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365E" w14:textId="77777777" w:rsidR="00757472" w:rsidRPr="00307495" w:rsidRDefault="00757472" w:rsidP="00757472">
      <w:pPr>
        <w:rPr>
          <w:b/>
          <w:bCs/>
          <w:sz w:val="36"/>
          <w:szCs w:val="36"/>
          <w:u w:val="single"/>
        </w:rPr>
      </w:pPr>
      <w:r w:rsidRPr="00307495">
        <w:rPr>
          <w:b/>
          <w:bCs/>
          <w:sz w:val="36"/>
          <w:szCs w:val="36"/>
          <w:u w:val="single"/>
        </w:rPr>
        <w:t xml:space="preserve">Customer Segmentation Report using </w:t>
      </w:r>
      <w:proofErr w:type="spellStart"/>
      <w:r w:rsidRPr="00307495">
        <w:rPr>
          <w:b/>
          <w:bCs/>
          <w:sz w:val="36"/>
          <w:szCs w:val="36"/>
          <w:u w:val="single"/>
        </w:rPr>
        <w:t>KMeans</w:t>
      </w:r>
      <w:proofErr w:type="spellEnd"/>
      <w:r w:rsidRPr="00307495">
        <w:rPr>
          <w:b/>
          <w:bCs/>
          <w:sz w:val="36"/>
          <w:szCs w:val="36"/>
          <w:u w:val="single"/>
        </w:rPr>
        <w:t xml:space="preserve"> Clustering:</w:t>
      </w:r>
    </w:p>
    <w:p w14:paraId="4CB0A896" w14:textId="77777777" w:rsidR="00757472" w:rsidRPr="00307495" w:rsidRDefault="00757472" w:rsidP="00757472">
      <w:pPr>
        <w:rPr>
          <w:sz w:val="36"/>
          <w:szCs w:val="36"/>
        </w:rPr>
      </w:pPr>
    </w:p>
    <w:p w14:paraId="304066D3" w14:textId="77777777" w:rsidR="00757472" w:rsidRPr="00307495" w:rsidRDefault="00757472" w:rsidP="00757472">
      <w:pPr>
        <w:rPr>
          <w:b/>
          <w:bCs/>
          <w:sz w:val="36"/>
          <w:szCs w:val="36"/>
          <w:u w:val="single"/>
        </w:rPr>
      </w:pPr>
      <w:r w:rsidRPr="00307495">
        <w:rPr>
          <w:b/>
          <w:bCs/>
          <w:sz w:val="36"/>
          <w:szCs w:val="36"/>
          <w:u w:val="single"/>
        </w:rPr>
        <w:t>1. Data Description:</w:t>
      </w:r>
    </w:p>
    <w:p w14:paraId="31B56872" w14:textId="77777777" w:rsidR="00757472" w:rsidRPr="00307495" w:rsidRDefault="00757472" w:rsidP="00757472">
      <w:pPr>
        <w:rPr>
          <w:sz w:val="36"/>
          <w:szCs w:val="36"/>
        </w:rPr>
      </w:pPr>
      <w:r w:rsidRPr="00307495">
        <w:rPr>
          <w:sz w:val="36"/>
          <w:szCs w:val="36"/>
        </w:rPr>
        <w:t xml:space="preserve">The dataset used for this analysis contains customer information from a shopping mall. It includes attributes such as "Age," "Annual Income (k$)," and "Spending Score (1-100)." The goal is to segment customers based on their similarities in terms of age, income, and spending </w:t>
      </w:r>
      <w:proofErr w:type="spellStart"/>
      <w:r w:rsidRPr="00307495">
        <w:rPr>
          <w:sz w:val="36"/>
          <w:szCs w:val="36"/>
        </w:rPr>
        <w:t>behavior</w:t>
      </w:r>
      <w:proofErr w:type="spellEnd"/>
      <w:r w:rsidRPr="00307495">
        <w:rPr>
          <w:sz w:val="36"/>
          <w:szCs w:val="36"/>
        </w:rPr>
        <w:t>.</w:t>
      </w:r>
    </w:p>
    <w:p w14:paraId="1774B54F" w14:textId="77777777" w:rsidR="00757472" w:rsidRPr="00307495" w:rsidRDefault="00757472" w:rsidP="00757472">
      <w:pPr>
        <w:rPr>
          <w:sz w:val="36"/>
          <w:szCs w:val="36"/>
        </w:rPr>
      </w:pPr>
    </w:p>
    <w:p w14:paraId="735C4DA5" w14:textId="77777777" w:rsidR="00757472" w:rsidRPr="00307495" w:rsidRDefault="00757472" w:rsidP="00757472">
      <w:pPr>
        <w:rPr>
          <w:b/>
          <w:bCs/>
          <w:sz w:val="36"/>
          <w:szCs w:val="36"/>
          <w:u w:val="single"/>
        </w:rPr>
      </w:pPr>
      <w:r w:rsidRPr="00307495">
        <w:rPr>
          <w:b/>
          <w:bCs/>
          <w:sz w:val="36"/>
          <w:szCs w:val="36"/>
          <w:u w:val="single"/>
        </w:rPr>
        <w:t>2. Data Preprocessing:</w:t>
      </w:r>
    </w:p>
    <w:p w14:paraId="371BAAC1" w14:textId="77777777" w:rsidR="00757472" w:rsidRPr="00307495" w:rsidRDefault="00757472" w:rsidP="00757472">
      <w:pPr>
        <w:rPr>
          <w:sz w:val="36"/>
          <w:szCs w:val="36"/>
        </w:rPr>
      </w:pPr>
      <w:r w:rsidRPr="00307495">
        <w:rPr>
          <w:sz w:val="36"/>
          <w:szCs w:val="36"/>
        </w:rPr>
        <w:t xml:space="preserve">Before applying the </w:t>
      </w:r>
      <w:proofErr w:type="spellStart"/>
      <w:r w:rsidRPr="00307495">
        <w:rPr>
          <w:sz w:val="36"/>
          <w:szCs w:val="36"/>
        </w:rPr>
        <w:t>KMeans</w:t>
      </w:r>
      <w:proofErr w:type="spellEnd"/>
      <w:r w:rsidRPr="00307495">
        <w:rPr>
          <w:sz w:val="36"/>
          <w:szCs w:val="36"/>
        </w:rPr>
        <w:t xml:space="preserve"> algorithm, we dropped the "</w:t>
      </w:r>
      <w:proofErr w:type="spellStart"/>
      <w:r w:rsidRPr="00307495">
        <w:rPr>
          <w:sz w:val="36"/>
          <w:szCs w:val="36"/>
        </w:rPr>
        <w:t>CustomerID</w:t>
      </w:r>
      <w:proofErr w:type="spellEnd"/>
      <w:r w:rsidRPr="00307495">
        <w:rPr>
          <w:sz w:val="36"/>
          <w:szCs w:val="36"/>
        </w:rPr>
        <w:t>" column and performed some basic data exploration to understand the dataset's characteristics.</w:t>
      </w:r>
    </w:p>
    <w:p w14:paraId="3B7272AC" w14:textId="77777777" w:rsidR="00757472" w:rsidRPr="00307495" w:rsidRDefault="00757472" w:rsidP="00757472">
      <w:pPr>
        <w:rPr>
          <w:sz w:val="36"/>
          <w:szCs w:val="36"/>
        </w:rPr>
      </w:pPr>
    </w:p>
    <w:p w14:paraId="30A6120B" w14:textId="77777777" w:rsidR="00757472" w:rsidRPr="00307495" w:rsidRDefault="00757472" w:rsidP="00757472">
      <w:pPr>
        <w:rPr>
          <w:b/>
          <w:bCs/>
          <w:sz w:val="36"/>
          <w:szCs w:val="36"/>
          <w:u w:val="single"/>
        </w:rPr>
      </w:pPr>
      <w:r w:rsidRPr="00307495">
        <w:rPr>
          <w:b/>
          <w:bCs/>
          <w:sz w:val="36"/>
          <w:szCs w:val="36"/>
          <w:u w:val="single"/>
        </w:rPr>
        <w:t>3. Determining the Optimal Number of Clusters:</w:t>
      </w:r>
    </w:p>
    <w:p w14:paraId="6E0EF680" w14:textId="77777777" w:rsidR="00757472" w:rsidRPr="00307495" w:rsidRDefault="00757472" w:rsidP="00757472">
      <w:pPr>
        <w:rPr>
          <w:sz w:val="36"/>
          <w:szCs w:val="36"/>
        </w:rPr>
      </w:pPr>
      <w:r w:rsidRPr="00307495">
        <w:rPr>
          <w:sz w:val="36"/>
          <w:szCs w:val="36"/>
        </w:rPr>
        <w:t>To identify the optimal number of clusters (k) for our data, we utilized the Within-Cluster Sum of Squares (WCSS) metric. By plotting the WCSS against different values of k, we looked for the "elbow point" to choose the ideal number of clusters. The plot helped us determine that the optimal number of clusters is 5.</w:t>
      </w:r>
    </w:p>
    <w:p w14:paraId="4F1389C8" w14:textId="77777777" w:rsidR="00757472" w:rsidRPr="00307495" w:rsidRDefault="00757472" w:rsidP="00757472">
      <w:pPr>
        <w:rPr>
          <w:sz w:val="36"/>
          <w:szCs w:val="36"/>
        </w:rPr>
      </w:pPr>
    </w:p>
    <w:p w14:paraId="7902C9DD" w14:textId="77777777" w:rsidR="00307495" w:rsidRDefault="00307495" w:rsidP="00757472">
      <w:pPr>
        <w:rPr>
          <w:sz w:val="36"/>
          <w:szCs w:val="36"/>
        </w:rPr>
      </w:pPr>
    </w:p>
    <w:p w14:paraId="5B9BA793" w14:textId="77777777" w:rsidR="00307495" w:rsidRDefault="00307495" w:rsidP="00757472">
      <w:pPr>
        <w:rPr>
          <w:sz w:val="36"/>
          <w:szCs w:val="36"/>
        </w:rPr>
      </w:pPr>
    </w:p>
    <w:p w14:paraId="1407FF71" w14:textId="77777777" w:rsidR="00307495" w:rsidRDefault="00307495" w:rsidP="00757472">
      <w:pPr>
        <w:rPr>
          <w:sz w:val="36"/>
          <w:szCs w:val="36"/>
        </w:rPr>
      </w:pPr>
    </w:p>
    <w:p w14:paraId="3B998C1B" w14:textId="7D78880B" w:rsidR="00757472" w:rsidRPr="00307495" w:rsidRDefault="00757472" w:rsidP="00757472">
      <w:pPr>
        <w:rPr>
          <w:b/>
          <w:bCs/>
          <w:sz w:val="36"/>
          <w:szCs w:val="36"/>
          <w:u w:val="single"/>
        </w:rPr>
      </w:pPr>
      <w:r w:rsidRPr="00307495">
        <w:rPr>
          <w:b/>
          <w:bCs/>
          <w:sz w:val="36"/>
          <w:szCs w:val="36"/>
          <w:u w:val="single"/>
        </w:rPr>
        <w:lastRenderedPageBreak/>
        <w:t xml:space="preserve">4. </w:t>
      </w:r>
      <w:proofErr w:type="spellStart"/>
      <w:r w:rsidRPr="00307495">
        <w:rPr>
          <w:b/>
          <w:bCs/>
          <w:sz w:val="36"/>
          <w:szCs w:val="36"/>
          <w:u w:val="single"/>
        </w:rPr>
        <w:t>KMeans</w:t>
      </w:r>
      <w:proofErr w:type="spellEnd"/>
      <w:r w:rsidRPr="00307495">
        <w:rPr>
          <w:b/>
          <w:bCs/>
          <w:sz w:val="36"/>
          <w:szCs w:val="36"/>
          <w:u w:val="single"/>
        </w:rPr>
        <w:t xml:space="preserve"> Clustering:</w:t>
      </w:r>
    </w:p>
    <w:p w14:paraId="0CA0C878" w14:textId="77777777" w:rsidR="00757472" w:rsidRPr="00307495" w:rsidRDefault="00757472" w:rsidP="00757472">
      <w:pPr>
        <w:rPr>
          <w:sz w:val="36"/>
          <w:szCs w:val="36"/>
        </w:rPr>
      </w:pPr>
      <w:r w:rsidRPr="00307495">
        <w:rPr>
          <w:sz w:val="36"/>
          <w:szCs w:val="36"/>
        </w:rPr>
        <w:t xml:space="preserve">Using the </w:t>
      </w:r>
      <w:proofErr w:type="spellStart"/>
      <w:r w:rsidRPr="00307495">
        <w:rPr>
          <w:sz w:val="36"/>
          <w:szCs w:val="36"/>
        </w:rPr>
        <w:t>KMeans</w:t>
      </w:r>
      <w:proofErr w:type="spellEnd"/>
      <w:r w:rsidRPr="00307495">
        <w:rPr>
          <w:sz w:val="36"/>
          <w:szCs w:val="36"/>
        </w:rPr>
        <w:t xml:space="preserve"> algorithm with 5 clusters, we segmented the customers into distinct groups based on their age, income, and spending score.</w:t>
      </w:r>
    </w:p>
    <w:p w14:paraId="0F376336" w14:textId="77777777" w:rsidR="00757472" w:rsidRPr="00307495" w:rsidRDefault="00757472" w:rsidP="00757472">
      <w:pPr>
        <w:rPr>
          <w:sz w:val="36"/>
          <w:szCs w:val="36"/>
        </w:rPr>
      </w:pPr>
    </w:p>
    <w:p w14:paraId="5AE5CA42" w14:textId="77777777" w:rsidR="00757472" w:rsidRPr="00307495" w:rsidRDefault="00757472" w:rsidP="00757472">
      <w:pPr>
        <w:rPr>
          <w:b/>
          <w:bCs/>
          <w:sz w:val="36"/>
          <w:szCs w:val="36"/>
          <w:u w:val="single"/>
        </w:rPr>
      </w:pPr>
      <w:r w:rsidRPr="00307495">
        <w:rPr>
          <w:b/>
          <w:bCs/>
          <w:sz w:val="36"/>
          <w:szCs w:val="36"/>
          <w:u w:val="single"/>
        </w:rPr>
        <w:t>5. Customer Segmentation Visualization:</w:t>
      </w:r>
    </w:p>
    <w:p w14:paraId="3C8D364B" w14:textId="77777777" w:rsidR="00757472" w:rsidRPr="00307495" w:rsidRDefault="00757472" w:rsidP="00757472">
      <w:pPr>
        <w:rPr>
          <w:sz w:val="36"/>
          <w:szCs w:val="36"/>
        </w:rPr>
      </w:pPr>
      <w:r w:rsidRPr="00307495">
        <w:rPr>
          <w:sz w:val="36"/>
          <w:szCs w:val="36"/>
        </w:rPr>
        <w:t xml:space="preserve">To better understand the clusters and visualize the segments, we used a 3D scatter plot. The three dimensions represented "Age," "Annual Income (k$)," and "Spending Score (1-100)." Each cluster was depicted with a different </w:t>
      </w:r>
      <w:proofErr w:type="spellStart"/>
      <w:r w:rsidRPr="00307495">
        <w:rPr>
          <w:sz w:val="36"/>
          <w:szCs w:val="36"/>
        </w:rPr>
        <w:t>color</w:t>
      </w:r>
      <w:proofErr w:type="spellEnd"/>
      <w:r w:rsidRPr="00307495">
        <w:rPr>
          <w:sz w:val="36"/>
          <w:szCs w:val="36"/>
        </w:rPr>
        <w:t>.</w:t>
      </w:r>
    </w:p>
    <w:p w14:paraId="1068BFCE" w14:textId="77777777" w:rsidR="00757472" w:rsidRPr="00307495" w:rsidRDefault="00757472" w:rsidP="00757472">
      <w:pPr>
        <w:rPr>
          <w:sz w:val="36"/>
          <w:szCs w:val="36"/>
        </w:rPr>
      </w:pPr>
    </w:p>
    <w:p w14:paraId="1D92EC2C" w14:textId="77777777" w:rsidR="00757472" w:rsidRPr="00307495" w:rsidRDefault="00757472" w:rsidP="00757472">
      <w:pPr>
        <w:rPr>
          <w:b/>
          <w:bCs/>
          <w:sz w:val="36"/>
          <w:szCs w:val="36"/>
          <w:u w:val="single"/>
        </w:rPr>
      </w:pPr>
      <w:r w:rsidRPr="00307495">
        <w:rPr>
          <w:b/>
          <w:bCs/>
          <w:sz w:val="36"/>
          <w:szCs w:val="36"/>
          <w:u w:val="single"/>
        </w:rPr>
        <w:t>6. Interpretation of Clusters:</w:t>
      </w:r>
    </w:p>
    <w:p w14:paraId="1674C207" w14:textId="77777777" w:rsidR="00757472" w:rsidRPr="00307495" w:rsidRDefault="00757472" w:rsidP="00757472">
      <w:pPr>
        <w:rPr>
          <w:sz w:val="36"/>
          <w:szCs w:val="36"/>
        </w:rPr>
      </w:pPr>
      <w:r w:rsidRPr="00307495">
        <w:rPr>
          <w:sz w:val="36"/>
          <w:szCs w:val="36"/>
        </w:rPr>
        <w:t>Cluster 0: This group consists of customers who have moderate to high "Annual Income (k$)" and moderate "Spending Score (1-100)." These customers can be categorized as potential high-value shoppers.</w:t>
      </w:r>
    </w:p>
    <w:p w14:paraId="18444D6E" w14:textId="77777777" w:rsidR="00757472" w:rsidRPr="00307495" w:rsidRDefault="00757472" w:rsidP="00757472">
      <w:pPr>
        <w:rPr>
          <w:sz w:val="36"/>
          <w:szCs w:val="36"/>
        </w:rPr>
      </w:pPr>
      <w:r w:rsidRPr="00307495">
        <w:rPr>
          <w:sz w:val="36"/>
          <w:szCs w:val="36"/>
        </w:rPr>
        <w:t>Cluster 1: Customers in this group have relatively low "Annual Income (k$)" and low "Spending Score (1-100)." They may be considered as budget-conscious shoppers.</w:t>
      </w:r>
    </w:p>
    <w:p w14:paraId="0F5B21FF" w14:textId="77777777" w:rsidR="00757472" w:rsidRPr="00307495" w:rsidRDefault="00757472" w:rsidP="00757472">
      <w:pPr>
        <w:rPr>
          <w:sz w:val="36"/>
          <w:szCs w:val="36"/>
        </w:rPr>
      </w:pPr>
      <w:r w:rsidRPr="00307495">
        <w:rPr>
          <w:sz w:val="36"/>
          <w:szCs w:val="36"/>
        </w:rPr>
        <w:t>Cluster 2: These customers have a wide range of "Annual Income (k$)" and "Spending Score (1-100)." They represent a diverse group with varying shopping preferences.</w:t>
      </w:r>
    </w:p>
    <w:p w14:paraId="3633ED7B" w14:textId="77777777" w:rsidR="00757472" w:rsidRPr="00307495" w:rsidRDefault="00757472" w:rsidP="00757472">
      <w:pPr>
        <w:rPr>
          <w:sz w:val="36"/>
          <w:szCs w:val="36"/>
        </w:rPr>
      </w:pPr>
      <w:r w:rsidRPr="00307495">
        <w:rPr>
          <w:sz w:val="36"/>
          <w:szCs w:val="36"/>
        </w:rPr>
        <w:t>Cluster 3: This segment includes customers with high "Annual Income (k$)" and high "Spending Score (1-100)." They are likely to be high-income, high-spending customers.</w:t>
      </w:r>
    </w:p>
    <w:p w14:paraId="012A6A38" w14:textId="77777777" w:rsidR="00757472" w:rsidRDefault="00757472" w:rsidP="00757472">
      <w:pPr>
        <w:rPr>
          <w:sz w:val="36"/>
          <w:szCs w:val="36"/>
        </w:rPr>
      </w:pPr>
      <w:r w:rsidRPr="00307495">
        <w:rPr>
          <w:sz w:val="36"/>
          <w:szCs w:val="36"/>
        </w:rPr>
        <w:lastRenderedPageBreak/>
        <w:t xml:space="preserve">Cluster 4: Customers in this group have moderate "Annual Income (k$)" and very high "Spending Score (1-100)." They are potential target customers for the mall due to their significant spending </w:t>
      </w:r>
      <w:proofErr w:type="spellStart"/>
      <w:r w:rsidRPr="00307495">
        <w:rPr>
          <w:sz w:val="36"/>
          <w:szCs w:val="36"/>
        </w:rPr>
        <w:t>behavior</w:t>
      </w:r>
      <w:proofErr w:type="spellEnd"/>
      <w:r w:rsidRPr="00307495">
        <w:rPr>
          <w:sz w:val="36"/>
          <w:szCs w:val="36"/>
        </w:rPr>
        <w:t>.</w:t>
      </w:r>
    </w:p>
    <w:p w14:paraId="3D869D33" w14:textId="77777777" w:rsidR="00307495" w:rsidRPr="00307495" w:rsidRDefault="00307495" w:rsidP="00757472">
      <w:pPr>
        <w:rPr>
          <w:sz w:val="36"/>
          <w:szCs w:val="36"/>
        </w:rPr>
      </w:pPr>
    </w:p>
    <w:p w14:paraId="53399459" w14:textId="77777777" w:rsidR="00757472" w:rsidRPr="00307495" w:rsidRDefault="00757472" w:rsidP="00757472">
      <w:pPr>
        <w:rPr>
          <w:b/>
          <w:bCs/>
          <w:sz w:val="36"/>
          <w:szCs w:val="36"/>
          <w:u w:val="single"/>
        </w:rPr>
      </w:pPr>
      <w:r w:rsidRPr="00307495">
        <w:rPr>
          <w:b/>
          <w:bCs/>
          <w:sz w:val="36"/>
          <w:szCs w:val="36"/>
          <w:u w:val="single"/>
        </w:rPr>
        <w:t>7. Business Insights:</w:t>
      </w:r>
    </w:p>
    <w:p w14:paraId="62FD0867" w14:textId="77777777" w:rsidR="00757472" w:rsidRPr="00307495" w:rsidRDefault="00757472" w:rsidP="00757472">
      <w:pPr>
        <w:rPr>
          <w:sz w:val="36"/>
          <w:szCs w:val="36"/>
        </w:rPr>
      </w:pPr>
      <w:r w:rsidRPr="00307495">
        <w:rPr>
          <w:sz w:val="36"/>
          <w:szCs w:val="36"/>
        </w:rPr>
        <w:t>The segmentation analysis provides valuable insights for targeted marketing and customer engagement strategies. Mall management can tailor marketing campaigns and promotions based on different cluster characteristics to maximize revenue and enhance customer satisfaction.</w:t>
      </w:r>
    </w:p>
    <w:p w14:paraId="27843A1D" w14:textId="77777777" w:rsidR="00757472" w:rsidRPr="00307495" w:rsidRDefault="00757472" w:rsidP="00757472">
      <w:pPr>
        <w:rPr>
          <w:sz w:val="36"/>
          <w:szCs w:val="36"/>
        </w:rPr>
      </w:pPr>
      <w:r w:rsidRPr="00307495">
        <w:rPr>
          <w:sz w:val="36"/>
          <w:szCs w:val="36"/>
        </w:rPr>
        <w:t>It is important to note that the clustering results and interpretations are based on the data available up to the analysis date. Regular updates and additional data can improve the accuracy and relevance of the customer segmentation.</w:t>
      </w:r>
    </w:p>
    <w:p w14:paraId="16B6407B" w14:textId="77777777" w:rsidR="00757472" w:rsidRPr="00307495" w:rsidRDefault="00757472" w:rsidP="00757472">
      <w:pPr>
        <w:rPr>
          <w:sz w:val="36"/>
          <w:szCs w:val="36"/>
        </w:rPr>
      </w:pPr>
    </w:p>
    <w:p w14:paraId="68D46F45" w14:textId="77777777" w:rsidR="00757472" w:rsidRPr="00307495" w:rsidRDefault="00757472" w:rsidP="00757472">
      <w:pPr>
        <w:rPr>
          <w:b/>
          <w:bCs/>
          <w:sz w:val="36"/>
          <w:szCs w:val="36"/>
          <w:u w:val="single"/>
        </w:rPr>
      </w:pPr>
      <w:r w:rsidRPr="00307495">
        <w:rPr>
          <w:b/>
          <w:bCs/>
          <w:sz w:val="36"/>
          <w:szCs w:val="36"/>
          <w:u w:val="single"/>
        </w:rPr>
        <w:t>Conclusion:</w:t>
      </w:r>
    </w:p>
    <w:p w14:paraId="438BBEA8" w14:textId="38BD99EF" w:rsidR="0088795C" w:rsidRPr="00307495" w:rsidRDefault="00757472" w:rsidP="00757472">
      <w:pPr>
        <w:rPr>
          <w:sz w:val="36"/>
          <w:szCs w:val="36"/>
        </w:rPr>
      </w:pPr>
      <w:proofErr w:type="spellStart"/>
      <w:r w:rsidRPr="00307495">
        <w:rPr>
          <w:sz w:val="36"/>
          <w:szCs w:val="36"/>
        </w:rPr>
        <w:t>KMeans</w:t>
      </w:r>
      <w:proofErr w:type="spellEnd"/>
      <w:r w:rsidRPr="00307495">
        <w:rPr>
          <w:sz w:val="36"/>
          <w:szCs w:val="36"/>
        </w:rPr>
        <w:t xml:space="preserve"> clustering has helped us segment the customers into meaningful groups based on their age, income, and spending </w:t>
      </w:r>
      <w:proofErr w:type="spellStart"/>
      <w:r w:rsidRPr="00307495">
        <w:rPr>
          <w:sz w:val="36"/>
          <w:szCs w:val="36"/>
        </w:rPr>
        <w:t>behavior</w:t>
      </w:r>
      <w:proofErr w:type="spellEnd"/>
      <w:r w:rsidRPr="00307495">
        <w:rPr>
          <w:sz w:val="36"/>
          <w:szCs w:val="36"/>
        </w:rPr>
        <w:t>. The identified clusters offer valuable insights for making data-driven business decisions and improving the overall shopping mall experience for different customer segments.</w:t>
      </w:r>
    </w:p>
    <w:sectPr w:rsidR="0088795C" w:rsidRPr="00307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05690"/>
    <w:multiLevelType w:val="multilevel"/>
    <w:tmpl w:val="4456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7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2"/>
    <w:rsid w:val="00307495"/>
    <w:rsid w:val="00757472"/>
    <w:rsid w:val="00887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AC58"/>
  <w15:chartTrackingRefBased/>
  <w15:docId w15:val="{141AEFAC-E191-43EB-994F-AFA0AA23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4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574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74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3</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Verma</dc:creator>
  <cp:keywords/>
  <dc:description/>
  <cp:lastModifiedBy>Himanshu Verma</cp:lastModifiedBy>
  <cp:revision>2</cp:revision>
  <dcterms:created xsi:type="dcterms:W3CDTF">2023-07-21T13:41:00Z</dcterms:created>
  <dcterms:modified xsi:type="dcterms:W3CDTF">2023-07-22T05:29:00Z</dcterms:modified>
</cp:coreProperties>
</file>