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47" w:rsidRPr="005F6E02" w:rsidRDefault="00D57947" w:rsidP="00D57947">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{service :</w:t>
      </w:r>
      <w:r w:rsidR="00517031">
        <w:rPr>
          <w:rFonts w:ascii="Calibri" w:hAnsi="Calibri" w:cs="Calibri"/>
          <w:sz w:val="20"/>
          <w:szCs w:val="20"/>
          <w:lang w:val="en-US"/>
        </w:rPr>
        <w:t>1</w:t>
      </w:r>
      <w:bookmarkStart w:id="0" w:name="_GoBack"/>
      <w:bookmarkEnd w:id="0"/>
      <w:r w:rsidRPr="00D15A58">
        <w:rPr>
          <w:rFonts w:ascii="Calibri" w:hAnsi="Calibri" w:cs="Calibri"/>
          <w:sz w:val="20"/>
          <w:szCs w:val="20"/>
          <w:lang w:val="en-US"/>
        </w:rPr>
        <w:t>}</w:t>
      </w:r>
      <w:r w:rsidRPr="005F6E02">
        <w:rPr>
          <w:rFonts w:ascii="Calibri" w:hAnsi="Calibri" w:cs="Calibri"/>
          <w:sz w:val="20"/>
          <w:szCs w:val="20"/>
          <w:lang w:val="en-US"/>
        </w:rPr>
        <w:t>[onshow;block=tbs:p;when [var.x_delete]=</w:t>
      </w:r>
      <w:r>
        <w:rPr>
          <w:rFonts w:ascii="Calibri" w:hAnsi="Calibri" w:cs="Calibri"/>
          <w:sz w:val="20"/>
          <w:szCs w:val="20"/>
          <w:lang w:val="en-US"/>
        </w:rPr>
        <w:t>0</w:t>
      </w:r>
      <w:r w:rsidRPr="005F6E02">
        <w:rPr>
          <w:rFonts w:ascii="Calibri" w:hAnsi="Calibri" w:cs="Calibri"/>
          <w:sz w:val="20"/>
          <w:szCs w:val="20"/>
          <w:lang w:val="en-US"/>
        </w:rPr>
        <w:t>]</w:t>
      </w:r>
    </w:p>
    <w:p w:rsidR="00D57947" w:rsidRPr="00D57947" w:rsidRDefault="00D57947" w:rsidP="00D57947">
      <w:pPr>
        <w:autoSpaceDE w:val="0"/>
        <w:autoSpaceDN w:val="0"/>
        <w:adjustRightInd w:val="0"/>
        <w:rPr>
          <w:rFonts w:ascii="Calibri" w:hAnsi="Calibri" w:cs="Calibri"/>
          <w:sz w:val="20"/>
          <w:szCs w:val="20"/>
        </w:rPr>
      </w:pPr>
      <w:r w:rsidRPr="00D57947">
        <w:rPr>
          <w:rFonts w:ascii="Calibri" w:hAnsi="Calibri" w:cs="Calibri"/>
          <w:sz w:val="20"/>
          <w:szCs w:val="20"/>
        </w:rPr>
        <w:t>[onshow.service]</w:t>
      </w:r>
    </w:p>
    <w:p w:rsidR="005475C0" w:rsidRPr="00F6190F" w:rsidRDefault="005475C0" w:rsidP="005475C0">
      <w:pPr>
        <w:jc w:val="both"/>
        <w:rPr>
          <w:rFonts w:ascii="Comic Sans MS" w:hAnsi="Comic Sans MS"/>
          <w:b/>
          <w:sz w:val="28"/>
          <w:szCs w:val="28"/>
        </w:rPr>
      </w:pPr>
      <w:r>
        <w:rPr>
          <w:rFonts w:ascii="Calibri" w:hAnsi="Calibri"/>
          <w:b/>
          <w:iCs/>
          <w:sz w:val="28"/>
          <w:szCs w:val="28"/>
          <w:shd w:val="clear" w:color="auto" w:fill="FFFFFF"/>
        </w:rPr>
        <w:t>ACCUEIL DES ENFANTS</w:t>
      </w:r>
    </w:p>
    <w:p w:rsidR="005475C0" w:rsidRPr="00343A57" w:rsidRDefault="005475C0" w:rsidP="005475C0">
      <w:pPr>
        <w:tabs>
          <w:tab w:val="left" w:pos="720"/>
        </w:tabs>
        <w:jc w:val="both"/>
        <w:rPr>
          <w:sz w:val="8"/>
          <w:szCs w:val="8"/>
        </w:rPr>
      </w:pPr>
    </w:p>
    <w:p w:rsidR="005475C0" w:rsidRPr="004D468C" w:rsidRDefault="00D90007" w:rsidP="005475C0">
      <w:pPr>
        <w:pStyle w:val="BodyText2"/>
        <w:spacing w:after="0" w:line="240" w:lineRule="auto"/>
      </w:pPr>
      <w:r>
        <w:t>L</w:t>
      </w:r>
      <w:r w:rsidR="005475C0" w:rsidRPr="004D468C">
        <w:t xml:space="preserve">es violences au sein du couple ont </w:t>
      </w:r>
      <w:r>
        <w:t xml:space="preserve">également </w:t>
      </w:r>
      <w:r w:rsidR="005475C0" w:rsidRPr="004D468C">
        <w:t xml:space="preserve">des </w:t>
      </w:r>
      <w:r w:rsidR="001A087B">
        <w:t>répercuss</w:t>
      </w:r>
      <w:r>
        <w:t xml:space="preserve">ions </w:t>
      </w:r>
      <w:r w:rsidR="005475C0" w:rsidRPr="004D468C">
        <w:t xml:space="preserve">sur la santé psychique des </w:t>
      </w:r>
      <w:r>
        <w:t xml:space="preserve">enfants qui vivent la même </w:t>
      </w:r>
      <w:r w:rsidR="005475C0" w:rsidRPr="004D468C">
        <w:t xml:space="preserve">angoisse </w:t>
      </w:r>
      <w:r>
        <w:t>que leur mère</w:t>
      </w:r>
      <w:r w:rsidR="005475C0" w:rsidRPr="004D468C">
        <w:t xml:space="preserve"> </w:t>
      </w:r>
    </w:p>
    <w:p w:rsidR="005475C0" w:rsidRPr="004D468C" w:rsidRDefault="005475C0" w:rsidP="005475C0">
      <w:pPr>
        <w:tabs>
          <w:tab w:val="left" w:pos="720"/>
        </w:tabs>
        <w:jc w:val="both"/>
      </w:pPr>
      <w:r w:rsidRPr="004D468C">
        <w:t xml:space="preserve">En effet, les enfants ne sont jamais épargnés par les violences qui émergent dans le couple parental, même s’ils n’en sont pas les témoins oculaires. En réalité, indépendamment de ce qu’ils peuvent montrer, ils sont particulièrement fragilisés par ce </w:t>
      </w:r>
      <w:r w:rsidR="00D90007">
        <w:t>qui se passe entre</w:t>
      </w:r>
      <w:r w:rsidRPr="004D468C">
        <w:t xml:space="preserve"> leurs parents.</w:t>
      </w:r>
    </w:p>
    <w:p w:rsidR="005475C0" w:rsidRDefault="005475C0" w:rsidP="005475C0">
      <w:pPr>
        <w:pStyle w:val="BodyText2"/>
        <w:spacing w:after="0" w:line="240" w:lineRule="auto"/>
      </w:pPr>
      <w:r w:rsidRPr="004D468C">
        <w:t xml:space="preserve">Le travail en direction des femmes victimes </w:t>
      </w:r>
      <w:r w:rsidR="00EF710A">
        <w:t>doit être complété d</w:t>
      </w:r>
      <w:r w:rsidRPr="004D468C">
        <w:t>’</w:t>
      </w:r>
      <w:r w:rsidR="00EF710A">
        <w:t xml:space="preserve">une </w:t>
      </w:r>
      <w:r w:rsidRPr="004D468C">
        <w:t>aide à leurs enfants.</w:t>
      </w:r>
    </w:p>
    <w:p w:rsidR="005475C0" w:rsidRPr="004D468C" w:rsidRDefault="005475C0" w:rsidP="005475C0">
      <w:pPr>
        <w:tabs>
          <w:tab w:val="left" w:pos="5220"/>
        </w:tabs>
        <w:jc w:val="both"/>
        <w:rPr>
          <w:sz w:val="8"/>
          <w:szCs w:val="8"/>
        </w:rPr>
      </w:pPr>
    </w:p>
    <w:p w:rsidR="005475C0" w:rsidRPr="004D468C" w:rsidRDefault="005475C0" w:rsidP="005475C0">
      <w:pPr>
        <w:pBdr>
          <w:top w:val="single" w:sz="4" w:space="1" w:color="auto"/>
          <w:left w:val="single" w:sz="4" w:space="4" w:color="auto"/>
          <w:bottom w:val="single" w:sz="4" w:space="1" w:color="auto"/>
          <w:right w:val="single" w:sz="4" w:space="4" w:color="auto"/>
        </w:pBdr>
        <w:tabs>
          <w:tab w:val="left" w:pos="5220"/>
        </w:tabs>
        <w:jc w:val="both"/>
      </w:pPr>
      <w:r w:rsidRPr="004D468C">
        <w:t>Les femmes qui se présentent dans un service spécialisé se reconnaissent de fait victimes de violences conjugales. Lorsque leurs enfants les y accompagnent, leur comportement donne à voir qu’eux aussi sont victimes et qu’ils attendent compréhension et soutien quant aux violences connues, vues ou subies.</w:t>
      </w:r>
    </w:p>
    <w:p w:rsidR="005475C0" w:rsidRPr="00D90007" w:rsidRDefault="005475C0" w:rsidP="005475C0">
      <w:pPr>
        <w:tabs>
          <w:tab w:val="left" w:pos="5220"/>
        </w:tabs>
        <w:jc w:val="both"/>
        <w:rPr>
          <w:b/>
          <w:sz w:val="8"/>
          <w:szCs w:val="8"/>
        </w:rPr>
      </w:pPr>
    </w:p>
    <w:p w:rsidR="005475C0" w:rsidRPr="004D468C" w:rsidRDefault="005475C0" w:rsidP="005475C0">
      <w:pPr>
        <w:tabs>
          <w:tab w:val="left" w:pos="5220"/>
        </w:tabs>
        <w:jc w:val="both"/>
      </w:pPr>
      <w:r w:rsidRPr="004D468C">
        <w:rPr>
          <w:b/>
        </w:rPr>
        <w:t>Bien que la souffrance des enfants préoccupe la majorité des mères, elles se sentent impuissantes à les aider,</w:t>
      </w:r>
      <w:r w:rsidRPr="004D468C">
        <w:t xml:space="preserve"> d’une part parce qu’elles mobilisent toute leur énergie pour elles-mêmes sortir de la violence, d’autre part parce qu’elles sont généralement disqualifiées dans leur fonction maternelle par le père et ne savent souvent pas « comment s’y prendre ».</w:t>
      </w:r>
    </w:p>
    <w:p w:rsidR="00A7200A" w:rsidRDefault="00A7200A" w:rsidP="005475C0">
      <w:pPr>
        <w:tabs>
          <w:tab w:val="left" w:pos="720"/>
        </w:tabs>
        <w:jc w:val="both"/>
        <w:rPr>
          <w:sz w:val="8"/>
          <w:szCs w:val="8"/>
        </w:rPr>
      </w:pPr>
    </w:p>
    <w:p w:rsidR="005475C0" w:rsidRPr="004D468C" w:rsidRDefault="005475C0" w:rsidP="005475C0">
      <w:pPr>
        <w:tabs>
          <w:tab w:val="left" w:pos="720"/>
        </w:tabs>
        <w:jc w:val="both"/>
        <w:rPr>
          <w:b/>
        </w:rPr>
      </w:pPr>
      <w:r w:rsidRPr="004D468C">
        <w:rPr>
          <w:b/>
        </w:rPr>
        <w:t xml:space="preserve">Les enfants sont sans références, dans l’incapacité de donner un sens à ce qu’ils vivent. </w:t>
      </w:r>
    </w:p>
    <w:p w:rsidR="005475C0" w:rsidRPr="004D468C" w:rsidRDefault="005475C0" w:rsidP="005475C0">
      <w:pPr>
        <w:tabs>
          <w:tab w:val="left" w:pos="720"/>
        </w:tabs>
        <w:jc w:val="both"/>
      </w:pPr>
      <w:r w:rsidRPr="004D468C">
        <w:t>Ils ressentent eux aussi un sentiment d’exclusion et vivent douloureusement leur différence.</w:t>
      </w:r>
    </w:p>
    <w:p w:rsidR="005475C0" w:rsidRPr="004D468C" w:rsidRDefault="005475C0" w:rsidP="005475C0">
      <w:pPr>
        <w:tabs>
          <w:tab w:val="left" w:pos="720"/>
        </w:tabs>
        <w:jc w:val="both"/>
      </w:pPr>
      <w:r w:rsidRPr="004D468C">
        <w:t>Ils sont souvent placés dans une inversion des rôles parentaux tout particulièrement lorsqu’ils s’interposent pour protéger leur mère.</w:t>
      </w:r>
    </w:p>
    <w:p w:rsidR="005475C0" w:rsidRPr="004D468C" w:rsidRDefault="005475C0" w:rsidP="005475C0">
      <w:pPr>
        <w:tabs>
          <w:tab w:val="left" w:pos="720"/>
        </w:tabs>
        <w:jc w:val="both"/>
      </w:pPr>
      <w:r w:rsidRPr="004D468C">
        <w:t>Ils sont otages de la violence paternelle et subissent des pressions multiples.</w:t>
      </w:r>
    </w:p>
    <w:p w:rsidR="00D90007" w:rsidRDefault="00D90007" w:rsidP="005475C0">
      <w:pPr>
        <w:jc w:val="both"/>
        <w:rPr>
          <w:b/>
          <w:snapToGrid w:val="0"/>
          <w:sz w:val="8"/>
          <w:szCs w:val="8"/>
        </w:rPr>
      </w:pPr>
    </w:p>
    <w:p w:rsidR="005475C0" w:rsidRPr="004D468C" w:rsidRDefault="005475C0" w:rsidP="005475C0">
      <w:pPr>
        <w:jc w:val="both"/>
        <w:rPr>
          <w:b/>
        </w:rPr>
      </w:pPr>
      <w:r w:rsidRPr="004D468C">
        <w:rPr>
          <w:b/>
        </w:rPr>
        <w:t xml:space="preserve">Lorsqu’ils accompagnent l’errance de leur mère ou  transitent d’hébergement d’urgence en hébergement d’urgence ou se « posent » d’hôtel en hôtel, les enfants perdent tous repères. </w:t>
      </w:r>
    </w:p>
    <w:p w:rsidR="005475C0" w:rsidRPr="004D468C" w:rsidRDefault="005475C0" w:rsidP="005475C0">
      <w:pPr>
        <w:jc w:val="both"/>
      </w:pPr>
      <w:r w:rsidRPr="004D468C">
        <w:t xml:space="preserve">Le départ du domicile entraîne généralement une rupture du mode de garde pour les enfants les plus jeunes mais aussi une (des) interruption(s) de la scolarité ou des changements très fréquents d’école pour ceux de plus de 6 ans. </w:t>
      </w:r>
    </w:p>
    <w:p w:rsidR="00D90007" w:rsidRPr="00D90007" w:rsidRDefault="005475C0" w:rsidP="00D90007">
      <w:pPr>
        <w:jc w:val="both"/>
      </w:pPr>
      <w:r w:rsidRPr="004D468C">
        <w:t>Très rapidement, ces enfants, souffrent de leur marginalité et perdent tout contrôle sur ce qui leur arrive.</w:t>
      </w:r>
    </w:p>
    <w:p w:rsidR="005475C0" w:rsidRPr="004D468C" w:rsidRDefault="005475C0" w:rsidP="005475C0">
      <w:pPr>
        <w:tabs>
          <w:tab w:val="left" w:pos="5220"/>
        </w:tabs>
        <w:jc w:val="both"/>
      </w:pPr>
      <w:r w:rsidRPr="004D468C">
        <w:rPr>
          <w:b/>
        </w:rPr>
        <w:t>Chaque enfant placé au cœur des violences, doit entendre affirmer l’interdit de la violence</w:t>
      </w:r>
      <w:r w:rsidRPr="004D468C">
        <w:t>. Il a besoin d’un espace protégé pour sortir du huis clos familial et d’un interlocuteur privilégié centré sur son intérêt « à lui ».</w:t>
      </w:r>
    </w:p>
    <w:p w:rsidR="005475C0" w:rsidRPr="004D468C" w:rsidRDefault="005475C0" w:rsidP="005475C0">
      <w:pPr>
        <w:tabs>
          <w:tab w:val="left" w:pos="5220"/>
        </w:tabs>
        <w:jc w:val="both"/>
        <w:rPr>
          <w:sz w:val="8"/>
          <w:szCs w:val="8"/>
        </w:rPr>
      </w:pPr>
    </w:p>
    <w:p w:rsidR="00EF710A"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Le premier contact avec les enfants se fait naturellement lors des accueils collectifs auxquels les femmes viennent tous les matins.</w:t>
      </w:r>
    </w:p>
    <w:p w:rsidR="00C814C4" w:rsidRPr="00856E07" w:rsidRDefault="00C814C4" w:rsidP="00C814C4">
      <w:pPr>
        <w:pBdr>
          <w:top w:val="single" w:sz="4" w:space="1" w:color="auto"/>
          <w:left w:val="single" w:sz="4" w:space="4" w:color="auto"/>
          <w:bottom w:val="single" w:sz="4" w:space="1" w:color="auto"/>
          <w:right w:val="single" w:sz="4" w:space="4" w:color="auto"/>
        </w:pBdr>
        <w:tabs>
          <w:tab w:val="left" w:pos="720"/>
        </w:tabs>
        <w:jc w:val="both"/>
      </w:pPr>
      <w:r w:rsidRPr="00856E07">
        <w:t xml:space="preserve">Comme leurs mères, les enfants sont accueillis quotidiennement sans RDV. </w:t>
      </w:r>
    </w:p>
    <w:p w:rsidR="00C814C4" w:rsidRPr="00856E07" w:rsidRDefault="00C814C4" w:rsidP="00C814C4">
      <w:pPr>
        <w:jc w:val="both"/>
        <w:rPr>
          <w:sz w:val="8"/>
          <w:szCs w:val="8"/>
        </w:rPr>
      </w:pPr>
    </w:p>
    <w:p w:rsidR="008062E1" w:rsidRPr="008062E1" w:rsidRDefault="008062E1" w:rsidP="005475C0">
      <w:pPr>
        <w:jc w:val="both"/>
        <w:rPr>
          <w:rFonts w:ascii="Calibri" w:hAnsi="Calibri"/>
          <w:b/>
          <w:iCs/>
          <w:sz w:val="14"/>
          <w:szCs w:val="28"/>
          <w:shd w:val="clear" w:color="auto" w:fill="FFFFFF"/>
        </w:rPr>
      </w:pPr>
    </w:p>
    <w:p w:rsidR="005475C0" w:rsidRDefault="005475C0" w:rsidP="005475C0">
      <w:pPr>
        <w:jc w:val="both"/>
        <w:rPr>
          <w:rFonts w:ascii="Calibri" w:hAnsi="Calibri"/>
          <w:b/>
          <w:iCs/>
          <w:sz w:val="28"/>
          <w:szCs w:val="28"/>
          <w:shd w:val="clear" w:color="auto" w:fill="FFFFFF"/>
        </w:rPr>
      </w:pPr>
      <w:r>
        <w:rPr>
          <w:rFonts w:ascii="Calibri" w:hAnsi="Calibri"/>
          <w:b/>
          <w:iCs/>
          <w:sz w:val="28"/>
          <w:szCs w:val="28"/>
          <w:shd w:val="clear" w:color="auto" w:fill="FFFFFF"/>
        </w:rPr>
        <w:t>Organisation de la prise en charge des enfants</w:t>
      </w:r>
    </w:p>
    <w:p w:rsidR="005475C0" w:rsidRPr="00856E07" w:rsidRDefault="005475C0" w:rsidP="005475C0">
      <w:pPr>
        <w:rPr>
          <w:b/>
          <w:caps/>
          <w:sz w:val="8"/>
          <w:szCs w:val="8"/>
          <w:u w:val="single"/>
        </w:rPr>
      </w:pPr>
    </w:p>
    <w:p w:rsidR="005475C0" w:rsidRPr="00856E07" w:rsidRDefault="005475C0" w:rsidP="005475C0">
      <w:pPr>
        <w:numPr>
          <w:ilvl w:val="0"/>
          <w:numId w:val="8"/>
        </w:numPr>
        <w:jc w:val="both"/>
      </w:pPr>
      <w:r w:rsidRPr="00856E07">
        <w:rPr>
          <w:b/>
        </w:rPr>
        <w:t>Une prise en charge des enfants durant les temps d’accueil collectif quotidien</w:t>
      </w:r>
    </w:p>
    <w:p w:rsidR="005475C0" w:rsidRPr="00856E07" w:rsidRDefault="005475C0" w:rsidP="005475C0">
      <w:pPr>
        <w:ind w:left="12" w:firstLine="708"/>
      </w:pPr>
      <w:r w:rsidRPr="00856E07">
        <w:t xml:space="preserve">Accueil des enfants dans un espace spécifique </w:t>
      </w:r>
    </w:p>
    <w:p w:rsidR="005475C0" w:rsidRPr="00856E07" w:rsidRDefault="005475C0" w:rsidP="005475C0">
      <w:pPr>
        <w:ind w:firstLine="708"/>
      </w:pPr>
      <w:r w:rsidRPr="00856E07">
        <w:t>Activités récréatives leur permettant de s’apaiser</w:t>
      </w:r>
    </w:p>
    <w:p w:rsidR="005475C0" w:rsidRPr="00856E07" w:rsidRDefault="005475C0" w:rsidP="005475C0">
      <w:pPr>
        <w:ind w:firstLine="708"/>
      </w:pPr>
      <w:r w:rsidRPr="00856E07">
        <w:t xml:space="preserve">Ecoute de leur parole et repérage de leurs besoins </w:t>
      </w:r>
    </w:p>
    <w:p w:rsidR="005475C0" w:rsidRPr="00856E07" w:rsidRDefault="005475C0" w:rsidP="005475C0">
      <w:pPr>
        <w:numPr>
          <w:ilvl w:val="0"/>
          <w:numId w:val="8"/>
        </w:numPr>
        <w:jc w:val="both"/>
      </w:pPr>
      <w:r w:rsidRPr="00856E07">
        <w:rPr>
          <w:b/>
        </w:rPr>
        <w:t>L’évaluation des difficultés et de l’état de l’enfant</w:t>
      </w:r>
    </w:p>
    <w:p w:rsidR="005475C0" w:rsidRPr="00856E07" w:rsidRDefault="005475C0" w:rsidP="005475C0">
      <w:pPr>
        <w:numPr>
          <w:ilvl w:val="0"/>
          <w:numId w:val="9"/>
        </w:numPr>
        <w:rPr>
          <w:b/>
        </w:rPr>
      </w:pPr>
      <w:r w:rsidRPr="00856E07">
        <w:rPr>
          <w:b/>
        </w:rPr>
        <w:t>Un travail autour de la relation mère/enfants</w:t>
      </w:r>
    </w:p>
    <w:p w:rsidR="005475C0" w:rsidRPr="00856E07" w:rsidRDefault="005475C0" w:rsidP="005475C0">
      <w:pPr>
        <w:ind w:firstLine="708"/>
      </w:pPr>
      <w:r w:rsidRPr="00856E07">
        <w:t>Entretiens mère ou/et mère et enfant</w:t>
      </w:r>
    </w:p>
    <w:p w:rsidR="005475C0" w:rsidRPr="00856E07" w:rsidRDefault="005475C0" w:rsidP="005475C0">
      <w:pPr>
        <w:tabs>
          <w:tab w:val="left" w:pos="720"/>
        </w:tabs>
        <w:jc w:val="both"/>
        <w:rPr>
          <w:sz w:val="8"/>
          <w:szCs w:val="8"/>
        </w:rPr>
      </w:pPr>
    </w:p>
    <w:p w:rsidR="005475C0" w:rsidRPr="00856E07" w:rsidRDefault="00D90007" w:rsidP="005475C0">
      <w:pPr>
        <w:tabs>
          <w:tab w:val="left" w:pos="720"/>
        </w:tabs>
        <w:jc w:val="both"/>
      </w:pPr>
      <w:r>
        <w:t>L’accueillante-</w:t>
      </w:r>
      <w:r w:rsidR="005475C0" w:rsidRPr="00856E07">
        <w:t xml:space="preserve">enfants gère la séparation avec la mère, elle explique aux enfants que leur mère est en situation d’aide avec la travailleuse sociale. </w:t>
      </w:r>
    </w:p>
    <w:p w:rsidR="005475C0" w:rsidRPr="00856E07" w:rsidRDefault="005475C0" w:rsidP="005475C0">
      <w:pPr>
        <w:tabs>
          <w:tab w:val="left" w:pos="720"/>
        </w:tabs>
        <w:jc w:val="both"/>
      </w:pPr>
      <w:r w:rsidRPr="00856E07">
        <w:t>Elle leur propose des jeux, elle est vigilante à leur besoin de rejoindre leur mère. Elle est à l’écoute des émotions qu’ils peuvent exprimer.</w:t>
      </w:r>
      <w:r w:rsidR="00D90007" w:rsidRPr="00D90007">
        <w:t xml:space="preserve"> </w:t>
      </w:r>
    </w:p>
    <w:p w:rsidR="005475C0" w:rsidRPr="00856E07" w:rsidRDefault="005475C0" w:rsidP="005475C0">
      <w:pPr>
        <w:tabs>
          <w:tab w:val="left" w:pos="720"/>
        </w:tabs>
        <w:jc w:val="both"/>
      </w:pPr>
      <w:r w:rsidRPr="00856E07">
        <w:lastRenderedPageBreak/>
        <w:t>Elle les observe dans leur relation aux autres enfants et à leur mère.</w:t>
      </w:r>
      <w:r w:rsidR="00D90007" w:rsidRPr="00D90007">
        <w:t xml:space="preserve"> </w:t>
      </w:r>
      <w:r w:rsidR="00D90007" w:rsidRPr="00856E07">
        <w:t>Elle affirme l’interdit de la violence.</w:t>
      </w:r>
    </w:p>
    <w:p w:rsidR="001D2913" w:rsidRPr="008062E1" w:rsidRDefault="005475C0" w:rsidP="008062E1">
      <w:pPr>
        <w:jc w:val="both"/>
      </w:pPr>
      <w:r w:rsidRPr="00856E07">
        <w:t>Enfin elle soutient la relation mère/enfant quand celle-ci s’avère difficile ou quand elle tend à se dégrader.</w:t>
      </w:r>
      <w:r w:rsidR="00343A57">
        <w:t xml:space="preserve">   </w:t>
      </w:r>
    </w:p>
    <w:p w:rsidR="008062E1" w:rsidRPr="008062E1" w:rsidRDefault="008062E1" w:rsidP="001D2913">
      <w:pPr>
        <w:jc w:val="center"/>
        <w:rPr>
          <w:i/>
          <w:sz w:val="10"/>
          <w:szCs w:val="16"/>
        </w:rPr>
      </w:pPr>
    </w:p>
    <w:p w:rsidR="002D0D8D" w:rsidRPr="001104B1" w:rsidRDefault="002D0D8D" w:rsidP="002D0D8D">
      <w:pPr>
        <w:jc w:val="both"/>
        <w:rPr>
          <w:color w:val="FF0000"/>
          <w:sz w:val="4"/>
          <w:szCs w:val="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494"/>
      </w:tblGrid>
      <w:tr w:rsidR="002D0D8D" w:rsidRPr="00DA5128" w:rsidTr="000C6F33">
        <w:tc>
          <w:tcPr>
            <w:tcW w:w="9494" w:type="dxa"/>
            <w:shd w:val="clear" w:color="auto" w:fill="8DB3E2"/>
          </w:tcPr>
          <w:p w:rsidR="00D57947" w:rsidRDefault="002D0D8D" w:rsidP="00D57947">
            <w:pPr>
              <w:pStyle w:val="Heading3"/>
              <w:rPr>
                <w:rFonts w:ascii="Arial" w:hAnsi="Arial" w:cs="Arial"/>
              </w:rPr>
            </w:pPr>
            <w:r w:rsidRPr="008C0987">
              <w:rPr>
                <w:bCs w:val="0"/>
                <w:iCs/>
                <w:sz w:val="20"/>
                <w:szCs w:val="20"/>
              </w:rPr>
              <w:br w:type="page"/>
            </w:r>
            <w:r w:rsidRPr="008C0987">
              <w:rPr>
                <w:rFonts w:ascii="Arial" w:hAnsi="Arial" w:cs="Arial"/>
              </w:rPr>
              <w:t>N</w:t>
            </w:r>
            <w:r>
              <w:rPr>
                <w:rFonts w:ascii="Arial" w:hAnsi="Arial" w:cs="Arial"/>
              </w:rPr>
              <w:t>ombre</w:t>
            </w:r>
            <w:r w:rsidRPr="008C0987">
              <w:rPr>
                <w:rFonts w:ascii="Arial" w:hAnsi="Arial" w:cs="Arial"/>
              </w:rPr>
              <w:t xml:space="preserve"> </w:t>
            </w:r>
            <w:r>
              <w:rPr>
                <w:rFonts w:ascii="Arial" w:hAnsi="Arial" w:cs="Arial"/>
              </w:rPr>
              <w:t>de passages enfants</w:t>
            </w:r>
          </w:p>
          <w:p w:rsidR="005D353F" w:rsidRPr="00E764DD" w:rsidRDefault="005D353F" w:rsidP="005D353F">
            <w:r w:rsidRPr="00E764DD">
              <w:rPr>
                <w:rFonts w:ascii="Calibri" w:hAnsi="Calibri" w:cs="Calibri"/>
                <w:sz w:val="20"/>
                <w:szCs w:val="20"/>
              </w:rPr>
              <w:t>{ table:48}[onshow;block=tbs:p;when [var.x_delete]=0]</w:t>
            </w:r>
          </w:p>
        </w:tc>
      </w:tr>
      <w:tr w:rsidR="002D0D8D" w:rsidRPr="00E264DD" w:rsidTr="000C6F33">
        <w:tc>
          <w:tcPr>
            <w:tcW w:w="9494" w:type="dxa"/>
            <w:vAlign w:val="center"/>
          </w:tcPr>
          <w:p w:rsidR="002D0D8D" w:rsidRPr="005336AA" w:rsidRDefault="005336AA" w:rsidP="005336AA">
            <w:pPr>
              <w:jc w:val="center"/>
              <w:rPr>
                <w:rFonts w:ascii="Arial" w:hAnsi="Arial" w:cs="Arial"/>
                <w:b/>
                <w:bCs/>
                <w:sz w:val="28"/>
              </w:rPr>
            </w:pPr>
            <w:r>
              <w:rPr>
                <w:rFonts w:ascii="Calibri" w:hAnsi="Calibri" w:cs="Calibri"/>
                <w:sz w:val="20"/>
                <w:szCs w:val="20"/>
              </w:rPr>
              <w:t>[passage_enfants.total]</w:t>
            </w:r>
          </w:p>
        </w:tc>
      </w:tr>
    </w:tbl>
    <w:p w:rsidR="002D0D8D" w:rsidRPr="00E264DD" w:rsidRDefault="002D0D8D" w:rsidP="002D0D8D">
      <w:pPr>
        <w:rPr>
          <w:b/>
          <w:color w:val="FF0000"/>
          <w:sz w:val="16"/>
          <w:szCs w:val="16"/>
        </w:rPr>
      </w:pPr>
    </w:p>
    <w:p w:rsidR="002D0D8D" w:rsidRPr="008C0987" w:rsidRDefault="002D0D8D" w:rsidP="002D0D8D">
      <w:pPr>
        <w:rPr>
          <w:b/>
        </w:rPr>
      </w:pPr>
      <w:r w:rsidRPr="008C0987">
        <w:rPr>
          <w:b/>
        </w:rPr>
        <w:t xml:space="preserve">• Les accueils d’enfants représentaient 24 % de l’ensemble des accueils. </w:t>
      </w:r>
    </w:p>
    <w:p w:rsidR="002D0D8D" w:rsidRPr="00DE2502" w:rsidRDefault="002D0D8D" w:rsidP="002D0D8D">
      <w:pPr>
        <w:rPr>
          <w:i/>
          <w:color w:val="FF0000"/>
        </w:rPr>
      </w:pPr>
      <w:r w:rsidRPr="008C0987">
        <w:rPr>
          <w:i/>
          <w:color w:val="FF0000"/>
        </w:rPr>
        <w:t>101 passages supplémentaires ont été comptabilisés en 2013,  320 avaient déjà été constatés entre 2011 et 2012.</w:t>
      </w:r>
    </w:p>
    <w:p w:rsidR="002D0D8D" w:rsidRPr="008C0987" w:rsidRDefault="002D0D8D" w:rsidP="002D0D8D">
      <w:pPr>
        <w:pStyle w:val="BodyText3"/>
      </w:pPr>
      <w:r w:rsidRPr="008C0987">
        <w:t>Soit une moyenne de 89 accueils d’enfants par mois et de 4 à 5 enfants chaque jour.</w:t>
      </w:r>
    </w:p>
    <w:p w:rsidR="002D0D8D" w:rsidRPr="008C0987" w:rsidRDefault="002D0D8D" w:rsidP="002D0D8D">
      <w:pPr>
        <w:pStyle w:val="BodyText3"/>
      </w:pPr>
      <w:r w:rsidRPr="008C0987">
        <w:t xml:space="preserve">Ce sont essentiellement les enfants les plus jeunes, avant 3 ans, qui sont vus le plus régulièrement. </w:t>
      </w:r>
    </w:p>
    <w:p w:rsidR="002D0D8D" w:rsidRPr="008C0987" w:rsidRDefault="002D0D8D" w:rsidP="002D0D8D">
      <w:pPr>
        <w:tabs>
          <w:tab w:val="left" w:pos="4860"/>
        </w:tabs>
        <w:rPr>
          <w:rFonts w:ascii="Arial" w:hAnsi="Arial" w:cs="Arial"/>
          <w:b/>
          <w:sz w:val="8"/>
          <w:szCs w:val="8"/>
        </w:rPr>
      </w:pPr>
    </w:p>
    <w:p w:rsidR="002D0D8D" w:rsidRPr="008C0987" w:rsidRDefault="002D0D8D" w:rsidP="002D0D8D">
      <w:pPr>
        <w:jc w:val="both"/>
      </w:pPr>
      <w:r w:rsidRPr="008C0987">
        <w:t xml:space="preserve">Notre travail en direction des femmes rend très complexe et extrêmement perturbant (pour tous, professionnelles y compris) d’intégrer les enfants dans l’accueil collectif. </w:t>
      </w:r>
    </w:p>
    <w:p w:rsidR="002D0D8D" w:rsidRPr="008C0987" w:rsidRDefault="002D0D8D" w:rsidP="002D0D8D">
      <w:pPr>
        <w:jc w:val="both"/>
      </w:pPr>
      <w:r w:rsidRPr="008C0987">
        <w:t xml:space="preserve">Les enfants présents pendant que leur mère ou les autres femmes s’expriment, seraient ré-exposés à la violence. </w:t>
      </w:r>
    </w:p>
    <w:p w:rsidR="002D0D8D" w:rsidRDefault="002D0D8D" w:rsidP="002D0D8D">
      <w:pPr>
        <w:pStyle w:val="BodyText3"/>
        <w:tabs>
          <w:tab w:val="left" w:pos="5220"/>
        </w:tabs>
      </w:pPr>
      <w:r w:rsidRPr="008C0987">
        <w:t>Un accueil spécifique des enfants, en mesure de leur proposer des activités adaptées et d’être vigilant aux besoins et aux émotions qu’ils expriment, permet de repérer les difficultés qui leur sont propres. Nous observons cependant qu’un grand nombre d’enfants (surtout parmi les plus jeunes) sont dans l’incapacité de s’éloigner de leur mère… La possibilité de séparation ne peut se construire que progressivement au fil des accueils.</w:t>
      </w:r>
    </w:p>
    <w:p w:rsidR="00D57947" w:rsidRDefault="00D57947" w:rsidP="002D0D8D">
      <w:pPr>
        <w:pStyle w:val="BodyText3"/>
        <w:tabs>
          <w:tab w:val="left" w:pos="5220"/>
        </w:tabs>
      </w:pPr>
    </w:p>
    <w:p w:rsidR="00D57947" w:rsidRDefault="00D57947" w:rsidP="002D0D8D">
      <w:pPr>
        <w:pStyle w:val="BodyText3"/>
        <w:tabs>
          <w:tab w:val="left" w:pos="5220"/>
        </w:tabs>
        <w:rPr>
          <w:rFonts w:ascii="Arial" w:hAnsi="Arial" w:cs="Arial"/>
          <w:b/>
        </w:rPr>
      </w:pPr>
      <w:r w:rsidRPr="008C0987">
        <w:rPr>
          <w:rFonts w:ascii="Arial" w:hAnsi="Arial" w:cs="Arial"/>
          <w:b/>
        </w:rPr>
        <w:t>Nombre d’enfants présents lors des temps d’accueils</w:t>
      </w:r>
    </w:p>
    <w:p w:rsidR="008F146E" w:rsidRDefault="008F146E" w:rsidP="008F146E">
      <w:pPr>
        <w:autoSpaceDE w:val="0"/>
        <w:autoSpaceDN w:val="0"/>
        <w:adjustRightInd w:val="0"/>
        <w:rPr>
          <w:rFonts w:ascii="Calibri" w:hAnsi="Calibri" w:cs="Calibri"/>
          <w:sz w:val="20"/>
          <w:szCs w:val="20"/>
          <w:lang w:val="en-US"/>
        </w:rPr>
      </w:pPr>
      <w:r w:rsidRPr="00AF68E6">
        <w:rPr>
          <w:rFonts w:ascii="Calibri" w:hAnsi="Calibri" w:cs="Calibri"/>
          <w:sz w:val="20"/>
          <w:szCs w:val="20"/>
          <w:highlight w:val="yellow"/>
          <w:lang w:val="en-US"/>
        </w:rPr>
        <w:t>{ouvrables</w:t>
      </w:r>
      <w:r>
        <w:rPr>
          <w:rFonts w:ascii="Calibri" w:hAnsi="Calibri" w:cs="Calibri"/>
          <w:sz w:val="20"/>
          <w:szCs w:val="20"/>
          <w:highlight w:val="yellow"/>
          <w:lang w:val="en-US"/>
        </w:rPr>
        <w:t>_enfants</w:t>
      </w:r>
      <w:r w:rsidRPr="00AF68E6">
        <w:rPr>
          <w:rFonts w:ascii="Calibri" w:hAnsi="Calibri" w:cs="Calibri"/>
          <w:sz w:val="20"/>
          <w:szCs w:val="20"/>
          <w:highlight w:val="yellow"/>
          <w:lang w:val="en-US"/>
        </w:rPr>
        <w:t> :22,20,20,21,17,</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16</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20</w:t>
      </w:r>
      <w:r w:rsidRPr="00AF68E6">
        <w:rPr>
          <w:rFonts w:ascii="Calibri" w:hAnsi="Calibri" w:cs="Calibri"/>
          <w:sz w:val="20"/>
          <w:szCs w:val="20"/>
          <w:highlight w:val="yellow"/>
          <w:lang w:val="en-US"/>
        </w:rPr>
        <w:t>,</w:t>
      </w:r>
      <w:r>
        <w:rPr>
          <w:rFonts w:ascii="Calibri" w:hAnsi="Calibri" w:cs="Calibri"/>
          <w:sz w:val="20"/>
          <w:szCs w:val="20"/>
          <w:highlight w:val="yellow"/>
          <w:lang w:val="en-US"/>
        </w:rPr>
        <w:t>17</w:t>
      </w:r>
      <w:r w:rsidRPr="00AF68E6">
        <w:rPr>
          <w:rFonts w:ascii="Calibri" w:hAnsi="Calibri" w:cs="Calibri"/>
          <w:sz w:val="20"/>
          <w:szCs w:val="20"/>
          <w:highlight w:val="yellow"/>
          <w:lang w:val="en-US"/>
        </w:rPr>
        <w:t>,</w:t>
      </w:r>
      <w:r w:rsidR="004C6231">
        <w:rPr>
          <w:rFonts w:ascii="Calibri" w:hAnsi="Calibri" w:cs="Calibri"/>
          <w:sz w:val="20"/>
          <w:szCs w:val="20"/>
          <w:highlight w:val="yellow"/>
          <w:lang w:val="en-US"/>
        </w:rPr>
        <w:t>5</w:t>
      </w:r>
      <w:r w:rsidRPr="00AF68E6">
        <w:rPr>
          <w:rFonts w:ascii="Calibri" w:hAnsi="Calibri" w:cs="Calibri"/>
          <w:sz w:val="20"/>
          <w:szCs w:val="20"/>
          <w:highlight w:val="yellow"/>
          <w:lang w:val="en-US"/>
        </w:rPr>
        <w:t>}[onshow;block=tbs:p;when [var.x_delete]=0]</w:t>
      </w:r>
    </w:p>
    <w:p w:rsidR="00665807" w:rsidRPr="00AF68E6" w:rsidRDefault="00665807" w:rsidP="008F146E">
      <w:pPr>
        <w:autoSpaceDE w:val="0"/>
        <w:autoSpaceDN w:val="0"/>
        <w:adjustRightInd w:val="0"/>
        <w:rPr>
          <w:rFonts w:ascii="Calibri" w:hAnsi="Calibri" w:cs="Calibri"/>
          <w:sz w:val="20"/>
          <w:szCs w:val="20"/>
          <w:lang w:val="en-US"/>
        </w:rPr>
      </w:pPr>
    </w:p>
    <w:p w:rsidR="008F146E" w:rsidRPr="008F146E" w:rsidRDefault="008F146E" w:rsidP="002D0D8D">
      <w:pPr>
        <w:pStyle w:val="BodyText3"/>
        <w:tabs>
          <w:tab w:val="left" w:pos="5220"/>
        </w:tabs>
        <w:rPr>
          <w:lang w:val="en-US"/>
        </w:rPr>
      </w:pPr>
    </w:p>
    <w:p w:rsidR="002D0D8D" w:rsidRPr="008F146E" w:rsidRDefault="002D0D8D" w:rsidP="002D0D8D">
      <w:pPr>
        <w:rPr>
          <w:color w:val="FF0000"/>
          <w:sz w:val="8"/>
          <w:szCs w:val="8"/>
          <w:lang w:val="en-US"/>
        </w:rPr>
      </w:pPr>
    </w:p>
    <w:tbl>
      <w:tblPr>
        <w:tblW w:w="10273" w:type="dxa"/>
        <w:jc w:val="center"/>
        <w:tblInd w:w="-73" w:type="dxa"/>
        <w:tblLayout w:type="fixed"/>
        <w:tblCellMar>
          <w:left w:w="70" w:type="dxa"/>
          <w:right w:w="70" w:type="dxa"/>
        </w:tblCellMar>
        <w:tblLook w:val="0000" w:firstRow="0" w:lastRow="0" w:firstColumn="0" w:lastColumn="0" w:noHBand="0" w:noVBand="0"/>
      </w:tblPr>
      <w:tblGrid>
        <w:gridCol w:w="1878"/>
        <w:gridCol w:w="567"/>
        <w:gridCol w:w="567"/>
        <w:gridCol w:w="567"/>
        <w:gridCol w:w="567"/>
        <w:gridCol w:w="567"/>
        <w:gridCol w:w="567"/>
        <w:gridCol w:w="567"/>
        <w:gridCol w:w="567"/>
        <w:gridCol w:w="567"/>
        <w:gridCol w:w="567"/>
        <w:gridCol w:w="567"/>
        <w:gridCol w:w="656"/>
        <w:gridCol w:w="52"/>
        <w:gridCol w:w="184"/>
        <w:gridCol w:w="383"/>
        <w:gridCol w:w="14"/>
        <w:gridCol w:w="146"/>
        <w:gridCol w:w="487"/>
        <w:gridCol w:w="89"/>
        <w:gridCol w:w="147"/>
      </w:tblGrid>
      <w:tr w:rsidR="00AF03A2" w:rsidRPr="0030348D" w:rsidTr="00CC72C5">
        <w:trPr>
          <w:gridAfter w:val="2"/>
          <w:wAfter w:w="236" w:type="dxa"/>
          <w:trHeight w:val="1"/>
          <w:jc w:val="center"/>
        </w:trPr>
        <w:tc>
          <w:tcPr>
            <w:tcW w:w="1878"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DD0758" w:rsidRDefault="00D57947" w:rsidP="00AF03A2">
            <w:pPr>
              <w:jc w:val="center"/>
              <w:rPr>
                <w:rFonts w:asciiTheme="minorHAnsi" w:hAnsiTheme="minorHAnsi" w:cstheme="minorHAnsi"/>
                <w:b/>
                <w:bCs/>
                <w:caps/>
                <w:sz w:val="18"/>
                <w:szCs w:val="18"/>
                <w:lang w:val="en-US"/>
              </w:rPr>
            </w:pPr>
            <w:r w:rsidRPr="00DD0758">
              <w:rPr>
                <w:rFonts w:asciiTheme="minorHAnsi" w:hAnsiTheme="minorHAnsi" w:cstheme="minorHAnsi"/>
                <w:b/>
                <w:bCs/>
                <w:caps/>
                <w:sz w:val="18"/>
                <w:szCs w:val="18"/>
                <w:lang w:val="en-US"/>
              </w:rPr>
              <w:t>Mois</w:t>
            </w:r>
          </w:p>
          <w:p w:rsidR="008F146E" w:rsidRPr="008F146E" w:rsidRDefault="00E764DD" w:rsidP="00AF03A2">
            <w:pPr>
              <w:jc w:val="center"/>
              <w:rPr>
                <w:rFonts w:asciiTheme="minorHAnsi" w:hAnsiTheme="minorHAnsi" w:cstheme="minorHAnsi"/>
                <w:b/>
                <w:bCs/>
                <w:caps/>
                <w:sz w:val="18"/>
                <w:szCs w:val="18"/>
                <w:lang w:val="en-US"/>
              </w:rPr>
            </w:pPr>
            <w:r>
              <w:rPr>
                <w:rFonts w:ascii="Calibri" w:hAnsi="Calibri" w:cs="Calibri"/>
                <w:sz w:val="20"/>
                <w:szCs w:val="20"/>
                <w:lang w:val="en-US"/>
              </w:rPr>
              <w:t>{</w:t>
            </w:r>
            <w:r w:rsidR="008F146E" w:rsidRPr="0049118D">
              <w:rPr>
                <w:rFonts w:ascii="Calibri" w:hAnsi="Calibri" w:cs="Calibri"/>
                <w:sz w:val="20"/>
                <w:szCs w:val="20"/>
                <w:lang w:val="en-US"/>
              </w:rPr>
              <w:t>t</w:t>
            </w:r>
            <w:r w:rsidR="00C114CA">
              <w:rPr>
                <w:rFonts w:ascii="Calibri" w:hAnsi="Calibri" w:cs="Calibri"/>
                <w:sz w:val="20"/>
                <w:szCs w:val="20"/>
                <w:lang w:val="en-US"/>
              </w:rPr>
              <w:t xml:space="preserve">able:7}[onshow;block=tbs:p;when </w:t>
            </w:r>
            <w:r w:rsidR="008F146E" w:rsidRPr="0049118D">
              <w:rPr>
                <w:rFonts w:ascii="Calibri" w:hAnsi="Calibri" w:cs="Calibri"/>
                <w:sz w:val="20"/>
                <w:szCs w:val="20"/>
                <w:lang w:val="en-US"/>
              </w:rPr>
              <w:t>[var.x_delete]=0]</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jan</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fev</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mar</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avr</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mai</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juin</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rPr>
            </w:pPr>
            <w:r w:rsidRPr="0030348D">
              <w:rPr>
                <w:rFonts w:asciiTheme="minorHAnsi" w:hAnsiTheme="minorHAnsi" w:cstheme="minorHAnsi"/>
                <w:bCs/>
                <w:caps/>
                <w:sz w:val="18"/>
                <w:szCs w:val="18"/>
              </w:rPr>
              <w:t>juil</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6"/>
                <w:szCs w:val="18"/>
                <w:lang w:val="en-GB"/>
              </w:rPr>
            </w:pPr>
            <w:r w:rsidRPr="0030348D">
              <w:rPr>
                <w:rFonts w:asciiTheme="minorHAnsi" w:hAnsiTheme="minorHAnsi" w:cstheme="minorHAnsi"/>
                <w:bCs/>
                <w:caps/>
                <w:sz w:val="16"/>
                <w:szCs w:val="18"/>
                <w:lang w:val="en-GB"/>
              </w:rPr>
              <w:t>aout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sept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oct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nov</w:t>
            </w:r>
          </w:p>
        </w:tc>
        <w:tc>
          <w:tcPr>
            <w:tcW w:w="708"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jc w:val="center"/>
              <w:rPr>
                <w:rFonts w:asciiTheme="minorHAnsi" w:hAnsiTheme="minorHAnsi" w:cstheme="minorHAnsi"/>
                <w:bCs/>
                <w:caps/>
                <w:sz w:val="18"/>
                <w:szCs w:val="18"/>
                <w:lang w:val="en-GB"/>
              </w:rPr>
            </w:pPr>
            <w:r w:rsidRPr="0030348D">
              <w:rPr>
                <w:rFonts w:asciiTheme="minorHAnsi" w:hAnsiTheme="minorHAnsi" w:cstheme="minorHAnsi"/>
                <w:bCs/>
                <w:caps/>
                <w:sz w:val="18"/>
                <w:szCs w:val="18"/>
                <w:lang w:val="en-GB"/>
              </w:rPr>
              <w:t>dec</w:t>
            </w:r>
          </w:p>
        </w:tc>
        <w:tc>
          <w:tcPr>
            <w:tcW w:w="581" w:type="dxa"/>
            <w:gridSpan w:val="3"/>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b/>
                <w:bCs/>
                <w:caps/>
                <w:sz w:val="18"/>
                <w:szCs w:val="18"/>
                <w:lang w:val="en-GB"/>
              </w:rPr>
              <w:t>total</w:t>
            </w:r>
          </w:p>
        </w:tc>
        <w:tc>
          <w:tcPr>
            <w:tcW w:w="633" w:type="dxa"/>
            <w:gridSpan w:val="2"/>
            <w:tcBorders>
              <w:top w:val="single" w:sz="6" w:space="0" w:color="000000"/>
              <w:left w:val="single" w:sz="6" w:space="0" w:color="000000"/>
              <w:bottom w:val="single" w:sz="6" w:space="0" w:color="000000"/>
              <w:right w:val="single" w:sz="6" w:space="0" w:color="000000"/>
            </w:tcBorders>
            <w:shd w:val="clear" w:color="000000" w:fill="FFFFFF"/>
          </w:tcPr>
          <w:p w:rsidR="00D57947" w:rsidRPr="0030348D" w:rsidRDefault="00D57947" w:rsidP="00AF03A2">
            <w:pPr>
              <w:autoSpaceDE w:val="0"/>
              <w:autoSpaceDN w:val="0"/>
              <w:adjustRightInd w:val="0"/>
              <w:jc w:val="center"/>
              <w:rPr>
                <w:rFonts w:asciiTheme="minorHAnsi" w:hAnsiTheme="minorHAnsi" w:cstheme="minorHAnsi"/>
                <w:sz w:val="20"/>
                <w:szCs w:val="20"/>
              </w:rPr>
            </w:pPr>
            <w:r w:rsidRPr="0030348D">
              <w:rPr>
                <w:rFonts w:asciiTheme="minorHAnsi" w:hAnsiTheme="minorHAnsi" w:cstheme="minorHAnsi"/>
                <w:sz w:val="20"/>
                <w:szCs w:val="20"/>
              </w:rPr>
              <w:t>%</w:t>
            </w:r>
          </w:p>
        </w:tc>
      </w:tr>
      <w:tr w:rsidR="00AF03A2" w:rsidRPr="0030348D" w:rsidTr="00CC72C5">
        <w:trPr>
          <w:gridAfter w:val="2"/>
          <w:wAfter w:w="236" w:type="dxa"/>
          <w:trHeight w:val="1"/>
          <w:jc w:val="center"/>
        </w:trPr>
        <w:tc>
          <w:tcPr>
            <w:tcW w:w="1878" w:type="dxa"/>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AF03A2">
            <w:pPr>
              <w:rPr>
                <w:rFonts w:asciiTheme="minorHAnsi" w:hAnsiTheme="minorHAnsi" w:cstheme="minorHAnsi"/>
                <w:sz w:val="18"/>
                <w:szCs w:val="18"/>
              </w:rPr>
            </w:pPr>
            <w:r w:rsidRPr="0030348D">
              <w:rPr>
                <w:rFonts w:asciiTheme="minorHAnsi" w:hAnsiTheme="minorHAnsi" w:cstheme="minorHAnsi"/>
                <w:sz w:val="18"/>
                <w:szCs w:val="18"/>
              </w:rPr>
              <w:t>Nombre jours</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[nombre_jours_enfants.jan]</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[nombre_jours_enfants.fev]</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[nombre_jours_enfants.mar]</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[nombre_jours_enfants.avr]</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[nombre_jours_enfants.mai]</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[nombre_jours_enfants.juin]</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[nombre_jours_enfants.juil]</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[nombre_jours_enfants.aout]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[nombre_jours_enfants.sept]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[nombre_jours_enfants.oct]</w:t>
            </w:r>
          </w:p>
        </w:tc>
        <w:tc>
          <w:tcPr>
            <w:tcW w:w="567"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[nombre_jours_enfants.nov]</w:t>
            </w:r>
          </w:p>
        </w:tc>
        <w:tc>
          <w:tcPr>
            <w:tcW w:w="708" w:type="dxa"/>
            <w:gridSpan w:val="2"/>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[nombre_jours_enfants.dec]</w:t>
            </w:r>
          </w:p>
        </w:tc>
        <w:tc>
          <w:tcPr>
            <w:tcW w:w="581" w:type="dxa"/>
            <w:gridSpan w:val="3"/>
            <w:tcBorders>
              <w:top w:val="single" w:sz="6" w:space="0" w:color="000000"/>
              <w:left w:val="single" w:sz="6" w:space="0" w:color="000000"/>
              <w:bottom w:val="single" w:sz="6" w:space="0" w:color="000000"/>
              <w:right w:val="single" w:sz="6" w:space="0" w:color="000000"/>
            </w:tcBorders>
            <w:shd w:val="clear" w:color="000000" w:fill="FFFFFF"/>
            <w:vAlign w:val="center"/>
          </w:tcPr>
          <w:p w:rsidR="00A47A12" w:rsidRPr="00DD0758" w:rsidRDefault="00F11F3A" w:rsidP="00F11F3A">
            <w:pPr>
              <w:autoSpaceDE w:val="0"/>
              <w:autoSpaceDN w:val="0"/>
              <w:adjustRightInd w:val="0"/>
              <w:rPr>
                <w:rFonts w:ascii="Calibri" w:hAnsi="Calibri" w:cs="Calibri"/>
              </w:rPr>
            </w:pPr>
            <w:r>
              <w:rPr>
                <w:rFonts w:ascii="Calibri" w:hAnsi="Calibri" w:cs="Calibri"/>
                <w:sz w:val="20"/>
                <w:szCs w:val="20"/>
              </w:rPr>
              <w:t>[nombre_jours_enfants.total]</w:t>
            </w:r>
          </w:p>
        </w:tc>
        <w:tc>
          <w:tcPr>
            <w:tcW w:w="633"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AF03A2">
            <w:pPr>
              <w:jc w:val="center"/>
              <w:rPr>
                <w:rFonts w:asciiTheme="minorHAnsi" w:hAnsiTheme="minorHAnsi" w:cstheme="minorHAnsi"/>
                <w:i/>
                <w:sz w:val="18"/>
                <w:szCs w:val="18"/>
              </w:rPr>
            </w:pPr>
            <w:r w:rsidRPr="0030348D">
              <w:rPr>
                <w:rFonts w:asciiTheme="minorHAnsi" w:hAnsiTheme="minorHAnsi" w:cstheme="minorHAnsi"/>
                <w:i/>
                <w:sz w:val="18"/>
                <w:szCs w:val="18"/>
              </w:rPr>
              <w:t>100 %</w:t>
            </w:r>
          </w:p>
        </w:tc>
      </w:tr>
      <w:tr w:rsidR="00AF03A2" w:rsidRPr="0030348D" w:rsidTr="00CC72C5">
        <w:trPr>
          <w:trHeight w:val="1"/>
          <w:jc w:val="center"/>
        </w:trPr>
        <w:tc>
          <w:tcPr>
            <w:tcW w:w="1878"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67"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708" w:type="dxa"/>
            <w:gridSpan w:val="2"/>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184" w:type="dxa"/>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543" w:type="dxa"/>
            <w:gridSpan w:val="3"/>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c>
          <w:tcPr>
            <w:tcW w:w="723" w:type="dxa"/>
            <w:gridSpan w:val="3"/>
            <w:tcBorders>
              <w:top w:val="single" w:sz="6" w:space="0" w:color="000000"/>
              <w:bottom w:val="single" w:sz="4" w:space="0" w:color="000000"/>
            </w:tcBorders>
            <w:shd w:val="clear" w:color="000000" w:fill="FFFFFF"/>
          </w:tcPr>
          <w:p w:rsidR="00D57947" w:rsidRPr="0030348D" w:rsidRDefault="00D57947" w:rsidP="00AF03A2">
            <w:pPr>
              <w:autoSpaceDE w:val="0"/>
              <w:autoSpaceDN w:val="0"/>
              <w:adjustRightInd w:val="0"/>
              <w:rPr>
                <w:rFonts w:asciiTheme="minorHAnsi" w:hAnsiTheme="minorHAnsi" w:cstheme="minorHAnsi"/>
                <w:sz w:val="4"/>
                <w:szCs w:val="4"/>
              </w:rPr>
            </w:pPr>
          </w:p>
        </w:tc>
      </w:tr>
      <w:tr w:rsidR="00AF03A2" w:rsidRPr="0030348D" w:rsidTr="00CC72C5">
        <w:trPr>
          <w:gridAfter w:val="2"/>
          <w:wAfter w:w="236" w:type="dxa"/>
          <w:trHeight w:val="1"/>
          <w:jc w:val="center"/>
        </w:trPr>
        <w:tc>
          <w:tcPr>
            <w:tcW w:w="1878" w:type="dxa"/>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20"/>
                <w:szCs w:val="20"/>
              </w:rPr>
            </w:pPr>
            <w:r w:rsidRPr="0030348D">
              <w:rPr>
                <w:rFonts w:asciiTheme="minorHAnsi" w:hAnsiTheme="minorHAnsi" w:cstheme="minorHAnsi"/>
                <w:sz w:val="18"/>
                <w:szCs w:val="18"/>
              </w:rPr>
              <w:t>Nombre accueils</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[total_persones_enfants.jan]</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[total_persones_enfants.fev]</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[total_persones_enfants.mar]</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[total_persones_enfants.avr]</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[total_persones_enfants.mai]</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[total_persones_enfants.juin]</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[total_persones_enfants.juil]</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[total_persones_enfants.aout]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[total_persones_enfants.sept]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[total_persones_enfants.oct]</w:t>
            </w:r>
          </w:p>
        </w:tc>
        <w:tc>
          <w:tcPr>
            <w:tcW w:w="567"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[total_persones_enfants.nov]</w:t>
            </w:r>
          </w:p>
        </w:tc>
        <w:tc>
          <w:tcPr>
            <w:tcW w:w="708"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Default="00A47A12" w:rsidP="00AF03A2">
            <w:pPr>
              <w:autoSpaceDE w:val="0"/>
              <w:autoSpaceDN w:val="0"/>
              <w:adjustRightInd w:val="0"/>
              <w:jc w:val="right"/>
              <w:rPr>
                <w:rFonts w:ascii="Calibri" w:hAnsi="Calibri" w:cs="Calibri"/>
              </w:rPr>
            </w:pPr>
            <w:r>
              <w:rPr>
                <w:rFonts w:ascii="Calibri" w:hAnsi="Calibri" w:cs="Calibri"/>
                <w:sz w:val="20"/>
                <w:szCs w:val="20"/>
              </w:rPr>
              <w:t>[total_persones_enfants.dec]</w:t>
            </w:r>
          </w:p>
        </w:tc>
        <w:tc>
          <w:tcPr>
            <w:tcW w:w="581" w:type="dxa"/>
            <w:gridSpan w:val="3"/>
            <w:tcBorders>
              <w:top w:val="single" w:sz="4" w:space="0" w:color="000000"/>
              <w:left w:val="single" w:sz="4" w:space="0" w:color="000000"/>
              <w:bottom w:val="single" w:sz="4" w:space="0" w:color="000000"/>
              <w:right w:val="single" w:sz="4" w:space="0" w:color="000000"/>
            </w:tcBorders>
            <w:shd w:val="clear" w:color="000000" w:fill="FFFFFF"/>
            <w:vAlign w:val="center"/>
          </w:tcPr>
          <w:p w:rsidR="00A47A12" w:rsidRPr="000301E5" w:rsidRDefault="00A7186D" w:rsidP="00A7186D">
            <w:pPr>
              <w:autoSpaceDE w:val="0"/>
              <w:autoSpaceDN w:val="0"/>
              <w:adjustRightInd w:val="0"/>
              <w:rPr>
                <w:rFonts w:ascii="Calibri" w:hAnsi="Calibri" w:cs="Calibri"/>
                <w:b/>
              </w:rPr>
            </w:pPr>
            <w:r>
              <w:rPr>
                <w:rFonts w:ascii="Calibri" w:hAnsi="Calibri" w:cs="Calibri"/>
                <w:sz w:val="20"/>
                <w:szCs w:val="20"/>
              </w:rPr>
              <w:t>[total_persones_enfants.total]</w:t>
            </w:r>
          </w:p>
        </w:tc>
        <w:tc>
          <w:tcPr>
            <w:tcW w:w="633" w:type="dxa"/>
            <w:gridSpan w:val="2"/>
            <w:tcBorders>
              <w:top w:val="single" w:sz="4" w:space="0" w:color="000000"/>
              <w:left w:val="single" w:sz="4" w:space="0" w:color="000000"/>
              <w:bottom w:val="single" w:sz="4" w:space="0" w:color="000000"/>
              <w:right w:val="single" w:sz="4"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20"/>
                <w:szCs w:val="20"/>
              </w:rPr>
            </w:pPr>
          </w:p>
        </w:tc>
      </w:tr>
      <w:tr w:rsidR="00AF03A2" w:rsidRPr="0030348D" w:rsidTr="00CC72C5">
        <w:trPr>
          <w:trHeight w:val="1"/>
          <w:jc w:val="center"/>
        </w:trPr>
        <w:tc>
          <w:tcPr>
            <w:tcW w:w="1878"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67"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708" w:type="dxa"/>
            <w:gridSpan w:val="2"/>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184" w:type="dxa"/>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543" w:type="dxa"/>
            <w:gridSpan w:val="3"/>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c>
          <w:tcPr>
            <w:tcW w:w="723" w:type="dxa"/>
            <w:gridSpan w:val="3"/>
            <w:tcBorders>
              <w:top w:val="single" w:sz="4" w:space="0" w:color="000000"/>
              <w:bottom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4"/>
                <w:szCs w:val="4"/>
              </w:rPr>
            </w:pPr>
          </w:p>
        </w:tc>
      </w:tr>
      <w:tr w:rsidR="00A47A12" w:rsidRPr="0030348D" w:rsidTr="00AF03A2">
        <w:trPr>
          <w:gridAfter w:val="2"/>
          <w:wAfter w:w="236" w:type="dxa"/>
          <w:trHeight w:val="1"/>
          <w:jc w:val="center"/>
        </w:trPr>
        <w:tc>
          <w:tcPr>
            <w:tcW w:w="8771" w:type="dxa"/>
            <w:gridSpan w:val="13"/>
            <w:tcBorders>
              <w:top w:val="single" w:sz="6" w:space="0" w:color="000000"/>
              <w:left w:val="single" w:sz="6" w:space="0" w:color="000000"/>
              <w:bottom w:val="single" w:sz="6" w:space="0" w:color="000000"/>
              <w:right w:val="single" w:sz="6" w:space="0" w:color="000000"/>
            </w:tcBorders>
            <w:shd w:val="clear" w:color="auto" w:fill="B8CCE4" w:themeFill="accent1" w:themeFillTint="66"/>
          </w:tcPr>
          <w:p w:rsidR="00A47A12" w:rsidRPr="008F146E" w:rsidRDefault="00A47A12" w:rsidP="00AF03A2">
            <w:pPr>
              <w:autoSpaceDE w:val="0"/>
              <w:autoSpaceDN w:val="0"/>
              <w:adjustRightInd w:val="0"/>
              <w:rPr>
                <w:rFonts w:ascii="Calibri" w:hAnsi="Calibri" w:cs="Calibri"/>
                <w:sz w:val="20"/>
                <w:szCs w:val="20"/>
              </w:rPr>
            </w:pPr>
            <w:r w:rsidRPr="008C0987">
              <w:rPr>
                <w:rFonts w:ascii="Arial" w:hAnsi="Arial" w:cs="Arial"/>
                <w:b/>
              </w:rPr>
              <w:t>Nombre d’enfants présents lors des temps d’accueils</w:t>
            </w:r>
            <w:r w:rsidRPr="007A258B">
              <w:rPr>
                <w:rFonts w:ascii="Calibri" w:hAnsi="Calibri" w:cs="Calibri"/>
                <w:sz w:val="20"/>
                <w:szCs w:val="20"/>
              </w:rPr>
              <w:t xml:space="preserve"> </w:t>
            </w:r>
          </w:p>
        </w:tc>
        <w:tc>
          <w:tcPr>
            <w:tcW w:w="633" w:type="dxa"/>
            <w:gridSpan w:val="4"/>
            <w:tcBorders>
              <w:top w:val="single" w:sz="6" w:space="0" w:color="000000"/>
              <w:left w:val="single" w:sz="6" w:space="0" w:color="000000"/>
              <w:bottom w:val="single" w:sz="6" w:space="0" w:color="000000"/>
              <w:right w:val="single" w:sz="6" w:space="0" w:color="000000"/>
            </w:tcBorders>
            <w:shd w:val="clear" w:color="000000" w:fill="FFFFFF"/>
            <w:vAlign w:val="bottom"/>
          </w:tcPr>
          <w:p w:rsidR="00A47A12" w:rsidRPr="0030348D" w:rsidRDefault="00A47A12" w:rsidP="00AF03A2">
            <w:pPr>
              <w:autoSpaceDE w:val="0"/>
              <w:autoSpaceDN w:val="0"/>
              <w:adjustRightInd w:val="0"/>
              <w:jc w:val="right"/>
              <w:rPr>
                <w:rFonts w:asciiTheme="minorHAnsi" w:hAnsiTheme="minorHAnsi" w:cstheme="minorHAnsi"/>
                <w:i/>
                <w:color w:val="FF0000"/>
                <w:sz w:val="16"/>
                <w:szCs w:val="20"/>
              </w:rPr>
            </w:pPr>
            <w:r w:rsidRPr="0030348D">
              <w:rPr>
                <w:rFonts w:asciiTheme="minorHAnsi" w:hAnsiTheme="minorHAnsi" w:cstheme="minorHAnsi"/>
                <w:i/>
                <w:color w:val="FF0000"/>
                <w:sz w:val="16"/>
                <w:szCs w:val="20"/>
              </w:rPr>
              <w:t>Rappel 2013</w:t>
            </w:r>
          </w:p>
        </w:tc>
        <w:tc>
          <w:tcPr>
            <w:tcW w:w="633" w:type="dxa"/>
            <w:gridSpan w:val="2"/>
            <w:tcBorders>
              <w:top w:val="single" w:sz="6" w:space="0" w:color="000000"/>
              <w:left w:val="single" w:sz="6" w:space="0" w:color="000000"/>
              <w:bottom w:val="single" w:sz="6" w:space="0" w:color="000000"/>
              <w:right w:val="single" w:sz="6" w:space="0" w:color="000000"/>
            </w:tcBorders>
            <w:shd w:val="clear" w:color="000000" w:fill="FFFFFF"/>
          </w:tcPr>
          <w:p w:rsidR="00A47A12" w:rsidRPr="0030348D" w:rsidRDefault="00A47A12" w:rsidP="00AF03A2">
            <w:pPr>
              <w:autoSpaceDE w:val="0"/>
              <w:autoSpaceDN w:val="0"/>
              <w:adjustRightInd w:val="0"/>
              <w:rPr>
                <w:rFonts w:asciiTheme="minorHAnsi" w:hAnsiTheme="minorHAnsi" w:cstheme="minorHAnsi"/>
                <w:sz w:val="20"/>
                <w:szCs w:val="20"/>
              </w:rPr>
            </w:pPr>
          </w:p>
        </w:tc>
      </w:tr>
      <w:tr w:rsidR="00AF03A2" w:rsidRPr="0030348D" w:rsidTr="00CC72C5">
        <w:trPr>
          <w:gridAfter w:val="1"/>
          <w:wAfter w:w="147" w:type="dxa"/>
          <w:trHeight w:val="1"/>
          <w:jc w:val="center"/>
        </w:trPr>
        <w:tc>
          <w:tcPr>
            <w:tcW w:w="1878" w:type="dxa"/>
            <w:tcBorders>
              <w:top w:val="single" w:sz="6" w:space="0" w:color="000000"/>
              <w:left w:val="single" w:sz="6" w:space="0" w:color="000000"/>
              <w:bottom w:val="single" w:sz="6" w:space="0" w:color="000000"/>
              <w:right w:val="single" w:sz="6" w:space="0" w:color="000000"/>
            </w:tcBorders>
            <w:shd w:val="clear" w:color="000000" w:fill="FFFFFF"/>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 nombre;block=tbs:row]</w:t>
            </w:r>
          </w:p>
        </w:tc>
        <w:tc>
          <w:tcPr>
            <w:tcW w:w="567" w:type="dxa"/>
            <w:tcBorders>
              <w:top w:val="single" w:sz="6" w:space="0" w:color="000000"/>
              <w:left w:val="single" w:sz="6" w:space="0" w:color="000000"/>
              <w:bottom w:val="single" w:sz="6" w:space="0" w:color="000000"/>
              <w:right w:val="single" w:sz="6" w:space="0" w:color="000000"/>
            </w:tcBorders>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[nombre_enfants.jan]</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[nombre_enfants.fev]</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[nombre_enfants.mar]</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[nombre_enfants.avr]</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[nombre_enfants.mai]</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[nombre_enfants.juin]</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[nombre_enfants.juil]</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[nombre_enfants.aout]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[nombre_enfants.sept]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[nombre_enfants.oct]</w:t>
            </w:r>
          </w:p>
        </w:tc>
        <w:tc>
          <w:tcPr>
            <w:tcW w:w="567" w:type="dxa"/>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[nombre_enfants.nov]</w:t>
            </w:r>
          </w:p>
        </w:tc>
        <w:tc>
          <w:tcPr>
            <w:tcW w:w="708" w:type="dxa"/>
            <w:gridSpan w:val="2"/>
            <w:tcBorders>
              <w:top w:val="single" w:sz="6" w:space="0" w:color="000000"/>
              <w:left w:val="single" w:sz="6" w:space="0" w:color="000000"/>
              <w:bottom w:val="single" w:sz="6" w:space="0" w:color="000000"/>
              <w:right w:val="single" w:sz="6" w:space="0" w:color="000000"/>
            </w:tcBorders>
            <w:shd w:val="clear" w:color="auto" w:fill="auto"/>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[nombre_enfants.dec]</w:t>
            </w:r>
          </w:p>
        </w:tc>
        <w:tc>
          <w:tcPr>
            <w:tcW w:w="567"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Default="00A47A12" w:rsidP="00AF03A2">
            <w:pPr>
              <w:autoSpaceDE w:val="0"/>
              <w:autoSpaceDN w:val="0"/>
              <w:adjustRightInd w:val="0"/>
              <w:rPr>
                <w:rFonts w:ascii="Calibri" w:hAnsi="Calibri" w:cs="Calibri"/>
              </w:rPr>
            </w:pPr>
            <w:r>
              <w:rPr>
                <w:rFonts w:ascii="Calibri" w:hAnsi="Calibri" w:cs="Calibri"/>
                <w:sz w:val="20"/>
                <w:szCs w:val="20"/>
              </w:rPr>
              <w:t>[nombre_enfants.total]</w:t>
            </w:r>
          </w:p>
        </w:tc>
        <w:tc>
          <w:tcPr>
            <w:tcW w:w="160" w:type="dxa"/>
            <w:gridSpan w:val="2"/>
            <w:tcBorders>
              <w:top w:val="single" w:sz="6" w:space="0" w:color="000000"/>
              <w:left w:val="single" w:sz="6" w:space="0" w:color="000000"/>
              <w:bottom w:val="single" w:sz="6" w:space="0" w:color="000000"/>
              <w:right w:val="single" w:sz="6" w:space="0" w:color="000000"/>
            </w:tcBorders>
            <w:shd w:val="clear" w:color="auto" w:fill="auto"/>
            <w:vAlign w:val="bottom"/>
          </w:tcPr>
          <w:p w:rsidR="00A47A12" w:rsidRPr="0030348D" w:rsidRDefault="00A47A12" w:rsidP="00AF03A2">
            <w:pPr>
              <w:autoSpaceDE w:val="0"/>
              <w:autoSpaceDN w:val="0"/>
              <w:adjustRightInd w:val="0"/>
              <w:jc w:val="right"/>
              <w:rPr>
                <w:rFonts w:asciiTheme="minorHAnsi" w:hAnsiTheme="minorHAnsi" w:cstheme="minorHAnsi"/>
                <w:i/>
                <w:color w:val="FF0000"/>
                <w:sz w:val="16"/>
                <w:szCs w:val="20"/>
              </w:rPr>
            </w:pPr>
          </w:p>
        </w:tc>
        <w:tc>
          <w:tcPr>
            <w:tcW w:w="576" w:type="dxa"/>
            <w:gridSpan w:val="2"/>
            <w:tcBorders>
              <w:top w:val="single" w:sz="6" w:space="0" w:color="000000"/>
              <w:left w:val="single" w:sz="6" w:space="0" w:color="000000"/>
              <w:bottom w:val="single" w:sz="6" w:space="0" w:color="000000"/>
              <w:right w:val="single" w:sz="6" w:space="0" w:color="000000"/>
            </w:tcBorders>
            <w:shd w:val="clear" w:color="auto" w:fill="DBE5F1" w:themeFill="accent1" w:themeFillTint="33"/>
          </w:tcPr>
          <w:p w:rsidR="00A47A12" w:rsidRPr="0030348D" w:rsidRDefault="00A47A12" w:rsidP="00AF03A2">
            <w:pPr>
              <w:autoSpaceDE w:val="0"/>
              <w:autoSpaceDN w:val="0"/>
              <w:adjustRightInd w:val="0"/>
              <w:rPr>
                <w:rFonts w:asciiTheme="minorHAnsi" w:hAnsiTheme="minorHAnsi" w:cstheme="minorHAnsi"/>
                <w:sz w:val="20"/>
                <w:szCs w:val="20"/>
              </w:rPr>
            </w:pPr>
          </w:p>
        </w:tc>
      </w:tr>
    </w:tbl>
    <w:p w:rsidR="002D0D8D" w:rsidRPr="00E264DD" w:rsidRDefault="002D0D8D" w:rsidP="002D0D8D">
      <w:pPr>
        <w:rPr>
          <w:color w:val="FF0000"/>
          <w:sz w:val="8"/>
          <w:szCs w:val="8"/>
        </w:rPr>
      </w:pPr>
    </w:p>
    <w:p w:rsidR="002D0D8D" w:rsidRPr="00E264DD" w:rsidRDefault="002D0D8D" w:rsidP="002D0D8D">
      <w:pPr>
        <w:rPr>
          <w:color w:val="FF0000"/>
          <w:sz w:val="8"/>
          <w:szCs w:val="8"/>
        </w:rPr>
      </w:pPr>
    </w:p>
    <w:tbl>
      <w:tblPr>
        <w:tblW w:w="0" w:type="auto"/>
        <w:jc w:val="center"/>
        <w:tblInd w:w="-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2"/>
        <w:gridCol w:w="501"/>
        <w:gridCol w:w="491"/>
        <w:gridCol w:w="550"/>
        <w:gridCol w:w="521"/>
        <w:gridCol w:w="470"/>
        <w:gridCol w:w="551"/>
        <w:gridCol w:w="531"/>
        <w:gridCol w:w="650"/>
        <w:gridCol w:w="611"/>
        <w:gridCol w:w="520"/>
        <w:gridCol w:w="531"/>
        <w:gridCol w:w="521"/>
        <w:gridCol w:w="674"/>
        <w:gridCol w:w="461"/>
        <w:gridCol w:w="551"/>
      </w:tblGrid>
      <w:tr w:rsidR="002D0D8D" w:rsidRPr="008C0987" w:rsidTr="006B5FEE">
        <w:trPr>
          <w:jc w:val="center"/>
        </w:trPr>
        <w:tc>
          <w:tcPr>
            <w:tcW w:w="0" w:type="auto"/>
            <w:gridSpan w:val="16"/>
            <w:tcBorders>
              <w:top w:val="single" w:sz="4" w:space="0" w:color="auto"/>
              <w:left w:val="single" w:sz="4" w:space="0" w:color="auto"/>
              <w:bottom w:val="single" w:sz="4" w:space="0" w:color="auto"/>
              <w:right w:val="single" w:sz="4" w:space="0" w:color="auto"/>
            </w:tcBorders>
            <w:shd w:val="clear" w:color="auto" w:fill="8DB3E2"/>
            <w:vAlign w:val="center"/>
          </w:tcPr>
          <w:p w:rsidR="002D0D8D" w:rsidRPr="007A258B" w:rsidRDefault="002D0D8D" w:rsidP="006B5FEE">
            <w:pPr>
              <w:jc w:val="center"/>
              <w:rPr>
                <w:rFonts w:ascii="Arial" w:hAnsi="Arial" w:cs="Arial"/>
                <w:b/>
                <w:color w:val="FF0000"/>
              </w:rPr>
            </w:pPr>
            <w:r w:rsidRPr="007A258B">
              <w:rPr>
                <w:rFonts w:ascii="Arial" w:hAnsi="Arial" w:cs="Arial"/>
                <w:b/>
                <w:color w:val="FF0000"/>
              </w:rPr>
              <w:lastRenderedPageBreak/>
              <w:t>Nombre d’enfants présents lors des temps d’accueils</w:t>
            </w:r>
          </w:p>
        </w:tc>
      </w:tr>
      <w:tr w:rsidR="002D0D8D" w:rsidRPr="008C0987" w:rsidTr="006B5FEE">
        <w:trPr>
          <w:jc w:val="center"/>
        </w:trPr>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
                <w:bCs/>
                <w:caps/>
                <w:color w:val="FF0000"/>
                <w:sz w:val="8"/>
                <w:szCs w:val="8"/>
              </w:rPr>
            </w:pPr>
          </w:p>
        </w:tc>
        <w:tc>
          <w:tcPr>
            <w:tcW w:w="0" w:type="auto"/>
            <w:tcBorders>
              <w:top w:val="single" w:sz="4" w:space="0" w:color="auto"/>
              <w:left w:val="nil"/>
              <w:right w:val="nil"/>
            </w:tcBorders>
            <w:shd w:val="clear" w:color="auto" w:fill="auto"/>
          </w:tcPr>
          <w:p w:rsidR="002D0D8D" w:rsidRPr="007A258B" w:rsidRDefault="002D0D8D" w:rsidP="003E16DD">
            <w:pPr>
              <w:jc w:val="center"/>
              <w:rPr>
                <w:rFonts w:ascii="Arial" w:hAnsi="Arial" w:cs="Arial"/>
                <w:bCs/>
                <w:caps/>
                <w:color w:val="FF0000"/>
                <w:sz w:val="8"/>
                <w:szCs w:val="8"/>
              </w:rPr>
            </w:pPr>
          </w:p>
        </w:tc>
        <w:tc>
          <w:tcPr>
            <w:tcW w:w="0" w:type="auto"/>
            <w:tcBorders>
              <w:top w:val="single" w:sz="4" w:space="0" w:color="auto"/>
              <w:left w:val="nil"/>
              <w:right w:val="nil"/>
            </w:tcBorders>
          </w:tcPr>
          <w:p w:rsidR="002D0D8D" w:rsidRPr="007A258B" w:rsidRDefault="002D0D8D" w:rsidP="003E16DD">
            <w:pPr>
              <w:jc w:val="center"/>
              <w:rPr>
                <w:rFonts w:ascii="Arial" w:hAnsi="Arial" w:cs="Arial"/>
                <w:bCs/>
                <w:caps/>
                <w:color w:val="FF0000"/>
                <w:sz w:val="8"/>
                <w:szCs w:val="8"/>
              </w:rPr>
            </w:pPr>
          </w:p>
        </w:tc>
      </w:tr>
      <w:tr w:rsidR="002D0D8D" w:rsidRPr="008C0987" w:rsidTr="006B5FEE">
        <w:trPr>
          <w:jc w:val="center"/>
        </w:trPr>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Mois</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jan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fev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avr</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mai</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juin</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rPr>
            </w:pPr>
            <w:r w:rsidRPr="007A258B">
              <w:rPr>
                <w:rFonts w:ascii="Arial" w:hAnsi="Arial" w:cs="Arial"/>
                <w:b/>
                <w:bCs/>
                <w:caps/>
                <w:color w:val="FF0000"/>
                <w:sz w:val="18"/>
                <w:szCs w:val="18"/>
              </w:rPr>
              <w:t>juil</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aout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sept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oct</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nov</w:t>
            </w:r>
          </w:p>
        </w:tc>
        <w:tc>
          <w:tcPr>
            <w:tcW w:w="0" w:type="auto"/>
            <w:shd w:val="clear" w:color="auto" w:fill="D9D9D9"/>
            <w:vAlign w:val="center"/>
          </w:tcPr>
          <w:p w:rsidR="002D0D8D" w:rsidRPr="007A258B" w:rsidRDefault="002D0D8D" w:rsidP="006B5FEE">
            <w:pPr>
              <w:jc w:val="center"/>
              <w:rPr>
                <w:rFonts w:ascii="Arial" w:hAnsi="Arial" w:cs="Arial"/>
                <w:b/>
                <w:bCs/>
                <w:caps/>
                <w:color w:val="FF0000"/>
                <w:sz w:val="18"/>
                <w:szCs w:val="18"/>
                <w:lang w:val="en-GB"/>
              </w:rPr>
            </w:pPr>
            <w:r w:rsidRPr="007A258B">
              <w:rPr>
                <w:rFonts w:ascii="Arial" w:hAnsi="Arial" w:cs="Arial"/>
                <w:b/>
                <w:bCs/>
                <w:caps/>
                <w:color w:val="FF0000"/>
                <w:sz w:val="18"/>
                <w:szCs w:val="18"/>
                <w:lang w:val="en-GB"/>
              </w:rPr>
              <w:t>dec</w:t>
            </w:r>
          </w:p>
        </w:tc>
        <w:tc>
          <w:tcPr>
            <w:tcW w:w="0" w:type="auto"/>
            <w:shd w:val="clear" w:color="auto" w:fill="E0E0E0"/>
            <w:vAlign w:val="center"/>
          </w:tcPr>
          <w:p w:rsidR="002D0D8D" w:rsidRPr="007A258B" w:rsidRDefault="002D0D8D" w:rsidP="006B5FEE">
            <w:pPr>
              <w:jc w:val="center"/>
              <w:rPr>
                <w:rFonts w:ascii="Arial" w:hAnsi="Arial" w:cs="Arial"/>
                <w:b/>
                <w:bCs/>
                <w:caps/>
                <w:color w:val="FF0000"/>
                <w:sz w:val="4"/>
                <w:szCs w:val="4"/>
                <w:lang w:val="en-GB"/>
              </w:rPr>
            </w:pPr>
          </w:p>
          <w:p w:rsidR="002D0D8D" w:rsidRPr="007A258B" w:rsidRDefault="002D0D8D" w:rsidP="006B5FEE">
            <w:pPr>
              <w:jc w:val="center"/>
              <w:rPr>
                <w:rFonts w:ascii="Arial" w:hAnsi="Arial" w:cs="Arial"/>
                <w:b/>
                <w:bCs/>
                <w:caps/>
                <w:color w:val="FF0000"/>
                <w:sz w:val="16"/>
                <w:szCs w:val="18"/>
                <w:lang w:val="en-GB"/>
              </w:rPr>
            </w:pPr>
            <w:r w:rsidRPr="007A258B">
              <w:rPr>
                <w:rFonts w:ascii="Arial" w:hAnsi="Arial" w:cs="Arial"/>
                <w:b/>
                <w:bCs/>
                <w:caps/>
                <w:color w:val="FF0000"/>
                <w:sz w:val="16"/>
                <w:szCs w:val="18"/>
                <w:lang w:val="en-GB"/>
              </w:rPr>
              <w:t>total</w:t>
            </w:r>
          </w:p>
        </w:tc>
        <w:tc>
          <w:tcPr>
            <w:tcW w:w="0" w:type="auto"/>
            <w:gridSpan w:val="2"/>
            <w:vAlign w:val="center"/>
          </w:tcPr>
          <w:p w:rsidR="002D0D8D" w:rsidRPr="007A258B" w:rsidRDefault="002D0D8D" w:rsidP="006B5FEE">
            <w:pPr>
              <w:jc w:val="center"/>
              <w:rPr>
                <w:rFonts w:ascii="Arial" w:hAnsi="Arial" w:cs="Arial"/>
                <w:bCs/>
                <w:caps/>
                <w:color w:val="FF0000"/>
                <w:sz w:val="18"/>
                <w:szCs w:val="18"/>
                <w:lang w:val="en-GB"/>
              </w:rPr>
            </w:pPr>
            <w:r w:rsidRPr="007A258B">
              <w:rPr>
                <w:rFonts w:ascii="Arial" w:hAnsi="Arial" w:cs="Arial"/>
                <w:bCs/>
                <w:caps/>
                <w:color w:val="FF0000"/>
                <w:sz w:val="18"/>
                <w:szCs w:val="18"/>
                <w:lang w:val="en-GB"/>
              </w:rPr>
              <w:t>%</w:t>
            </w: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Nombre de jours</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22</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18</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19</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23</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21</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17</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16</w:t>
            </w:r>
          </w:p>
        </w:tc>
        <w:tc>
          <w:tcPr>
            <w:tcW w:w="0" w:type="auto"/>
            <w:tcBorders>
              <w:bottom w:val="single" w:sz="4" w:space="0" w:color="auto"/>
            </w:tcBorders>
            <w:vAlign w:val="bottom"/>
          </w:tcPr>
          <w:p w:rsidR="002D0D8D" w:rsidRPr="007A258B" w:rsidRDefault="002D0D8D" w:rsidP="003E16DD">
            <w:pPr>
              <w:jc w:val="center"/>
              <w:rPr>
                <w:rFonts w:ascii="Calibri" w:hAnsi="Calibri"/>
                <w:color w:val="FF0000"/>
                <w:sz w:val="20"/>
                <w:szCs w:val="22"/>
              </w:rPr>
            </w:pPr>
            <w:r w:rsidRPr="007A258B">
              <w:rPr>
                <w:rFonts w:ascii="Calibri" w:hAnsi="Calibri"/>
                <w:color w:val="FF0000"/>
                <w:sz w:val="20"/>
                <w:szCs w:val="22"/>
              </w:rPr>
              <w:t>20</w:t>
            </w:r>
          </w:p>
        </w:tc>
        <w:tc>
          <w:tcPr>
            <w:tcW w:w="0" w:type="auto"/>
            <w:tcBorders>
              <w:bottom w:val="single" w:sz="4" w:space="0" w:color="auto"/>
            </w:tcBorders>
            <w:vAlign w:val="bottom"/>
          </w:tcPr>
          <w:p w:rsidR="002D0D8D" w:rsidRPr="007A258B" w:rsidRDefault="002D0D8D" w:rsidP="003E16DD">
            <w:pPr>
              <w:jc w:val="right"/>
              <w:rPr>
                <w:rFonts w:ascii="Arial" w:hAnsi="Arial" w:cs="Arial"/>
                <w:b/>
                <w:color w:val="FF0000"/>
                <w:sz w:val="20"/>
                <w:szCs w:val="22"/>
              </w:rPr>
            </w:pPr>
            <w:r w:rsidRPr="007A258B">
              <w:rPr>
                <w:rFonts w:ascii="Arial" w:hAnsi="Arial" w:cs="Arial"/>
                <w:b/>
                <w:color w:val="FF0000"/>
                <w:sz w:val="20"/>
                <w:szCs w:val="22"/>
              </w:rPr>
              <w:t>237</w:t>
            </w:r>
          </w:p>
        </w:tc>
        <w:tc>
          <w:tcPr>
            <w:tcW w:w="0" w:type="auto"/>
            <w:gridSpan w:val="2"/>
            <w:tcBorders>
              <w:bottom w:val="single" w:sz="4" w:space="0" w:color="auto"/>
            </w:tcBorders>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6B5FEE">
        <w:trPr>
          <w:jc w:val="center"/>
        </w:trPr>
        <w:tc>
          <w:tcPr>
            <w:tcW w:w="0" w:type="auto"/>
            <w:tcBorders>
              <w:left w:val="nil"/>
              <w:bottom w:val="single" w:sz="4" w:space="0" w:color="auto"/>
              <w:right w:val="nil"/>
            </w:tcBorders>
            <w:vAlign w:val="center"/>
          </w:tcPr>
          <w:p w:rsidR="002D0D8D" w:rsidRPr="007A258B" w:rsidRDefault="002D0D8D" w:rsidP="006B5FEE">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6B5FEE">
        <w:trPr>
          <w:jc w:val="center"/>
        </w:trPr>
        <w:tc>
          <w:tcPr>
            <w:tcW w:w="0" w:type="auto"/>
            <w:tcBorders>
              <w:bottom w:val="single" w:sz="4" w:space="0" w:color="auto"/>
            </w:tcBorders>
            <w:vAlign w:val="center"/>
          </w:tcPr>
          <w:p w:rsidR="002D0D8D" w:rsidRPr="007A258B" w:rsidRDefault="002D0D8D" w:rsidP="006B5FEE">
            <w:pPr>
              <w:rPr>
                <w:rFonts w:ascii="Arial" w:hAnsi="Arial" w:cs="Arial"/>
                <w:color w:val="FF0000"/>
                <w:sz w:val="18"/>
                <w:szCs w:val="18"/>
              </w:rPr>
            </w:pPr>
            <w:r w:rsidRPr="007A258B">
              <w:rPr>
                <w:rFonts w:ascii="Arial" w:hAnsi="Arial" w:cs="Arial"/>
                <w:color w:val="FF0000"/>
                <w:sz w:val="18"/>
                <w:szCs w:val="18"/>
              </w:rPr>
              <w:t>Nbre d’accueils enfants</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87</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111</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100</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56</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143</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44</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72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82</w:t>
            </w:r>
          </w:p>
        </w:tc>
        <w:tc>
          <w:tcPr>
            <w:tcW w:w="0" w:type="auto"/>
          </w:tcPr>
          <w:p w:rsidR="002D0D8D" w:rsidRPr="007A258B" w:rsidRDefault="002D0D8D" w:rsidP="003E16DD">
            <w:pPr>
              <w:jc w:val="center"/>
              <w:rPr>
                <w:rFonts w:ascii="Calibri" w:hAnsi="Calibri"/>
                <w:color w:val="FF0000"/>
                <w:sz w:val="20"/>
              </w:rPr>
            </w:pPr>
            <w:r w:rsidRPr="007A258B">
              <w:rPr>
                <w:rFonts w:ascii="Calibri" w:hAnsi="Calibri"/>
                <w:color w:val="FF0000"/>
                <w:sz w:val="20"/>
              </w:rPr>
              <w:t>115</w:t>
            </w:r>
          </w:p>
        </w:tc>
        <w:tc>
          <w:tcPr>
            <w:tcW w:w="0" w:type="auto"/>
          </w:tcPr>
          <w:p w:rsidR="002D0D8D" w:rsidRPr="007A258B" w:rsidRDefault="002D0D8D" w:rsidP="003E16DD">
            <w:pPr>
              <w:jc w:val="right"/>
              <w:rPr>
                <w:rFonts w:ascii="Arial" w:hAnsi="Arial" w:cs="Arial"/>
                <w:b/>
                <w:color w:val="FF0000"/>
                <w:sz w:val="20"/>
              </w:rPr>
            </w:pPr>
            <w:r w:rsidRPr="007A258B">
              <w:rPr>
                <w:rFonts w:ascii="Arial" w:hAnsi="Arial" w:cs="Arial"/>
                <w:b/>
                <w:color w:val="FF0000"/>
                <w:sz w:val="20"/>
              </w:rPr>
              <w:t>1 070</w:t>
            </w:r>
          </w:p>
        </w:tc>
        <w:tc>
          <w:tcPr>
            <w:tcW w:w="0" w:type="auto"/>
            <w:gridSpan w:val="2"/>
          </w:tcPr>
          <w:p w:rsidR="002D0D8D" w:rsidRPr="007A258B" w:rsidRDefault="002D0D8D" w:rsidP="003E16DD">
            <w:pPr>
              <w:jc w:val="center"/>
              <w:rPr>
                <w:rFonts w:ascii="Arial" w:hAnsi="Arial" w:cs="Arial"/>
                <w:i/>
                <w:color w:val="FF0000"/>
                <w:sz w:val="18"/>
                <w:szCs w:val="18"/>
              </w:rPr>
            </w:pPr>
            <w:r w:rsidRPr="007A258B">
              <w:rPr>
                <w:rFonts w:ascii="Arial" w:hAnsi="Arial" w:cs="Arial"/>
                <w:i/>
                <w:color w:val="FF0000"/>
                <w:sz w:val="18"/>
                <w:szCs w:val="18"/>
              </w:rPr>
              <w:t>100%</w:t>
            </w:r>
          </w:p>
        </w:tc>
      </w:tr>
      <w:tr w:rsidR="002D0D8D" w:rsidRPr="00E264DD" w:rsidTr="003E16DD">
        <w:trPr>
          <w:jc w:val="center"/>
        </w:trPr>
        <w:tc>
          <w:tcPr>
            <w:tcW w:w="0" w:type="auto"/>
            <w:tcBorders>
              <w:left w:val="nil"/>
              <w:bottom w:val="single" w:sz="4" w:space="0" w:color="auto"/>
              <w:right w:val="nil"/>
            </w:tcBorders>
          </w:tcPr>
          <w:p w:rsidR="002D0D8D" w:rsidRPr="007A258B" w:rsidRDefault="002D0D8D" w:rsidP="003E16DD">
            <w:pPr>
              <w:rPr>
                <w:rFonts w:ascii="Arial" w:hAnsi="Arial" w:cs="Arial"/>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b/>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c>
          <w:tcPr>
            <w:tcW w:w="0" w:type="auto"/>
            <w:tcBorders>
              <w:left w:val="nil"/>
              <w:right w:val="nil"/>
            </w:tcBorders>
          </w:tcPr>
          <w:p w:rsidR="002D0D8D" w:rsidRPr="007A258B" w:rsidRDefault="002D0D8D" w:rsidP="003E16DD">
            <w:pPr>
              <w:jc w:val="center"/>
              <w:rPr>
                <w:rFonts w:ascii="Arial" w:hAnsi="Arial" w:cs="Arial"/>
                <w:i/>
                <w:color w:val="FF0000"/>
                <w:sz w:val="4"/>
                <w:szCs w:val="4"/>
              </w:rPr>
            </w:pPr>
          </w:p>
        </w:tc>
      </w:tr>
      <w:tr w:rsidR="002D0D8D" w:rsidRPr="00E264DD" w:rsidTr="003E16DD">
        <w:trPr>
          <w:jc w:val="center"/>
        </w:trPr>
        <w:tc>
          <w:tcPr>
            <w:tcW w:w="0" w:type="auto"/>
            <w:gridSpan w:val="16"/>
            <w:tcBorders>
              <w:top w:val="single" w:sz="4" w:space="0" w:color="auto"/>
              <w:bottom w:val="single" w:sz="4" w:space="0" w:color="auto"/>
            </w:tcBorders>
            <w:shd w:val="clear" w:color="auto" w:fill="D9D9D9"/>
          </w:tcPr>
          <w:p w:rsidR="002D0D8D" w:rsidRPr="007A258B" w:rsidRDefault="002D0D8D" w:rsidP="003E16DD">
            <w:pPr>
              <w:rPr>
                <w:rFonts w:ascii="Arial" w:hAnsi="Arial" w:cs="Arial"/>
                <w:b/>
                <w:color w:val="FF0000"/>
                <w:sz w:val="18"/>
                <w:szCs w:val="18"/>
              </w:rPr>
            </w:pPr>
            <w:r w:rsidRPr="007A258B">
              <w:rPr>
                <w:rFonts w:ascii="Arial" w:hAnsi="Arial" w:cs="Arial"/>
                <w:b/>
                <w:color w:val="FF0000"/>
                <w:sz w:val="18"/>
                <w:szCs w:val="18"/>
              </w:rPr>
              <w:t>Nombre d’enfants par accueil</w:t>
            </w:r>
            <w:r w:rsidRPr="007A258B">
              <w:rPr>
                <w:rFonts w:ascii="Arial" w:hAnsi="Arial" w:cs="Arial"/>
                <w:i/>
                <w:color w:val="FF0000"/>
                <w:sz w:val="12"/>
                <w:szCs w:val="18"/>
              </w:rPr>
              <w:t xml:space="preserve">                                                                                                                                                                                                Rappel 2012        </w:t>
            </w:r>
          </w:p>
        </w:tc>
      </w:tr>
      <w:tr w:rsidR="002D0D8D" w:rsidRPr="00E264DD" w:rsidTr="006B5FEE">
        <w:trPr>
          <w:jc w:val="center"/>
        </w:trPr>
        <w:tc>
          <w:tcPr>
            <w:tcW w:w="0" w:type="auto"/>
            <w:tcBorders>
              <w:bottom w:val="single" w:sz="4" w:space="0" w:color="auto"/>
            </w:tcBorders>
            <w:shd w:val="clear" w:color="auto" w:fill="C0504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C0504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18</w:t>
            </w:r>
          </w:p>
        </w:tc>
        <w:tc>
          <w:tcPr>
            <w:tcW w:w="0" w:type="auto"/>
            <w:shd w:val="clear" w:color="auto" w:fill="auto"/>
          </w:tcPr>
          <w:p w:rsidR="002D0D8D" w:rsidRPr="007A258B" w:rsidRDefault="002D0D8D" w:rsidP="003E16DD">
            <w:pPr>
              <w:jc w:val="right"/>
              <w:rPr>
                <w:rFonts w:ascii="Arial" w:hAnsi="Arial" w:cs="Arial"/>
                <w:i/>
                <w:color w:val="FF0000"/>
                <w:sz w:val="4"/>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7%</w:t>
            </w:r>
          </w:p>
        </w:tc>
        <w:tc>
          <w:tcPr>
            <w:tcW w:w="0" w:type="auto"/>
            <w:shd w:val="clear" w:color="auto" w:fill="C0504D"/>
            <w:vAlign w:val="center"/>
          </w:tcPr>
          <w:p w:rsidR="002D0D8D" w:rsidRPr="007A258B" w:rsidRDefault="002D0D8D" w:rsidP="006B5FEE">
            <w:pPr>
              <w:jc w:val="right"/>
              <w:rPr>
                <w:rFonts w:ascii="Arial" w:hAnsi="Arial" w:cs="Arial"/>
                <w:i/>
                <w:color w:val="FF0000"/>
                <w:sz w:val="16"/>
                <w:szCs w:val="18"/>
              </w:rPr>
            </w:pPr>
            <w:r w:rsidRPr="007A258B">
              <w:rPr>
                <w:rFonts w:ascii="Arial" w:hAnsi="Arial" w:cs="Arial"/>
                <w:i/>
                <w:color w:val="FF0000"/>
                <w:sz w:val="18"/>
                <w:szCs w:val="18"/>
              </w:rPr>
              <w:t>7 %</w:t>
            </w:r>
          </w:p>
        </w:tc>
      </w:tr>
      <w:tr w:rsidR="002D0D8D" w:rsidRPr="00E264DD" w:rsidTr="006B5FEE">
        <w:trPr>
          <w:jc w:val="center"/>
        </w:trPr>
        <w:tc>
          <w:tcPr>
            <w:tcW w:w="0" w:type="auto"/>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28</w:t>
            </w:r>
          </w:p>
        </w:tc>
        <w:tc>
          <w:tcPr>
            <w:tcW w:w="0" w:type="auto"/>
            <w:vMerge w:val="restart"/>
            <w:shd w:val="clear" w:color="auto" w:fill="auto"/>
          </w:tcPr>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32%</w:t>
            </w:r>
          </w:p>
        </w:tc>
        <w:tc>
          <w:tcPr>
            <w:tcW w:w="0" w:type="auto"/>
            <w:vMerge w:val="restart"/>
            <w:shd w:val="clear" w:color="auto" w:fill="9BBB59"/>
            <w:vAlign w:val="center"/>
          </w:tcPr>
          <w:p w:rsidR="002D0D8D" w:rsidRPr="007A258B" w:rsidRDefault="002D0D8D" w:rsidP="006B5FEE">
            <w:pPr>
              <w:jc w:val="right"/>
              <w:rPr>
                <w:rFonts w:ascii="Arial" w:hAnsi="Arial" w:cs="Arial"/>
                <w:i/>
                <w:color w:val="FF0000"/>
                <w:sz w:val="12"/>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23 %</w:t>
            </w:r>
          </w:p>
        </w:tc>
      </w:tr>
      <w:tr w:rsidR="002D0D8D" w:rsidRPr="00E264DD" w:rsidTr="006B5FEE">
        <w:trPr>
          <w:jc w:val="center"/>
        </w:trPr>
        <w:tc>
          <w:tcPr>
            <w:tcW w:w="0" w:type="auto"/>
            <w:tcBorders>
              <w:bottom w:val="single" w:sz="4" w:space="0" w:color="auto"/>
            </w:tcBorders>
            <w:shd w:val="clear" w:color="auto" w:fill="9BBB59"/>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shd w:val="clear" w:color="auto" w:fill="9BBB59"/>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26</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9BBB59"/>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30</w:t>
            </w:r>
          </w:p>
        </w:tc>
        <w:tc>
          <w:tcPr>
            <w:tcW w:w="0" w:type="auto"/>
            <w:vMerge w:val="restart"/>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35%</w:t>
            </w:r>
          </w:p>
        </w:tc>
        <w:tc>
          <w:tcPr>
            <w:tcW w:w="0" w:type="auto"/>
            <w:vMerge w:val="restart"/>
            <w:shd w:val="clear" w:color="auto" w:fill="4BACC6"/>
            <w:vAlign w:val="center"/>
          </w:tcPr>
          <w:p w:rsidR="002D0D8D" w:rsidRPr="007A258B" w:rsidRDefault="002D0D8D" w:rsidP="006B5FEE">
            <w:pPr>
              <w:jc w:val="right"/>
              <w:rPr>
                <w:rFonts w:ascii="Arial" w:hAnsi="Arial" w:cs="Arial"/>
                <w:i/>
                <w:color w:val="FF0000"/>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36 %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32</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BACC6"/>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tcBorders>
              <w:bottom w:val="single" w:sz="4" w:space="0" w:color="auto"/>
            </w:tcBorders>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tcBorders>
              <w:bottom w:val="single" w:sz="4" w:space="0" w:color="auto"/>
            </w:tcBorders>
            <w:shd w:val="clear" w:color="auto" w:fill="4BACC6"/>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6</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3</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5</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25</w:t>
            </w:r>
          </w:p>
        </w:tc>
        <w:tc>
          <w:tcPr>
            <w:tcW w:w="0" w:type="auto"/>
            <w:vMerge w:val="restart"/>
            <w:shd w:val="clear" w:color="auto" w:fill="auto"/>
          </w:tcPr>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 w:val="16"/>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24%</w:t>
            </w:r>
          </w:p>
        </w:tc>
        <w:tc>
          <w:tcPr>
            <w:tcW w:w="0" w:type="auto"/>
            <w:vMerge w:val="restart"/>
            <w:shd w:val="clear" w:color="auto" w:fill="4F81B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2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30 %</w:t>
            </w:r>
          </w:p>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7</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4</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14</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8</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r w:rsidRPr="00F4572B">
              <w:rPr>
                <w:sz w:val="20"/>
                <w:szCs w:val="20"/>
              </w:rPr>
              <w:t>3</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2</w:t>
            </w: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4</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6</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19</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2D0D8D" w:rsidRPr="00E264DD" w:rsidTr="006B5FEE">
        <w:trPr>
          <w:jc w:val="center"/>
        </w:trPr>
        <w:tc>
          <w:tcPr>
            <w:tcW w:w="0" w:type="auto"/>
            <w:tcBorders>
              <w:bottom w:val="single" w:sz="4" w:space="0" w:color="auto"/>
            </w:tcBorders>
            <w:shd w:val="clear" w:color="auto" w:fill="4F81BD"/>
            <w:vAlign w:val="center"/>
          </w:tcPr>
          <w:p w:rsidR="002D0D8D" w:rsidRPr="00F4572B" w:rsidRDefault="002D0D8D" w:rsidP="006B5FEE">
            <w:pPr>
              <w:jc w:val="center"/>
              <w:rPr>
                <w:rFonts w:ascii="Arial" w:hAnsi="Arial" w:cs="Arial"/>
                <w:b/>
                <w:sz w:val="18"/>
                <w:szCs w:val="18"/>
              </w:rPr>
            </w:pPr>
            <w:r w:rsidRPr="00F4572B">
              <w:rPr>
                <w:rFonts w:ascii="Arial" w:hAnsi="Arial" w:cs="Arial"/>
                <w:b/>
                <w:sz w:val="18"/>
                <w:szCs w:val="18"/>
              </w:rPr>
              <w:t>9</w:t>
            </w: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F4572B"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876567" w:rsidRDefault="002D0D8D" w:rsidP="006B5FEE">
            <w:pPr>
              <w:jc w:val="center"/>
              <w:rPr>
                <w:sz w:val="20"/>
                <w:szCs w:val="20"/>
              </w:rPr>
            </w:pPr>
            <w:r w:rsidRPr="00876567">
              <w:rPr>
                <w:sz w:val="20"/>
                <w:szCs w:val="20"/>
              </w:rPr>
              <w:t>1</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3</w:t>
            </w:r>
          </w:p>
        </w:tc>
        <w:tc>
          <w:tcPr>
            <w:tcW w:w="0" w:type="auto"/>
            <w:tcBorders>
              <w:bottom w:val="single" w:sz="4" w:space="0" w:color="auto"/>
            </w:tcBorders>
            <w:shd w:val="clear" w:color="auto" w:fill="auto"/>
            <w:vAlign w:val="center"/>
          </w:tcPr>
          <w:p w:rsidR="002D0D8D" w:rsidRPr="006D1B51" w:rsidRDefault="002D0D8D" w:rsidP="006B5FEE">
            <w:pPr>
              <w:jc w:val="center"/>
              <w:rPr>
                <w:sz w:val="20"/>
                <w:szCs w:val="20"/>
              </w:rPr>
            </w:pPr>
            <w:r w:rsidRPr="006D1B51">
              <w:rPr>
                <w:sz w:val="20"/>
                <w:szCs w:val="20"/>
              </w:rPr>
              <w:t>1</w:t>
            </w:r>
          </w:p>
        </w:tc>
        <w:tc>
          <w:tcPr>
            <w:tcW w:w="0" w:type="auto"/>
            <w:tcBorders>
              <w:bottom w:val="single" w:sz="4" w:space="0" w:color="auto"/>
            </w:tcBorders>
            <w:shd w:val="clear" w:color="auto" w:fill="auto"/>
            <w:vAlign w:val="center"/>
          </w:tcPr>
          <w:p w:rsidR="002D0D8D" w:rsidRPr="00E264DD"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r w:rsidRPr="00924E59">
              <w:rPr>
                <w:sz w:val="20"/>
                <w:szCs w:val="20"/>
              </w:rPr>
              <w:t>1</w:t>
            </w:r>
          </w:p>
        </w:tc>
        <w:tc>
          <w:tcPr>
            <w:tcW w:w="0" w:type="auto"/>
            <w:tcBorders>
              <w:bottom w:val="single" w:sz="4" w:space="0" w:color="auto"/>
            </w:tcBorders>
            <w:shd w:val="clear" w:color="auto" w:fill="auto"/>
            <w:vAlign w:val="center"/>
          </w:tcPr>
          <w:p w:rsidR="002D0D8D" w:rsidRPr="00924E59" w:rsidRDefault="002D0D8D" w:rsidP="006B5FEE">
            <w:pPr>
              <w:jc w:val="center"/>
              <w:rPr>
                <w:sz w:val="20"/>
                <w:szCs w:val="20"/>
              </w:rPr>
            </w:pPr>
          </w:p>
        </w:tc>
        <w:tc>
          <w:tcPr>
            <w:tcW w:w="0" w:type="auto"/>
            <w:tcBorders>
              <w:bottom w:val="single" w:sz="4" w:space="0" w:color="auto"/>
            </w:tcBorders>
            <w:shd w:val="clear" w:color="auto" w:fill="auto"/>
            <w:vAlign w:val="center"/>
          </w:tcPr>
          <w:p w:rsidR="002D0D8D" w:rsidRPr="00950520" w:rsidRDefault="002D0D8D" w:rsidP="006B5FEE">
            <w:pPr>
              <w:jc w:val="center"/>
              <w:rPr>
                <w:sz w:val="20"/>
                <w:szCs w:val="20"/>
              </w:rPr>
            </w:pPr>
            <w:r w:rsidRPr="00950520">
              <w:rPr>
                <w:sz w:val="20"/>
                <w:szCs w:val="20"/>
              </w:rPr>
              <w:t>1</w:t>
            </w:r>
          </w:p>
        </w:tc>
        <w:tc>
          <w:tcPr>
            <w:tcW w:w="0" w:type="auto"/>
            <w:tcBorders>
              <w:bottom w:val="single" w:sz="4" w:space="0" w:color="auto"/>
            </w:tcBorders>
            <w:shd w:val="clear" w:color="auto" w:fill="4F81BD"/>
            <w:vAlign w:val="center"/>
          </w:tcPr>
          <w:p w:rsidR="002D0D8D" w:rsidRPr="00E264DD" w:rsidRDefault="002D0D8D" w:rsidP="006B5FEE">
            <w:pPr>
              <w:jc w:val="center"/>
              <w:rPr>
                <w:rFonts w:ascii="Arial" w:hAnsi="Arial" w:cs="Arial"/>
                <w:b/>
                <w:color w:val="FF0000"/>
                <w:sz w:val="20"/>
                <w:szCs w:val="20"/>
              </w:rPr>
            </w:pPr>
            <w:r>
              <w:rPr>
                <w:rFonts w:ascii="Arial" w:hAnsi="Arial" w:cs="Arial"/>
                <w:b/>
                <w:sz w:val="20"/>
                <w:szCs w:val="20"/>
              </w:rPr>
              <w:t>7</w:t>
            </w:r>
          </w:p>
        </w:tc>
        <w:tc>
          <w:tcPr>
            <w:tcW w:w="0" w:type="auto"/>
            <w:vMerge/>
            <w:shd w:val="clear" w:color="auto" w:fill="auto"/>
          </w:tcPr>
          <w:p w:rsidR="002D0D8D" w:rsidRPr="004C26EA"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641F77" w:rsidRDefault="002D0D8D" w:rsidP="006B5FEE">
            <w:pPr>
              <w:jc w:val="right"/>
              <w:rPr>
                <w:rFonts w:ascii="Arial" w:hAnsi="Arial" w:cs="Arial"/>
                <w:i/>
                <w:sz w:val="18"/>
                <w:szCs w:val="18"/>
              </w:rPr>
            </w:pPr>
          </w:p>
        </w:tc>
      </w:tr>
      <w:tr w:rsidR="007A258B" w:rsidRPr="007A258B" w:rsidTr="006B5FEE">
        <w:trPr>
          <w:trHeight w:val="253"/>
          <w:jc w:val="center"/>
        </w:trPr>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10</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18"/>
              </w:rPr>
            </w:pPr>
            <w:r w:rsidRPr="007A258B">
              <w:rPr>
                <w:color w:val="FF0000"/>
                <w:sz w:val="20"/>
                <w:szCs w:val="18"/>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2</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p>
        </w:tc>
        <w:tc>
          <w:tcPr>
            <w:tcW w:w="0" w:type="auto"/>
            <w:tcBorders>
              <w:bottom w:val="single" w:sz="4" w:space="0" w:color="auto"/>
            </w:tcBorders>
            <w:shd w:val="clear" w:color="auto" w:fill="auto"/>
            <w:vAlign w:val="center"/>
          </w:tcPr>
          <w:p w:rsidR="002D0D8D" w:rsidRPr="007A258B" w:rsidRDefault="002D0D8D" w:rsidP="006B5FEE">
            <w:pPr>
              <w:jc w:val="center"/>
              <w:rPr>
                <w:color w:val="FF0000"/>
                <w:sz w:val="20"/>
                <w:szCs w:val="20"/>
              </w:rPr>
            </w:pPr>
            <w:r w:rsidRPr="007A258B">
              <w:rPr>
                <w:color w:val="FF0000"/>
                <w:sz w:val="20"/>
                <w:szCs w:val="20"/>
              </w:rPr>
              <w:t>1</w:t>
            </w:r>
          </w:p>
        </w:tc>
        <w:tc>
          <w:tcPr>
            <w:tcW w:w="0" w:type="auto"/>
            <w:tcBorders>
              <w:bottom w:val="single" w:sz="4" w:space="0" w:color="auto"/>
            </w:tcBorders>
            <w:shd w:val="clear" w:color="auto" w:fill="4F81B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7</w:t>
            </w:r>
          </w:p>
        </w:tc>
        <w:tc>
          <w:tcPr>
            <w:tcW w:w="0" w:type="auto"/>
            <w:vMerge/>
            <w:shd w:val="clear" w:color="auto" w:fill="auto"/>
          </w:tcPr>
          <w:p w:rsidR="002D0D8D" w:rsidRPr="007A258B" w:rsidRDefault="002D0D8D" w:rsidP="003E16DD">
            <w:pPr>
              <w:jc w:val="right"/>
              <w:rPr>
                <w:rFonts w:ascii="Arial" w:hAnsi="Arial" w:cs="Arial"/>
                <w:i/>
                <w:color w:val="FF0000"/>
                <w:sz w:val="16"/>
                <w:szCs w:val="18"/>
              </w:rPr>
            </w:pPr>
          </w:p>
        </w:tc>
        <w:tc>
          <w:tcPr>
            <w:tcW w:w="0" w:type="auto"/>
            <w:vMerge/>
            <w:shd w:val="clear" w:color="auto" w:fill="4F81BD"/>
            <w:vAlign w:val="center"/>
          </w:tcPr>
          <w:p w:rsidR="002D0D8D" w:rsidRPr="007A258B" w:rsidRDefault="002D0D8D" w:rsidP="006B5FEE">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2</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5</w:t>
            </w:r>
          </w:p>
        </w:tc>
        <w:tc>
          <w:tcPr>
            <w:tcW w:w="0" w:type="auto"/>
            <w:vMerge w:val="restart"/>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20"/>
                <w:szCs w:val="18"/>
              </w:rPr>
            </w:pPr>
          </w:p>
          <w:p w:rsidR="002D0D8D" w:rsidRPr="007A258B" w:rsidRDefault="002D0D8D" w:rsidP="003E16DD">
            <w:pPr>
              <w:jc w:val="right"/>
              <w:rPr>
                <w:rFonts w:ascii="Arial" w:hAnsi="Arial" w:cs="Arial"/>
                <w:i/>
                <w:color w:val="FF0000"/>
                <w:szCs w:val="18"/>
              </w:rPr>
            </w:pPr>
          </w:p>
          <w:p w:rsidR="002D0D8D" w:rsidRPr="007A258B" w:rsidRDefault="002D0D8D" w:rsidP="003E16DD">
            <w:pPr>
              <w:jc w:val="right"/>
              <w:rPr>
                <w:rFonts w:ascii="Arial" w:hAnsi="Arial" w:cs="Arial"/>
                <w:i/>
                <w:color w:val="FF0000"/>
                <w:sz w:val="16"/>
                <w:szCs w:val="18"/>
              </w:rPr>
            </w:pPr>
            <w:r w:rsidRPr="007A258B">
              <w:rPr>
                <w:rFonts w:ascii="Arial" w:hAnsi="Arial" w:cs="Arial"/>
                <w:i/>
                <w:color w:val="FF0000"/>
                <w:sz w:val="16"/>
                <w:szCs w:val="18"/>
              </w:rPr>
              <w:t>2%</w:t>
            </w:r>
          </w:p>
        </w:tc>
        <w:tc>
          <w:tcPr>
            <w:tcW w:w="0" w:type="auto"/>
            <w:vMerge w:val="restart"/>
            <w:tcBorders>
              <w:left w:val="single" w:sz="2" w:space="0" w:color="auto"/>
              <w:right w:val="single" w:sz="2" w:space="0" w:color="auto"/>
            </w:tcBorders>
            <w:shd w:val="clear" w:color="auto" w:fill="1F497D"/>
            <w:vAlign w:val="center"/>
          </w:tcPr>
          <w:p w:rsidR="002D0D8D" w:rsidRPr="007A258B" w:rsidRDefault="002D0D8D" w:rsidP="006B5FEE">
            <w:pPr>
              <w:jc w:val="right"/>
              <w:rPr>
                <w:rFonts w:ascii="Arial" w:hAnsi="Arial" w:cs="Arial"/>
                <w:i/>
                <w:color w:val="FF0000"/>
                <w:sz w:val="18"/>
                <w:szCs w:val="18"/>
              </w:rPr>
            </w:pPr>
          </w:p>
          <w:p w:rsidR="002D0D8D" w:rsidRPr="007A258B" w:rsidRDefault="002D0D8D" w:rsidP="006B5FEE">
            <w:pPr>
              <w:jc w:val="right"/>
              <w:rPr>
                <w:rFonts w:ascii="Arial" w:hAnsi="Arial" w:cs="Arial"/>
                <w:i/>
                <w:color w:val="FF0000"/>
                <w:sz w:val="18"/>
                <w:szCs w:val="18"/>
              </w:rPr>
            </w:pPr>
            <w:r w:rsidRPr="007A258B">
              <w:rPr>
                <w:rFonts w:ascii="Arial" w:hAnsi="Arial" w:cs="Arial"/>
                <w:i/>
                <w:color w:val="FF0000"/>
                <w:sz w:val="18"/>
                <w:szCs w:val="18"/>
              </w:rPr>
              <w:t>4 %</w:t>
            </w: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12</w:t>
            </w: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3</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r w:rsidR="007A258B" w:rsidRPr="007A258B" w:rsidTr="006B5FEE">
        <w:trPr>
          <w:jc w:val="center"/>
        </w:trPr>
        <w:tc>
          <w:tcPr>
            <w:tcW w:w="0" w:type="auto"/>
            <w:shd w:val="clear" w:color="auto" w:fill="1F497D"/>
            <w:vAlign w:val="center"/>
          </w:tcPr>
          <w:p w:rsidR="002D0D8D" w:rsidRPr="007A258B" w:rsidRDefault="002D0D8D" w:rsidP="006B5FEE">
            <w:pPr>
              <w:jc w:val="center"/>
              <w:rPr>
                <w:rFonts w:ascii="Arial" w:hAnsi="Arial" w:cs="Arial"/>
                <w:b/>
                <w:color w:val="FF0000"/>
                <w:sz w:val="18"/>
                <w:szCs w:val="18"/>
              </w:rPr>
            </w:pPr>
            <w:r w:rsidRPr="007A258B">
              <w:rPr>
                <w:rFonts w:ascii="Arial" w:hAnsi="Arial" w:cs="Arial"/>
                <w:b/>
                <w:color w:val="FF0000"/>
                <w:sz w:val="18"/>
                <w:szCs w:val="18"/>
              </w:rPr>
              <w:t>13</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r w:rsidRPr="007A258B">
              <w:rPr>
                <w:color w:val="FF0000"/>
                <w:sz w:val="18"/>
                <w:szCs w:val="18"/>
              </w:rPr>
              <w:t>1</w:t>
            </w: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shd w:val="clear" w:color="auto" w:fill="auto"/>
            <w:vAlign w:val="center"/>
          </w:tcPr>
          <w:p w:rsidR="002D0D8D" w:rsidRPr="007A258B" w:rsidRDefault="002D0D8D" w:rsidP="006B5FEE">
            <w:pPr>
              <w:jc w:val="center"/>
              <w:rPr>
                <w:color w:val="FF0000"/>
                <w:sz w:val="18"/>
                <w:szCs w:val="18"/>
              </w:rPr>
            </w:pPr>
          </w:p>
        </w:tc>
        <w:tc>
          <w:tcPr>
            <w:tcW w:w="0" w:type="auto"/>
            <w:tcBorders>
              <w:right w:val="single" w:sz="2" w:space="0" w:color="auto"/>
            </w:tcBorders>
            <w:shd w:val="clear" w:color="auto" w:fill="1F497D"/>
            <w:vAlign w:val="center"/>
          </w:tcPr>
          <w:p w:rsidR="002D0D8D" w:rsidRPr="007A258B" w:rsidRDefault="002D0D8D" w:rsidP="006B5FEE">
            <w:pPr>
              <w:jc w:val="center"/>
              <w:rPr>
                <w:rFonts w:ascii="Arial" w:hAnsi="Arial" w:cs="Arial"/>
                <w:b/>
                <w:color w:val="FF0000"/>
                <w:sz w:val="20"/>
                <w:szCs w:val="20"/>
              </w:rPr>
            </w:pPr>
            <w:r w:rsidRPr="007A258B">
              <w:rPr>
                <w:rFonts w:ascii="Arial" w:hAnsi="Arial" w:cs="Arial"/>
                <w:b/>
                <w:color w:val="FF0000"/>
                <w:sz w:val="20"/>
                <w:szCs w:val="20"/>
              </w:rPr>
              <w:t>1</w:t>
            </w:r>
          </w:p>
        </w:tc>
        <w:tc>
          <w:tcPr>
            <w:tcW w:w="0" w:type="auto"/>
            <w:vMerge/>
            <w:tcBorders>
              <w:left w:val="single" w:sz="2" w:space="0" w:color="auto"/>
              <w:right w:val="single" w:sz="2" w:space="0" w:color="auto"/>
            </w:tcBorders>
            <w:shd w:val="clear" w:color="auto" w:fill="auto"/>
          </w:tcPr>
          <w:p w:rsidR="002D0D8D" w:rsidRPr="007A258B" w:rsidRDefault="002D0D8D" w:rsidP="003E16DD">
            <w:pPr>
              <w:jc w:val="right"/>
              <w:rPr>
                <w:rFonts w:ascii="Arial" w:hAnsi="Arial" w:cs="Arial"/>
                <w:i/>
                <w:color w:val="FF0000"/>
                <w:sz w:val="18"/>
                <w:szCs w:val="18"/>
              </w:rPr>
            </w:pPr>
          </w:p>
        </w:tc>
        <w:tc>
          <w:tcPr>
            <w:tcW w:w="0" w:type="auto"/>
            <w:vMerge/>
            <w:tcBorders>
              <w:left w:val="single" w:sz="2" w:space="0" w:color="auto"/>
              <w:right w:val="single" w:sz="2" w:space="0" w:color="auto"/>
            </w:tcBorders>
            <w:shd w:val="clear" w:color="auto" w:fill="1F497D"/>
          </w:tcPr>
          <w:p w:rsidR="002D0D8D" w:rsidRPr="007A258B" w:rsidRDefault="002D0D8D" w:rsidP="003E16DD">
            <w:pPr>
              <w:jc w:val="right"/>
              <w:rPr>
                <w:rFonts w:ascii="Arial" w:hAnsi="Arial" w:cs="Arial"/>
                <w:i/>
                <w:color w:val="FF0000"/>
                <w:sz w:val="18"/>
                <w:szCs w:val="18"/>
              </w:rPr>
            </w:pPr>
          </w:p>
        </w:tc>
      </w:tr>
    </w:tbl>
    <w:p w:rsidR="002D0D8D" w:rsidRPr="007A258B" w:rsidRDefault="002D0D8D" w:rsidP="002D0D8D">
      <w:pPr>
        <w:jc w:val="both"/>
        <w:rPr>
          <w:color w:val="FF0000"/>
          <w:sz w:val="4"/>
          <w:szCs w:val="4"/>
        </w:rPr>
      </w:pPr>
    </w:p>
    <w:p w:rsidR="002D0D8D" w:rsidRPr="00E264DD" w:rsidRDefault="002D0D8D" w:rsidP="002D0D8D">
      <w:pPr>
        <w:jc w:val="both"/>
        <w:rPr>
          <w:color w:val="FF0000"/>
          <w:sz w:val="4"/>
          <w:szCs w:val="4"/>
        </w:rPr>
      </w:pPr>
    </w:p>
    <w:p w:rsidR="002D0D8D" w:rsidRPr="00E264DD" w:rsidRDefault="002D0D8D" w:rsidP="002D0D8D">
      <w:pPr>
        <w:pStyle w:val="Heading1"/>
        <w:jc w:val="both"/>
        <w:rPr>
          <w:b w:val="0"/>
          <w:color w:val="FF0000"/>
        </w:rPr>
      </w:pP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Seuls 7 % des accueils ont regroupés uniquement des femmes.</w:t>
      </w:r>
    </w:p>
    <w:p w:rsidR="002D0D8D" w:rsidRPr="007A258B" w:rsidRDefault="002D0D8D" w:rsidP="002D0D8D">
      <w:pPr>
        <w:pStyle w:val="Heading1"/>
        <w:jc w:val="both"/>
        <w:rPr>
          <w:b w:val="0"/>
          <w:color w:val="FF0000"/>
          <w:sz w:val="6"/>
          <w:szCs w:val="6"/>
        </w:rPr>
      </w:pPr>
      <w:r w:rsidRPr="007A258B">
        <w:rPr>
          <w:b w:val="0"/>
          <w:color w:val="FF0000"/>
          <w:sz w:val="6"/>
          <w:szCs w:val="6"/>
        </w:rPr>
        <w:t xml:space="preserve"> </w:t>
      </w:r>
    </w:p>
    <w:p w:rsidR="002D0D8D" w:rsidRPr="007A258B" w:rsidRDefault="002D0D8D" w:rsidP="002D0D8D">
      <w:pPr>
        <w:pStyle w:val="Heading1"/>
        <w:jc w:val="both"/>
        <w:rPr>
          <w:b w:val="0"/>
          <w:i/>
          <w:color w:val="FF0000"/>
          <w:sz w:val="24"/>
        </w:rPr>
      </w:pPr>
      <w:r w:rsidRPr="007A258B">
        <w:rPr>
          <w:b w:val="0"/>
          <w:color w:val="FF0000"/>
        </w:rPr>
        <w:t xml:space="preserve">• </w:t>
      </w:r>
      <w:r w:rsidRPr="007A258B">
        <w:rPr>
          <w:color w:val="FF0000"/>
          <w:sz w:val="24"/>
        </w:rPr>
        <w:t xml:space="preserve">Lors de 23 % des accueils collectifs, 1 à 2 enfants étaient présents, </w:t>
      </w:r>
    </w:p>
    <w:p w:rsidR="002D0D8D" w:rsidRPr="007A258B" w:rsidRDefault="002D0D8D" w:rsidP="002D0D8D">
      <w:pPr>
        <w:pStyle w:val="Heading1"/>
        <w:jc w:val="both"/>
        <w:rPr>
          <w:b w:val="0"/>
          <w:color w:val="FF0000"/>
          <w:sz w:val="24"/>
        </w:rPr>
      </w:pPr>
      <w:r w:rsidRPr="007A258B">
        <w:rPr>
          <w:b w:val="0"/>
          <w:color w:val="FF0000"/>
          <w:sz w:val="24"/>
        </w:rPr>
        <w:t xml:space="preserve">Il est possible d’être attentives à ce qui se joue pour les plus petits et d’organiser des temps « individualisés ». </w:t>
      </w:r>
    </w:p>
    <w:p w:rsidR="002D0D8D" w:rsidRPr="007A258B" w:rsidRDefault="002D0D8D" w:rsidP="002D0D8D">
      <w:pPr>
        <w:jc w:val="both"/>
        <w:rPr>
          <w:b/>
          <w:color w:val="FF0000"/>
        </w:rPr>
      </w:pPr>
      <w:r w:rsidRPr="007A258B">
        <w:rPr>
          <w:color w:val="FF0000"/>
          <w:sz w:val="20"/>
          <w:szCs w:val="20"/>
        </w:rPr>
        <w:t>•</w:t>
      </w:r>
      <w:r w:rsidRPr="007A258B">
        <w:rPr>
          <w:b/>
          <w:color w:val="FF0000"/>
          <w:sz w:val="20"/>
          <w:szCs w:val="20"/>
        </w:rPr>
        <w:t xml:space="preserve"> </w:t>
      </w:r>
      <w:r w:rsidRPr="007A258B">
        <w:rPr>
          <w:b/>
          <w:color w:val="FF0000"/>
        </w:rPr>
        <w:t>Dans 36 % des accueils, nous avons reçu de 3 à 5 enfants.</w:t>
      </w:r>
    </w:p>
    <w:p w:rsidR="002D0D8D" w:rsidRPr="007A258B" w:rsidRDefault="002D0D8D" w:rsidP="002D0D8D">
      <w:pPr>
        <w:jc w:val="both"/>
        <w:rPr>
          <w:color w:val="FF0000"/>
        </w:rPr>
      </w:pPr>
      <w:r w:rsidRPr="007A258B">
        <w:rPr>
          <w:color w:val="FF0000"/>
        </w:rPr>
        <w:t>L’accueil des enfants  peut se constituer en petits groupes pour toute la durée de présence de la mère.</w:t>
      </w:r>
    </w:p>
    <w:p w:rsidR="002D0D8D" w:rsidRPr="007A258B" w:rsidRDefault="002D0D8D" w:rsidP="002D0D8D">
      <w:pPr>
        <w:pStyle w:val="Heading1"/>
        <w:jc w:val="both"/>
        <w:rPr>
          <w:color w:val="FF0000"/>
        </w:rPr>
      </w:pPr>
      <w:r w:rsidRPr="007A258B">
        <w:rPr>
          <w:b w:val="0"/>
          <w:color w:val="FF0000"/>
        </w:rPr>
        <w:t xml:space="preserve">• </w:t>
      </w:r>
      <w:r w:rsidRPr="007A258B">
        <w:rPr>
          <w:color w:val="FF0000"/>
          <w:sz w:val="24"/>
        </w:rPr>
        <w:t>Lors de 30% des accueils, de 6 et à 10 enfants accompagnaient leur mère.</w:t>
      </w:r>
      <w:r w:rsidRPr="007A258B">
        <w:rPr>
          <w:color w:val="FF0000"/>
        </w:rPr>
        <w:t xml:space="preserve"> </w:t>
      </w:r>
      <w:r w:rsidRPr="007A258B">
        <w:rPr>
          <w:b w:val="0"/>
          <w:i/>
          <w:color w:val="FF0000"/>
          <w:sz w:val="24"/>
        </w:rPr>
        <w:t>(9 % en 2011)</w:t>
      </w:r>
    </w:p>
    <w:p w:rsidR="002D0D8D" w:rsidRPr="007A258B" w:rsidRDefault="002D0D8D" w:rsidP="002D0D8D">
      <w:pPr>
        <w:pStyle w:val="Heading1"/>
        <w:jc w:val="both"/>
        <w:rPr>
          <w:b w:val="0"/>
          <w:color w:val="FF0000"/>
          <w:sz w:val="24"/>
        </w:rPr>
      </w:pPr>
      <w:r w:rsidRPr="007A258B">
        <w:rPr>
          <w:b w:val="0"/>
          <w:color w:val="FF0000"/>
          <w:sz w:val="24"/>
        </w:rPr>
        <w:t xml:space="preserve">Lorsque les enfants sont aussi nombreux et tout particulièrement lorsqu’il y a de grandes différences d’âges l’accueil des enfants doit être organisé en prises en charge successives (individuelles ou par fratries) libérant la mère pour un temps « à elle » raccourci. </w:t>
      </w:r>
    </w:p>
    <w:p w:rsidR="002D0D8D" w:rsidRPr="007A258B" w:rsidRDefault="002D0D8D" w:rsidP="002D0D8D">
      <w:pPr>
        <w:pStyle w:val="Heading1"/>
        <w:jc w:val="both"/>
        <w:rPr>
          <w:color w:val="FF0000"/>
          <w:sz w:val="24"/>
        </w:rPr>
      </w:pPr>
      <w:r w:rsidRPr="007A258B">
        <w:rPr>
          <w:b w:val="0"/>
          <w:color w:val="FF0000"/>
        </w:rPr>
        <w:t xml:space="preserve">• </w:t>
      </w:r>
      <w:r w:rsidRPr="007A258B">
        <w:rPr>
          <w:color w:val="FF0000"/>
          <w:sz w:val="24"/>
        </w:rPr>
        <w:t>9 accueils, soit 4 %, se sont déroulés alors que plus de 10 enfants s’étaient présentés atteignant donc la limite de nos possibilités d’accueil « attentifs ».</w:t>
      </w: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Pr="00E264DD" w:rsidRDefault="002D0D8D" w:rsidP="002D0D8D">
      <w:pPr>
        <w:pStyle w:val="BodyText"/>
        <w:jc w:val="center"/>
        <w:rPr>
          <w:i/>
          <w:color w:val="FF0000"/>
          <w:sz w:val="4"/>
          <w:szCs w:val="4"/>
        </w:rPr>
      </w:pPr>
    </w:p>
    <w:p w:rsidR="002D0D8D" w:rsidRDefault="002D0D8D" w:rsidP="002D0D8D">
      <w:pPr>
        <w:jc w:val="center"/>
        <w:rPr>
          <w:i/>
          <w:sz w:val="28"/>
          <w:szCs w:val="16"/>
        </w:rPr>
      </w:pPr>
    </w:p>
    <w:p w:rsidR="006E523C" w:rsidRPr="007E6B6C" w:rsidRDefault="006E523C" w:rsidP="002D0D8D">
      <w:pPr>
        <w:jc w:val="center"/>
        <w:rPr>
          <w:i/>
          <w:sz w:val="28"/>
          <w:szCs w:val="16"/>
        </w:rPr>
      </w:pPr>
    </w:p>
    <w:tbl>
      <w:tblPr>
        <w:tblW w:w="98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9851"/>
      </w:tblGrid>
      <w:tr w:rsidR="00352BF2" w:rsidRPr="00352BF2" w:rsidTr="000C6F33">
        <w:tc>
          <w:tcPr>
            <w:tcW w:w="9851" w:type="dxa"/>
            <w:shd w:val="clear" w:color="auto" w:fill="8DB3E2"/>
            <w:vAlign w:val="center"/>
          </w:tcPr>
          <w:p w:rsidR="002D0D8D" w:rsidRPr="00352BF2" w:rsidRDefault="002D0D8D" w:rsidP="006B5FEE">
            <w:pPr>
              <w:pStyle w:val="Heading3"/>
              <w:rPr>
                <w:rFonts w:ascii="Arial" w:hAnsi="Arial" w:cs="Arial"/>
                <w:color w:val="FF0000"/>
              </w:rPr>
            </w:pPr>
            <w:r w:rsidRPr="00352BF2">
              <w:rPr>
                <w:bCs w:val="0"/>
                <w:iCs/>
                <w:color w:val="FF0000"/>
                <w:sz w:val="20"/>
                <w:szCs w:val="20"/>
              </w:rPr>
              <w:br w:type="page"/>
            </w:r>
            <w:r w:rsidRPr="00352BF2">
              <w:rPr>
                <w:rFonts w:ascii="Arial" w:hAnsi="Arial" w:cs="Arial"/>
                <w:color w:val="FF0000"/>
              </w:rPr>
              <w:t>Nombre d’accueils spécialisés enfants</w:t>
            </w:r>
          </w:p>
        </w:tc>
      </w:tr>
      <w:tr w:rsidR="002D0D8D" w:rsidRPr="00352BF2" w:rsidTr="000C6F33">
        <w:tc>
          <w:tcPr>
            <w:tcW w:w="9851" w:type="dxa"/>
            <w:vAlign w:val="center"/>
          </w:tcPr>
          <w:p w:rsidR="002D0D8D" w:rsidRPr="00352BF2" w:rsidRDefault="002D0D8D" w:rsidP="006B5FEE">
            <w:pPr>
              <w:jc w:val="center"/>
              <w:rPr>
                <w:rFonts w:ascii="Arial" w:hAnsi="Arial" w:cs="Arial"/>
                <w:b/>
                <w:bCs/>
                <w:color w:val="FF0000"/>
                <w:sz w:val="28"/>
              </w:rPr>
            </w:pPr>
            <w:r w:rsidRPr="00352BF2">
              <w:rPr>
                <w:rFonts w:ascii="Arial" w:hAnsi="Arial" w:cs="Arial"/>
                <w:b/>
                <w:bCs/>
                <w:color w:val="FF0000"/>
                <w:sz w:val="28"/>
              </w:rPr>
              <w:t>285</w:t>
            </w:r>
          </w:p>
        </w:tc>
      </w:tr>
    </w:tbl>
    <w:p w:rsidR="002D0D8D" w:rsidRPr="00352BF2" w:rsidRDefault="002D0D8D" w:rsidP="002D0D8D">
      <w:pPr>
        <w:rPr>
          <w:color w:val="FF0000"/>
          <w:sz w:val="8"/>
          <w:szCs w:val="8"/>
        </w:rPr>
      </w:pPr>
    </w:p>
    <w:p w:rsidR="002D0D8D" w:rsidRPr="00352BF2" w:rsidRDefault="002D0D8D" w:rsidP="002D0D8D">
      <w:pPr>
        <w:jc w:val="both"/>
        <w:rPr>
          <w:color w:val="FF0000"/>
        </w:rPr>
      </w:pPr>
      <w:r w:rsidRPr="00352BF2">
        <w:rPr>
          <w:color w:val="FF0000"/>
        </w:rPr>
        <w:t>L’accueil spécialisé des enfants s’est mis en place avec le recrutement d’une « accueillante enfants ». Il répond au besoin d’accompagnement des enfants et la demande de soutien de leurs mères. Nous aménageons progressivement des espaces adaptés aux enfants.</w:t>
      </w:r>
    </w:p>
    <w:p w:rsidR="002D0D8D" w:rsidRPr="00352BF2" w:rsidRDefault="002D0D8D" w:rsidP="002D0D8D">
      <w:pPr>
        <w:jc w:val="both"/>
        <w:rPr>
          <w:color w:val="FF0000"/>
        </w:rPr>
      </w:pPr>
    </w:p>
    <w:tbl>
      <w:tblPr>
        <w:tblW w:w="9842"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541"/>
        <w:gridCol w:w="549"/>
        <w:gridCol w:w="616"/>
        <w:gridCol w:w="579"/>
        <w:gridCol w:w="552"/>
        <w:gridCol w:w="610"/>
        <w:gridCol w:w="597"/>
        <w:gridCol w:w="715"/>
        <w:gridCol w:w="663"/>
        <w:gridCol w:w="579"/>
        <w:gridCol w:w="589"/>
        <w:gridCol w:w="662"/>
        <w:gridCol w:w="807"/>
      </w:tblGrid>
      <w:tr w:rsidR="00352BF2" w:rsidRPr="00352BF2" w:rsidTr="006B5FEE">
        <w:trPr>
          <w:jc w:val="center"/>
        </w:trPr>
        <w:tc>
          <w:tcPr>
            <w:tcW w:w="1783" w:type="dxa"/>
            <w:tcBorders>
              <w:top w:val="single" w:sz="12" w:space="0" w:color="auto"/>
              <w:left w:val="single" w:sz="12" w:space="0" w:color="auto"/>
              <w:bottom w:val="single" w:sz="6" w:space="0" w:color="auto"/>
              <w:right w:val="single" w:sz="12" w:space="0" w:color="auto"/>
            </w:tcBorders>
            <w:shd w:val="clear" w:color="auto" w:fill="8DB3E2"/>
            <w:vAlign w:val="center"/>
          </w:tcPr>
          <w:p w:rsidR="002D0D8D" w:rsidRPr="00352BF2" w:rsidRDefault="002D0D8D" w:rsidP="006B5FEE">
            <w:pPr>
              <w:jc w:val="center"/>
              <w:rPr>
                <w:rFonts w:ascii="Arial" w:hAnsi="Arial" w:cs="Arial"/>
                <w:b/>
                <w:bCs/>
                <w:caps/>
                <w:color w:val="FF0000"/>
                <w:sz w:val="22"/>
                <w:szCs w:val="22"/>
              </w:rPr>
            </w:pPr>
            <w:r w:rsidRPr="00352BF2">
              <w:rPr>
                <w:rFonts w:ascii="Arial" w:hAnsi="Arial" w:cs="Arial"/>
                <w:b/>
                <w:bCs/>
                <w:caps/>
                <w:color w:val="FF0000"/>
                <w:sz w:val="22"/>
                <w:szCs w:val="22"/>
              </w:rPr>
              <w:t>ENFANTS</w:t>
            </w:r>
          </w:p>
        </w:tc>
        <w:tc>
          <w:tcPr>
            <w:tcW w:w="541" w:type="dxa"/>
            <w:tcBorders>
              <w:left w:val="single" w:sz="12" w:space="0" w:color="auto"/>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jan</w:t>
            </w:r>
          </w:p>
        </w:tc>
        <w:tc>
          <w:tcPr>
            <w:tcW w:w="54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fev</w:t>
            </w:r>
          </w:p>
        </w:tc>
        <w:tc>
          <w:tcPr>
            <w:tcW w:w="616"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mar</w:t>
            </w:r>
          </w:p>
        </w:tc>
        <w:tc>
          <w:tcPr>
            <w:tcW w:w="579"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avr</w:t>
            </w:r>
          </w:p>
        </w:tc>
        <w:tc>
          <w:tcPr>
            <w:tcW w:w="552"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mai</w:t>
            </w:r>
          </w:p>
        </w:tc>
        <w:tc>
          <w:tcPr>
            <w:tcW w:w="610" w:type="dxa"/>
            <w:tcBorders>
              <w:bottom w:val="single" w:sz="6" w:space="0" w:color="auto"/>
            </w:tcBorders>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juin</w:t>
            </w:r>
          </w:p>
        </w:tc>
        <w:tc>
          <w:tcPr>
            <w:tcW w:w="597" w:type="dxa"/>
            <w:shd w:val="clear" w:color="auto" w:fill="CCCCCC"/>
            <w:vAlign w:val="center"/>
          </w:tcPr>
          <w:p w:rsidR="002D0D8D" w:rsidRPr="00352BF2" w:rsidRDefault="002D0D8D" w:rsidP="006B5FEE">
            <w:pPr>
              <w:jc w:val="center"/>
              <w:rPr>
                <w:rFonts w:ascii="Arial" w:hAnsi="Arial" w:cs="Arial"/>
                <w:b/>
                <w:bCs/>
                <w:caps/>
                <w:color w:val="FF0000"/>
                <w:sz w:val="20"/>
              </w:rPr>
            </w:pPr>
            <w:r w:rsidRPr="00352BF2">
              <w:rPr>
                <w:rFonts w:ascii="Arial" w:hAnsi="Arial" w:cs="Arial"/>
                <w:b/>
                <w:bCs/>
                <w:caps/>
                <w:color w:val="FF0000"/>
                <w:sz w:val="20"/>
              </w:rPr>
              <w:t>juil</w:t>
            </w:r>
          </w:p>
        </w:tc>
        <w:tc>
          <w:tcPr>
            <w:tcW w:w="715"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7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89" w:type="dxa"/>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662" w:type="dxa"/>
            <w:tcBorders>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07" w:type="dxa"/>
            <w:tcBorders>
              <w:top w:val="single" w:sz="12" w:space="0" w:color="auto"/>
              <w:left w:val="single" w:sz="12" w:space="0" w:color="auto"/>
              <w:bottom w:val="single" w:sz="6" w:space="0" w:color="auto"/>
              <w:right w:val="single" w:sz="12" w:space="0" w:color="auto"/>
            </w:tcBorders>
            <w:shd w:val="clear" w:color="auto" w:fill="CCCCCC"/>
            <w:vAlign w:val="center"/>
          </w:tcPr>
          <w:p w:rsidR="002D0D8D" w:rsidRPr="00352BF2" w:rsidRDefault="002D0D8D" w:rsidP="006B5FEE">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DA1EEE">
        <w:trPr>
          <w:jc w:val="center"/>
        </w:trPr>
        <w:tc>
          <w:tcPr>
            <w:tcW w:w="1783"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rPr>
                <w:rFonts w:ascii="Arial" w:hAnsi="Arial" w:cs="Arial"/>
                <w:color w:val="FF0000"/>
                <w:sz w:val="20"/>
                <w:szCs w:val="20"/>
              </w:rPr>
            </w:pPr>
            <w:r w:rsidRPr="00352BF2">
              <w:rPr>
                <w:rFonts w:ascii="Arial" w:hAnsi="Arial" w:cs="Arial"/>
                <w:color w:val="FF0000"/>
                <w:sz w:val="20"/>
                <w:szCs w:val="20"/>
              </w:rPr>
              <w:t>Passages</w:t>
            </w:r>
          </w:p>
        </w:tc>
        <w:tc>
          <w:tcPr>
            <w:tcW w:w="541" w:type="dxa"/>
            <w:tcBorders>
              <w:top w:val="single" w:sz="6" w:space="0" w:color="auto"/>
              <w:left w:val="single" w:sz="12"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76</w:t>
            </w:r>
          </w:p>
        </w:tc>
        <w:tc>
          <w:tcPr>
            <w:tcW w:w="54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87</w:t>
            </w:r>
          </w:p>
        </w:tc>
        <w:tc>
          <w:tcPr>
            <w:tcW w:w="616"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111</w:t>
            </w:r>
          </w:p>
        </w:tc>
        <w:tc>
          <w:tcPr>
            <w:tcW w:w="579"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52"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100</w:t>
            </w:r>
          </w:p>
        </w:tc>
        <w:tc>
          <w:tcPr>
            <w:tcW w:w="610" w:type="dxa"/>
            <w:tcBorders>
              <w:top w:val="single" w:sz="6" w:space="0" w:color="auto"/>
              <w:left w:val="single" w:sz="6" w:space="0" w:color="auto"/>
              <w:bottom w:val="single" w:sz="6" w:space="0" w:color="auto"/>
              <w:righ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56</w:t>
            </w:r>
          </w:p>
        </w:tc>
        <w:tc>
          <w:tcPr>
            <w:tcW w:w="597" w:type="dxa"/>
            <w:tcBorders>
              <w:left w:val="single" w:sz="6"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112</w:t>
            </w:r>
          </w:p>
        </w:tc>
        <w:tc>
          <w:tcPr>
            <w:tcW w:w="715"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143</w:t>
            </w:r>
          </w:p>
        </w:tc>
        <w:tc>
          <w:tcPr>
            <w:tcW w:w="663"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44</w:t>
            </w:r>
          </w:p>
        </w:tc>
        <w:tc>
          <w:tcPr>
            <w:tcW w:w="57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72</w:t>
            </w:r>
          </w:p>
        </w:tc>
        <w:tc>
          <w:tcPr>
            <w:tcW w:w="589" w:type="dxa"/>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82</w:t>
            </w:r>
          </w:p>
        </w:tc>
        <w:tc>
          <w:tcPr>
            <w:tcW w:w="662" w:type="dxa"/>
            <w:tcBorders>
              <w:right w:val="single" w:sz="12" w:space="0" w:color="auto"/>
            </w:tcBorders>
            <w:vAlign w:val="center"/>
          </w:tcPr>
          <w:p w:rsidR="002D0D8D" w:rsidRPr="00352BF2" w:rsidRDefault="002D0D8D" w:rsidP="00DA1EEE">
            <w:pPr>
              <w:jc w:val="center"/>
              <w:rPr>
                <w:rFonts w:ascii="Calibri" w:hAnsi="Calibri"/>
                <w:color w:val="FF0000"/>
                <w:sz w:val="20"/>
              </w:rPr>
            </w:pPr>
            <w:r w:rsidRPr="00352BF2">
              <w:rPr>
                <w:rFonts w:ascii="Calibri" w:hAnsi="Calibri"/>
                <w:color w:val="FF0000"/>
                <w:sz w:val="20"/>
              </w:rPr>
              <w:t>115</w:t>
            </w:r>
          </w:p>
        </w:tc>
        <w:tc>
          <w:tcPr>
            <w:tcW w:w="807" w:type="dxa"/>
            <w:tcBorders>
              <w:top w:val="single" w:sz="6" w:space="0" w:color="auto"/>
              <w:left w:val="single" w:sz="12" w:space="0" w:color="auto"/>
              <w:bottom w:val="single" w:sz="6" w:space="0" w:color="auto"/>
              <w:right w:val="single" w:sz="12" w:space="0" w:color="auto"/>
            </w:tcBorders>
          </w:tcPr>
          <w:p w:rsidR="002D0D8D" w:rsidRPr="00352BF2" w:rsidRDefault="002D0D8D" w:rsidP="003E16DD">
            <w:pPr>
              <w:jc w:val="center"/>
              <w:rPr>
                <w:rFonts w:ascii="Arial" w:hAnsi="Arial" w:cs="Arial"/>
                <w:b/>
                <w:color w:val="FF0000"/>
                <w:sz w:val="20"/>
              </w:rPr>
            </w:pPr>
            <w:r w:rsidRPr="00352BF2">
              <w:rPr>
                <w:rFonts w:ascii="Arial" w:hAnsi="Arial" w:cs="Arial"/>
                <w:b/>
                <w:color w:val="FF0000"/>
                <w:sz w:val="20"/>
              </w:rPr>
              <w:t>1 070</w:t>
            </w:r>
          </w:p>
        </w:tc>
      </w:tr>
      <w:tr w:rsidR="00352BF2" w:rsidRPr="00352BF2" w:rsidTr="003E16DD">
        <w:trPr>
          <w:jc w:val="center"/>
        </w:trPr>
        <w:tc>
          <w:tcPr>
            <w:tcW w:w="1783" w:type="dxa"/>
            <w:tcBorders>
              <w:top w:val="single" w:sz="6" w:space="0" w:color="auto"/>
              <w:left w:val="single" w:sz="12" w:space="0" w:color="auto"/>
              <w:bottom w:val="single" w:sz="12" w:space="0" w:color="auto"/>
              <w:right w:val="single" w:sz="12" w:space="0" w:color="auto"/>
            </w:tcBorders>
          </w:tcPr>
          <w:p w:rsidR="002D0D8D" w:rsidRPr="00352BF2" w:rsidRDefault="002D0D8D" w:rsidP="003E16DD">
            <w:pPr>
              <w:rPr>
                <w:rFonts w:ascii="Arial" w:hAnsi="Arial" w:cs="Arial"/>
                <w:b/>
                <w:color w:val="FF0000"/>
                <w:sz w:val="4"/>
                <w:szCs w:val="4"/>
              </w:rPr>
            </w:pPr>
          </w:p>
          <w:p w:rsidR="002D0D8D" w:rsidRPr="00352BF2" w:rsidRDefault="002D0D8D" w:rsidP="003E16DD">
            <w:pPr>
              <w:rPr>
                <w:rFonts w:ascii="Arial" w:hAnsi="Arial" w:cs="Arial"/>
                <w:b/>
                <w:color w:val="FF0000"/>
                <w:sz w:val="20"/>
                <w:szCs w:val="20"/>
              </w:rPr>
            </w:pPr>
            <w:r w:rsidRPr="00352BF2">
              <w:rPr>
                <w:rFonts w:ascii="Arial" w:hAnsi="Arial" w:cs="Arial"/>
                <w:b/>
                <w:color w:val="FF0000"/>
                <w:sz w:val="20"/>
                <w:szCs w:val="20"/>
              </w:rPr>
              <w:t>Acc. spécialisés</w:t>
            </w:r>
          </w:p>
        </w:tc>
        <w:tc>
          <w:tcPr>
            <w:tcW w:w="541" w:type="dxa"/>
            <w:tcBorders>
              <w:top w:val="single" w:sz="6" w:space="0" w:color="auto"/>
              <w:left w:val="single" w:sz="12"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34</w:t>
            </w:r>
          </w:p>
        </w:tc>
        <w:tc>
          <w:tcPr>
            <w:tcW w:w="54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34</w:t>
            </w:r>
          </w:p>
        </w:tc>
        <w:tc>
          <w:tcPr>
            <w:tcW w:w="616"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38</w:t>
            </w:r>
          </w:p>
        </w:tc>
        <w:tc>
          <w:tcPr>
            <w:tcW w:w="579"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28</w:t>
            </w:r>
          </w:p>
        </w:tc>
        <w:tc>
          <w:tcPr>
            <w:tcW w:w="552"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b/>
                <w:color w:val="FF0000"/>
                <w:sz w:val="22"/>
                <w:szCs w:val="22"/>
              </w:rPr>
            </w:pPr>
            <w:r w:rsidRPr="00352BF2">
              <w:rPr>
                <w:b/>
                <w:color w:val="FF0000"/>
                <w:sz w:val="22"/>
                <w:szCs w:val="22"/>
              </w:rPr>
              <w:t>26</w:t>
            </w:r>
          </w:p>
        </w:tc>
        <w:tc>
          <w:tcPr>
            <w:tcW w:w="610" w:type="dxa"/>
            <w:tcBorders>
              <w:top w:val="single" w:sz="6" w:space="0" w:color="auto"/>
              <w:left w:val="single" w:sz="6" w:space="0" w:color="auto"/>
              <w:bottom w:val="single" w:sz="6" w:space="0" w:color="auto"/>
              <w:righ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27</w:t>
            </w:r>
          </w:p>
        </w:tc>
        <w:tc>
          <w:tcPr>
            <w:tcW w:w="597" w:type="dxa"/>
            <w:tcBorders>
              <w:left w:val="single" w:sz="6"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15</w:t>
            </w:r>
          </w:p>
        </w:tc>
        <w:tc>
          <w:tcPr>
            <w:tcW w:w="715"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36</w:t>
            </w:r>
          </w:p>
        </w:tc>
        <w:tc>
          <w:tcPr>
            <w:tcW w:w="663"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10</w:t>
            </w:r>
          </w:p>
        </w:tc>
        <w:tc>
          <w:tcPr>
            <w:tcW w:w="57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11</w:t>
            </w:r>
          </w:p>
        </w:tc>
        <w:tc>
          <w:tcPr>
            <w:tcW w:w="589" w:type="dxa"/>
            <w:shd w:val="clear" w:color="auto" w:fill="auto"/>
          </w:tcPr>
          <w:p w:rsidR="002D0D8D" w:rsidRPr="00352BF2" w:rsidRDefault="002D0D8D" w:rsidP="003E16DD">
            <w:pPr>
              <w:jc w:val="center"/>
              <w:rPr>
                <w:b/>
                <w:color w:val="FF0000"/>
                <w:sz w:val="22"/>
                <w:szCs w:val="22"/>
              </w:rPr>
            </w:pPr>
            <w:r w:rsidRPr="00352BF2">
              <w:rPr>
                <w:b/>
                <w:color w:val="FF0000"/>
                <w:sz w:val="22"/>
                <w:szCs w:val="22"/>
              </w:rPr>
              <w:t>22</w:t>
            </w:r>
          </w:p>
        </w:tc>
        <w:tc>
          <w:tcPr>
            <w:tcW w:w="662" w:type="dxa"/>
            <w:tcBorders>
              <w:right w:val="single" w:sz="12" w:space="0" w:color="auto"/>
            </w:tcBorders>
            <w:shd w:val="clear" w:color="auto" w:fill="auto"/>
          </w:tcPr>
          <w:p w:rsidR="002D0D8D" w:rsidRPr="00352BF2" w:rsidRDefault="002D0D8D" w:rsidP="003E16DD">
            <w:pPr>
              <w:jc w:val="center"/>
              <w:rPr>
                <w:b/>
                <w:color w:val="FF0000"/>
                <w:sz w:val="22"/>
                <w:szCs w:val="22"/>
              </w:rPr>
            </w:pPr>
            <w:r w:rsidRPr="00352BF2">
              <w:rPr>
                <w:b/>
                <w:color w:val="FF0000"/>
                <w:sz w:val="22"/>
                <w:szCs w:val="22"/>
              </w:rPr>
              <w:t>24</w:t>
            </w:r>
          </w:p>
        </w:tc>
        <w:tc>
          <w:tcPr>
            <w:tcW w:w="807"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285</w:t>
            </w:r>
          </w:p>
        </w:tc>
      </w:tr>
    </w:tbl>
    <w:p w:rsidR="002D0D8D" w:rsidRPr="00352BF2" w:rsidRDefault="002D0D8D" w:rsidP="002D0D8D">
      <w:pPr>
        <w:jc w:val="both"/>
        <w:rPr>
          <w:color w:val="FF0000"/>
        </w:rPr>
      </w:pPr>
    </w:p>
    <w:p w:rsidR="002D0D8D" w:rsidRPr="00352BF2" w:rsidRDefault="002D0D8D" w:rsidP="002D0D8D">
      <w:pPr>
        <w:jc w:val="both"/>
        <w:rPr>
          <w:color w:val="FF0000"/>
        </w:rPr>
      </w:pPr>
      <w:r w:rsidRPr="00352BF2">
        <w:rPr>
          <w:color w:val="FF0000"/>
        </w:rPr>
        <w:t xml:space="preserve">En 2013, nous avons comptabilisé 1 070 passages d’enfants au LAO. </w:t>
      </w:r>
    </w:p>
    <w:p w:rsidR="002D0D8D" w:rsidRPr="00352BF2" w:rsidRDefault="002D0D8D" w:rsidP="002D0D8D">
      <w:pPr>
        <w:jc w:val="both"/>
        <w:rPr>
          <w:b/>
          <w:color w:val="FF0000"/>
        </w:rPr>
      </w:pPr>
      <w:r w:rsidRPr="00352BF2">
        <w:rPr>
          <w:b/>
          <w:color w:val="FF0000"/>
        </w:rPr>
        <w:t xml:space="preserve">285 accueils spécialisés ont été effectués soit 27 % des enfants passés sur cette période. </w:t>
      </w:r>
    </w:p>
    <w:p w:rsidR="002D0D8D" w:rsidRPr="00352BF2" w:rsidRDefault="002D0D8D" w:rsidP="002D0D8D">
      <w:pPr>
        <w:rPr>
          <w:color w:val="FF0000"/>
        </w:rPr>
      </w:pPr>
    </w:p>
    <w:tbl>
      <w:tblPr>
        <w:tblW w:w="9935"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4"/>
        <w:gridCol w:w="546"/>
        <w:gridCol w:w="553"/>
        <w:gridCol w:w="708"/>
        <w:gridCol w:w="563"/>
        <w:gridCol w:w="560"/>
        <w:gridCol w:w="613"/>
        <w:gridCol w:w="601"/>
        <w:gridCol w:w="717"/>
        <w:gridCol w:w="663"/>
        <w:gridCol w:w="583"/>
        <w:gridCol w:w="593"/>
        <w:gridCol w:w="575"/>
        <w:gridCol w:w="826"/>
      </w:tblGrid>
      <w:tr w:rsidR="00352BF2" w:rsidRPr="00352BF2" w:rsidTr="003E16DD">
        <w:trPr>
          <w:jc w:val="center"/>
        </w:trPr>
        <w:tc>
          <w:tcPr>
            <w:tcW w:w="1834" w:type="dxa"/>
            <w:tcBorders>
              <w:top w:val="single" w:sz="12" w:space="0" w:color="auto"/>
              <w:left w:val="single" w:sz="12" w:space="0" w:color="auto"/>
              <w:bottom w:val="nil"/>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 xml:space="preserve">Premiers </w:t>
            </w:r>
          </w:p>
        </w:tc>
        <w:tc>
          <w:tcPr>
            <w:tcW w:w="546" w:type="dxa"/>
            <w:tcBorders>
              <w:top w:val="single" w:sz="4" w:space="0" w:color="auto"/>
              <w:left w:val="single" w:sz="12"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jan</w:t>
            </w:r>
          </w:p>
        </w:tc>
        <w:tc>
          <w:tcPr>
            <w:tcW w:w="55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fev</w:t>
            </w:r>
          </w:p>
        </w:tc>
        <w:tc>
          <w:tcPr>
            <w:tcW w:w="708"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mar</w:t>
            </w:r>
          </w:p>
        </w:tc>
        <w:tc>
          <w:tcPr>
            <w:tcW w:w="56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avr</w:t>
            </w:r>
          </w:p>
        </w:tc>
        <w:tc>
          <w:tcPr>
            <w:tcW w:w="560"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mai</w:t>
            </w:r>
          </w:p>
        </w:tc>
        <w:tc>
          <w:tcPr>
            <w:tcW w:w="613" w:type="dxa"/>
            <w:tcBorders>
              <w:top w:val="single" w:sz="4" w:space="0" w:color="auto"/>
              <w:left w:val="single" w:sz="4" w:space="0" w:color="auto"/>
              <w:bottom w:val="single" w:sz="6"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juin</w:t>
            </w:r>
          </w:p>
        </w:tc>
        <w:tc>
          <w:tcPr>
            <w:tcW w:w="601"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rPr>
            </w:pPr>
            <w:r w:rsidRPr="00352BF2">
              <w:rPr>
                <w:rFonts w:ascii="Arial" w:hAnsi="Arial" w:cs="Arial"/>
                <w:b/>
                <w:bCs/>
                <w:caps/>
                <w:color w:val="FF0000"/>
                <w:sz w:val="20"/>
              </w:rPr>
              <w:t>juil</w:t>
            </w:r>
          </w:p>
        </w:tc>
        <w:tc>
          <w:tcPr>
            <w:tcW w:w="717"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aout</w:t>
            </w:r>
          </w:p>
        </w:tc>
        <w:tc>
          <w:tcPr>
            <w:tcW w:w="66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sept</w:t>
            </w:r>
          </w:p>
        </w:tc>
        <w:tc>
          <w:tcPr>
            <w:tcW w:w="58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oct</w:t>
            </w:r>
          </w:p>
        </w:tc>
        <w:tc>
          <w:tcPr>
            <w:tcW w:w="593" w:type="dxa"/>
            <w:tcBorders>
              <w:top w:val="single" w:sz="4" w:space="0" w:color="auto"/>
              <w:left w:val="single" w:sz="4" w:space="0" w:color="auto"/>
              <w:bottom w:val="single" w:sz="4" w:space="0" w:color="auto"/>
              <w:right w:val="single" w:sz="4"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nov</w:t>
            </w:r>
          </w:p>
        </w:tc>
        <w:tc>
          <w:tcPr>
            <w:tcW w:w="575" w:type="dxa"/>
            <w:tcBorders>
              <w:top w:val="single" w:sz="4" w:space="0" w:color="auto"/>
              <w:left w:val="single" w:sz="4" w:space="0" w:color="auto"/>
              <w:bottom w:val="single" w:sz="4"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dec</w:t>
            </w:r>
          </w:p>
        </w:tc>
        <w:tc>
          <w:tcPr>
            <w:tcW w:w="826" w:type="dxa"/>
            <w:tcBorders>
              <w:top w:val="single" w:sz="12" w:space="0" w:color="auto"/>
              <w:left w:val="single" w:sz="12" w:space="0" w:color="auto"/>
              <w:bottom w:val="single" w:sz="6" w:space="0" w:color="auto"/>
              <w:right w:val="single" w:sz="12" w:space="0" w:color="auto"/>
            </w:tcBorders>
            <w:shd w:val="clear" w:color="auto" w:fill="CCCCCC"/>
          </w:tcPr>
          <w:p w:rsidR="002D0D8D" w:rsidRPr="00352BF2" w:rsidRDefault="002D0D8D" w:rsidP="003E16DD">
            <w:pPr>
              <w:jc w:val="center"/>
              <w:rPr>
                <w:rFonts w:ascii="Arial" w:hAnsi="Arial" w:cs="Arial"/>
                <w:b/>
                <w:bCs/>
                <w:caps/>
                <w:color w:val="FF0000"/>
                <w:sz w:val="20"/>
                <w:lang w:val="en-GB"/>
              </w:rPr>
            </w:pPr>
            <w:r w:rsidRPr="00352BF2">
              <w:rPr>
                <w:rFonts w:ascii="Arial" w:hAnsi="Arial" w:cs="Arial"/>
                <w:b/>
                <w:bCs/>
                <w:caps/>
                <w:color w:val="FF0000"/>
                <w:sz w:val="20"/>
                <w:lang w:val="en-GB"/>
              </w:rPr>
              <w:t>total</w:t>
            </w:r>
          </w:p>
        </w:tc>
      </w:tr>
      <w:tr w:rsidR="00352BF2" w:rsidRPr="00352BF2" w:rsidTr="003E16DD">
        <w:trPr>
          <w:jc w:val="center"/>
        </w:trPr>
        <w:tc>
          <w:tcPr>
            <w:tcW w:w="1834" w:type="dxa"/>
            <w:tcBorders>
              <w:top w:val="nil"/>
              <w:left w:val="single" w:sz="12" w:space="0" w:color="auto"/>
              <w:bottom w:val="single" w:sz="12" w:space="0" w:color="auto"/>
              <w:right w:val="single" w:sz="12" w:space="0" w:color="auto"/>
            </w:tcBorders>
            <w:shd w:val="clear" w:color="auto" w:fill="8DB3E2"/>
          </w:tcPr>
          <w:p w:rsidR="002D0D8D" w:rsidRPr="00352BF2" w:rsidRDefault="002D0D8D" w:rsidP="003E16DD">
            <w:pPr>
              <w:jc w:val="center"/>
              <w:rPr>
                <w:rFonts w:ascii="Arial" w:hAnsi="Arial" w:cs="Arial"/>
                <w:b/>
                <w:color w:val="FF0000"/>
                <w:sz w:val="22"/>
                <w:szCs w:val="22"/>
              </w:rPr>
            </w:pPr>
            <w:r w:rsidRPr="00352BF2">
              <w:rPr>
                <w:rFonts w:ascii="Arial" w:hAnsi="Arial" w:cs="Arial"/>
                <w:b/>
                <w:color w:val="FF0000"/>
                <w:sz w:val="22"/>
                <w:szCs w:val="22"/>
              </w:rPr>
              <w:t>accueils</w:t>
            </w:r>
          </w:p>
        </w:tc>
        <w:tc>
          <w:tcPr>
            <w:tcW w:w="546" w:type="dxa"/>
            <w:tcBorders>
              <w:top w:val="single" w:sz="4" w:space="0" w:color="auto"/>
              <w:left w:val="single" w:sz="12" w:space="0" w:color="auto"/>
              <w:bottom w:val="single" w:sz="4" w:space="0" w:color="auto"/>
              <w:right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53" w:type="dxa"/>
            <w:tcBorders>
              <w:top w:val="single" w:sz="6" w:space="0" w:color="auto"/>
              <w:left w:val="single" w:sz="4"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7</w:t>
            </w:r>
          </w:p>
        </w:tc>
        <w:tc>
          <w:tcPr>
            <w:tcW w:w="708"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6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6</w:t>
            </w:r>
          </w:p>
        </w:tc>
        <w:tc>
          <w:tcPr>
            <w:tcW w:w="560"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13" w:type="dxa"/>
            <w:tcBorders>
              <w:top w:val="single" w:sz="6" w:space="0" w:color="auto"/>
              <w:left w:val="single" w:sz="6" w:space="0" w:color="auto"/>
              <w:bottom w:val="single" w:sz="6" w:space="0" w:color="auto"/>
              <w:right w:val="single" w:sz="6" w:space="0" w:color="auto"/>
            </w:tcBorders>
          </w:tcPr>
          <w:p w:rsidR="002D0D8D" w:rsidRPr="00352BF2" w:rsidRDefault="002D0D8D" w:rsidP="003E16DD">
            <w:pPr>
              <w:jc w:val="center"/>
              <w:rPr>
                <w:color w:val="FF0000"/>
                <w:sz w:val="22"/>
                <w:szCs w:val="22"/>
              </w:rPr>
            </w:pPr>
            <w:r w:rsidRPr="00352BF2">
              <w:rPr>
                <w:color w:val="FF0000"/>
                <w:sz w:val="22"/>
                <w:szCs w:val="22"/>
              </w:rPr>
              <w:t>11</w:t>
            </w:r>
          </w:p>
        </w:tc>
        <w:tc>
          <w:tcPr>
            <w:tcW w:w="601" w:type="dxa"/>
            <w:tcBorders>
              <w:top w:val="single" w:sz="4" w:space="0" w:color="auto"/>
              <w:left w:val="single" w:sz="6" w:space="0" w:color="auto"/>
            </w:tcBorders>
          </w:tcPr>
          <w:p w:rsidR="002D0D8D" w:rsidRPr="00352BF2" w:rsidRDefault="002D0D8D" w:rsidP="003E16DD">
            <w:pPr>
              <w:jc w:val="center"/>
              <w:rPr>
                <w:color w:val="FF0000"/>
                <w:sz w:val="22"/>
                <w:szCs w:val="22"/>
              </w:rPr>
            </w:pPr>
            <w:r w:rsidRPr="00352BF2">
              <w:rPr>
                <w:color w:val="FF0000"/>
                <w:sz w:val="22"/>
                <w:szCs w:val="22"/>
              </w:rPr>
              <w:t>1</w:t>
            </w:r>
          </w:p>
        </w:tc>
        <w:tc>
          <w:tcPr>
            <w:tcW w:w="717"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5</w:t>
            </w:r>
          </w:p>
        </w:tc>
        <w:tc>
          <w:tcPr>
            <w:tcW w:w="66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0</w:t>
            </w:r>
          </w:p>
        </w:tc>
        <w:tc>
          <w:tcPr>
            <w:tcW w:w="58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4</w:t>
            </w:r>
          </w:p>
        </w:tc>
        <w:tc>
          <w:tcPr>
            <w:tcW w:w="593" w:type="dxa"/>
            <w:tcBorders>
              <w:top w:val="single" w:sz="4" w:space="0" w:color="auto"/>
            </w:tcBorders>
          </w:tcPr>
          <w:p w:rsidR="002D0D8D" w:rsidRPr="00352BF2" w:rsidRDefault="002D0D8D" w:rsidP="003E16DD">
            <w:pPr>
              <w:jc w:val="center"/>
              <w:rPr>
                <w:color w:val="FF0000"/>
                <w:sz w:val="22"/>
                <w:szCs w:val="22"/>
              </w:rPr>
            </w:pPr>
            <w:r w:rsidRPr="00352BF2">
              <w:rPr>
                <w:color w:val="FF0000"/>
                <w:sz w:val="22"/>
                <w:szCs w:val="22"/>
              </w:rPr>
              <w:t>9</w:t>
            </w:r>
          </w:p>
        </w:tc>
        <w:tc>
          <w:tcPr>
            <w:tcW w:w="575" w:type="dxa"/>
            <w:tcBorders>
              <w:top w:val="single" w:sz="4" w:space="0" w:color="auto"/>
              <w:right w:val="single" w:sz="12" w:space="0" w:color="auto"/>
            </w:tcBorders>
          </w:tcPr>
          <w:p w:rsidR="002D0D8D" w:rsidRPr="00352BF2" w:rsidRDefault="002D0D8D" w:rsidP="003E16DD">
            <w:pPr>
              <w:jc w:val="center"/>
              <w:rPr>
                <w:color w:val="FF0000"/>
                <w:sz w:val="22"/>
                <w:szCs w:val="22"/>
              </w:rPr>
            </w:pPr>
            <w:r w:rsidRPr="00352BF2">
              <w:rPr>
                <w:color w:val="FF0000"/>
                <w:sz w:val="22"/>
                <w:szCs w:val="22"/>
              </w:rPr>
              <w:t>2</w:t>
            </w:r>
          </w:p>
        </w:tc>
        <w:tc>
          <w:tcPr>
            <w:tcW w:w="826" w:type="dxa"/>
            <w:tcBorders>
              <w:top w:val="single" w:sz="6" w:space="0" w:color="auto"/>
              <w:left w:val="single" w:sz="12" w:space="0" w:color="auto"/>
              <w:bottom w:val="single" w:sz="12" w:space="0" w:color="auto"/>
              <w:right w:val="single" w:sz="12" w:space="0" w:color="auto"/>
            </w:tcBorders>
            <w:shd w:val="clear" w:color="auto" w:fill="auto"/>
          </w:tcPr>
          <w:p w:rsidR="002D0D8D" w:rsidRPr="00352BF2" w:rsidRDefault="002D0D8D" w:rsidP="003E16DD">
            <w:pPr>
              <w:jc w:val="center"/>
              <w:rPr>
                <w:rFonts w:ascii="Arial" w:hAnsi="Arial" w:cs="Arial"/>
                <w:b/>
                <w:bCs/>
                <w:color w:val="FF0000"/>
              </w:rPr>
            </w:pPr>
            <w:r w:rsidRPr="00352BF2">
              <w:rPr>
                <w:rFonts w:ascii="Arial" w:hAnsi="Arial" w:cs="Arial"/>
                <w:b/>
                <w:bCs/>
                <w:color w:val="FF0000"/>
              </w:rPr>
              <w:t>67</w:t>
            </w:r>
          </w:p>
        </w:tc>
      </w:tr>
    </w:tbl>
    <w:p w:rsidR="002D0D8D" w:rsidRPr="00352BF2" w:rsidRDefault="002D0D8D" w:rsidP="002D0D8D">
      <w:pPr>
        <w:rPr>
          <w:color w:val="FF0000"/>
          <w:sz w:val="16"/>
        </w:rPr>
      </w:pPr>
    </w:p>
    <w:p w:rsidR="002D0D8D" w:rsidRPr="00352BF2" w:rsidRDefault="002D0D8D" w:rsidP="002D0D8D">
      <w:pPr>
        <w:jc w:val="both"/>
        <w:rPr>
          <w:color w:val="FF0000"/>
        </w:rPr>
      </w:pPr>
      <w:r w:rsidRPr="00352BF2">
        <w:rPr>
          <w:b/>
          <w:color w:val="FF0000"/>
        </w:rPr>
        <w:lastRenderedPageBreak/>
        <w:t>23 %  des accueils spécialisés d’enfants étaient des premiers</w:t>
      </w:r>
      <w:r w:rsidRPr="00352BF2">
        <w:rPr>
          <w:color w:val="FF0000"/>
        </w:rPr>
        <w:t xml:space="preserve"> </w:t>
      </w:r>
      <w:r w:rsidRPr="00352BF2">
        <w:rPr>
          <w:b/>
          <w:color w:val="FF0000"/>
        </w:rPr>
        <w:t xml:space="preserve">contacts </w:t>
      </w:r>
      <w:r w:rsidRPr="00352BF2">
        <w:rPr>
          <w:color w:val="FF0000"/>
        </w:rPr>
        <w:t>avec SOS Femmes</w:t>
      </w:r>
    </w:p>
    <w:p w:rsidR="002D0D8D" w:rsidRPr="00352BF2" w:rsidRDefault="002D0D8D" w:rsidP="002D0D8D">
      <w:pPr>
        <w:jc w:val="both"/>
        <w:rPr>
          <w:color w:val="FF0000"/>
        </w:rPr>
      </w:pPr>
      <w:r w:rsidRPr="00352BF2">
        <w:rPr>
          <w:color w:val="FF0000"/>
        </w:rPr>
        <w:t>Chaque mois, en moyenne 5 enfants ont été reçus pour la première fois.</w:t>
      </w:r>
    </w:p>
    <w:p w:rsidR="002D0D8D" w:rsidRPr="00352BF2" w:rsidRDefault="002D0D8D" w:rsidP="002D0D8D">
      <w:pPr>
        <w:jc w:val="both"/>
        <w:rPr>
          <w:color w:val="FF0000"/>
          <w:sz w:val="16"/>
        </w:rPr>
      </w:pPr>
    </w:p>
    <w:p w:rsidR="002D0D8D" w:rsidRPr="00352BF2" w:rsidRDefault="002D0D8D" w:rsidP="002D0D8D">
      <w:pPr>
        <w:jc w:val="both"/>
        <w:rPr>
          <w:color w:val="FF0000"/>
        </w:rPr>
      </w:pPr>
    </w:p>
    <w:tbl>
      <w:tblPr>
        <w:tblW w:w="9802" w:type="dxa"/>
        <w:jc w:val="center"/>
        <w:tblInd w:w="-3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9802"/>
      </w:tblGrid>
      <w:tr w:rsidR="002D0D8D" w:rsidRPr="00E764DD" w:rsidTr="000C6F33">
        <w:trPr>
          <w:jc w:val="center"/>
        </w:trPr>
        <w:tc>
          <w:tcPr>
            <w:tcW w:w="9802" w:type="dxa"/>
            <w:shd w:val="clear" w:color="auto" w:fill="8DB3E2"/>
            <w:vAlign w:val="center"/>
          </w:tcPr>
          <w:p w:rsidR="002D0D8D" w:rsidRDefault="0075557E" w:rsidP="006B5FEE">
            <w:pPr>
              <w:jc w:val="center"/>
              <w:rPr>
                <w:rFonts w:ascii="Arial" w:hAnsi="Arial" w:cs="Arial"/>
                <w:b/>
                <w:bCs/>
              </w:rPr>
            </w:pPr>
            <w:r>
              <w:rPr>
                <w:rFonts w:ascii="Arial" w:hAnsi="Arial" w:cs="Arial"/>
                <w:b/>
                <w:bCs/>
              </w:rPr>
              <w:t>NOMBRE DE FAMILLES SANS LESQUELLES LES ENFANTS SONT EGALEMENT VICTIMES DES VIOLENCES</w:t>
            </w:r>
          </w:p>
          <w:p w:rsidR="0075557E" w:rsidRPr="0075557E" w:rsidRDefault="0075557E" w:rsidP="006B5FEE">
            <w:pPr>
              <w:jc w:val="center"/>
              <w:rPr>
                <w:rFonts w:ascii="Arial" w:hAnsi="Arial" w:cs="Arial"/>
                <w:b/>
                <w:bCs/>
                <w:sz w:val="20"/>
                <w:szCs w:val="20"/>
                <w:u w:val="single"/>
                <w:lang w:val="en-US"/>
              </w:rPr>
            </w:pPr>
            <w:r w:rsidRPr="004C1163">
              <w:rPr>
                <w:rFonts w:ascii="Calibri" w:hAnsi="Calibri" w:cs="Calibri"/>
                <w:sz w:val="20"/>
                <w:szCs w:val="20"/>
                <w:lang w:val="en-US"/>
              </w:rPr>
              <w:t>{table:</w:t>
            </w:r>
            <w:r>
              <w:rPr>
                <w:rFonts w:ascii="Calibri" w:hAnsi="Calibri" w:cs="Calibri"/>
                <w:sz w:val="20"/>
                <w:szCs w:val="20"/>
                <w:lang w:val="en-US"/>
              </w:rPr>
              <w:t>50</w:t>
            </w:r>
            <w:r w:rsidRPr="004C1163">
              <w:rPr>
                <w:rFonts w:ascii="Calibri" w:hAnsi="Calibri" w:cs="Calibri"/>
                <w:sz w:val="20"/>
                <w:szCs w:val="20"/>
                <w:lang w:val="en-US"/>
              </w:rPr>
              <w:t>}[onshow;block=tbs:p;when [var.x_delete]=0]</w:t>
            </w:r>
          </w:p>
        </w:tc>
      </w:tr>
      <w:tr w:rsidR="002D0D8D" w:rsidRPr="0075557E" w:rsidTr="000C6F33">
        <w:trPr>
          <w:jc w:val="center"/>
        </w:trPr>
        <w:tc>
          <w:tcPr>
            <w:tcW w:w="9802" w:type="dxa"/>
            <w:vAlign w:val="center"/>
          </w:tcPr>
          <w:p w:rsidR="002D0D8D" w:rsidRPr="0075557E" w:rsidRDefault="004B129A" w:rsidP="00ED09AE">
            <w:pPr>
              <w:jc w:val="center"/>
              <w:rPr>
                <w:rFonts w:ascii="Arial" w:hAnsi="Arial" w:cs="Arial"/>
                <w:b/>
                <w:bCs/>
                <w:color w:val="FF0000"/>
              </w:rPr>
            </w:pPr>
            <w:r w:rsidRPr="004B129A">
              <w:rPr>
                <w:rFonts w:ascii="Calibri" w:hAnsi="Calibri" w:cs="Calibri"/>
                <w:sz w:val="20"/>
                <w:szCs w:val="20"/>
              </w:rPr>
              <w:t>[femmes_avec_enfants_vic.total]</w:t>
            </w:r>
          </w:p>
        </w:tc>
      </w:tr>
    </w:tbl>
    <w:p w:rsidR="002D0D8D" w:rsidRPr="0075557E" w:rsidRDefault="002D0D8D" w:rsidP="002D0D8D">
      <w:pPr>
        <w:jc w:val="both"/>
        <w:rPr>
          <w:sz w:val="8"/>
          <w:szCs w:val="8"/>
        </w:rPr>
      </w:pPr>
    </w:p>
    <w:p w:rsidR="002D0D8D" w:rsidRPr="0075557E" w:rsidRDefault="002D0D8D" w:rsidP="002D0D8D">
      <w:pPr>
        <w:jc w:val="both"/>
        <w:rPr>
          <w:sz w:val="8"/>
          <w:szCs w:val="8"/>
        </w:rPr>
      </w:pPr>
    </w:p>
    <w:p w:rsidR="002D0D8D" w:rsidRPr="000B5C35" w:rsidRDefault="002D0D8D" w:rsidP="002D0D8D">
      <w:pPr>
        <w:pStyle w:val="BodyText2"/>
        <w:spacing w:after="0" w:line="240" w:lineRule="auto"/>
      </w:pPr>
      <w:r w:rsidRPr="000B5C35">
        <w:t>Les statistiques suivantes ont été établies lors des premiers entretiens avec les mères.</w:t>
      </w:r>
    </w:p>
    <w:p w:rsidR="002D0D8D" w:rsidRPr="000B5C35" w:rsidRDefault="002D0D8D" w:rsidP="002D0D8D">
      <w:pPr>
        <w:jc w:val="both"/>
        <w:rPr>
          <w:u w:val="single"/>
        </w:rPr>
      </w:pPr>
      <w:r w:rsidRPr="000B5C35">
        <w:t>Les éléments sont recueillis au fil de ce que les femmes nous livrent spontanément.</w:t>
      </w:r>
      <w:r w:rsidRPr="000B5C35">
        <w:rPr>
          <w:u w:val="single"/>
        </w:rPr>
        <w:t xml:space="preserve"> </w:t>
      </w:r>
    </w:p>
    <w:p w:rsidR="002D0D8D" w:rsidRPr="00A864F5" w:rsidRDefault="002D0D8D" w:rsidP="002D0D8D">
      <w:pPr>
        <w:jc w:val="both"/>
        <w:rPr>
          <w:color w:val="FF0000"/>
          <w:sz w:val="10"/>
          <w:u w:val="single"/>
        </w:rPr>
      </w:pPr>
    </w:p>
    <w:p w:rsidR="002D0D8D" w:rsidRDefault="002D0D8D" w:rsidP="002D0D8D">
      <w:pPr>
        <w:jc w:val="both"/>
        <w:rPr>
          <w:u w:val="single"/>
        </w:rPr>
      </w:pPr>
      <w:r w:rsidRPr="000B5C35">
        <w:rPr>
          <w:u w:val="single"/>
        </w:rPr>
        <w:t>Elles correspondent à l’évaluation auprès d</w:t>
      </w:r>
      <w:r>
        <w:rPr>
          <w:u w:val="single"/>
        </w:rPr>
        <w:t>e</w:t>
      </w:r>
      <w:r w:rsidRPr="000B5C35">
        <w:rPr>
          <w:u w:val="single"/>
        </w:rPr>
        <w:t xml:space="preserve"> </w:t>
      </w:r>
      <w:r w:rsidRPr="00352BF2">
        <w:rPr>
          <w:color w:val="FF0000"/>
          <w:u w:val="single"/>
        </w:rPr>
        <w:t>278 mères</w:t>
      </w:r>
      <w:r w:rsidRPr="000B5C35">
        <w:rPr>
          <w:u w:val="single"/>
        </w:rPr>
        <w:t xml:space="preserve"> ayant pris contact pour la première fois en 201</w:t>
      </w:r>
      <w:r>
        <w:rPr>
          <w:u w:val="single"/>
        </w:rPr>
        <w:t>3</w:t>
      </w:r>
    </w:p>
    <w:p w:rsidR="002D0D8D" w:rsidRPr="002D0D8D" w:rsidRDefault="002D0D8D" w:rsidP="002D0D8D">
      <w:pPr>
        <w:jc w:val="both"/>
        <w:rPr>
          <w:sz w:val="2"/>
          <w:u w:val="single"/>
        </w:rPr>
      </w:pPr>
    </w:p>
    <w:p w:rsidR="002D0D8D" w:rsidRPr="00E264DD" w:rsidRDefault="002D0D8D" w:rsidP="002D0D8D">
      <w:pPr>
        <w:jc w:val="both"/>
        <w:rPr>
          <w:color w:val="FF0000"/>
          <w:sz w:val="8"/>
          <w:szCs w:val="8"/>
        </w:rPr>
      </w:pPr>
    </w:p>
    <w:tbl>
      <w:tblPr>
        <w:tblW w:w="9288" w:type="dxa"/>
        <w:tblLayout w:type="fixed"/>
        <w:tblLook w:val="01E0" w:firstRow="1" w:lastRow="1" w:firstColumn="1" w:lastColumn="1" w:noHBand="0" w:noVBand="0"/>
      </w:tblPr>
      <w:tblGrid>
        <w:gridCol w:w="9288"/>
      </w:tblGrid>
      <w:tr w:rsidR="002D0D8D" w:rsidRPr="002A14D6" w:rsidTr="003E16DD">
        <w:trPr>
          <w:trHeight w:val="1257"/>
        </w:trPr>
        <w:tc>
          <w:tcPr>
            <w:tcW w:w="9288" w:type="dxa"/>
          </w:tcPr>
          <w:tbl>
            <w:tblPr>
              <w:tblpPr w:leftFromText="141" w:rightFromText="141" w:vertAnchor="page" w:horzAnchor="margin" w:tblpY="197"/>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2"/>
              <w:gridCol w:w="1034"/>
            </w:tblGrid>
            <w:tr w:rsidR="002D0D8D" w:rsidRPr="002A14D6" w:rsidTr="001D78A3">
              <w:tc>
                <w:tcPr>
                  <w:tcW w:w="2806" w:type="dxa"/>
                  <w:gridSpan w:val="2"/>
                  <w:tcBorders>
                    <w:top w:val="single" w:sz="4" w:space="0" w:color="auto"/>
                    <w:bottom w:val="single" w:sz="4" w:space="0" w:color="auto"/>
                    <w:right w:val="single" w:sz="4" w:space="0" w:color="auto"/>
                  </w:tcBorders>
                  <w:shd w:val="clear" w:color="auto" w:fill="C6D9F1"/>
                </w:tcPr>
                <w:p w:rsidR="002D0D8D" w:rsidRPr="007A258B" w:rsidRDefault="002D0D8D" w:rsidP="003E16DD">
                  <w:pPr>
                    <w:pStyle w:val="Heading3"/>
                    <w:spacing w:before="100" w:beforeAutospacing="1" w:after="100" w:afterAutospacing="1"/>
                    <w:rPr>
                      <w:rFonts w:ascii="Arial" w:hAnsi="Arial" w:cs="Arial"/>
                      <w:color w:val="FF0000"/>
                    </w:rPr>
                  </w:pPr>
                  <w:r w:rsidRPr="007A258B">
                    <w:rPr>
                      <w:rFonts w:ascii="Arial" w:hAnsi="Arial" w:cs="Arial"/>
                      <w:color w:val="FF0000"/>
                    </w:rPr>
                    <w:t>Auteur</w:t>
                  </w:r>
                </w:p>
              </w:tc>
            </w:tr>
            <w:tr w:rsidR="002D0D8D" w:rsidRPr="002A14D6" w:rsidTr="006B5FEE">
              <w:tc>
                <w:tcPr>
                  <w:tcW w:w="1772" w:type="dxa"/>
                  <w:tcBorders>
                    <w:top w:val="single" w:sz="4" w:space="0" w:color="auto"/>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Père </w:t>
                  </w:r>
                </w:p>
              </w:tc>
              <w:tc>
                <w:tcPr>
                  <w:tcW w:w="1034" w:type="dxa"/>
                  <w:tcBorders>
                    <w:top w:val="single" w:sz="4" w:space="0" w:color="auto"/>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196</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Beau père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13</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 xml:space="preserve">2 parents </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18"/>
                      <w:szCs w:val="18"/>
                    </w:rPr>
                  </w:pPr>
                  <w:r w:rsidRPr="007A258B">
                    <w:rPr>
                      <w:color w:val="FF0000"/>
                      <w:sz w:val="18"/>
                      <w:szCs w:val="18"/>
                    </w:rPr>
                    <w:t>1</w:t>
                  </w:r>
                </w:p>
              </w:tc>
            </w:tr>
            <w:tr w:rsidR="002D0D8D" w:rsidRPr="002A14D6" w:rsidTr="006B5FEE">
              <w:tc>
                <w:tcPr>
                  <w:tcW w:w="1772" w:type="dxa"/>
                  <w:tcBorders>
                    <w:bottom w:val="single" w:sz="4" w:space="0" w:color="auto"/>
                  </w:tcBorders>
                  <w:vAlign w:val="center"/>
                </w:tcPr>
                <w:p w:rsidR="002D0D8D" w:rsidRPr="007A258B" w:rsidRDefault="002D0D8D" w:rsidP="006B5FEE">
                  <w:pPr>
                    <w:spacing w:before="100" w:beforeAutospacing="1" w:after="100" w:afterAutospacing="1"/>
                    <w:rPr>
                      <w:rFonts w:ascii="Arial" w:hAnsi="Arial" w:cs="Arial"/>
                      <w:color w:val="FF0000"/>
                      <w:sz w:val="18"/>
                      <w:szCs w:val="18"/>
                    </w:rPr>
                  </w:pPr>
                  <w:r w:rsidRPr="007A258B">
                    <w:rPr>
                      <w:rFonts w:ascii="Arial" w:hAnsi="Arial" w:cs="Arial"/>
                      <w:color w:val="FF0000"/>
                      <w:sz w:val="18"/>
                      <w:szCs w:val="18"/>
                    </w:rPr>
                    <w:t>Famille de l’homme</w:t>
                  </w:r>
                </w:p>
              </w:tc>
              <w:tc>
                <w:tcPr>
                  <w:tcW w:w="1034" w:type="dxa"/>
                  <w:tcBorders>
                    <w:bottom w:val="single" w:sz="4" w:space="0" w:color="auto"/>
                    <w:right w:val="single" w:sz="4" w:space="0" w:color="auto"/>
                  </w:tcBorders>
                  <w:vAlign w:val="center"/>
                </w:tcPr>
                <w:p w:rsidR="002D0D8D" w:rsidRPr="007A258B" w:rsidRDefault="002D0D8D" w:rsidP="006B5FEE">
                  <w:pPr>
                    <w:spacing w:before="100" w:beforeAutospacing="1" w:after="100" w:afterAutospacing="1"/>
                    <w:jc w:val="right"/>
                    <w:rPr>
                      <w:color w:val="FF0000"/>
                      <w:sz w:val="20"/>
                    </w:rPr>
                  </w:pPr>
                  <w:r w:rsidRPr="007A258B">
                    <w:rPr>
                      <w:color w:val="FF0000"/>
                      <w:sz w:val="20"/>
                    </w:rPr>
                    <w:t>2</w:t>
                  </w:r>
                </w:p>
              </w:tc>
            </w:tr>
          </w:tbl>
          <w:p w:rsidR="002D0D8D" w:rsidRPr="002A14D6" w:rsidRDefault="002D0D8D" w:rsidP="003E16DD">
            <w:pPr>
              <w:pStyle w:val="BodyText2"/>
              <w:spacing w:after="0" w:line="240" w:lineRule="auto"/>
              <w:rPr>
                <w:b/>
                <w:sz w:val="4"/>
                <w:szCs w:val="4"/>
              </w:rPr>
            </w:pPr>
          </w:p>
          <w:p w:rsidR="002D0D8D" w:rsidRPr="002A14D6" w:rsidRDefault="002D0D8D" w:rsidP="003E16DD">
            <w:pPr>
              <w:pStyle w:val="BodyText2"/>
              <w:spacing w:after="0" w:line="240" w:lineRule="auto"/>
            </w:pPr>
            <w:r w:rsidRPr="002A14D6">
              <w:rPr>
                <w:b/>
              </w:rPr>
              <w:t>En  évaluant l’impact des violences conjugales sur les enfants nous constatons que dans 75 % des situations de violences conjugales qui concernaient une mère, les enfants subissaient également une violence de la part de leur père ou beau père.</w:t>
            </w:r>
            <w:r w:rsidRPr="002A14D6">
              <w:t xml:space="preserve"> </w:t>
            </w:r>
          </w:p>
          <w:tbl>
            <w:tblPr>
              <w:tblW w:w="0" w:type="auto"/>
              <w:tblInd w:w="70" w:type="dxa"/>
              <w:tblLayout w:type="fixed"/>
              <w:tblCellMar>
                <w:left w:w="70" w:type="dxa"/>
                <w:right w:w="70" w:type="dxa"/>
              </w:tblCellMar>
              <w:tblLook w:val="0000" w:firstRow="0" w:lastRow="0" w:firstColumn="0" w:lastColumn="0" w:noHBand="0" w:noVBand="0"/>
            </w:tblPr>
            <w:tblGrid>
              <w:gridCol w:w="4102"/>
              <w:gridCol w:w="1974"/>
            </w:tblGrid>
            <w:tr w:rsidR="00155BE2" w:rsidRPr="00E764DD" w:rsidTr="00AF03A2">
              <w:trPr>
                <w:trHeight w:val="240"/>
              </w:trPr>
              <w:tc>
                <w:tcPr>
                  <w:tcW w:w="6076"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155BE2" w:rsidRDefault="00155BE2" w:rsidP="00AF03A2">
                  <w:pPr>
                    <w:autoSpaceDE w:val="0"/>
                    <w:autoSpaceDN w:val="0"/>
                    <w:adjustRightInd w:val="0"/>
                    <w:jc w:val="both"/>
                    <w:rPr>
                      <w:rFonts w:ascii="Calibri" w:hAnsi="Calibri" w:cs="Calibri"/>
                      <w:sz w:val="20"/>
                      <w:szCs w:val="20"/>
                      <w:lang w:val="en-US"/>
                    </w:rPr>
                  </w:pPr>
                  <w:r w:rsidRPr="00155BE2">
                    <w:rPr>
                      <w:rFonts w:ascii="Arial" w:hAnsi="Arial" w:cs="Arial"/>
                      <w:color w:val="FF0000"/>
                      <w:lang w:val="en-US"/>
                    </w:rPr>
                    <w:t>Auteur</w:t>
                  </w:r>
                  <w:r w:rsidRPr="004C1163">
                    <w:rPr>
                      <w:rFonts w:ascii="Calibri" w:hAnsi="Calibri" w:cs="Calibri"/>
                      <w:sz w:val="20"/>
                      <w:szCs w:val="20"/>
                      <w:lang w:val="en-US"/>
                    </w:rPr>
                    <w:t xml:space="preserve"> </w:t>
                  </w:r>
                </w:p>
                <w:p w:rsidR="00155BE2" w:rsidRPr="00155BE2" w:rsidRDefault="00155BE2" w:rsidP="00AF03A2">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49</w:t>
                  </w:r>
                  <w:r w:rsidR="002B34A8">
                    <w:rPr>
                      <w:rFonts w:ascii="Calibri" w:hAnsi="Calibri" w:cs="Calibri"/>
                      <w:sz w:val="20"/>
                      <w:szCs w:val="20"/>
                      <w:lang w:val="en-US"/>
                    </w:rPr>
                    <w:t>1</w:t>
                  </w:r>
                  <w:r w:rsidRPr="004C1163">
                    <w:rPr>
                      <w:rFonts w:ascii="Calibri" w:hAnsi="Calibri" w:cs="Calibri"/>
                      <w:sz w:val="20"/>
                      <w:szCs w:val="20"/>
                      <w:lang w:val="en-US"/>
                    </w:rPr>
                    <w:t>}[onshow;block=tbs:p;when [var.x_delete]=0]</w:t>
                  </w:r>
                </w:p>
              </w:tc>
            </w:tr>
            <w:tr w:rsidR="00155BE2" w:rsidTr="00AF03A2">
              <w:trPr>
                <w:trHeight w:val="240"/>
              </w:trPr>
              <w:tc>
                <w:tcPr>
                  <w:tcW w:w="4102"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155BE2" w:rsidRDefault="000843D3" w:rsidP="00AF03A2">
                  <w:pPr>
                    <w:autoSpaceDE w:val="0"/>
                    <w:autoSpaceDN w:val="0"/>
                    <w:adjustRightInd w:val="0"/>
                    <w:rPr>
                      <w:rFonts w:ascii="Calibri" w:hAnsi="Calibri" w:cs="Calibri"/>
                    </w:rPr>
                  </w:pPr>
                  <w:r w:rsidRPr="000843D3">
                    <w:rPr>
                      <w:rFonts w:ascii="Calibri" w:hAnsi="Calibri" w:cs="Calibri"/>
                      <w:sz w:val="20"/>
                      <w:szCs w:val="20"/>
                    </w:rPr>
                    <w:t>[de_la_part_enfants_stat</w:t>
                  </w:r>
                  <w:r w:rsidR="00400ADF">
                    <w:rPr>
                      <w:rFonts w:ascii="Calibri" w:hAnsi="Calibri" w:cs="Calibri"/>
                      <w:sz w:val="20"/>
                      <w:szCs w:val="20"/>
                    </w:rPr>
                    <w:t>.</w:t>
                  </w:r>
                  <w:r w:rsidR="00400ADF" w:rsidRPr="000843D3">
                    <w:rPr>
                      <w:rFonts w:ascii="Calibri" w:hAnsi="Calibri" w:cs="Calibri"/>
                      <w:sz w:val="20"/>
                      <w:szCs w:val="20"/>
                    </w:rPr>
                    <w:t xml:space="preserve"> de_la_part_enfants_stat</w:t>
                  </w:r>
                  <w:r w:rsidRPr="000843D3">
                    <w:rPr>
                      <w:rFonts w:ascii="Calibri" w:hAnsi="Calibri" w:cs="Calibri"/>
                      <w:sz w:val="20"/>
                      <w:szCs w:val="20"/>
                    </w:rPr>
                    <w:t>;block=tbs:row]</w:t>
                  </w:r>
                </w:p>
              </w:tc>
              <w:tc>
                <w:tcPr>
                  <w:tcW w:w="197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155BE2" w:rsidRDefault="00155BE2" w:rsidP="00AF03A2">
                  <w:pPr>
                    <w:autoSpaceDE w:val="0"/>
                    <w:autoSpaceDN w:val="0"/>
                    <w:adjustRightInd w:val="0"/>
                    <w:rPr>
                      <w:rFonts w:ascii="Calibri" w:hAnsi="Calibri" w:cs="Calibri"/>
                    </w:rPr>
                  </w:pPr>
                  <w:r>
                    <w:rPr>
                      <w:rFonts w:ascii="Calibri" w:hAnsi="Calibri" w:cs="Calibri"/>
                      <w:sz w:val="20"/>
                      <w:szCs w:val="20"/>
                    </w:rPr>
                    <w:t>[</w:t>
                  </w:r>
                  <w:r w:rsidRPr="00155BE2">
                    <w:rPr>
                      <w:rFonts w:ascii="Calibri" w:hAnsi="Calibri" w:cs="Calibri"/>
                      <w:sz w:val="20"/>
                      <w:szCs w:val="20"/>
                    </w:rPr>
                    <w:t>de_la_part_enfants_stat</w:t>
                  </w:r>
                  <w:r>
                    <w:rPr>
                      <w:rFonts w:ascii="Calibri" w:hAnsi="Calibri" w:cs="Calibri"/>
                      <w:sz w:val="20"/>
                      <w:szCs w:val="20"/>
                    </w:rPr>
                    <w:t>.num]</w:t>
                  </w:r>
                </w:p>
              </w:tc>
            </w:tr>
          </w:tbl>
          <w:p w:rsidR="002D0D8D" w:rsidRPr="00A864F5" w:rsidRDefault="002D0D8D" w:rsidP="003E16DD">
            <w:pPr>
              <w:pStyle w:val="BodyText2"/>
              <w:spacing w:after="0" w:line="240" w:lineRule="auto"/>
              <w:rPr>
                <w:sz w:val="12"/>
                <w:szCs w:val="16"/>
              </w:rPr>
            </w:pPr>
          </w:p>
          <w:p w:rsidR="002D0D8D" w:rsidRPr="002A14D6" w:rsidRDefault="002D0D8D" w:rsidP="003E16DD">
            <w:pPr>
              <w:pStyle w:val="BodyText2"/>
              <w:spacing w:after="0" w:line="240" w:lineRule="auto"/>
            </w:pPr>
            <w:r w:rsidRPr="002A14D6">
              <w:t xml:space="preserve">5 enfants avaient à affronter la violence de leur père ET celle du nouveau conjoint de la mère, </w:t>
            </w:r>
          </w:p>
          <w:p w:rsidR="002D0D8D" w:rsidRPr="002A14D6" w:rsidRDefault="002D0D8D" w:rsidP="003E16DD">
            <w:pPr>
              <w:pStyle w:val="BodyText2"/>
              <w:spacing w:after="0" w:line="240" w:lineRule="auto"/>
            </w:pPr>
            <w:r w:rsidRPr="002A14D6">
              <w:t xml:space="preserve">2 enfants étaient maltraités par les grands parents paternels, </w:t>
            </w:r>
          </w:p>
          <w:p w:rsidR="002D0D8D" w:rsidRDefault="002D0D8D" w:rsidP="003E16DD">
            <w:pPr>
              <w:pStyle w:val="BodyText2"/>
              <w:spacing w:after="0" w:line="240" w:lineRule="auto"/>
            </w:pPr>
            <w:r w:rsidRPr="002A14D6">
              <w:t xml:space="preserve">1 enfant victime de violences indirectes était « pris à parti » par ses deux parents. </w:t>
            </w:r>
          </w:p>
          <w:p w:rsidR="002D0D8D" w:rsidRPr="002A14D6" w:rsidRDefault="002D0D8D" w:rsidP="003E16DD">
            <w:pPr>
              <w:pStyle w:val="BodyText2"/>
              <w:spacing w:after="0" w:line="240" w:lineRule="auto"/>
            </w:pPr>
          </w:p>
        </w:tc>
      </w:tr>
    </w:tbl>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sz w:val="10"/>
        </w:rPr>
      </w:pP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t>Il est à noter que :</w:t>
      </w:r>
    </w:p>
    <w:p w:rsidR="002D0D8D" w:rsidRPr="002337C7"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pPr>
      <w:r w:rsidRPr="002337C7">
        <w:rPr>
          <w:b/>
        </w:rPr>
        <w:t>Seules 3 % des mères considèrent que leurs enfants ne subissent aucune violence</w:t>
      </w:r>
      <w:r w:rsidRPr="002337C7">
        <w:t xml:space="preserve"> et le disent et 23 % d’entre elles n’abordent pas le sujet au moment du premier accueil !</w:t>
      </w:r>
    </w:p>
    <w:p w:rsidR="002D0D8D" w:rsidRPr="002D0D8D" w:rsidRDefault="002D0D8D" w:rsidP="002D0D8D">
      <w:pPr>
        <w:pStyle w:val="BodyText2"/>
        <w:pBdr>
          <w:top w:val="single" w:sz="4" w:space="1" w:color="auto"/>
          <w:left w:val="single" w:sz="4" w:space="4" w:color="auto"/>
          <w:bottom w:val="single" w:sz="4" w:space="1" w:color="auto"/>
          <w:right w:val="single" w:sz="4" w:space="4" w:color="auto"/>
        </w:pBdr>
        <w:spacing w:after="0" w:line="240" w:lineRule="auto"/>
        <w:rPr>
          <w:color w:val="FF0000"/>
          <w:sz w:val="6"/>
        </w:rPr>
      </w:pPr>
    </w:p>
    <w:p w:rsidR="002D0D8D" w:rsidRPr="00E264DD" w:rsidRDefault="002D0D8D" w:rsidP="002D0D8D">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8"/>
          <w:szCs w:val="8"/>
        </w:rPr>
      </w:pPr>
    </w:p>
    <w:p w:rsidR="002D0D8D" w:rsidRPr="00E264DD" w:rsidRDefault="002D0D8D" w:rsidP="002D0D8D">
      <w:pPr>
        <w:jc w:val="both"/>
        <w:rPr>
          <w:color w:val="FF0000"/>
          <w:sz w:val="8"/>
          <w:szCs w:val="8"/>
        </w:rPr>
      </w:pPr>
    </w:p>
    <w:p w:rsidR="002D0D8D" w:rsidRDefault="002D0D8D" w:rsidP="002D0D8D">
      <w:pPr>
        <w:jc w:val="both"/>
        <w:rPr>
          <w:color w:val="FF0000"/>
          <w:sz w:val="8"/>
          <w:szCs w:val="8"/>
        </w:rPr>
      </w:pPr>
    </w:p>
    <w:p w:rsidR="002D0D8D" w:rsidRPr="00E264DD" w:rsidRDefault="002D0D8D" w:rsidP="002D0D8D">
      <w:pPr>
        <w:jc w:val="both"/>
        <w:rPr>
          <w:color w:val="FF0000"/>
          <w:sz w:val="8"/>
          <w:szCs w:val="8"/>
        </w:rPr>
      </w:pPr>
    </w:p>
    <w:tbl>
      <w:tblPr>
        <w:tblW w:w="9288" w:type="dxa"/>
        <w:tblLook w:val="01E0" w:firstRow="1" w:lastRow="1" w:firstColumn="1" w:lastColumn="1" w:noHBand="0" w:noVBand="0"/>
      </w:tblPr>
      <w:tblGrid>
        <w:gridCol w:w="8387"/>
        <w:gridCol w:w="1467"/>
      </w:tblGrid>
      <w:tr w:rsidR="002D0D8D" w:rsidRPr="00E264DD" w:rsidTr="003E16DD">
        <w:trPr>
          <w:trHeight w:val="1522"/>
        </w:trPr>
        <w:tc>
          <w:tcPr>
            <w:tcW w:w="3119" w:type="dxa"/>
          </w:tcPr>
          <w:tbl>
            <w:tblPr>
              <w:tblpPr w:leftFromText="141" w:rightFromText="141" w:vertAnchor="text" w:horzAnchor="margin" w:tblpY="86"/>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E264DD" w:rsidTr="006B5FEE">
              <w:tc>
                <w:tcPr>
                  <w:tcW w:w="2853" w:type="dxa"/>
                  <w:gridSpan w:val="2"/>
                  <w:tcBorders>
                    <w:top w:val="single" w:sz="4" w:space="0" w:color="auto"/>
                    <w:bottom w:val="single" w:sz="4" w:space="0" w:color="auto"/>
                  </w:tcBorders>
                  <w:shd w:val="clear" w:color="auto" w:fill="C6D9F1"/>
                  <w:vAlign w:val="center"/>
                </w:tcPr>
                <w:p w:rsidR="002D0D8D" w:rsidRPr="00397668" w:rsidRDefault="002D0D8D" w:rsidP="006B5FEE">
                  <w:pPr>
                    <w:pStyle w:val="Heading3"/>
                    <w:rPr>
                      <w:b w:val="0"/>
                      <w:i/>
                    </w:rPr>
                  </w:pPr>
                  <w:r w:rsidRPr="00397668">
                    <w:rPr>
                      <w:rFonts w:ascii="Arial" w:hAnsi="Arial" w:cs="Arial"/>
                    </w:rPr>
                    <w:lastRenderedPageBreak/>
                    <w:t>Violences directes</w:t>
                  </w:r>
                </w:p>
              </w:tc>
            </w:tr>
            <w:tr w:rsidR="002D0D8D" w:rsidRPr="00E264DD" w:rsidTr="006B5FEE">
              <w:tc>
                <w:tcPr>
                  <w:tcW w:w="2853" w:type="dxa"/>
                  <w:gridSpan w:val="2"/>
                  <w:tcBorders>
                    <w:top w:val="single" w:sz="4" w:space="0" w:color="auto"/>
                    <w:bottom w:val="single" w:sz="4" w:space="0" w:color="auto"/>
                  </w:tcBorders>
                  <w:vAlign w:val="center"/>
                </w:tcPr>
                <w:p w:rsidR="002D0D8D" w:rsidRPr="00E264DD" w:rsidRDefault="002D0D8D" w:rsidP="006B5FEE">
                  <w:pPr>
                    <w:jc w:val="center"/>
                    <w:rPr>
                      <w:rFonts w:ascii="Arial" w:hAnsi="Arial" w:cs="Arial"/>
                      <w:b/>
                      <w:color w:val="FF0000"/>
                    </w:rPr>
                  </w:pPr>
                  <w:r>
                    <w:rPr>
                      <w:rFonts w:ascii="Arial" w:hAnsi="Arial" w:cs="Arial"/>
                      <w:b/>
                    </w:rPr>
                    <w:t>91</w:t>
                  </w:r>
                </w:p>
              </w:tc>
            </w:tr>
            <w:tr w:rsidR="002D0D8D" w:rsidRPr="00E264DD" w:rsidTr="006B5FEE">
              <w:tc>
                <w:tcPr>
                  <w:tcW w:w="2262" w:type="dxa"/>
                  <w:tcBorders>
                    <w:bottom w:val="single" w:sz="4" w:space="0" w:color="auto"/>
                  </w:tcBorders>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Psychologique</w:t>
                  </w:r>
                </w:p>
              </w:tc>
              <w:tc>
                <w:tcPr>
                  <w:tcW w:w="591" w:type="dxa"/>
                  <w:tcBorders>
                    <w:bottom w:val="single" w:sz="4" w:space="0" w:color="auto"/>
                  </w:tcBorders>
                  <w:vAlign w:val="center"/>
                </w:tcPr>
                <w:p w:rsidR="002D0D8D" w:rsidRPr="00397668" w:rsidRDefault="002D0D8D" w:rsidP="006B5FEE">
                  <w:pPr>
                    <w:jc w:val="right"/>
                    <w:rPr>
                      <w:sz w:val="18"/>
                      <w:szCs w:val="18"/>
                    </w:rPr>
                  </w:pPr>
                  <w:r>
                    <w:rPr>
                      <w:sz w:val="18"/>
                      <w:szCs w:val="18"/>
                    </w:rPr>
                    <w:t>62</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Physiques</w:t>
                  </w:r>
                </w:p>
              </w:tc>
              <w:tc>
                <w:tcPr>
                  <w:tcW w:w="591" w:type="dxa"/>
                  <w:vAlign w:val="center"/>
                </w:tcPr>
                <w:p w:rsidR="002D0D8D" w:rsidRPr="00397668" w:rsidRDefault="002D0D8D" w:rsidP="006B5FEE">
                  <w:pPr>
                    <w:jc w:val="right"/>
                    <w:rPr>
                      <w:sz w:val="20"/>
                    </w:rPr>
                  </w:pPr>
                  <w:r>
                    <w:rPr>
                      <w:sz w:val="20"/>
                    </w:rPr>
                    <w:t>50</w:t>
                  </w:r>
                </w:p>
              </w:tc>
            </w:tr>
            <w:tr w:rsidR="002D0D8D" w:rsidRPr="00E264DD" w:rsidTr="006B5FEE">
              <w:tc>
                <w:tcPr>
                  <w:tcW w:w="2262" w:type="dxa"/>
                  <w:vAlign w:val="center"/>
                </w:tcPr>
                <w:p w:rsidR="002D0D8D" w:rsidRPr="00397668" w:rsidRDefault="002D0D8D" w:rsidP="006B5FEE">
                  <w:pPr>
                    <w:rPr>
                      <w:rFonts w:ascii="Arial" w:hAnsi="Arial" w:cs="Arial"/>
                      <w:sz w:val="18"/>
                      <w:szCs w:val="18"/>
                    </w:rPr>
                  </w:pPr>
                  <w:r w:rsidRPr="00397668">
                    <w:rPr>
                      <w:rFonts w:ascii="Arial" w:hAnsi="Arial" w:cs="Arial"/>
                      <w:sz w:val="18"/>
                      <w:szCs w:val="18"/>
                    </w:rPr>
                    <w:t>Sexuelles</w:t>
                  </w:r>
                </w:p>
              </w:tc>
              <w:tc>
                <w:tcPr>
                  <w:tcW w:w="591" w:type="dxa"/>
                  <w:vAlign w:val="center"/>
                </w:tcPr>
                <w:p w:rsidR="002D0D8D" w:rsidRPr="00397668" w:rsidRDefault="002D0D8D" w:rsidP="006B5FEE">
                  <w:pPr>
                    <w:jc w:val="right"/>
                    <w:rPr>
                      <w:sz w:val="20"/>
                    </w:rPr>
                  </w:pPr>
                  <w:r>
                    <w:rPr>
                      <w:sz w:val="20"/>
                    </w:rPr>
                    <w:t>2</w:t>
                  </w:r>
                </w:p>
              </w:tc>
            </w:tr>
          </w:tbl>
          <w:p w:rsidR="002D0D8D" w:rsidRDefault="002D0D8D" w:rsidP="003E16DD">
            <w:pPr>
              <w:jc w:val="both"/>
              <w:rPr>
                <w:color w:val="FF0000"/>
              </w:rPr>
            </w:pPr>
          </w:p>
          <w:p w:rsidR="00352BF2" w:rsidRPr="00E264DD" w:rsidRDefault="00352BF2" w:rsidP="003E16DD">
            <w:pPr>
              <w:jc w:val="both"/>
              <w:rPr>
                <w:color w:val="FF0000"/>
              </w:rPr>
            </w:pPr>
          </w:p>
        </w:tc>
        <w:tc>
          <w:tcPr>
            <w:tcW w:w="6169" w:type="dxa"/>
          </w:tcPr>
          <w:p w:rsidR="00DA1EEE" w:rsidRDefault="00DA1EEE" w:rsidP="003E16DD">
            <w:pPr>
              <w:jc w:val="both"/>
              <w:rPr>
                <w:b/>
                <w:sz w:val="8"/>
                <w:szCs w:val="8"/>
              </w:rPr>
            </w:pPr>
          </w:p>
          <w:p w:rsidR="002D0D8D" w:rsidRPr="00E264DD" w:rsidRDefault="002D0D8D" w:rsidP="003E16DD">
            <w:pPr>
              <w:jc w:val="both"/>
              <w:rPr>
                <w:b/>
                <w:color w:val="FF0000"/>
              </w:rPr>
            </w:pPr>
            <w:r w:rsidRPr="002337C7">
              <w:rPr>
                <w:b/>
              </w:rPr>
              <w:t xml:space="preserve">Dans 33 % des familles, les enfants étaient ou avaient été directement agressés. </w:t>
            </w:r>
            <w:r w:rsidRPr="001D7D8F">
              <w:rPr>
                <w:i/>
                <w:color w:val="FF0000"/>
              </w:rPr>
              <w:t>(26 % en 2012)</w:t>
            </w:r>
          </w:p>
          <w:p w:rsidR="002D0D8D" w:rsidRPr="00E264DD" w:rsidRDefault="002D0D8D" w:rsidP="003E16DD">
            <w:pPr>
              <w:jc w:val="both"/>
              <w:rPr>
                <w:b/>
                <w:color w:val="FF0000"/>
                <w:sz w:val="8"/>
                <w:szCs w:val="8"/>
              </w:rPr>
            </w:pP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22 % étaient victimes de violences psychologiques</w:t>
            </w:r>
            <w:r w:rsidRPr="002337C7">
              <w:rPr>
                <w:i/>
              </w:rPr>
              <w:t xml:space="preserve">. </w:t>
            </w:r>
          </w:p>
          <w:p w:rsidR="002D0D8D" w:rsidRPr="002337C7" w:rsidRDefault="002D0D8D" w:rsidP="003E16DD">
            <w:pPr>
              <w:pStyle w:val="BodyText2"/>
              <w:spacing w:after="0" w:line="240" w:lineRule="auto"/>
            </w:pPr>
            <w:r w:rsidRPr="002337C7">
              <w:t xml:space="preserve">     </w:t>
            </w:r>
            <w:r w:rsidRPr="002337C7">
              <w:sym w:font="Wingdings" w:char="F09F"/>
            </w:r>
            <w:r w:rsidRPr="002337C7">
              <w:t xml:space="preserve"> 18 % étaient frappés.</w:t>
            </w:r>
          </w:p>
          <w:p w:rsidR="002D0D8D" w:rsidRPr="00E264DD" w:rsidRDefault="002D0D8D" w:rsidP="003E16DD">
            <w:pPr>
              <w:pStyle w:val="BodyText2"/>
              <w:spacing w:after="0" w:line="240" w:lineRule="auto"/>
              <w:rPr>
                <w:b/>
                <w:color w:val="FF0000"/>
              </w:rPr>
            </w:pPr>
          </w:p>
        </w:tc>
      </w:tr>
      <w:tr w:rsidR="00352BF2" w:rsidRPr="00E264DD" w:rsidTr="003E16DD">
        <w:trPr>
          <w:trHeight w:val="1522"/>
        </w:trPr>
        <w:tc>
          <w:tcPr>
            <w:tcW w:w="3119" w:type="dxa"/>
          </w:tcPr>
          <w:tbl>
            <w:tblPr>
              <w:tblpPr w:leftFromText="141" w:rightFromText="141" w:vertAnchor="text" w:horzAnchor="margin" w:tblpXSpec="right" w:tblpY="863"/>
              <w:tblOverlap w:val="never"/>
              <w:tblW w:w="8572" w:type="dxa"/>
              <w:tblCellMar>
                <w:left w:w="70" w:type="dxa"/>
                <w:right w:w="70" w:type="dxa"/>
              </w:tblCellMar>
              <w:tblLook w:val="0000" w:firstRow="0" w:lastRow="0" w:firstColumn="0" w:lastColumn="0" w:noHBand="0" w:noVBand="0"/>
            </w:tblPr>
            <w:tblGrid>
              <w:gridCol w:w="5474"/>
              <w:gridCol w:w="2689"/>
            </w:tblGrid>
            <w:tr w:rsidR="00207E89" w:rsidTr="00AF03A2">
              <w:trPr>
                <w:trHeight w:val="240"/>
              </w:trPr>
              <w:tc>
                <w:tcPr>
                  <w:tcW w:w="857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207E89" w:rsidRDefault="00207E89" w:rsidP="00207E89">
                  <w:pPr>
                    <w:autoSpaceDE w:val="0"/>
                    <w:autoSpaceDN w:val="0"/>
                    <w:adjustRightInd w:val="0"/>
                    <w:rPr>
                      <w:rFonts w:ascii="Calibri" w:hAnsi="Calibri" w:cs="Calibri"/>
                      <w:sz w:val="20"/>
                      <w:szCs w:val="20"/>
                    </w:rPr>
                  </w:pPr>
                  <w:r>
                    <w:rPr>
                      <w:rFonts w:ascii="Calibri" w:hAnsi="Calibri" w:cs="Calibri"/>
                      <w:sz w:val="20"/>
                      <w:szCs w:val="20"/>
                    </w:rPr>
                    <w:t>VIOLENCES ENFANTS DIRECTES</w:t>
                  </w:r>
                </w:p>
                <w:p w:rsidR="00207E89" w:rsidRDefault="00207E89" w:rsidP="00207E89">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371</w:t>
                  </w:r>
                  <w:r w:rsidRPr="004C1163">
                    <w:rPr>
                      <w:rFonts w:ascii="Calibri" w:hAnsi="Calibri" w:cs="Calibri"/>
                      <w:sz w:val="20"/>
                      <w:szCs w:val="20"/>
                      <w:lang w:val="en-US"/>
                    </w:rPr>
                    <w:t>}[onshow;block=tbs:p;when [var.x_delete]=0]</w:t>
                  </w:r>
                </w:p>
              </w:tc>
            </w:tr>
            <w:tr w:rsidR="00207E89" w:rsidTr="00AF03A2">
              <w:trPr>
                <w:trHeight w:val="240"/>
              </w:trPr>
              <w:tc>
                <w:tcPr>
                  <w:tcW w:w="574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07E89" w:rsidRDefault="00207E89" w:rsidP="00207E89">
                  <w:pPr>
                    <w:autoSpaceDE w:val="0"/>
                    <w:autoSpaceDN w:val="0"/>
                    <w:adjustRightInd w:val="0"/>
                    <w:rPr>
                      <w:rFonts w:ascii="Calibri" w:hAnsi="Calibri" w:cs="Calibri"/>
                    </w:rPr>
                  </w:pPr>
                  <w:r>
                    <w:rPr>
                      <w:rFonts w:ascii="Calibri" w:hAnsi="Calibri" w:cs="Calibri"/>
                      <w:sz w:val="20"/>
                      <w:szCs w:val="20"/>
                    </w:rPr>
                    <w:t>[violences_enfants_directes_stat.violences_enfants_directes_stat;block=tbs:row]</w:t>
                  </w:r>
                </w:p>
              </w:tc>
              <w:tc>
                <w:tcPr>
                  <w:tcW w:w="282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07E89" w:rsidRDefault="00207E89" w:rsidP="00207E89">
                  <w:pPr>
                    <w:autoSpaceDE w:val="0"/>
                    <w:autoSpaceDN w:val="0"/>
                    <w:adjustRightInd w:val="0"/>
                    <w:rPr>
                      <w:rFonts w:ascii="Calibri" w:hAnsi="Calibri" w:cs="Calibri"/>
                    </w:rPr>
                  </w:pPr>
                  <w:r>
                    <w:rPr>
                      <w:rFonts w:ascii="Calibri" w:hAnsi="Calibri" w:cs="Calibri"/>
                      <w:sz w:val="20"/>
                      <w:szCs w:val="20"/>
                    </w:rPr>
                    <w:t>[violences_enfants_directes_stat.num]</w:t>
                  </w:r>
                </w:p>
              </w:tc>
            </w:tr>
          </w:tbl>
          <w:p w:rsidR="00352BF2" w:rsidRPr="00397668" w:rsidRDefault="00352BF2" w:rsidP="006B5FEE">
            <w:pPr>
              <w:pStyle w:val="Heading3"/>
              <w:rPr>
                <w:rFonts w:ascii="Arial" w:hAnsi="Arial" w:cs="Arial"/>
              </w:rPr>
            </w:pPr>
          </w:p>
        </w:tc>
        <w:tc>
          <w:tcPr>
            <w:tcW w:w="6169" w:type="dxa"/>
          </w:tcPr>
          <w:p w:rsidR="00352BF2" w:rsidRDefault="00352BF2" w:rsidP="003E16DD">
            <w:pPr>
              <w:jc w:val="both"/>
              <w:rPr>
                <w:b/>
                <w:sz w:val="8"/>
                <w:szCs w:val="8"/>
              </w:rPr>
            </w:pPr>
          </w:p>
        </w:tc>
      </w:tr>
    </w:tbl>
    <w:p w:rsidR="002D0D8D" w:rsidRDefault="002D0D8D" w:rsidP="002D0D8D">
      <w:pPr>
        <w:pStyle w:val="BodyText2"/>
        <w:spacing w:after="0" w:line="240" w:lineRule="auto"/>
        <w:rPr>
          <w:b/>
        </w:rPr>
      </w:pPr>
      <w:r>
        <w:rPr>
          <w:b/>
        </w:rPr>
        <w:t xml:space="preserve">Dans </w:t>
      </w:r>
      <w:r w:rsidRPr="000B5C35">
        <w:rPr>
          <w:b/>
        </w:rPr>
        <w:t>21</w:t>
      </w:r>
      <w:r>
        <w:rPr>
          <w:b/>
        </w:rPr>
        <w:t xml:space="preserve"> familles, le ou les </w:t>
      </w:r>
      <w:r w:rsidRPr="000B5C35">
        <w:rPr>
          <w:b/>
        </w:rPr>
        <w:t xml:space="preserve"> enfant</w:t>
      </w:r>
      <w:r>
        <w:rPr>
          <w:b/>
        </w:rPr>
        <w:t>/</w:t>
      </w:r>
      <w:r w:rsidRPr="000B5C35">
        <w:rPr>
          <w:b/>
        </w:rPr>
        <w:t xml:space="preserve">s étaient victimes de violences psychologiques </w:t>
      </w:r>
      <w:r w:rsidRPr="000B5C35">
        <w:rPr>
          <w:b/>
          <w:sz w:val="22"/>
          <w:szCs w:val="22"/>
        </w:rPr>
        <w:t>et</w:t>
      </w:r>
      <w:r w:rsidRPr="000B5C35">
        <w:rPr>
          <w:b/>
          <w:sz w:val="20"/>
          <w:szCs w:val="20"/>
        </w:rPr>
        <w:t xml:space="preserve"> </w:t>
      </w:r>
      <w:r w:rsidRPr="000B5C35">
        <w:rPr>
          <w:b/>
        </w:rPr>
        <w:t>physiques associées.</w:t>
      </w:r>
    </w:p>
    <w:p w:rsidR="002D0D8D" w:rsidRPr="00D96DAF" w:rsidRDefault="002D0D8D" w:rsidP="002D0D8D">
      <w:pPr>
        <w:pStyle w:val="BodyText2"/>
        <w:spacing w:after="0" w:line="240" w:lineRule="auto"/>
        <w:rPr>
          <w:b/>
          <w:sz w:val="8"/>
          <w:szCs w:val="22"/>
        </w:rPr>
      </w:pPr>
    </w:p>
    <w:p w:rsidR="002D0D8D" w:rsidRPr="00D96DAF" w:rsidRDefault="002D0D8D" w:rsidP="002D0D8D">
      <w:pPr>
        <w:pStyle w:val="BodyText2"/>
        <w:spacing w:after="0" w:line="240" w:lineRule="auto"/>
        <w:rPr>
          <w:b/>
          <w:szCs w:val="22"/>
        </w:rPr>
      </w:pPr>
      <w:r w:rsidRPr="00D96DAF">
        <w:rPr>
          <w:b/>
          <w:szCs w:val="22"/>
        </w:rPr>
        <w:t>2 enfants avai</w:t>
      </w:r>
      <w:r w:rsidR="00DA1EEE">
        <w:rPr>
          <w:b/>
          <w:szCs w:val="22"/>
        </w:rPr>
        <w:t>en</w:t>
      </w:r>
      <w:r w:rsidRPr="00D96DAF">
        <w:rPr>
          <w:b/>
          <w:szCs w:val="22"/>
        </w:rPr>
        <w:t>t été agressés sexuellement : l’un par le père  et l’autre par le beau père.</w:t>
      </w:r>
    </w:p>
    <w:p w:rsidR="002D0D8D" w:rsidRPr="00E264DD" w:rsidRDefault="002D0D8D" w:rsidP="00CD4B35">
      <w:pPr>
        <w:rPr>
          <w:i/>
          <w:color w:val="FF0000"/>
          <w:sz w:val="16"/>
          <w:szCs w:val="16"/>
        </w:rPr>
      </w:pPr>
    </w:p>
    <w:tbl>
      <w:tblPr>
        <w:tblW w:w="9286" w:type="dxa"/>
        <w:tblLook w:val="01E0" w:firstRow="1" w:lastRow="1" w:firstColumn="1" w:lastColumn="1" w:noHBand="0" w:noVBand="0"/>
      </w:tblPr>
      <w:tblGrid>
        <w:gridCol w:w="1058"/>
        <w:gridCol w:w="8796"/>
      </w:tblGrid>
      <w:tr w:rsidR="002D0D8D" w:rsidRPr="001D7D8F" w:rsidTr="003E16DD">
        <w:trPr>
          <w:trHeight w:val="1749"/>
        </w:trPr>
        <w:tc>
          <w:tcPr>
            <w:tcW w:w="6048" w:type="dxa"/>
          </w:tcPr>
          <w:p w:rsidR="002D0D8D" w:rsidRPr="001D7D8F" w:rsidRDefault="002D0D8D" w:rsidP="003E16DD">
            <w:pPr>
              <w:jc w:val="both"/>
              <w:rPr>
                <w:sz w:val="8"/>
                <w:szCs w:val="8"/>
              </w:rPr>
            </w:pPr>
          </w:p>
          <w:p w:rsidR="002D0D8D" w:rsidRPr="001D7D8F" w:rsidRDefault="002D0D8D" w:rsidP="003E16DD">
            <w:pPr>
              <w:pStyle w:val="BodyText2"/>
              <w:spacing w:after="0" w:line="240" w:lineRule="auto"/>
              <w:rPr>
                <w:b/>
              </w:rPr>
            </w:pPr>
          </w:p>
          <w:p w:rsidR="002D0D8D" w:rsidRPr="001D7D8F" w:rsidRDefault="002D0D8D" w:rsidP="003E16DD">
            <w:pPr>
              <w:pStyle w:val="BodyText2"/>
              <w:spacing w:after="0" w:line="240" w:lineRule="auto"/>
              <w:rPr>
                <w:b/>
              </w:rPr>
            </w:pPr>
            <w:r w:rsidRPr="001D7D8F">
              <w:rPr>
                <w:b/>
              </w:rPr>
              <w:t>Dans 65 % des familles les enfants étaient également victimes de la violence exercées contre leur mère :</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62 % assistaient aux </w:t>
            </w:r>
            <w:r w:rsidRPr="001D7D8F">
              <w:lastRenderedPageBreak/>
              <w:t>agressions de leur mère.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16 % étaient pris à parti par leur père.</w:t>
            </w:r>
          </w:p>
          <w:p w:rsidR="002D0D8D" w:rsidRPr="001D7D8F" w:rsidRDefault="002D0D8D" w:rsidP="003E16DD">
            <w:pPr>
              <w:pStyle w:val="BodyText2"/>
              <w:spacing w:after="0" w:line="240" w:lineRule="auto"/>
            </w:pPr>
            <w:r w:rsidRPr="001D7D8F">
              <w:t xml:space="preserve">     </w:t>
            </w:r>
            <w:r w:rsidRPr="001D7D8F">
              <w:sym w:font="Wingdings" w:char="F09F"/>
            </w:r>
            <w:r w:rsidRPr="001D7D8F">
              <w:t xml:space="preserve"> Dans 13 % des familles les enfants étaient utilisés comme  une « arme » contre la mère et 9 % étaient l’objet d’un chantage.</w:t>
            </w:r>
          </w:p>
          <w:p w:rsidR="002D0D8D" w:rsidRPr="001D7D8F" w:rsidRDefault="002D0D8D" w:rsidP="003E16DD">
            <w:pPr>
              <w:pStyle w:val="BodyText2"/>
              <w:spacing w:after="0" w:line="240" w:lineRule="auto"/>
              <w:rPr>
                <w:b/>
                <w:sz w:val="8"/>
                <w:szCs w:val="8"/>
              </w:rPr>
            </w:pPr>
          </w:p>
          <w:p w:rsidR="002D0D8D" w:rsidRPr="001D7D8F" w:rsidRDefault="002D0D8D" w:rsidP="003E16DD">
            <w:pPr>
              <w:pStyle w:val="BodyText2"/>
              <w:spacing w:after="0" w:line="240" w:lineRule="auto"/>
              <w:rPr>
                <w:sz w:val="8"/>
                <w:szCs w:val="8"/>
              </w:rPr>
            </w:pPr>
          </w:p>
        </w:tc>
        <w:tc>
          <w:tcPr>
            <w:tcW w:w="3238" w:type="dxa"/>
          </w:tcPr>
          <w:tbl>
            <w:tblPr>
              <w:tblpPr w:leftFromText="141" w:rightFromText="141" w:vertAnchor="text" w:horzAnchor="margin" w:tblpY="232"/>
              <w:tblOverlap w:val="never"/>
              <w:tblW w:w="2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2"/>
              <w:gridCol w:w="591"/>
            </w:tblGrid>
            <w:tr w:rsidR="002D0D8D" w:rsidRPr="001D7D8F" w:rsidTr="00B54959">
              <w:tc>
                <w:tcPr>
                  <w:tcW w:w="2853" w:type="dxa"/>
                  <w:gridSpan w:val="2"/>
                  <w:tcBorders>
                    <w:top w:val="single" w:sz="4" w:space="0" w:color="auto"/>
                    <w:bottom w:val="single" w:sz="4" w:space="0" w:color="auto"/>
                  </w:tcBorders>
                  <w:shd w:val="clear" w:color="auto" w:fill="C6D9F1"/>
                  <w:vAlign w:val="center"/>
                </w:tcPr>
                <w:p w:rsidR="002D0D8D" w:rsidRPr="001D7D8F" w:rsidRDefault="002D0D8D" w:rsidP="00B54959">
                  <w:pPr>
                    <w:pStyle w:val="Heading3"/>
                    <w:rPr>
                      <w:b w:val="0"/>
                      <w:i/>
                    </w:rPr>
                  </w:pPr>
                  <w:r w:rsidRPr="001D7D8F">
                    <w:rPr>
                      <w:rFonts w:ascii="Arial" w:hAnsi="Arial" w:cs="Arial"/>
                    </w:rPr>
                    <w:lastRenderedPageBreak/>
                    <w:t>Violences indirectes</w:t>
                  </w:r>
                </w:p>
              </w:tc>
            </w:tr>
            <w:tr w:rsidR="002D0D8D" w:rsidRPr="001D7D8F" w:rsidTr="00B54959">
              <w:tc>
                <w:tcPr>
                  <w:tcW w:w="2853" w:type="dxa"/>
                  <w:gridSpan w:val="2"/>
                  <w:tcBorders>
                    <w:top w:val="single" w:sz="4" w:space="0" w:color="auto"/>
                    <w:bottom w:val="single" w:sz="4" w:space="0" w:color="auto"/>
                  </w:tcBorders>
                  <w:vAlign w:val="center"/>
                </w:tcPr>
                <w:p w:rsidR="002D0D8D" w:rsidRPr="001D7D8F" w:rsidRDefault="002D0D8D" w:rsidP="00B54959">
                  <w:pPr>
                    <w:jc w:val="center"/>
                    <w:rPr>
                      <w:rFonts w:ascii="Arial" w:hAnsi="Arial" w:cs="Arial"/>
                      <w:b/>
                    </w:rPr>
                  </w:pPr>
                  <w:r w:rsidRPr="001D7D8F">
                    <w:rPr>
                      <w:rFonts w:ascii="Arial" w:hAnsi="Arial" w:cs="Arial"/>
                      <w:b/>
                    </w:rPr>
                    <w:t>180</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Témoins des agressions</w:t>
                  </w:r>
                </w:p>
              </w:tc>
              <w:tc>
                <w:tcPr>
                  <w:tcW w:w="591" w:type="dxa"/>
                  <w:tcBorders>
                    <w:bottom w:val="single" w:sz="4" w:space="0" w:color="auto"/>
                  </w:tcBorders>
                  <w:vAlign w:val="center"/>
                </w:tcPr>
                <w:p w:rsidR="002D0D8D" w:rsidRPr="001D7D8F" w:rsidRDefault="002D0D8D" w:rsidP="00B54959">
                  <w:pPr>
                    <w:jc w:val="right"/>
                    <w:rPr>
                      <w:sz w:val="18"/>
                      <w:szCs w:val="18"/>
                    </w:rPr>
                  </w:pPr>
                  <w:r w:rsidRPr="001D7D8F">
                    <w:rPr>
                      <w:sz w:val="18"/>
                      <w:szCs w:val="18"/>
                    </w:rPr>
                    <w:t>173</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Pris à parti</w:t>
                  </w:r>
                </w:p>
              </w:tc>
              <w:tc>
                <w:tcPr>
                  <w:tcW w:w="591" w:type="dxa"/>
                  <w:vAlign w:val="center"/>
                </w:tcPr>
                <w:p w:rsidR="002D0D8D" w:rsidRPr="001D7D8F" w:rsidRDefault="002D0D8D" w:rsidP="00B54959">
                  <w:pPr>
                    <w:jc w:val="right"/>
                    <w:rPr>
                      <w:sz w:val="20"/>
                    </w:rPr>
                  </w:pPr>
                  <w:r w:rsidRPr="001D7D8F">
                    <w:rPr>
                      <w:sz w:val="20"/>
                    </w:rPr>
                    <w:t>44</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Manipulés contre la mère</w:t>
                  </w:r>
                </w:p>
              </w:tc>
              <w:tc>
                <w:tcPr>
                  <w:tcW w:w="591" w:type="dxa"/>
                  <w:vAlign w:val="center"/>
                </w:tcPr>
                <w:p w:rsidR="002D0D8D" w:rsidRPr="001D7D8F" w:rsidRDefault="002D0D8D" w:rsidP="00B54959">
                  <w:pPr>
                    <w:jc w:val="right"/>
                    <w:rPr>
                      <w:sz w:val="20"/>
                    </w:rPr>
                  </w:pPr>
                  <w:r w:rsidRPr="001D7D8F">
                    <w:rPr>
                      <w:sz w:val="20"/>
                    </w:rPr>
                    <w:t>35</w:t>
                  </w:r>
                </w:p>
              </w:tc>
            </w:tr>
            <w:tr w:rsidR="002D0D8D" w:rsidRPr="001D7D8F" w:rsidTr="006B5FEE">
              <w:tc>
                <w:tcPr>
                  <w:tcW w:w="2262" w:type="dxa"/>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Objet de chantage</w:t>
                  </w:r>
                </w:p>
              </w:tc>
              <w:tc>
                <w:tcPr>
                  <w:tcW w:w="591" w:type="dxa"/>
                  <w:vAlign w:val="center"/>
                </w:tcPr>
                <w:p w:rsidR="002D0D8D" w:rsidRPr="001D7D8F" w:rsidRDefault="002D0D8D" w:rsidP="00B54959">
                  <w:pPr>
                    <w:jc w:val="right"/>
                    <w:rPr>
                      <w:sz w:val="20"/>
                    </w:rPr>
                  </w:pPr>
                  <w:r w:rsidRPr="001D7D8F">
                    <w:rPr>
                      <w:sz w:val="20"/>
                    </w:rPr>
                    <w:t>21</w:t>
                  </w:r>
                </w:p>
              </w:tc>
            </w:tr>
            <w:tr w:rsidR="002D0D8D" w:rsidRPr="001D7D8F" w:rsidTr="006B5FEE">
              <w:tc>
                <w:tcPr>
                  <w:tcW w:w="2262" w:type="dxa"/>
                  <w:tcBorders>
                    <w:bottom w:val="single" w:sz="4" w:space="0" w:color="auto"/>
                  </w:tcBorders>
                  <w:vAlign w:val="center"/>
                </w:tcPr>
                <w:p w:rsidR="002D0D8D" w:rsidRPr="001D7D8F" w:rsidRDefault="002D0D8D" w:rsidP="006B5FEE">
                  <w:pPr>
                    <w:rPr>
                      <w:rFonts w:ascii="Arial" w:hAnsi="Arial" w:cs="Arial"/>
                      <w:sz w:val="18"/>
                      <w:szCs w:val="18"/>
                    </w:rPr>
                  </w:pPr>
                  <w:r w:rsidRPr="001D7D8F">
                    <w:rPr>
                      <w:rFonts w:ascii="Arial" w:hAnsi="Arial" w:cs="Arial"/>
                      <w:sz w:val="18"/>
                      <w:szCs w:val="18"/>
                    </w:rPr>
                    <w:t>Menace d’enlèvement</w:t>
                  </w:r>
                </w:p>
              </w:tc>
              <w:tc>
                <w:tcPr>
                  <w:tcW w:w="591" w:type="dxa"/>
                  <w:tcBorders>
                    <w:bottom w:val="single" w:sz="4" w:space="0" w:color="auto"/>
                  </w:tcBorders>
                  <w:vAlign w:val="center"/>
                </w:tcPr>
                <w:p w:rsidR="002D0D8D" w:rsidRPr="001D7D8F" w:rsidRDefault="002D0D8D" w:rsidP="00B54959">
                  <w:pPr>
                    <w:jc w:val="right"/>
                    <w:rPr>
                      <w:sz w:val="20"/>
                    </w:rPr>
                  </w:pPr>
                  <w:r w:rsidRPr="001D7D8F">
                    <w:rPr>
                      <w:sz w:val="20"/>
                    </w:rPr>
                    <w:t>4</w:t>
                  </w:r>
                </w:p>
              </w:tc>
            </w:tr>
            <w:tr w:rsidR="002D0D8D" w:rsidRPr="001D7D8F" w:rsidTr="00B54959">
              <w:tc>
                <w:tcPr>
                  <w:tcW w:w="2262" w:type="dxa"/>
                  <w:tcBorders>
                    <w:left w:val="nil"/>
                    <w:right w:val="nil"/>
                  </w:tcBorders>
                  <w:vAlign w:val="center"/>
                </w:tcPr>
                <w:p w:rsidR="002D0D8D" w:rsidRPr="001D7D8F" w:rsidRDefault="002D0D8D" w:rsidP="00B54959">
                  <w:pPr>
                    <w:rPr>
                      <w:rFonts w:ascii="Arial" w:hAnsi="Arial" w:cs="Arial"/>
                      <w:sz w:val="4"/>
                      <w:szCs w:val="4"/>
                    </w:rPr>
                  </w:pPr>
                </w:p>
              </w:tc>
              <w:tc>
                <w:tcPr>
                  <w:tcW w:w="591" w:type="dxa"/>
                  <w:tcBorders>
                    <w:left w:val="nil"/>
                    <w:right w:val="nil"/>
                  </w:tcBorders>
                </w:tcPr>
                <w:p w:rsidR="002D0D8D" w:rsidRPr="001D7D8F" w:rsidRDefault="002D0D8D" w:rsidP="003E16DD">
                  <w:pPr>
                    <w:jc w:val="right"/>
                    <w:rPr>
                      <w:sz w:val="4"/>
                      <w:szCs w:val="4"/>
                    </w:rPr>
                  </w:pPr>
                </w:p>
              </w:tc>
            </w:tr>
            <w:tr w:rsidR="002D0D8D" w:rsidRPr="001D7D8F" w:rsidTr="00B54959">
              <w:tc>
                <w:tcPr>
                  <w:tcW w:w="2262" w:type="dxa"/>
                  <w:vAlign w:val="center"/>
                </w:tcPr>
                <w:p w:rsidR="002D0D8D" w:rsidRPr="001D7D8F" w:rsidRDefault="002D0D8D" w:rsidP="00B54959">
                  <w:pPr>
                    <w:rPr>
                      <w:rFonts w:ascii="Arial" w:hAnsi="Arial" w:cs="Arial"/>
                      <w:b/>
                      <w:sz w:val="20"/>
                      <w:szCs w:val="20"/>
                    </w:rPr>
                  </w:pPr>
                  <w:r w:rsidRPr="001D7D8F">
                    <w:rPr>
                      <w:rFonts w:ascii="Arial" w:hAnsi="Arial" w:cs="Arial"/>
                      <w:b/>
                      <w:sz w:val="20"/>
                      <w:szCs w:val="20"/>
                    </w:rPr>
                    <w:t>Enlèvement</w:t>
                  </w:r>
                </w:p>
              </w:tc>
              <w:tc>
                <w:tcPr>
                  <w:tcW w:w="591" w:type="dxa"/>
                  <w:vAlign w:val="center"/>
                </w:tcPr>
                <w:p w:rsidR="002D0D8D" w:rsidRPr="001D7D8F" w:rsidRDefault="002D0D8D" w:rsidP="00B54959">
                  <w:pPr>
                    <w:jc w:val="center"/>
                    <w:rPr>
                      <w:b/>
                      <w:sz w:val="20"/>
                    </w:rPr>
                  </w:pPr>
                  <w:r w:rsidRPr="001D7D8F">
                    <w:rPr>
                      <w:b/>
                      <w:sz w:val="20"/>
                    </w:rPr>
                    <w:t>5</w:t>
                  </w:r>
                </w:p>
              </w:tc>
            </w:tr>
          </w:tbl>
          <w:p w:rsidR="002D0D8D" w:rsidRDefault="002D0D8D" w:rsidP="003E16DD">
            <w:pPr>
              <w:jc w:val="both"/>
              <w:rPr>
                <w:sz w:val="16"/>
                <w:szCs w:val="16"/>
              </w:rPr>
            </w:pPr>
          </w:p>
          <w:p w:rsidR="002D0D8D" w:rsidRPr="001D7D8F" w:rsidRDefault="002D0D8D" w:rsidP="003E16DD">
            <w:pPr>
              <w:jc w:val="both"/>
              <w:rPr>
                <w:sz w:val="16"/>
                <w:szCs w:val="16"/>
              </w:rPr>
            </w:pPr>
          </w:p>
        </w:tc>
      </w:tr>
      <w:tr w:rsidR="00352BF2" w:rsidRPr="001D7D8F" w:rsidTr="003E16DD">
        <w:trPr>
          <w:trHeight w:val="1749"/>
        </w:trPr>
        <w:tc>
          <w:tcPr>
            <w:tcW w:w="6048" w:type="dxa"/>
          </w:tcPr>
          <w:p w:rsidR="00352BF2" w:rsidRPr="001D7D8F" w:rsidRDefault="00352BF2" w:rsidP="003E16DD">
            <w:pPr>
              <w:jc w:val="both"/>
              <w:rPr>
                <w:sz w:val="8"/>
                <w:szCs w:val="8"/>
              </w:rPr>
            </w:pPr>
          </w:p>
        </w:tc>
        <w:tc>
          <w:tcPr>
            <w:tcW w:w="3238" w:type="dxa"/>
          </w:tcPr>
          <w:tbl>
            <w:tblPr>
              <w:tblpPr w:leftFromText="141" w:rightFromText="141" w:vertAnchor="text" w:horzAnchor="margin" w:tblpXSpec="right" w:tblpY="863"/>
              <w:tblOverlap w:val="never"/>
              <w:tblW w:w="8572" w:type="dxa"/>
              <w:tblCellMar>
                <w:left w:w="70" w:type="dxa"/>
                <w:right w:w="70" w:type="dxa"/>
              </w:tblCellMar>
              <w:tblLook w:val="0000" w:firstRow="0" w:lastRow="0" w:firstColumn="0" w:lastColumn="0" w:noHBand="0" w:noVBand="0"/>
            </w:tblPr>
            <w:tblGrid>
              <w:gridCol w:w="5747"/>
              <w:gridCol w:w="2825"/>
            </w:tblGrid>
            <w:tr w:rsidR="00352BF2" w:rsidTr="00557070">
              <w:trPr>
                <w:trHeight w:val="240"/>
              </w:trPr>
              <w:tc>
                <w:tcPr>
                  <w:tcW w:w="857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52BF2" w:rsidRDefault="00352BF2" w:rsidP="00352BF2">
                  <w:pPr>
                    <w:autoSpaceDE w:val="0"/>
                    <w:autoSpaceDN w:val="0"/>
                    <w:adjustRightInd w:val="0"/>
                    <w:rPr>
                      <w:rFonts w:ascii="Calibri" w:hAnsi="Calibri" w:cs="Calibri"/>
                      <w:sz w:val="20"/>
                      <w:szCs w:val="20"/>
                    </w:rPr>
                  </w:pPr>
                  <w:r>
                    <w:rPr>
                      <w:rFonts w:ascii="Calibri" w:hAnsi="Calibri" w:cs="Calibri"/>
                      <w:sz w:val="20"/>
                      <w:szCs w:val="20"/>
                    </w:rPr>
                    <w:t>VIOLENCES ENFANTS INDIRECTES</w:t>
                  </w:r>
                </w:p>
                <w:p w:rsidR="00352BF2" w:rsidRDefault="00352BF2" w:rsidP="00352BF2">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36</w:t>
                  </w:r>
                  <w:r w:rsidR="008C2D1E">
                    <w:rPr>
                      <w:rFonts w:ascii="Calibri" w:hAnsi="Calibri" w:cs="Calibri"/>
                      <w:sz w:val="20"/>
                      <w:szCs w:val="20"/>
                      <w:lang w:val="en-US"/>
                    </w:rPr>
                    <w:t>1</w:t>
                  </w:r>
                  <w:r w:rsidRPr="004C1163">
                    <w:rPr>
                      <w:rFonts w:ascii="Calibri" w:hAnsi="Calibri" w:cs="Calibri"/>
                      <w:sz w:val="20"/>
                      <w:szCs w:val="20"/>
                      <w:lang w:val="en-US"/>
                    </w:rPr>
                    <w:t>}[onshow;block=tbs:p;when [var.x_delete]=0]</w:t>
                  </w:r>
                </w:p>
              </w:tc>
            </w:tr>
            <w:tr w:rsidR="00557070" w:rsidTr="00557070">
              <w:trPr>
                <w:trHeight w:val="240"/>
              </w:trPr>
              <w:tc>
                <w:tcPr>
                  <w:tcW w:w="574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[violences_enfants_indirectes_stat.violences_enfants_indirectes_stat;block=tbs:row]</w:t>
                  </w:r>
                </w:p>
              </w:tc>
              <w:tc>
                <w:tcPr>
                  <w:tcW w:w="282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557070" w:rsidRDefault="00557070" w:rsidP="00557070">
                  <w:pPr>
                    <w:autoSpaceDE w:val="0"/>
                    <w:autoSpaceDN w:val="0"/>
                    <w:adjustRightInd w:val="0"/>
                    <w:rPr>
                      <w:rFonts w:ascii="Calibri" w:hAnsi="Calibri" w:cs="Calibri"/>
                    </w:rPr>
                  </w:pPr>
                  <w:r>
                    <w:rPr>
                      <w:rFonts w:ascii="Calibri" w:hAnsi="Calibri" w:cs="Calibri"/>
                      <w:sz w:val="20"/>
                      <w:szCs w:val="20"/>
                    </w:rPr>
                    <w:t>[violences_enfants_indirectes_stat.num]</w:t>
                  </w:r>
                </w:p>
              </w:tc>
            </w:tr>
          </w:tbl>
          <w:p w:rsidR="00352BF2" w:rsidRPr="001D7D8F" w:rsidRDefault="00352BF2" w:rsidP="00B54959">
            <w:pPr>
              <w:pStyle w:val="Heading3"/>
              <w:rPr>
                <w:rFonts w:ascii="Arial" w:hAnsi="Arial" w:cs="Arial"/>
              </w:rPr>
            </w:pPr>
          </w:p>
        </w:tc>
      </w:tr>
    </w:tbl>
    <w:p w:rsidR="002D0D8D" w:rsidRPr="001D7D8F" w:rsidRDefault="002D0D8D" w:rsidP="002D0D8D">
      <w:pPr>
        <w:pStyle w:val="BodyText2"/>
        <w:spacing w:after="0" w:line="240" w:lineRule="auto"/>
        <w:rPr>
          <w:b/>
        </w:rPr>
      </w:pPr>
      <w:r w:rsidRPr="001D7D8F">
        <w:rPr>
          <w:b/>
        </w:rPr>
        <w:t xml:space="preserve">En 2013, 4 pères menaçaient d’enlever les enfants </w:t>
      </w:r>
      <w:r w:rsidRPr="002337C7">
        <w:rPr>
          <w:i/>
          <w:color w:val="FF0000"/>
        </w:rPr>
        <w:t>(13 en 2012)</w:t>
      </w:r>
      <w:r w:rsidRPr="001D7D8F">
        <w:rPr>
          <w:b/>
        </w:rPr>
        <w:t xml:space="preserve"> mais cette année 5 pères avaient effectivement enlevé et emmené les enfants à l’étranger.</w:t>
      </w:r>
      <w:r w:rsidRPr="001D7D8F">
        <w:rPr>
          <w:b/>
          <w:i/>
        </w:rPr>
        <w:t xml:space="preserve"> </w:t>
      </w:r>
      <w:r w:rsidRPr="002337C7">
        <w:rPr>
          <w:i/>
          <w:color w:val="FF0000"/>
        </w:rPr>
        <w:t>(2 en 2012)</w:t>
      </w:r>
    </w:p>
    <w:p w:rsidR="000D43BA" w:rsidRDefault="000D43BA" w:rsidP="002D0D8D">
      <w:pPr>
        <w:jc w:val="center"/>
        <w:rPr>
          <w:i/>
          <w:color w:val="FF0000"/>
          <w:sz w:val="16"/>
          <w:szCs w:val="16"/>
        </w:rPr>
      </w:pPr>
    </w:p>
    <w:p w:rsidR="000D43BA" w:rsidRPr="00E264DD" w:rsidRDefault="000D43BA" w:rsidP="002D0D8D">
      <w:pPr>
        <w:jc w:val="center"/>
        <w:rPr>
          <w:i/>
          <w:color w:val="FF0000"/>
          <w:sz w:val="16"/>
          <w:szCs w:val="16"/>
        </w:rPr>
      </w:pPr>
    </w:p>
    <w:p w:rsidR="002D0D8D" w:rsidRPr="00E264DD" w:rsidRDefault="002D0D8D" w:rsidP="002D0D8D">
      <w:pPr>
        <w:jc w:val="center"/>
        <w:rPr>
          <w:i/>
          <w:color w:val="FF0000"/>
          <w:sz w:val="16"/>
          <w:szCs w:val="16"/>
        </w:rPr>
      </w:pPr>
    </w:p>
    <w:p w:rsidR="000D43BA" w:rsidRDefault="000D43BA" w:rsidP="002D0D8D">
      <w:pPr>
        <w:rPr>
          <w:i/>
          <w:color w:val="FF0000"/>
          <w:sz w:val="16"/>
          <w:szCs w:val="16"/>
        </w:rPr>
      </w:pPr>
    </w:p>
    <w:p w:rsidR="0011060B" w:rsidRPr="002D2CC8" w:rsidRDefault="0011060B" w:rsidP="00A76A51">
      <w:pPr>
        <w:pStyle w:val="BodyText"/>
        <w:jc w:val="center"/>
        <w:rPr>
          <w:i/>
          <w:sz w:val="16"/>
          <w:szCs w:val="16"/>
        </w:rPr>
      </w:pPr>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1BB" w:rsidRDefault="006D61BB" w:rsidP="00553E5D">
      <w:r>
        <w:separator/>
      </w:r>
    </w:p>
  </w:endnote>
  <w:endnote w:type="continuationSeparator" w:id="0">
    <w:p w:rsidR="006D61BB" w:rsidRDefault="006D61BB"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AF03A2">
      <w:trPr>
        <w:trHeight w:val="360"/>
      </w:trPr>
      <w:tc>
        <w:tcPr>
          <w:tcW w:w="3500" w:type="pct"/>
        </w:tcPr>
        <w:p w:rsidR="00AF03A2" w:rsidRDefault="00AF03A2">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AF03A2" w:rsidRDefault="00AF03A2">
          <w:pPr>
            <w:pStyle w:val="Footer"/>
            <w:jc w:val="right"/>
            <w:rPr>
              <w:color w:val="FFFFFF" w:themeColor="background1"/>
            </w:rPr>
          </w:pPr>
          <w:r>
            <w:fldChar w:fldCharType="begin"/>
          </w:r>
          <w:r>
            <w:instrText xml:space="preserve"> PAGE    \* MERGEFORMAT </w:instrText>
          </w:r>
          <w:r>
            <w:fldChar w:fldCharType="separate"/>
          </w:r>
          <w:r w:rsidR="00517031" w:rsidRPr="00517031">
            <w:rPr>
              <w:noProof/>
              <w:color w:val="FFFFFF" w:themeColor="background1"/>
            </w:rPr>
            <w:t>1</w:t>
          </w:r>
          <w:r>
            <w:rPr>
              <w:noProof/>
              <w:color w:val="FFFFFF" w:themeColor="background1"/>
            </w:rPr>
            <w:fldChar w:fldCharType="end"/>
          </w:r>
        </w:p>
      </w:tc>
    </w:tr>
  </w:tbl>
  <w:p w:rsidR="00AF03A2" w:rsidRDefault="00AF03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1BB" w:rsidRDefault="006D61BB" w:rsidP="00553E5D">
      <w:r>
        <w:separator/>
      </w:r>
    </w:p>
  </w:footnote>
  <w:footnote w:type="continuationSeparator" w:id="0">
    <w:p w:rsidR="006D61BB" w:rsidRDefault="006D61BB"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3A2" w:rsidRDefault="00AF0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18A"/>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33"/>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843D3"/>
    <w:rsid w:val="00090D6C"/>
    <w:rsid w:val="00092C51"/>
    <w:rsid w:val="00092E0A"/>
    <w:rsid w:val="000936F0"/>
    <w:rsid w:val="00094A57"/>
    <w:rsid w:val="000966FD"/>
    <w:rsid w:val="000973B3"/>
    <w:rsid w:val="000A0310"/>
    <w:rsid w:val="000A150C"/>
    <w:rsid w:val="000A1C03"/>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4D39"/>
    <w:rsid w:val="00126CE2"/>
    <w:rsid w:val="00131698"/>
    <w:rsid w:val="00133DD8"/>
    <w:rsid w:val="001355D9"/>
    <w:rsid w:val="00135CB6"/>
    <w:rsid w:val="00143225"/>
    <w:rsid w:val="00146770"/>
    <w:rsid w:val="00153463"/>
    <w:rsid w:val="00154019"/>
    <w:rsid w:val="00155BE2"/>
    <w:rsid w:val="00157B1E"/>
    <w:rsid w:val="00157D7B"/>
    <w:rsid w:val="00160231"/>
    <w:rsid w:val="00160970"/>
    <w:rsid w:val="001610E2"/>
    <w:rsid w:val="00161C34"/>
    <w:rsid w:val="00162E86"/>
    <w:rsid w:val="00163C18"/>
    <w:rsid w:val="001643C3"/>
    <w:rsid w:val="00166B02"/>
    <w:rsid w:val="00167EC5"/>
    <w:rsid w:val="00170F42"/>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1431"/>
    <w:rsid w:val="001A49E9"/>
    <w:rsid w:val="001A5A97"/>
    <w:rsid w:val="001A687B"/>
    <w:rsid w:val="001B479E"/>
    <w:rsid w:val="001B55AD"/>
    <w:rsid w:val="001B6A36"/>
    <w:rsid w:val="001C1C83"/>
    <w:rsid w:val="001C2BB8"/>
    <w:rsid w:val="001C5D42"/>
    <w:rsid w:val="001D04E1"/>
    <w:rsid w:val="001D2913"/>
    <w:rsid w:val="001D5AE7"/>
    <w:rsid w:val="001D6DB1"/>
    <w:rsid w:val="001D78A3"/>
    <w:rsid w:val="001D7D8F"/>
    <w:rsid w:val="001E18B2"/>
    <w:rsid w:val="001E3F9D"/>
    <w:rsid w:val="001E5016"/>
    <w:rsid w:val="001E5810"/>
    <w:rsid w:val="001E6AF5"/>
    <w:rsid w:val="001E7487"/>
    <w:rsid w:val="001F01F6"/>
    <w:rsid w:val="001F1316"/>
    <w:rsid w:val="001F1D7F"/>
    <w:rsid w:val="001F361C"/>
    <w:rsid w:val="001F427B"/>
    <w:rsid w:val="001F7EDC"/>
    <w:rsid w:val="0020363F"/>
    <w:rsid w:val="00204B00"/>
    <w:rsid w:val="002063E8"/>
    <w:rsid w:val="00207E89"/>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09FD"/>
    <w:rsid w:val="00271943"/>
    <w:rsid w:val="00276940"/>
    <w:rsid w:val="00280596"/>
    <w:rsid w:val="00280EAB"/>
    <w:rsid w:val="002833FA"/>
    <w:rsid w:val="002839C1"/>
    <w:rsid w:val="00284EA0"/>
    <w:rsid w:val="00290A0C"/>
    <w:rsid w:val="002918E9"/>
    <w:rsid w:val="00291C94"/>
    <w:rsid w:val="00293E32"/>
    <w:rsid w:val="00296723"/>
    <w:rsid w:val="00297FD4"/>
    <w:rsid w:val="002A0F61"/>
    <w:rsid w:val="002A14D6"/>
    <w:rsid w:val="002A1C78"/>
    <w:rsid w:val="002A3F05"/>
    <w:rsid w:val="002A48C6"/>
    <w:rsid w:val="002A5806"/>
    <w:rsid w:val="002A6E19"/>
    <w:rsid w:val="002B10FA"/>
    <w:rsid w:val="002B34A8"/>
    <w:rsid w:val="002B56A1"/>
    <w:rsid w:val="002B57AD"/>
    <w:rsid w:val="002C088A"/>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3B0D"/>
    <w:rsid w:val="003343F8"/>
    <w:rsid w:val="0033520A"/>
    <w:rsid w:val="00340D99"/>
    <w:rsid w:val="00341C8B"/>
    <w:rsid w:val="003427D5"/>
    <w:rsid w:val="00343A57"/>
    <w:rsid w:val="00344A6D"/>
    <w:rsid w:val="003455CF"/>
    <w:rsid w:val="0035128A"/>
    <w:rsid w:val="00352BF2"/>
    <w:rsid w:val="00352CFD"/>
    <w:rsid w:val="003557FA"/>
    <w:rsid w:val="0036062D"/>
    <w:rsid w:val="00361A9C"/>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C4F74"/>
    <w:rsid w:val="003D0810"/>
    <w:rsid w:val="003D1F98"/>
    <w:rsid w:val="003D21A4"/>
    <w:rsid w:val="003D3763"/>
    <w:rsid w:val="003D7285"/>
    <w:rsid w:val="003E16DD"/>
    <w:rsid w:val="003E4FC4"/>
    <w:rsid w:val="003E6558"/>
    <w:rsid w:val="003E780D"/>
    <w:rsid w:val="003F19C6"/>
    <w:rsid w:val="003F1B18"/>
    <w:rsid w:val="003F1DF6"/>
    <w:rsid w:val="003F2469"/>
    <w:rsid w:val="003F2EBD"/>
    <w:rsid w:val="003F399C"/>
    <w:rsid w:val="003F4C96"/>
    <w:rsid w:val="003F5517"/>
    <w:rsid w:val="003F6CC7"/>
    <w:rsid w:val="003F6F85"/>
    <w:rsid w:val="00400ADF"/>
    <w:rsid w:val="00401D03"/>
    <w:rsid w:val="00406DBC"/>
    <w:rsid w:val="00407246"/>
    <w:rsid w:val="0041022C"/>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A654D"/>
    <w:rsid w:val="004B129A"/>
    <w:rsid w:val="004B1ACE"/>
    <w:rsid w:val="004B487E"/>
    <w:rsid w:val="004B5BBB"/>
    <w:rsid w:val="004C26EA"/>
    <w:rsid w:val="004C2AE4"/>
    <w:rsid w:val="004C2B99"/>
    <w:rsid w:val="004C2D78"/>
    <w:rsid w:val="004C566E"/>
    <w:rsid w:val="004C5D91"/>
    <w:rsid w:val="004C6231"/>
    <w:rsid w:val="004D1931"/>
    <w:rsid w:val="004D3004"/>
    <w:rsid w:val="004D4791"/>
    <w:rsid w:val="004D6E56"/>
    <w:rsid w:val="004D71E5"/>
    <w:rsid w:val="004D7CD7"/>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17031"/>
    <w:rsid w:val="00522173"/>
    <w:rsid w:val="005258B8"/>
    <w:rsid w:val="00530025"/>
    <w:rsid w:val="005336AA"/>
    <w:rsid w:val="005363FA"/>
    <w:rsid w:val="005372FD"/>
    <w:rsid w:val="00541857"/>
    <w:rsid w:val="00541C0B"/>
    <w:rsid w:val="0054381A"/>
    <w:rsid w:val="005446CD"/>
    <w:rsid w:val="00544864"/>
    <w:rsid w:val="0054619F"/>
    <w:rsid w:val="005475C0"/>
    <w:rsid w:val="00550825"/>
    <w:rsid w:val="00551B87"/>
    <w:rsid w:val="005525C3"/>
    <w:rsid w:val="005529BC"/>
    <w:rsid w:val="00552E78"/>
    <w:rsid w:val="00553E5D"/>
    <w:rsid w:val="00557070"/>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97C20"/>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353F"/>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3EE"/>
    <w:rsid w:val="00603F24"/>
    <w:rsid w:val="006053FE"/>
    <w:rsid w:val="00606CB1"/>
    <w:rsid w:val="00613497"/>
    <w:rsid w:val="00613866"/>
    <w:rsid w:val="0061453C"/>
    <w:rsid w:val="00614D45"/>
    <w:rsid w:val="00617769"/>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5807"/>
    <w:rsid w:val="006675A6"/>
    <w:rsid w:val="00667AF3"/>
    <w:rsid w:val="00671336"/>
    <w:rsid w:val="00671678"/>
    <w:rsid w:val="00672244"/>
    <w:rsid w:val="00673BB2"/>
    <w:rsid w:val="00674B05"/>
    <w:rsid w:val="00675BDA"/>
    <w:rsid w:val="00676019"/>
    <w:rsid w:val="006776B3"/>
    <w:rsid w:val="00683B25"/>
    <w:rsid w:val="0069050D"/>
    <w:rsid w:val="00690B41"/>
    <w:rsid w:val="00690FDA"/>
    <w:rsid w:val="006913B6"/>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D61BB"/>
    <w:rsid w:val="006E2176"/>
    <w:rsid w:val="006E45D4"/>
    <w:rsid w:val="006E523C"/>
    <w:rsid w:val="006E6224"/>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7EA"/>
    <w:rsid w:val="00746971"/>
    <w:rsid w:val="00746BDB"/>
    <w:rsid w:val="00746C17"/>
    <w:rsid w:val="00746F39"/>
    <w:rsid w:val="0075557E"/>
    <w:rsid w:val="00755E27"/>
    <w:rsid w:val="007567FE"/>
    <w:rsid w:val="00757C8A"/>
    <w:rsid w:val="0076008D"/>
    <w:rsid w:val="0076046E"/>
    <w:rsid w:val="007613FC"/>
    <w:rsid w:val="007618F2"/>
    <w:rsid w:val="007629D3"/>
    <w:rsid w:val="00764AF1"/>
    <w:rsid w:val="00771738"/>
    <w:rsid w:val="00772C28"/>
    <w:rsid w:val="00772E9F"/>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258B"/>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403E"/>
    <w:rsid w:val="007E6B6C"/>
    <w:rsid w:val="007F14DD"/>
    <w:rsid w:val="007F5636"/>
    <w:rsid w:val="007F5E24"/>
    <w:rsid w:val="007F70E8"/>
    <w:rsid w:val="007F71A8"/>
    <w:rsid w:val="007F7D0C"/>
    <w:rsid w:val="008047EE"/>
    <w:rsid w:val="00804863"/>
    <w:rsid w:val="0080588A"/>
    <w:rsid w:val="00805E6E"/>
    <w:rsid w:val="008062E1"/>
    <w:rsid w:val="008068BD"/>
    <w:rsid w:val="0081092C"/>
    <w:rsid w:val="00814D5D"/>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2D1E"/>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146E"/>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5EA4"/>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C46"/>
    <w:rsid w:val="009F6584"/>
    <w:rsid w:val="00A000A1"/>
    <w:rsid w:val="00A00F82"/>
    <w:rsid w:val="00A026F3"/>
    <w:rsid w:val="00A03A68"/>
    <w:rsid w:val="00A04487"/>
    <w:rsid w:val="00A04A14"/>
    <w:rsid w:val="00A112B5"/>
    <w:rsid w:val="00A120C4"/>
    <w:rsid w:val="00A12D00"/>
    <w:rsid w:val="00A13364"/>
    <w:rsid w:val="00A158FC"/>
    <w:rsid w:val="00A17C93"/>
    <w:rsid w:val="00A20042"/>
    <w:rsid w:val="00A204A9"/>
    <w:rsid w:val="00A302E6"/>
    <w:rsid w:val="00A30E7E"/>
    <w:rsid w:val="00A326C9"/>
    <w:rsid w:val="00A354BA"/>
    <w:rsid w:val="00A3647B"/>
    <w:rsid w:val="00A4009B"/>
    <w:rsid w:val="00A40BF5"/>
    <w:rsid w:val="00A419FC"/>
    <w:rsid w:val="00A4440F"/>
    <w:rsid w:val="00A46073"/>
    <w:rsid w:val="00A4673C"/>
    <w:rsid w:val="00A47A12"/>
    <w:rsid w:val="00A5179F"/>
    <w:rsid w:val="00A51A57"/>
    <w:rsid w:val="00A5507F"/>
    <w:rsid w:val="00A55F47"/>
    <w:rsid w:val="00A572E0"/>
    <w:rsid w:val="00A609A1"/>
    <w:rsid w:val="00A60DF4"/>
    <w:rsid w:val="00A61101"/>
    <w:rsid w:val="00A61C59"/>
    <w:rsid w:val="00A62C50"/>
    <w:rsid w:val="00A63887"/>
    <w:rsid w:val="00A6658D"/>
    <w:rsid w:val="00A66BBC"/>
    <w:rsid w:val="00A7186D"/>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3A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1BC6"/>
    <w:rsid w:val="00B84335"/>
    <w:rsid w:val="00B87636"/>
    <w:rsid w:val="00B9721D"/>
    <w:rsid w:val="00B97CC1"/>
    <w:rsid w:val="00BA0FD9"/>
    <w:rsid w:val="00BA29F8"/>
    <w:rsid w:val="00BA33FE"/>
    <w:rsid w:val="00BA3A61"/>
    <w:rsid w:val="00BA46C8"/>
    <w:rsid w:val="00BA7371"/>
    <w:rsid w:val="00BB0250"/>
    <w:rsid w:val="00BB32A0"/>
    <w:rsid w:val="00BB5683"/>
    <w:rsid w:val="00BC4179"/>
    <w:rsid w:val="00BC6606"/>
    <w:rsid w:val="00BD2447"/>
    <w:rsid w:val="00BD2F1B"/>
    <w:rsid w:val="00BD3A15"/>
    <w:rsid w:val="00BD3FE0"/>
    <w:rsid w:val="00BD4ED5"/>
    <w:rsid w:val="00BD5C4A"/>
    <w:rsid w:val="00BE40B7"/>
    <w:rsid w:val="00BE49F1"/>
    <w:rsid w:val="00BF41E3"/>
    <w:rsid w:val="00BF6316"/>
    <w:rsid w:val="00BF6885"/>
    <w:rsid w:val="00BF724D"/>
    <w:rsid w:val="00C01BFB"/>
    <w:rsid w:val="00C0354A"/>
    <w:rsid w:val="00C070C3"/>
    <w:rsid w:val="00C114CA"/>
    <w:rsid w:val="00C13EBC"/>
    <w:rsid w:val="00C17A27"/>
    <w:rsid w:val="00C21E81"/>
    <w:rsid w:val="00C223B4"/>
    <w:rsid w:val="00C223BB"/>
    <w:rsid w:val="00C24604"/>
    <w:rsid w:val="00C24CE3"/>
    <w:rsid w:val="00C25167"/>
    <w:rsid w:val="00C25E52"/>
    <w:rsid w:val="00C308AF"/>
    <w:rsid w:val="00C3118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4EFB"/>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2C5"/>
    <w:rsid w:val="00CC7638"/>
    <w:rsid w:val="00CD0999"/>
    <w:rsid w:val="00CD1180"/>
    <w:rsid w:val="00CD16EE"/>
    <w:rsid w:val="00CD18E3"/>
    <w:rsid w:val="00CD35DE"/>
    <w:rsid w:val="00CD4B35"/>
    <w:rsid w:val="00CE1BB4"/>
    <w:rsid w:val="00CE32FA"/>
    <w:rsid w:val="00CE6266"/>
    <w:rsid w:val="00CE71CA"/>
    <w:rsid w:val="00CF308A"/>
    <w:rsid w:val="00CF3DD9"/>
    <w:rsid w:val="00CF611C"/>
    <w:rsid w:val="00CF6B6A"/>
    <w:rsid w:val="00CF6E87"/>
    <w:rsid w:val="00CF7EF6"/>
    <w:rsid w:val="00D03041"/>
    <w:rsid w:val="00D06708"/>
    <w:rsid w:val="00D06C14"/>
    <w:rsid w:val="00D07150"/>
    <w:rsid w:val="00D079D0"/>
    <w:rsid w:val="00D10299"/>
    <w:rsid w:val="00D121D3"/>
    <w:rsid w:val="00D1763A"/>
    <w:rsid w:val="00D17845"/>
    <w:rsid w:val="00D20244"/>
    <w:rsid w:val="00D20D7A"/>
    <w:rsid w:val="00D244A2"/>
    <w:rsid w:val="00D25830"/>
    <w:rsid w:val="00D261FC"/>
    <w:rsid w:val="00D31B3D"/>
    <w:rsid w:val="00D329C8"/>
    <w:rsid w:val="00D34F5D"/>
    <w:rsid w:val="00D35382"/>
    <w:rsid w:val="00D36173"/>
    <w:rsid w:val="00D36759"/>
    <w:rsid w:val="00D37480"/>
    <w:rsid w:val="00D40EFD"/>
    <w:rsid w:val="00D42C97"/>
    <w:rsid w:val="00D4349C"/>
    <w:rsid w:val="00D52116"/>
    <w:rsid w:val="00D52266"/>
    <w:rsid w:val="00D52D99"/>
    <w:rsid w:val="00D557CC"/>
    <w:rsid w:val="00D57947"/>
    <w:rsid w:val="00D57A0F"/>
    <w:rsid w:val="00D613C5"/>
    <w:rsid w:val="00D62A9C"/>
    <w:rsid w:val="00D6480C"/>
    <w:rsid w:val="00D64A1B"/>
    <w:rsid w:val="00D64F17"/>
    <w:rsid w:val="00D65264"/>
    <w:rsid w:val="00D65BE9"/>
    <w:rsid w:val="00D67248"/>
    <w:rsid w:val="00D67551"/>
    <w:rsid w:val="00D70AC7"/>
    <w:rsid w:val="00D70BE6"/>
    <w:rsid w:val="00D715F2"/>
    <w:rsid w:val="00D7193D"/>
    <w:rsid w:val="00D71CBE"/>
    <w:rsid w:val="00D720B5"/>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5128"/>
    <w:rsid w:val="00DA6314"/>
    <w:rsid w:val="00DA67D6"/>
    <w:rsid w:val="00DB1430"/>
    <w:rsid w:val="00DB1DD4"/>
    <w:rsid w:val="00DB46BD"/>
    <w:rsid w:val="00DB4EF1"/>
    <w:rsid w:val="00DC0694"/>
    <w:rsid w:val="00DC069B"/>
    <w:rsid w:val="00DC1DC2"/>
    <w:rsid w:val="00DC37FC"/>
    <w:rsid w:val="00DC63A2"/>
    <w:rsid w:val="00DC7095"/>
    <w:rsid w:val="00DC774F"/>
    <w:rsid w:val="00DD0758"/>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764DD"/>
    <w:rsid w:val="00E82AAF"/>
    <w:rsid w:val="00E836B2"/>
    <w:rsid w:val="00E83C9D"/>
    <w:rsid w:val="00E85785"/>
    <w:rsid w:val="00E90526"/>
    <w:rsid w:val="00E9170E"/>
    <w:rsid w:val="00E937BE"/>
    <w:rsid w:val="00E93D77"/>
    <w:rsid w:val="00E95903"/>
    <w:rsid w:val="00E969C7"/>
    <w:rsid w:val="00E96C51"/>
    <w:rsid w:val="00E97AEE"/>
    <w:rsid w:val="00E97C58"/>
    <w:rsid w:val="00EA141B"/>
    <w:rsid w:val="00EA3FD1"/>
    <w:rsid w:val="00EA43AB"/>
    <w:rsid w:val="00EA4F9B"/>
    <w:rsid w:val="00EA7CAD"/>
    <w:rsid w:val="00EB1D34"/>
    <w:rsid w:val="00EB344D"/>
    <w:rsid w:val="00EB587B"/>
    <w:rsid w:val="00EC0614"/>
    <w:rsid w:val="00EC1529"/>
    <w:rsid w:val="00EC1DA1"/>
    <w:rsid w:val="00EC27C3"/>
    <w:rsid w:val="00EC3228"/>
    <w:rsid w:val="00EC5208"/>
    <w:rsid w:val="00EC62F3"/>
    <w:rsid w:val="00EC663B"/>
    <w:rsid w:val="00ED09AE"/>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1F3A"/>
    <w:rsid w:val="00F16A3C"/>
    <w:rsid w:val="00F209F4"/>
    <w:rsid w:val="00F21ED1"/>
    <w:rsid w:val="00F233DA"/>
    <w:rsid w:val="00F2365E"/>
    <w:rsid w:val="00F23AC2"/>
    <w:rsid w:val="00F25697"/>
    <w:rsid w:val="00F300CA"/>
    <w:rsid w:val="00F36BFD"/>
    <w:rsid w:val="00F377DE"/>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72CF"/>
    <w:rsid w:val="00F700C1"/>
    <w:rsid w:val="00F70900"/>
    <w:rsid w:val="00F72505"/>
    <w:rsid w:val="00F72859"/>
    <w:rsid w:val="00F75A5A"/>
    <w:rsid w:val="00F75CCC"/>
    <w:rsid w:val="00F75DE0"/>
    <w:rsid w:val="00F76648"/>
    <w:rsid w:val="00F771A3"/>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88"/>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6</Pages>
  <Words>1851</Words>
  <Characters>10185</Characters>
  <Application>Microsoft Office Word</Application>
  <DocSecurity>0</DocSecurity>
  <Lines>84</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ACCUEILS LIEU RESSOURCE</vt:lpstr>
      <vt:lpstr>ACCUEILS LIEU RESSOURCE</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27</cp:revision>
  <cp:lastPrinted>2014-06-05T11:21:00Z</cp:lastPrinted>
  <dcterms:created xsi:type="dcterms:W3CDTF">2015-05-16T21:49:00Z</dcterms:created>
  <dcterms:modified xsi:type="dcterms:W3CDTF">2015-05-17T10:49:00Z</dcterms:modified>
</cp:coreProperties>
</file>