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28C5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表单基本验证</w:t>
      </w:r>
    </w:p>
    <w:p w14:paraId="169EBE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74C8A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14:12</w:t>
      </w:r>
    </w:p>
    <w:p w14:paraId="0434D4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D0902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一、表单标签</w:t>
      </w:r>
      <w:r>
        <w:rPr>
          <w:rFonts w:hint="default" w:ascii="Calibri" w:hAnsi="Calibri" w:eastAsia="微软雅黑" w:cs="Calibri"/>
          <w:sz w:val="28"/>
          <w:szCs w:val="28"/>
          <w:lang/>
        </w:rPr>
        <w:t>form</w:t>
      </w:r>
    </w:p>
    <w:p w14:paraId="084953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表单元素</w:t>
      </w:r>
    </w:p>
    <w:p w14:paraId="017095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单行文本框：</w:t>
      </w:r>
      <w:r>
        <w:rPr>
          <w:rFonts w:hint="default" w:ascii="Calibri" w:hAnsi="Calibri" w:eastAsia="微软雅黑" w:cs="Calibri"/>
          <w:sz w:val="28"/>
          <w:szCs w:val="28"/>
          <w:lang/>
        </w:rPr>
        <w:t>text</w:t>
      </w:r>
    </w:p>
    <w:p w14:paraId="40CFF1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密码框：</w:t>
      </w:r>
      <w:r>
        <w:rPr>
          <w:rFonts w:hint="default" w:ascii="Calibri" w:hAnsi="Calibri" w:eastAsia="微软雅黑" w:cs="Calibri"/>
          <w:sz w:val="28"/>
          <w:szCs w:val="28"/>
          <w:lang/>
        </w:rPr>
        <w:t>password</w:t>
      </w:r>
    </w:p>
    <w:p w14:paraId="569B1C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单选按钮：</w:t>
      </w:r>
      <w:r>
        <w:rPr>
          <w:rFonts w:hint="default" w:ascii="Calibri" w:hAnsi="Calibri" w:eastAsia="微软雅黑" w:cs="Calibri"/>
          <w:sz w:val="28"/>
          <w:szCs w:val="28"/>
          <w:lang/>
        </w:rPr>
        <w:t>radio</w:t>
      </w:r>
    </w:p>
    <w:p w14:paraId="7F8E38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复选框：</w:t>
      </w:r>
      <w:r>
        <w:rPr>
          <w:rFonts w:hint="default" w:ascii="Calibri" w:hAnsi="Calibri" w:eastAsia="微软雅黑" w:cs="Calibri"/>
          <w:sz w:val="28"/>
          <w:szCs w:val="28"/>
          <w:lang/>
        </w:rPr>
        <w:t>checkbox</w:t>
      </w:r>
    </w:p>
    <w:p w14:paraId="0FBC23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下拉列表：</w:t>
      </w:r>
    </w:p>
    <w:p w14:paraId="62D930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&lt;select&gt;</w:t>
      </w:r>
    </w:p>
    <w:p w14:paraId="3D7D7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&lt;option&gt;&lt;/option&gt;</w:t>
      </w:r>
    </w:p>
    <w:p w14:paraId="3C6381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&lt;/select&gt;</w:t>
      </w:r>
    </w:p>
    <w:p w14:paraId="00E71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多行文本框：</w:t>
      </w:r>
      <w:r>
        <w:rPr>
          <w:rFonts w:hint="default" w:ascii="Calibri" w:hAnsi="Calibri" w:eastAsia="微软雅黑" w:cs="Calibri"/>
          <w:sz w:val="28"/>
          <w:szCs w:val="28"/>
          <w:lang/>
        </w:rPr>
        <w:t>&lt;textarea&gt;&lt;/textarea&gt;</w:t>
      </w:r>
    </w:p>
    <w:p w14:paraId="5FF067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文件域：</w:t>
      </w:r>
      <w:r>
        <w:rPr>
          <w:rFonts w:hint="default" w:ascii="Calibri" w:hAnsi="Calibri" w:eastAsia="微软雅黑" w:cs="Calibri"/>
          <w:sz w:val="28"/>
          <w:szCs w:val="28"/>
          <w:lang/>
        </w:rPr>
        <w:t>file</w:t>
      </w:r>
    </w:p>
    <w:p w14:paraId="6D37BE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……</w:t>
      </w:r>
    </w:p>
    <w:p w14:paraId="38E37F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表单属性</w:t>
      </w:r>
    </w:p>
    <w:p w14:paraId="49AB5A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action: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指明了表单内容的提交方式</w:t>
      </w:r>
    </w:p>
    <w:p w14:paraId="5A4D6E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method: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指明了表单的提交方式</w:t>
      </w:r>
      <w:r>
        <w:rPr>
          <w:rFonts w:hint="default" w:ascii="Calibri" w:hAnsi="Calibri" w:eastAsia="微软雅黑" w:cs="Calibri"/>
          <w:sz w:val="28"/>
          <w:szCs w:val="28"/>
          <w:lang/>
        </w:rPr>
        <w:t>(get/post)</w:t>
      </w:r>
    </w:p>
    <w:p w14:paraId="57B3BE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732805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3D6CB9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二、文本框对象的事件、方法</w:t>
      </w:r>
    </w:p>
    <w:p w14:paraId="10AE2A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onfocus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：得到焦点时触发</w:t>
      </w:r>
    </w:p>
    <w:p w14:paraId="68260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、on</w:t>
      </w:r>
      <w:r>
        <w:rPr>
          <w:rFonts w:hint="default" w:ascii="Calibri" w:hAnsi="Calibri" w:eastAsia="微软雅黑" w:cs="Calibri"/>
          <w:sz w:val="28"/>
          <w:szCs w:val="28"/>
          <w:lang/>
        </w:rPr>
        <w:t>blur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：失去焦点时触发</w:t>
      </w:r>
    </w:p>
    <w:p w14:paraId="055AD1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onchange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：文本框内容改变时触发</w:t>
      </w:r>
    </w:p>
    <w:p w14:paraId="2BECE8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focus()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：让文本框得到焦点</w:t>
      </w:r>
    </w:p>
    <w:p w14:paraId="669B54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blur()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：让文本框失去焦点</w:t>
      </w:r>
    </w:p>
    <w:p w14:paraId="5BD1D9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select()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：选中文本框内容</w:t>
      </w:r>
    </w:p>
    <w:p w14:paraId="76CCF2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8850E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三、为什么要做表单验证？</w:t>
      </w:r>
    </w:p>
    <w:p w14:paraId="2289D0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、可以减轻服务器的压力</w:t>
      </w:r>
    </w:p>
    <w:p w14:paraId="28C377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、保证输入的数据是符合要求的</w:t>
      </w:r>
    </w:p>
    <w:p w14:paraId="4AC3BB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9EBD7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四、表单验证</w:t>
      </w:r>
    </w:p>
    <w:p w14:paraId="4F6B94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string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</w:p>
    <w:p w14:paraId="0CE988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属性：</w:t>
      </w:r>
      <w:r>
        <w:rPr>
          <w:rFonts w:hint="default" w:ascii="Calibri" w:hAnsi="Calibri" w:eastAsia="微软雅黑" w:cs="Calibri"/>
          <w:sz w:val="28"/>
          <w:szCs w:val="28"/>
          <w:lang/>
        </w:rPr>
        <w:t>str.length</w:t>
      </w:r>
    </w:p>
    <w:p w14:paraId="3C7FAA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方法：</w:t>
      </w:r>
      <w:r>
        <w:rPr>
          <w:rFonts w:hint="default" w:ascii="Calibri" w:hAnsi="Calibri" w:eastAsia="微软雅黑" w:cs="Calibri"/>
          <w:sz w:val="28"/>
          <w:szCs w:val="28"/>
          <w:lang/>
        </w:rPr>
        <w:t>str.toUpperCase();//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</w:t>
      </w:r>
      <w:r>
        <w:rPr>
          <w:rFonts w:hint="default" w:ascii="Calibri" w:hAnsi="Calibri" w:eastAsia="微软雅黑" w:cs="Calibri"/>
          <w:sz w:val="28"/>
          <w:szCs w:val="28"/>
          <w:lang/>
        </w:rPr>
        <w:t>str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转换为大写</w:t>
      </w:r>
    </w:p>
    <w:p w14:paraId="7DDC08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str.toLowerCase();//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将str转换为小写</w:t>
      </w:r>
    </w:p>
    <w:p w14:paraId="10DFA4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str.indexOf(s);//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在str中首次出现的位置，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str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中如果没有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则返回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-1</w:t>
      </w:r>
    </w:p>
    <w:p w14:paraId="6F2839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str.charAt(index)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  <w:r>
        <w:rPr>
          <w:rFonts w:hint="default" w:ascii="Calibri" w:hAnsi="Calibri" w:eastAsia="微软雅黑" w:cs="Calibri"/>
          <w:sz w:val="28"/>
          <w:szCs w:val="28"/>
          <w:lang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</w:t>
      </w:r>
      <w:r>
        <w:rPr>
          <w:rFonts w:hint="default" w:ascii="Calibri" w:hAnsi="Calibri" w:eastAsia="微软雅黑" w:cs="Calibri"/>
          <w:sz w:val="28"/>
          <w:szCs w:val="28"/>
          <w:lang/>
        </w:rPr>
        <w:t>index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处的字符</w:t>
      </w:r>
    </w:p>
    <w:p w14:paraId="4CF750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str.subString(index1,index2);//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截取字符串，包括</w:t>
      </w:r>
      <w:r>
        <w:rPr>
          <w:rFonts w:hint="default" w:ascii="Calibri" w:hAnsi="Calibri" w:eastAsia="微软雅黑" w:cs="Calibri"/>
          <w:sz w:val="28"/>
          <w:szCs w:val="28"/>
          <w:lang/>
        </w:rPr>
        <w:t>index1,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不包括</w:t>
      </w:r>
      <w:r>
        <w:rPr>
          <w:rFonts w:hint="default" w:ascii="Calibri" w:hAnsi="Calibri" w:eastAsia="微软雅黑" w:cs="Calibri"/>
          <w:sz w:val="28"/>
          <w:szCs w:val="28"/>
          <w:lang/>
        </w:rPr>
        <w:t>index2</w:t>
      </w:r>
    </w:p>
    <w:p w14:paraId="0A5E9E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、触发方式</w:t>
      </w:r>
    </w:p>
    <w:p w14:paraId="526BBA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、表单提交之前进行非空验证</w:t>
      </w:r>
    </w:p>
    <w:p w14:paraId="7BD351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&lt;form action = "" method  = "" onsubmit = "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>return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checkAll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（）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"&gt;(return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接受返回值，如果返回值为</w:t>
      </w:r>
      <w:r>
        <w:rPr>
          <w:rFonts w:hint="default" w:ascii="Calibri" w:hAnsi="Calibri" w:eastAsia="微软雅黑" w:cs="Calibri"/>
          <w:sz w:val="28"/>
          <w:szCs w:val="28"/>
          <w:lang/>
        </w:rPr>
        <w:t>false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将不会提交</w:t>
      </w:r>
      <w:r>
        <w:rPr>
          <w:rFonts w:hint="default" w:ascii="Calibri" w:hAnsi="Calibri" w:eastAsia="微软雅黑" w:cs="Calibri"/>
          <w:sz w:val="28"/>
          <w:szCs w:val="28"/>
          <w:lang/>
        </w:rPr>
        <w:t>)</w:t>
      </w:r>
    </w:p>
    <w:p w14:paraId="6280B3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&lt;/form&gt;</w:t>
      </w:r>
    </w:p>
    <w:p w14:paraId="6EC095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6F181A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、失去焦点后验证</w:t>
      </w:r>
    </w:p>
    <w:p w14:paraId="603D74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&lt;input type = "text" onblur = "check()"&gt;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</w:p>
    <w:p w14:paraId="078C5F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4FA341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 </w:t>
      </w:r>
    </w:p>
    <w:p w14:paraId="7BC1A4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53EF7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AA50A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AF530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6C4AE"/>
    <w:multiLevelType w:val="multilevel"/>
    <w:tmpl w:val="EC76C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31A262"/>
    <w:multiLevelType w:val="multilevel"/>
    <w:tmpl w:val="4631A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E047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2025-03-29T08:21:40Z</dcterms:created>
  <cp:lastModifiedBy>hvgub</cp:lastModifiedBy>
  <dcterms:modified xsi:type="dcterms:W3CDTF">2025-03-29T08:21:40Z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82792BFDA5F2459E8BBC71D921A45B1A_13</vt:lpwstr>
  </property>
</Properties>
</file>