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5A" w:rsidRDefault="001B238C" w:rsidP="001B238C">
      <w:pPr>
        <w:jc w:val="center"/>
        <w:rPr>
          <w:b/>
        </w:rPr>
      </w:pPr>
      <w:r>
        <w:rPr>
          <w:b/>
        </w:rPr>
        <w:t>NAME: ADDAI GODFRED BOATENG</w:t>
      </w:r>
    </w:p>
    <w:p w:rsidR="001B238C" w:rsidRDefault="001B238C" w:rsidP="001B238C">
      <w:pPr>
        <w:jc w:val="center"/>
        <w:rPr>
          <w:b/>
        </w:rPr>
      </w:pPr>
      <w:r>
        <w:rPr>
          <w:b/>
        </w:rPr>
        <w:t>INDEX NO.: 4699815</w:t>
      </w:r>
    </w:p>
    <w:p w:rsidR="001B238C" w:rsidRDefault="001B238C" w:rsidP="001B238C">
      <w:pPr>
        <w:jc w:val="center"/>
        <w:rPr>
          <w:b/>
        </w:rPr>
      </w:pPr>
      <w:r>
        <w:rPr>
          <w:b/>
        </w:rPr>
        <w:t>VISUAL BASIC ASSIGNMENT</w:t>
      </w:r>
    </w:p>
    <w:p w:rsidR="001B238C" w:rsidRDefault="001B238C" w:rsidP="001B238C">
      <w:pPr>
        <w:jc w:val="center"/>
      </w:pPr>
      <w:r>
        <w:rPr>
          <w:b/>
        </w:rPr>
        <w:t>Repair Part Profit Estimator</w:t>
      </w:r>
      <w:bookmarkStart w:id="0" w:name="_GoBack"/>
      <w:bookmarkEnd w:id="0"/>
    </w:p>
    <w:p w:rsidR="001B238C" w:rsidRDefault="001B238C" w:rsidP="001B238C">
      <w:pPr>
        <w:jc w:val="center"/>
      </w:pPr>
      <w:r>
        <w:rPr>
          <w:noProof/>
        </w:rPr>
        <w:drawing>
          <wp:inline distT="0" distB="0" distL="0" distR="0" wp14:anchorId="018C11CA" wp14:editId="2A484D47">
            <wp:extent cx="44767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8C" w:rsidRDefault="001B238C" w:rsidP="001B238C">
      <w:pPr>
        <w:jc w:val="center"/>
      </w:pPr>
      <w:r>
        <w:rPr>
          <w:noProof/>
        </w:rPr>
        <w:lastRenderedPageBreak/>
        <w:drawing>
          <wp:inline distT="0" distB="0" distL="0" distR="0" wp14:anchorId="7E450C8A" wp14:editId="2B40511B">
            <wp:extent cx="5943600" cy="3872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8C" w:rsidRDefault="001B238C" w:rsidP="001B238C">
      <w:pPr>
        <w:jc w:val="center"/>
      </w:pPr>
      <w:r>
        <w:rPr>
          <w:noProof/>
        </w:rPr>
        <w:drawing>
          <wp:inline distT="0" distB="0" distL="0" distR="0" wp14:anchorId="1DBCD314" wp14:editId="4416F426">
            <wp:extent cx="5943600" cy="3336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8C" w:rsidRDefault="001B238C" w:rsidP="001B238C">
      <w:pPr>
        <w:jc w:val="center"/>
      </w:pPr>
      <w:r>
        <w:rPr>
          <w:noProof/>
        </w:rPr>
        <w:lastRenderedPageBreak/>
        <w:drawing>
          <wp:inline distT="0" distB="0" distL="0" distR="0" wp14:anchorId="73EE2888" wp14:editId="6F16B087">
            <wp:extent cx="5943600" cy="3298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8C" w:rsidRDefault="001B238C" w:rsidP="001B238C">
      <w:pPr>
        <w:jc w:val="center"/>
      </w:pPr>
    </w:p>
    <w:p w:rsidR="001B238C" w:rsidRPr="001B238C" w:rsidRDefault="001B238C" w:rsidP="001B238C">
      <w:pPr>
        <w:jc w:val="center"/>
      </w:pPr>
    </w:p>
    <w:sectPr w:rsidR="001B238C" w:rsidRPr="001B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8C"/>
    <w:rsid w:val="001B238C"/>
    <w:rsid w:val="0052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A829"/>
  <w15:chartTrackingRefBased/>
  <w15:docId w15:val="{F744D937-F167-48A6-AC39-0A71173A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Addai</dc:creator>
  <cp:keywords/>
  <dc:description/>
  <cp:lastModifiedBy>Godfred Addai</cp:lastModifiedBy>
  <cp:revision>1</cp:revision>
  <dcterms:created xsi:type="dcterms:W3CDTF">2017-02-14T15:23:00Z</dcterms:created>
  <dcterms:modified xsi:type="dcterms:W3CDTF">2017-02-14T15:34:00Z</dcterms:modified>
</cp:coreProperties>
</file>