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03DCD" w14:textId="5671135F" w:rsidR="00315607" w:rsidRPr="00C86263" w:rsidRDefault="00315607" w:rsidP="00C86263">
      <w:pPr>
        <w:pStyle w:val="Title"/>
        <w:rPr>
          <w:b/>
          <w:bCs/>
          <w:lang w:val="en-US"/>
        </w:rPr>
      </w:pPr>
      <w:r w:rsidRPr="00C86263">
        <w:rPr>
          <w:b/>
          <w:bCs/>
          <w:lang w:val="en-US"/>
        </w:rPr>
        <w:t xml:space="preserve">Risk Assessment: </w:t>
      </w:r>
      <w:r w:rsidR="002929DD">
        <w:rPr>
          <w:b/>
          <w:bCs/>
          <w:lang w:val="en-US"/>
        </w:rPr>
        <w:t>VPN Compromise and XML Command Abuse</w:t>
      </w:r>
    </w:p>
    <w:p w14:paraId="4F3AF913" w14:textId="1DC1B415" w:rsidR="00315607" w:rsidRDefault="001F77F6" w:rsidP="0018729B">
      <w:pPr>
        <w:pStyle w:val="Heading2"/>
        <w:rPr>
          <w:b/>
          <w:bCs/>
          <w:lang w:val="en-US"/>
        </w:rPr>
      </w:pPr>
      <w:r>
        <w:rPr>
          <w:b/>
          <w:bCs/>
          <w:lang w:val="en-US"/>
        </w:rPr>
        <w:t>Roles &amp; Responsibilities</w:t>
      </w:r>
    </w:p>
    <w:p w14:paraId="6B16056D" w14:textId="47D0BD88" w:rsidR="006073C4" w:rsidRPr="006073C4" w:rsidRDefault="006073C4" w:rsidP="006073C4">
      <w:pPr>
        <w:rPr>
          <w:lang w:val="en-US"/>
        </w:rPr>
      </w:pPr>
      <w:r w:rsidRPr="006073C4">
        <w:rPr>
          <w:lang w:val="en-US"/>
        </w:rPr>
        <w:t>Applies to:</w:t>
      </w:r>
    </w:p>
    <w:p w14:paraId="79E56E38" w14:textId="3B8F5E4D" w:rsidR="001F77F6" w:rsidRDefault="001F77F6" w:rsidP="006073C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All employees, contractors, third-party users using </w:t>
      </w:r>
      <w:r w:rsidR="002929DD">
        <w:rPr>
          <w:lang w:val="en-US"/>
        </w:rPr>
        <w:t>elevated or administrative privileges</w:t>
      </w:r>
    </w:p>
    <w:p w14:paraId="59B7CB1D" w14:textId="2B265DB3" w:rsidR="006073C4" w:rsidRDefault="006073C4" w:rsidP="006073C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SOC Analyst</w:t>
      </w:r>
    </w:p>
    <w:p w14:paraId="22B2FE41" w14:textId="3E18AA27" w:rsidR="006073C4" w:rsidRDefault="006073C4" w:rsidP="006073C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IT System Administrator</w:t>
      </w:r>
    </w:p>
    <w:p w14:paraId="051A7748" w14:textId="6CAB704C" w:rsidR="006073C4" w:rsidRDefault="006073C4" w:rsidP="006073C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GRC Analyst</w:t>
      </w:r>
    </w:p>
    <w:p w14:paraId="050CB188" w14:textId="332210F0" w:rsidR="006073C4" w:rsidRPr="006073C4" w:rsidRDefault="006073C4" w:rsidP="006073C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Information Security Manager</w:t>
      </w:r>
    </w:p>
    <w:p w14:paraId="424F161D" w14:textId="09B067BC" w:rsidR="006073C4" w:rsidRPr="006073C4" w:rsidRDefault="006073C4" w:rsidP="006073C4">
      <w:pPr>
        <w:pStyle w:val="Heading2"/>
        <w:rPr>
          <w:b/>
          <w:bCs/>
          <w:lang w:val="en-US"/>
        </w:rPr>
      </w:pPr>
      <w:r>
        <w:rPr>
          <w:b/>
          <w:bCs/>
          <w:lang w:val="en-US"/>
        </w:rPr>
        <w:t>Definitions</w:t>
      </w:r>
    </w:p>
    <w:p w14:paraId="3698406C" w14:textId="06F906BD" w:rsidR="0018729B" w:rsidRDefault="0018729B" w:rsidP="001872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Likelihood: 1 (Low), 2 (Medium), 3 (High)</w:t>
      </w:r>
    </w:p>
    <w:p w14:paraId="5D974B76" w14:textId="1F4EDF77" w:rsidR="0018729B" w:rsidRDefault="0018729B" w:rsidP="001872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Impact: 1 (Minor), 2 (Moderate), 3 (Severe)</w:t>
      </w:r>
    </w:p>
    <w:p w14:paraId="3312B5F9" w14:textId="59574A15" w:rsidR="0018729B" w:rsidRDefault="0018729B" w:rsidP="001872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Overall risk rating: Likelihood × Impact</w:t>
      </w:r>
    </w:p>
    <w:p w14:paraId="25B09D01" w14:textId="11461939" w:rsidR="0018729B" w:rsidRDefault="0018729B" w:rsidP="0018729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1 – 2: Low Risk (Green)</w:t>
      </w:r>
    </w:p>
    <w:p w14:paraId="10A641F0" w14:textId="696965AF" w:rsidR="0018729B" w:rsidRDefault="0018729B" w:rsidP="0018729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3 – 4: Medium Risk (Yellow)</w:t>
      </w:r>
    </w:p>
    <w:p w14:paraId="37295D60" w14:textId="2563390D" w:rsidR="0018729B" w:rsidRDefault="0018729B" w:rsidP="0018729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6 – 9: High Risk (Red)</w:t>
      </w:r>
    </w:p>
    <w:p w14:paraId="416BC9A7" w14:textId="3D8B1EED" w:rsidR="0018729B" w:rsidRDefault="0018729B" w:rsidP="0018729B">
      <w:pPr>
        <w:pStyle w:val="Heading2"/>
        <w:rPr>
          <w:b/>
          <w:bCs/>
          <w:lang w:val="en-US"/>
        </w:rPr>
      </w:pPr>
      <w:r w:rsidRPr="0018729B">
        <w:rPr>
          <w:b/>
          <w:bCs/>
          <w:lang w:val="en-US"/>
        </w:rPr>
        <w:t>Risk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3"/>
        <w:gridCol w:w="1505"/>
        <w:gridCol w:w="1167"/>
        <w:gridCol w:w="1219"/>
        <w:gridCol w:w="989"/>
        <w:gridCol w:w="1440"/>
        <w:gridCol w:w="1167"/>
        <w:gridCol w:w="1219"/>
        <w:gridCol w:w="1097"/>
      </w:tblGrid>
      <w:tr w:rsidR="0018729B" w14:paraId="4DA45CF1" w14:textId="747FE671" w:rsidTr="00251D3D">
        <w:tc>
          <w:tcPr>
            <w:tcW w:w="656" w:type="dxa"/>
          </w:tcPr>
          <w:p w14:paraId="1200E901" w14:textId="29922C3B" w:rsidR="0018729B" w:rsidRDefault="0018729B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Risk ID</w:t>
            </w:r>
          </w:p>
        </w:tc>
        <w:tc>
          <w:tcPr>
            <w:tcW w:w="1547" w:type="dxa"/>
          </w:tcPr>
          <w:p w14:paraId="47F77FAA" w14:textId="5501BEA1" w:rsidR="0018729B" w:rsidRDefault="0018729B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Risk Description</w:t>
            </w:r>
          </w:p>
        </w:tc>
        <w:tc>
          <w:tcPr>
            <w:tcW w:w="1172" w:type="dxa"/>
          </w:tcPr>
          <w:p w14:paraId="7CE96E5A" w14:textId="50ACA096" w:rsidR="0018729B" w:rsidRDefault="0018729B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Inherent Likelihood</w:t>
            </w:r>
          </w:p>
        </w:tc>
        <w:tc>
          <w:tcPr>
            <w:tcW w:w="1224" w:type="dxa"/>
          </w:tcPr>
          <w:p w14:paraId="223B6B7B" w14:textId="552F4394" w:rsidR="0018729B" w:rsidRDefault="0018729B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Inherent Impact</w:t>
            </w:r>
          </w:p>
        </w:tc>
        <w:tc>
          <w:tcPr>
            <w:tcW w:w="993" w:type="dxa"/>
          </w:tcPr>
          <w:p w14:paraId="5C972007" w14:textId="5F516B25" w:rsidR="0018729B" w:rsidRDefault="0018729B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Inherent Rating</w:t>
            </w:r>
          </w:p>
        </w:tc>
        <w:tc>
          <w:tcPr>
            <w:tcW w:w="1444" w:type="dxa"/>
          </w:tcPr>
          <w:p w14:paraId="2CB49E49" w14:textId="29CC1FF5" w:rsidR="0018729B" w:rsidRDefault="0018729B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Controls</w:t>
            </w:r>
          </w:p>
        </w:tc>
        <w:tc>
          <w:tcPr>
            <w:tcW w:w="1172" w:type="dxa"/>
          </w:tcPr>
          <w:p w14:paraId="28292605" w14:textId="5C8262E8" w:rsidR="0018729B" w:rsidRDefault="0018729B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Residual Likelihood</w:t>
            </w:r>
          </w:p>
        </w:tc>
        <w:tc>
          <w:tcPr>
            <w:tcW w:w="1224" w:type="dxa"/>
          </w:tcPr>
          <w:p w14:paraId="247DBB64" w14:textId="47E4E710" w:rsidR="0018729B" w:rsidRDefault="0018729B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Residual Impact</w:t>
            </w:r>
          </w:p>
        </w:tc>
        <w:tc>
          <w:tcPr>
            <w:tcW w:w="1024" w:type="dxa"/>
          </w:tcPr>
          <w:p w14:paraId="69B86520" w14:textId="771DD175" w:rsidR="0018729B" w:rsidRDefault="0018729B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Residual Rating</w:t>
            </w:r>
          </w:p>
        </w:tc>
      </w:tr>
      <w:tr w:rsidR="0018729B" w14:paraId="2DAFC1E2" w14:textId="620C7063" w:rsidTr="00251D3D">
        <w:tc>
          <w:tcPr>
            <w:tcW w:w="656" w:type="dxa"/>
          </w:tcPr>
          <w:p w14:paraId="358E5C33" w14:textId="1B2F4AD9" w:rsidR="0018729B" w:rsidRDefault="00031FDB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217792">
              <w:rPr>
                <w:lang w:val="en-US"/>
              </w:rPr>
              <w:t>SK-01</w:t>
            </w:r>
          </w:p>
        </w:tc>
        <w:tc>
          <w:tcPr>
            <w:tcW w:w="1547" w:type="dxa"/>
          </w:tcPr>
          <w:p w14:paraId="3173D16B" w14:textId="3081969F" w:rsidR="0018729B" w:rsidRDefault="00251D3D" w:rsidP="00031FDB">
            <w:pPr>
              <w:rPr>
                <w:lang w:val="en-US"/>
              </w:rPr>
            </w:pPr>
            <w:r w:rsidRPr="00251D3D">
              <w:t>Attackers gain unauthorized network access via compromised credentials (e.g., credential stuffing, phishing).</w:t>
            </w:r>
          </w:p>
        </w:tc>
        <w:tc>
          <w:tcPr>
            <w:tcW w:w="1172" w:type="dxa"/>
          </w:tcPr>
          <w:p w14:paraId="4335B4E3" w14:textId="235C30D2" w:rsidR="0018729B" w:rsidRDefault="00031FDB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 (High)</w:t>
            </w:r>
          </w:p>
        </w:tc>
        <w:tc>
          <w:tcPr>
            <w:tcW w:w="1224" w:type="dxa"/>
          </w:tcPr>
          <w:p w14:paraId="7E693916" w14:textId="755C08A3" w:rsidR="0018729B" w:rsidRDefault="00031FDB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 (Severe)</w:t>
            </w:r>
          </w:p>
        </w:tc>
        <w:tc>
          <w:tcPr>
            <w:tcW w:w="993" w:type="dxa"/>
          </w:tcPr>
          <w:p w14:paraId="25BFEBEB" w14:textId="551E4207" w:rsidR="0018729B" w:rsidRDefault="00031FDB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 (High)</w:t>
            </w:r>
          </w:p>
        </w:tc>
        <w:tc>
          <w:tcPr>
            <w:tcW w:w="1444" w:type="dxa"/>
          </w:tcPr>
          <w:p w14:paraId="4ECA51A4" w14:textId="40F2E1AD" w:rsidR="0018729B" w:rsidRDefault="00031FDB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MFA and </w:t>
            </w:r>
            <w:r w:rsidR="0054322F">
              <w:rPr>
                <w:lang w:val="en-US"/>
              </w:rPr>
              <w:t>30-minute incident block SLA</w:t>
            </w:r>
          </w:p>
        </w:tc>
        <w:tc>
          <w:tcPr>
            <w:tcW w:w="1172" w:type="dxa"/>
          </w:tcPr>
          <w:p w14:paraId="42AACE0E" w14:textId="0B8A9F6B" w:rsidR="0018729B" w:rsidRDefault="00031FDB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(Low)</w:t>
            </w:r>
          </w:p>
        </w:tc>
        <w:tc>
          <w:tcPr>
            <w:tcW w:w="1224" w:type="dxa"/>
          </w:tcPr>
          <w:p w14:paraId="11EC34A1" w14:textId="74CABF25" w:rsidR="0018729B" w:rsidRDefault="00031FDB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(Moderate)</w:t>
            </w:r>
          </w:p>
        </w:tc>
        <w:tc>
          <w:tcPr>
            <w:tcW w:w="1024" w:type="dxa"/>
          </w:tcPr>
          <w:p w14:paraId="12407829" w14:textId="3F1C8260" w:rsidR="0018729B" w:rsidRDefault="00031FDB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(Low)</w:t>
            </w:r>
          </w:p>
        </w:tc>
      </w:tr>
      <w:tr w:rsidR="0018729B" w14:paraId="1668B87C" w14:textId="4E4E697A" w:rsidTr="00251D3D">
        <w:tc>
          <w:tcPr>
            <w:tcW w:w="656" w:type="dxa"/>
          </w:tcPr>
          <w:p w14:paraId="4AADC9ED" w14:textId="1CCAF46F" w:rsidR="00031FDB" w:rsidRDefault="00031FDB" w:rsidP="00031FD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251D3D">
              <w:rPr>
                <w:lang w:val="en-US"/>
              </w:rPr>
              <w:t>SK-02</w:t>
            </w:r>
          </w:p>
        </w:tc>
        <w:tc>
          <w:tcPr>
            <w:tcW w:w="1547" w:type="dxa"/>
          </w:tcPr>
          <w:p w14:paraId="0828663D" w14:textId="43D681E3" w:rsidR="0018729B" w:rsidRDefault="00251D3D" w:rsidP="00031FDB">
            <w:pPr>
              <w:rPr>
                <w:lang w:val="en-US"/>
              </w:rPr>
            </w:pPr>
            <w:r w:rsidRPr="00251D3D">
              <w:t>Authorized or compromised accounts execute unauthorized shutdown commands, causing SLA breaches.</w:t>
            </w:r>
          </w:p>
        </w:tc>
        <w:tc>
          <w:tcPr>
            <w:tcW w:w="1172" w:type="dxa"/>
          </w:tcPr>
          <w:p w14:paraId="10E6DD2C" w14:textId="0CB96DCA" w:rsidR="0018729B" w:rsidRDefault="00031FDB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(Medium)</w:t>
            </w:r>
          </w:p>
        </w:tc>
        <w:tc>
          <w:tcPr>
            <w:tcW w:w="1224" w:type="dxa"/>
          </w:tcPr>
          <w:p w14:paraId="03BF9E81" w14:textId="3730A6F6" w:rsidR="0018729B" w:rsidRDefault="00031FDB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 (Severe)</w:t>
            </w:r>
          </w:p>
        </w:tc>
        <w:tc>
          <w:tcPr>
            <w:tcW w:w="993" w:type="dxa"/>
          </w:tcPr>
          <w:p w14:paraId="69307335" w14:textId="3DC10C22" w:rsidR="0018729B" w:rsidRDefault="00031FDB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 (High)</w:t>
            </w:r>
          </w:p>
        </w:tc>
        <w:tc>
          <w:tcPr>
            <w:tcW w:w="1444" w:type="dxa"/>
          </w:tcPr>
          <w:p w14:paraId="02C0A8E0" w14:textId="3F75B1E9" w:rsidR="0018729B" w:rsidRDefault="0054322F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Secondary verification (Maker-Checker) and XML Requests Rate-Limiting</w:t>
            </w:r>
          </w:p>
        </w:tc>
        <w:tc>
          <w:tcPr>
            <w:tcW w:w="1172" w:type="dxa"/>
          </w:tcPr>
          <w:p w14:paraId="341B4D14" w14:textId="20364829" w:rsidR="0018729B" w:rsidRDefault="00A947BC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031FDB">
              <w:rPr>
                <w:lang w:val="en-US"/>
              </w:rPr>
              <w:t xml:space="preserve"> (</w:t>
            </w:r>
            <w:r>
              <w:rPr>
                <w:lang w:val="en-US"/>
              </w:rPr>
              <w:t>Low</w:t>
            </w:r>
            <w:r w:rsidR="00031FDB">
              <w:rPr>
                <w:lang w:val="en-US"/>
              </w:rPr>
              <w:t>)</w:t>
            </w:r>
          </w:p>
        </w:tc>
        <w:tc>
          <w:tcPr>
            <w:tcW w:w="1224" w:type="dxa"/>
          </w:tcPr>
          <w:p w14:paraId="2ED75AC0" w14:textId="1880B168" w:rsidR="0018729B" w:rsidRDefault="00A947BC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3 </w:t>
            </w:r>
            <w:r w:rsidR="00031FDB">
              <w:rPr>
                <w:lang w:val="en-US"/>
              </w:rPr>
              <w:t>(</w:t>
            </w:r>
            <w:r>
              <w:rPr>
                <w:lang w:val="en-US"/>
              </w:rPr>
              <w:t>Severe</w:t>
            </w:r>
            <w:r w:rsidR="00031FDB">
              <w:rPr>
                <w:lang w:val="en-US"/>
              </w:rPr>
              <w:t>)</w:t>
            </w:r>
          </w:p>
        </w:tc>
        <w:tc>
          <w:tcPr>
            <w:tcW w:w="1024" w:type="dxa"/>
          </w:tcPr>
          <w:p w14:paraId="31314A15" w14:textId="77414441" w:rsidR="0018729B" w:rsidRDefault="00A947BC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031FDB">
              <w:rPr>
                <w:lang w:val="en-US"/>
              </w:rPr>
              <w:t xml:space="preserve"> (</w:t>
            </w:r>
            <w:r w:rsidR="00251893">
              <w:rPr>
                <w:lang w:val="en-US"/>
              </w:rPr>
              <w:t>Medium</w:t>
            </w:r>
            <w:r w:rsidR="00031FDB">
              <w:rPr>
                <w:lang w:val="en-US"/>
              </w:rPr>
              <w:t>)</w:t>
            </w:r>
          </w:p>
        </w:tc>
      </w:tr>
      <w:tr w:rsidR="0018729B" w14:paraId="3F57CFAF" w14:textId="4AF3DC86" w:rsidTr="00251D3D">
        <w:tc>
          <w:tcPr>
            <w:tcW w:w="656" w:type="dxa"/>
          </w:tcPr>
          <w:p w14:paraId="4A7A2AB6" w14:textId="51FC1266" w:rsidR="0018729B" w:rsidRDefault="00031FDB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R</w:t>
            </w:r>
            <w:r w:rsidR="00251D3D">
              <w:rPr>
                <w:lang w:val="en-US"/>
              </w:rPr>
              <w:t>SK-03</w:t>
            </w:r>
          </w:p>
        </w:tc>
        <w:tc>
          <w:tcPr>
            <w:tcW w:w="1547" w:type="dxa"/>
          </w:tcPr>
          <w:p w14:paraId="4BC574C3" w14:textId="68C4098B" w:rsidR="00031FDB" w:rsidRDefault="00D114B6" w:rsidP="00031FDB">
            <w:pPr>
              <w:rPr>
                <w:lang w:val="en-US"/>
              </w:rPr>
            </w:pPr>
            <w:r w:rsidRPr="00D114B6">
              <w:t>Employees retain excessive privileges or compromised XML credentials remain active post-incident.</w:t>
            </w:r>
          </w:p>
        </w:tc>
        <w:tc>
          <w:tcPr>
            <w:tcW w:w="1172" w:type="dxa"/>
          </w:tcPr>
          <w:p w14:paraId="711D4536" w14:textId="3909D8EC" w:rsidR="0018729B" w:rsidRDefault="00D114B6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031FDB">
              <w:rPr>
                <w:lang w:val="en-US"/>
              </w:rPr>
              <w:t>(</w:t>
            </w:r>
            <w:r>
              <w:rPr>
                <w:lang w:val="en-US"/>
              </w:rPr>
              <w:t>High</w:t>
            </w:r>
            <w:r w:rsidR="00031FDB">
              <w:rPr>
                <w:lang w:val="en-US"/>
              </w:rPr>
              <w:t>)</w:t>
            </w:r>
          </w:p>
        </w:tc>
        <w:tc>
          <w:tcPr>
            <w:tcW w:w="1224" w:type="dxa"/>
          </w:tcPr>
          <w:p w14:paraId="0AF529CC" w14:textId="7A1A6C57" w:rsidR="0018729B" w:rsidRDefault="00646A23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 </w:t>
            </w:r>
            <w:r w:rsidR="00031FDB">
              <w:rPr>
                <w:lang w:val="en-US"/>
              </w:rPr>
              <w:t>(</w:t>
            </w:r>
            <w:r>
              <w:rPr>
                <w:lang w:val="en-US"/>
              </w:rPr>
              <w:t>Moderate</w:t>
            </w:r>
            <w:r w:rsidR="00031FDB">
              <w:rPr>
                <w:lang w:val="en-US"/>
              </w:rPr>
              <w:t>)</w:t>
            </w:r>
          </w:p>
        </w:tc>
        <w:tc>
          <w:tcPr>
            <w:tcW w:w="993" w:type="dxa"/>
          </w:tcPr>
          <w:p w14:paraId="7A513047" w14:textId="2B47F537" w:rsidR="0018729B" w:rsidRDefault="00646A23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031FDB">
              <w:rPr>
                <w:lang w:val="en-US"/>
              </w:rPr>
              <w:t xml:space="preserve"> (High)</w:t>
            </w:r>
          </w:p>
        </w:tc>
        <w:tc>
          <w:tcPr>
            <w:tcW w:w="1444" w:type="dxa"/>
          </w:tcPr>
          <w:p w14:paraId="17B60457" w14:textId="7EEE8B30" w:rsidR="0018729B" w:rsidRDefault="0054322F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Enforcement of</w:t>
            </w:r>
            <w:r w:rsidR="00031FDB">
              <w:rPr>
                <w:lang w:val="en-US"/>
              </w:rPr>
              <w:t xml:space="preserve"> </w:t>
            </w:r>
            <w:r w:rsidR="009B08D6">
              <w:rPr>
                <w:lang w:val="en-US"/>
              </w:rPr>
              <w:t>L</w:t>
            </w:r>
            <w:r w:rsidR="00031FDB">
              <w:rPr>
                <w:lang w:val="en-US"/>
              </w:rPr>
              <w:t xml:space="preserve">east </w:t>
            </w:r>
            <w:r w:rsidR="009B08D6">
              <w:rPr>
                <w:lang w:val="en-US"/>
              </w:rPr>
              <w:t>P</w:t>
            </w:r>
            <w:r w:rsidR="00031FDB">
              <w:rPr>
                <w:lang w:val="en-US"/>
              </w:rPr>
              <w:t>rivilege</w:t>
            </w:r>
            <w:r w:rsidR="009B08D6">
              <w:rPr>
                <w:lang w:val="en-US"/>
              </w:rPr>
              <w:t xml:space="preserve"> and immediate credential rotation upon suspected compromise</w:t>
            </w:r>
            <w:r w:rsidR="00031FDB">
              <w:rPr>
                <w:lang w:val="en-US"/>
              </w:rPr>
              <w:t>.</w:t>
            </w:r>
          </w:p>
        </w:tc>
        <w:tc>
          <w:tcPr>
            <w:tcW w:w="1172" w:type="dxa"/>
          </w:tcPr>
          <w:p w14:paraId="3CD12A7D" w14:textId="3EF71C98" w:rsidR="0018729B" w:rsidRDefault="00031FDB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(Low)</w:t>
            </w:r>
          </w:p>
        </w:tc>
        <w:tc>
          <w:tcPr>
            <w:tcW w:w="1224" w:type="dxa"/>
          </w:tcPr>
          <w:p w14:paraId="0EFCBB35" w14:textId="39E20F19" w:rsidR="0018729B" w:rsidRDefault="00031FDB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(Moderate)</w:t>
            </w:r>
          </w:p>
        </w:tc>
        <w:tc>
          <w:tcPr>
            <w:tcW w:w="1024" w:type="dxa"/>
          </w:tcPr>
          <w:p w14:paraId="085FD2CE" w14:textId="04396793" w:rsidR="0018729B" w:rsidRDefault="00031FDB" w:rsidP="001872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(Low)</w:t>
            </w:r>
          </w:p>
        </w:tc>
      </w:tr>
    </w:tbl>
    <w:p w14:paraId="103F3EE7" w14:textId="3013DBD4" w:rsidR="0018729B" w:rsidRDefault="006073C4" w:rsidP="006073C4">
      <w:pPr>
        <w:pStyle w:val="Heading2"/>
        <w:rPr>
          <w:b/>
          <w:bCs/>
          <w:lang w:val="en-US"/>
        </w:rPr>
      </w:pPr>
      <w:r>
        <w:rPr>
          <w:b/>
          <w:bCs/>
          <w:lang w:val="en-US"/>
        </w:rPr>
        <w:t>Risk-Based Decision</w:t>
      </w:r>
    </w:p>
    <w:p w14:paraId="3594B74E" w14:textId="0E0D4923" w:rsidR="006073C4" w:rsidRDefault="006073C4" w:rsidP="006073C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All identified inherent high risks have been reduced to acceptable residual level (Low</w:t>
      </w:r>
      <w:r w:rsidR="00C5535D">
        <w:rPr>
          <w:lang w:val="en-US"/>
        </w:rPr>
        <w:t xml:space="preserve"> -</w:t>
      </w:r>
      <w:r w:rsidR="00A947BC">
        <w:rPr>
          <w:lang w:val="en-US"/>
        </w:rPr>
        <w:t xml:space="preserve"> Medium</w:t>
      </w:r>
      <w:r>
        <w:rPr>
          <w:lang w:val="en-US"/>
        </w:rPr>
        <w:t>).</w:t>
      </w:r>
    </w:p>
    <w:p w14:paraId="0C101EFD" w14:textId="758D5AEE" w:rsidR="006073C4" w:rsidRDefault="00621126" w:rsidP="006073C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The r</w:t>
      </w:r>
      <w:r w:rsidR="006073C4">
        <w:rPr>
          <w:lang w:val="en-US"/>
        </w:rPr>
        <w:t xml:space="preserve">emaining residual risk </w:t>
      </w:r>
      <w:r w:rsidR="005F59AB">
        <w:rPr>
          <w:lang w:val="en-US"/>
        </w:rPr>
        <w:t xml:space="preserve">regarding internal XML command abuse (Medium) </w:t>
      </w:r>
      <w:r w:rsidR="00D67DD9">
        <w:rPr>
          <w:lang w:val="en-US"/>
        </w:rPr>
        <w:t xml:space="preserve">must be formally acknowledged and signed off by </w:t>
      </w:r>
      <w:r w:rsidR="006073C4">
        <w:rPr>
          <w:lang w:val="en-US"/>
        </w:rPr>
        <w:t>Information Security Manager.</w:t>
      </w:r>
    </w:p>
    <w:p w14:paraId="03E66248" w14:textId="68B3EA3E" w:rsidR="006073C4" w:rsidRPr="006073C4" w:rsidRDefault="006073C4" w:rsidP="006073C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Annual review and continuous log monitoring </w:t>
      </w:r>
      <w:r w:rsidR="001F77F6">
        <w:rPr>
          <w:lang w:val="en-US"/>
        </w:rPr>
        <w:t>are</w:t>
      </w:r>
      <w:r>
        <w:rPr>
          <w:lang w:val="en-US"/>
        </w:rPr>
        <w:t xml:space="preserve"> highly recommended</w:t>
      </w:r>
      <w:r w:rsidR="00C5535D">
        <w:rPr>
          <w:lang w:val="en-US"/>
        </w:rPr>
        <w:t xml:space="preserve"> to maintain operating effectiveness</w:t>
      </w:r>
      <w:r>
        <w:rPr>
          <w:lang w:val="en-US"/>
        </w:rPr>
        <w:t>.</w:t>
      </w:r>
    </w:p>
    <w:p w14:paraId="38C7CE23" w14:textId="77777777" w:rsidR="006073C4" w:rsidRPr="006073C4" w:rsidRDefault="006073C4" w:rsidP="006073C4">
      <w:pPr>
        <w:rPr>
          <w:lang w:val="en-US"/>
        </w:rPr>
      </w:pPr>
    </w:p>
    <w:sectPr w:rsidR="006073C4" w:rsidRPr="006073C4" w:rsidSect="001872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D5A67"/>
    <w:multiLevelType w:val="hybridMultilevel"/>
    <w:tmpl w:val="9976CB8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40EF2"/>
    <w:multiLevelType w:val="hybridMultilevel"/>
    <w:tmpl w:val="0B78609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311C5"/>
    <w:multiLevelType w:val="hybridMultilevel"/>
    <w:tmpl w:val="ADE606A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5418CB"/>
    <w:multiLevelType w:val="hybridMultilevel"/>
    <w:tmpl w:val="A8CE6D48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64158154">
    <w:abstractNumId w:val="0"/>
  </w:num>
  <w:num w:numId="2" w16cid:durableId="1575243053">
    <w:abstractNumId w:val="3"/>
  </w:num>
  <w:num w:numId="3" w16cid:durableId="1564869372">
    <w:abstractNumId w:val="1"/>
  </w:num>
  <w:num w:numId="4" w16cid:durableId="1023477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607"/>
    <w:rsid w:val="00031FDB"/>
    <w:rsid w:val="0018729B"/>
    <w:rsid w:val="001E313D"/>
    <w:rsid w:val="001F77F6"/>
    <w:rsid w:val="00217792"/>
    <w:rsid w:val="00251893"/>
    <w:rsid w:val="00251D3D"/>
    <w:rsid w:val="002929DD"/>
    <w:rsid w:val="00315607"/>
    <w:rsid w:val="0054322F"/>
    <w:rsid w:val="005510B8"/>
    <w:rsid w:val="005F59AB"/>
    <w:rsid w:val="006073C4"/>
    <w:rsid w:val="00621126"/>
    <w:rsid w:val="00646A23"/>
    <w:rsid w:val="007533A5"/>
    <w:rsid w:val="00982D77"/>
    <w:rsid w:val="009B08D6"/>
    <w:rsid w:val="00A947BC"/>
    <w:rsid w:val="00C5535D"/>
    <w:rsid w:val="00C86263"/>
    <w:rsid w:val="00D114B6"/>
    <w:rsid w:val="00D67DD9"/>
    <w:rsid w:val="00FB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60A72"/>
  <w15:chartTrackingRefBased/>
  <w15:docId w15:val="{73BCA28B-D6D3-4C59-94BF-23F9232A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5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6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72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Haven Leong</dc:creator>
  <cp:keywords/>
  <dc:description/>
  <cp:lastModifiedBy>Haven Leong</cp:lastModifiedBy>
  <cp:revision>19</cp:revision>
  <dcterms:created xsi:type="dcterms:W3CDTF">2026-09-01T09:52:00Z</dcterms:created>
  <dcterms:modified xsi:type="dcterms:W3CDTF">2026-09-20T07:40:00Z</dcterms:modified>
</cp:coreProperties>
</file>