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Kịch bản báo cáo - Người 1</w:t>
      </w:r>
    </w:p>
    <w:p>
      <w:pPr>
        <w:jc w:val="center"/>
      </w:pPr>
      <w:r>
        <w:rPr>
          <w:rFonts w:ascii="Arial" w:hAnsi="Arial"/>
          <w:b w:val="0"/>
          <w:color w:val="475569"/>
          <w:sz w:val="22"/>
        </w:rPr>
        <w:t>Phân tích yêu cầu, kế hoạch dự án và thiết kế tổng thể</w:t>
      </w:r>
    </w:p>
    <w:p/>
    <w:p>
      <w:pPr>
        <w:pStyle w:val="Heading1"/>
      </w:pPr>
      <w:r>
        <w:rPr>
          <w:rFonts w:ascii="Arial" w:hAnsi="Arial"/>
          <w:b/>
          <w:color w:val="0F766E"/>
          <w:sz w:val="28"/>
        </w:rPr>
        <w:t>Lời đọc nguyên văn</w:t>
      </w:r>
    </w:p>
    <w:p>
      <w:pPr>
        <w:jc w:val="left"/>
      </w:pPr>
      <w:r>
        <w:rPr>
          <w:rFonts w:ascii="Arial" w:hAnsi="Arial"/>
          <w:b w:val="0"/>
          <w:sz w:val="22"/>
        </w:rPr>
        <w:t>Phần dưới đây có thể đọc nguyên văn khi báo cáo:</w:t>
      </w:r>
    </w:p>
    <w:p>
      <w:pPr>
        <w:jc w:val="left"/>
      </w:pPr>
      <w:r>
        <w:rPr>
          <w:rFonts w:ascii="Arial" w:hAnsi="Arial"/>
          <w:b w:val="0"/>
          <w:sz w:val="22"/>
        </w:rPr>
        <w:t>Em xin trình bày phần thứ nhất là phân tích đề tài, tài liệu yêu cầu và thiết kế tổng thể của hệ thống.</w:t>
      </w:r>
    </w:p>
    <w:p>
      <w:pPr>
        <w:jc w:val="left"/>
      </w:pPr>
      <w:r>
        <w:rPr>
          <w:rFonts w:ascii="Arial" w:hAnsi="Arial"/>
          <w:b w:val="0"/>
          <w:sz w:val="22"/>
        </w:rPr>
        <w:t>Đề tài nhóm em chọn là phần mềm quản lý nhân sự cho doanh nghiệp, xây dựng dưới dạng ứng dụng desktop WPF. Lý do chọn đề tài này là vì nghiệp vụ nhân sự có nhiều chức năng rõ ràng để áp dụng các bước của môn Công nghệ phần mềm, ví dụ như quản lý hồ sơ nhân viên, phòng ban, tuyển dụng, chấm công, nghỉ phép, đánh giá, bảng lương, báo cáo và tài khoản người dùng.</w:t>
      </w:r>
    </w:p>
    <w:p>
      <w:pPr>
        <w:jc w:val="left"/>
      </w:pPr>
      <w:r>
        <w:rPr>
          <w:rFonts w:ascii="Arial" w:hAnsi="Arial"/>
          <w:b w:val="0"/>
          <w:sz w:val="22"/>
        </w:rPr>
        <w:t>Trước khi lập trình, nhóm em lập tài liệu nghiên cứu tính khả thi. Trong tài liệu này, nhóm đánh giá dự án theo các góc độ kỹ thuật, kinh tế, thời gian và vận hành. Về kỹ thuật, dự án khả thi vì sử dụng C# .NET, WPF và SQL Server, đều là công nghệ phổ biến và phù hợp với ứng dụng desktop. Về kinh tế, các công cụ như Visual Studio, .NET SDK, SQL Server Express hoặc LocalDB đều có thể dùng trong phạm vi học tập. Về thời gian, nhóm chia công việc theo từng giai đoạn: khảo sát, phân tích, thiết kế, lập trình, kiểm thử và bàn giao.</w:t>
      </w:r>
    </w:p>
    <w:p>
      <w:pPr>
        <w:jc w:val="left"/>
      </w:pPr>
      <w:r>
        <w:rPr>
          <w:rFonts w:ascii="Arial" w:hAnsi="Arial"/>
          <w:b w:val="0"/>
          <w:sz w:val="22"/>
        </w:rPr>
        <w:t>Sau đó nhóm lập kế hoạch dự án. Kế hoạch có phân công công việc cho từng thành viên, xác định các đầu việc chính và sản phẩm bàn giao. Các đầu việc gồm nghiên cứu khả thi, đặc tả yêu cầu, thiết kế phần mềm, thiết kế cơ sở dữ liệu, lập trình, kiểm thử và chuẩn bị báo cáo.</w:t>
      </w:r>
    </w:p>
    <w:p>
      <w:pPr>
        <w:jc w:val="left"/>
      </w:pPr>
      <w:r>
        <w:rPr>
          <w:rFonts w:ascii="Arial" w:hAnsi="Arial"/>
          <w:b w:val="0"/>
          <w:sz w:val="22"/>
        </w:rPr>
        <w:t>Ở tài liệu đặc tả yêu cầu, nhóm xác định các actor chính gồm Admin, Giám đốc, Trưởng phòng và Nhân viên. Mỗi actor có phạm vi sử dụng khác nhau. Admin quản trị tài khoản và toàn bộ hệ thống. Giám đốc xem dữ liệu toàn công ty. Trưởng phòng quản lý dữ liệu trong phạm vi phòng ban. Nhân viên chủ yếu xem và thao tác thông tin cá nhân như chấm công, nghỉ phép, đánh giá và phiếu lương.</w:t>
      </w:r>
    </w:p>
    <w:p>
      <w:pPr>
        <w:jc w:val="left"/>
      </w:pPr>
      <w:r>
        <w:rPr>
          <w:rFonts w:ascii="Arial" w:hAnsi="Arial"/>
          <w:b w:val="0"/>
          <w:sz w:val="22"/>
        </w:rPr>
        <w:t>Về yêu cầu chức năng, hệ thống có các phân hệ chính: đăng nhập, tổng quan dashboard, quản lý hồ sơ nhân viên, quản lý phòng ban, tuyển dụng ứng viên, chấm công, nghỉ phép, đánh giá, bảng lương, báo cáo và cài đặt tài khoản. Ngoài ra còn có thông báo nội bộ, sao lưu phục hồi dữ liệu và xuất báo cáo.</w:t>
      </w:r>
    </w:p>
    <w:p>
      <w:pPr>
        <w:jc w:val="left"/>
      </w:pPr>
      <w:r>
        <w:rPr>
          <w:rFonts w:ascii="Arial" w:hAnsi="Arial"/>
          <w:b w:val="0"/>
          <w:sz w:val="22"/>
        </w:rPr>
        <w:t>Về thiết kế phần mềm, nhóm thiết kế ứng dụng theo hướng WPF kết hợp ViewModel. Giao diện được viết bằng XAML, còn dữ liệu và lệnh thao tác nằm trong C#. Các lớp mô hình dữ liệu như NhanVien, PhongBan, NghiPhep, ChamCong, DanhGia, PhieuLuong và TaiKhoanHeThong được đặt trong file MoHinh.cs. ViewModel chính điều phối dữ liệu, bộ lọc, menu và thao tác người dùng.</w:t>
      </w:r>
    </w:p>
    <w:p>
      <w:pPr>
        <w:jc w:val="left"/>
      </w:pPr>
      <w:r>
        <w:rPr>
          <w:rFonts w:ascii="Arial" w:hAnsi="Arial"/>
          <w:b w:val="0"/>
          <w:sz w:val="22"/>
        </w:rPr>
        <w:t>Về thiết kế cơ sở dữ liệu, hệ thống sử dụng SQL Server với database HRManagementDB. Các bảng nghiệp vụ được đặt theo tiền tố HR, ví dụ HR_Employees, HR_Departments, HR_JobPositions, HR_Attendances, HR_LeaveRequests, HR_Appraisals, HR_Payslips, HR_Users và HR_AuditLogs. Thiết kế này giúp dữ liệu nhân sự, tài khoản và nhật ký hệ thống được tách rõ theo chức năng.</w:t>
      </w:r>
    </w:p>
    <w:p>
      <w:pPr>
        <w:jc w:val="left"/>
      </w:pPr>
      <w:r>
        <w:rPr>
          <w:rFonts w:ascii="Arial" w:hAnsi="Arial"/>
          <w:b w:val="0"/>
          <w:sz w:val="22"/>
        </w:rPr>
        <w:t>Tóm lại, phần em phụ trách giúp dự án bám đúng quy trình Công nghệ phần mềm: có nghiên cứu khả thi, có kế hoạch, có đặc tả yêu cầu, có thiết kế phần mềm, có thiết kế cơ sở dữ liệu và có cơ sở để nhóm triển khai chương trình.</w:t>
      </w:r>
    </w:p>
    <w:p>
      <w:pPr>
        <w:pStyle w:val="Heading1"/>
      </w:pPr>
      <w:r>
        <w:rPr>
          <w:rFonts w:ascii="Arial" w:hAnsi="Arial"/>
          <w:b/>
          <w:color w:val="0F766E"/>
          <w:sz w:val="28"/>
        </w:rPr>
        <w:t>Bản đọc chi tiết mở rộng</w:t>
      </w:r>
    </w:p>
    <w:p>
      <w:pPr>
        <w:jc w:val="left"/>
      </w:pPr>
      <w:r>
        <w:rPr>
          <w:rFonts w:ascii="Arial" w:hAnsi="Arial"/>
          <w:b w:val="0"/>
          <w:sz w:val="22"/>
        </w:rPr>
        <w:t>Phần này dùng khi cần trình bày đầy đủ hơn. Người báo cáo có thể đọc theo thứ tự, hoặc chọn các mục phù hợp nếu thời gian bị rút ngắn.</w:t>
      </w:r>
    </w:p>
    <w:p>
      <w:pPr>
        <w:pStyle w:val="Heading2"/>
      </w:pPr>
      <w:r>
        <w:rPr>
          <w:rFonts w:ascii="Arial" w:hAnsi="Arial"/>
          <w:b/>
          <w:color w:val="2563EB"/>
          <w:sz w:val="24"/>
        </w:rPr>
        <w:t>1. Giới thiệu bài toán và phạm vi đề tài</w:t>
      </w:r>
    </w:p>
    <w:p>
      <w:pPr>
        <w:jc w:val="left"/>
      </w:pPr>
      <w:r>
        <w:rPr>
          <w:rFonts w:ascii="Arial" w:hAnsi="Arial"/>
          <w:b w:val="0"/>
          <w:sz w:val="22"/>
        </w:rPr>
        <w:t>Nếu trình bày đầy đủ hơn, em bắt đầu bằng việc nói rõ bài toán mà nhóm giải quyết. Trong doanh nghiệp, bộ phận nhân sự thường phải quản lý nhiều loại dữ liệu khác nhau như hồ sơ nhân viên, phòng ban, vị trí công việc, ứng viên, chấm công, nghỉ phép, đánh giá năng lực, bảng lương và báo cáo. Nếu quản lý bằng sổ sách hoặc nhiều file rời rạc thì dữ liệu dễ bị trùng, khó tra cứu và khó tổng hợp khi cần báo cáo.</w:t>
      </w:r>
    </w:p>
    <w:p>
      <w:pPr>
        <w:jc w:val="left"/>
      </w:pPr>
      <w:r>
        <w:rPr>
          <w:rFonts w:ascii="Arial" w:hAnsi="Arial"/>
          <w:b w:val="0"/>
          <w:sz w:val="22"/>
        </w:rPr>
        <w:t>Vì vậy nhóm em chọn xây dựng phần mềm quản lý nhân sự tập trung. Phần mềm không chỉ nhập và xem danh sách nhân viên, mà còn mô phỏng một quy trình nhân sự tương đối hoàn chỉnh: từ tuyển dụng ứng viên, tiếp nhận thành nhân viên, quản lý phòng ban, chấm công, nghỉ phép, đánh giá, tính lương, xuất báo cáo và quản trị tài khoản.</w:t>
      </w:r>
    </w:p>
    <w:p>
      <w:pPr>
        <w:jc w:val="left"/>
      </w:pPr>
      <w:r>
        <w:rPr>
          <w:rFonts w:ascii="Arial" w:hAnsi="Arial"/>
          <w:b w:val="0"/>
          <w:sz w:val="22"/>
        </w:rPr>
        <w:t>Phạm vi của đề tài là ứng dụng desktop chạy trên Windows, phù hợp với quy mô đồ án môn học. Nhóm tập trung vào việc thể hiện đúng quy trình Công nghệ phần mềm: phân tích yêu cầu, thiết kế, lập trình, kiểm thử và bàn giao.</w:t>
      </w:r>
    </w:p>
    <w:p>
      <w:pPr>
        <w:pStyle w:val="Heading2"/>
      </w:pPr>
      <w:r>
        <w:rPr>
          <w:rFonts w:ascii="Arial" w:hAnsi="Arial"/>
          <w:b/>
          <w:color w:val="2563EB"/>
          <w:sz w:val="24"/>
        </w:rPr>
        <w:t>2. Nghiên cứu tính khả thi</w:t>
      </w:r>
    </w:p>
    <w:p>
      <w:pPr>
        <w:jc w:val="left"/>
      </w:pPr>
      <w:r>
        <w:rPr>
          <w:rFonts w:ascii="Arial" w:hAnsi="Arial"/>
          <w:b w:val="0"/>
          <w:sz w:val="22"/>
        </w:rPr>
        <w:t>Ở tài liệu nghiên cứu tính khả thi, nhóm đánh giá dự án theo bốn khía cạnh. Thứ nhất là khả thi kỹ thuật: nhóm sử dụng .NET, WPF và SQL Server. Đây là các công nghệ có tài liệu rõ ràng, dễ cài trên Windows và phù hợp với ứng dụng quản lý nội bộ.</w:t>
      </w:r>
    </w:p>
    <w:p>
      <w:pPr>
        <w:jc w:val="left"/>
      </w:pPr>
      <w:r>
        <w:rPr>
          <w:rFonts w:ascii="Arial" w:hAnsi="Arial"/>
          <w:b w:val="0"/>
          <w:sz w:val="22"/>
        </w:rPr>
        <w:t>Thứ hai là khả thi kinh tế: dự án có thể thực hiện bằng Visual Studio, .NET SDK, SQL Server Express hoặc LocalDB, Git và GitHub. Các công cụ này đều miễn phí hoặc phổ biến trong môi trường học tập, nên chi phí triển khai thấp.</w:t>
      </w:r>
    </w:p>
    <w:p>
      <w:pPr>
        <w:jc w:val="left"/>
      </w:pPr>
      <w:r>
        <w:rPr>
          <w:rFonts w:ascii="Arial" w:hAnsi="Arial"/>
          <w:b w:val="0"/>
          <w:sz w:val="22"/>
        </w:rPr>
        <w:t>Thứ ba là khả thi thời gian: nhóm chia công việc theo giai đoạn. Trước hết là phân tích yêu cầu, sau đó thiết kế phần mềm và CSDL, tiếp theo lập trình các phân hệ, rồi kiểm thử và đóng gói bàn giao. Cách chia này giúp nhóm kiểm soát tiến độ.</w:t>
      </w:r>
    </w:p>
    <w:p>
      <w:pPr>
        <w:jc w:val="left"/>
      </w:pPr>
      <w:r>
        <w:rPr>
          <w:rFonts w:ascii="Arial" w:hAnsi="Arial"/>
          <w:b w:val="0"/>
          <w:sz w:val="22"/>
        </w:rPr>
        <w:t>Thứ tư là khả thi vận hành: chương trình có tài khoản mẫu, dữ liệu mẫu, hướng dẫn cài đặt, hướng dẫn sử dụng và bản đóng gói. Vì vậy khi bàn giao, người nhận có thể chạy thử mà không cần hiểu toàn bộ mã nguồn ngay từ đầu.</w:t>
      </w:r>
    </w:p>
    <w:p>
      <w:pPr>
        <w:pStyle w:val="Heading2"/>
      </w:pPr>
      <w:r>
        <w:rPr>
          <w:rFonts w:ascii="Arial" w:hAnsi="Arial"/>
          <w:b/>
          <w:color w:val="2563EB"/>
          <w:sz w:val="24"/>
        </w:rPr>
        <w:t>3. Đặc tả yêu cầu và actor</w:t>
      </w:r>
    </w:p>
    <w:p>
      <w:pPr>
        <w:jc w:val="left"/>
      </w:pPr>
      <w:r>
        <w:rPr>
          <w:rFonts w:ascii="Arial" w:hAnsi="Arial"/>
          <w:b w:val="0"/>
          <w:sz w:val="22"/>
        </w:rPr>
        <w:t>Trong tài liệu đặc tả yêu cầu, nhóm xác định bốn nhóm người dùng chính. Admin là người quản trị hệ thống, có quyền quản lý tài khoản và cấu hình. Giám đốc là người theo dõi toàn bộ dữ liệu nhân sự và báo cáo. Trưởng phòng quản lý dữ liệu trong phạm vi phòng ban. Nhân viên là người dùng tự phục vụ, chủ yếu xem thông tin cá nhân, chấm công, nghỉ phép, đánh giá và phiếu lương của mình.</w:t>
      </w:r>
    </w:p>
    <w:p>
      <w:pPr>
        <w:jc w:val="left"/>
      </w:pPr>
      <w:r>
        <w:rPr>
          <w:rFonts w:ascii="Arial" w:hAnsi="Arial"/>
          <w:b w:val="0"/>
          <w:sz w:val="22"/>
        </w:rPr>
        <w:t>Từ các actor đó, nhóm xác định các yêu cầu chức năng. Hệ thống cần đăng nhập, phân quyền, quản lý nhân viên, quản lý phòng ban, quản lý ứng viên, chấm công, nghỉ phép, đánh giá, bảng lương, báo cáo, thông báo nội bộ và sao lưu phục hồi dữ liệu.</w:t>
      </w:r>
    </w:p>
    <w:p>
      <w:pPr>
        <w:jc w:val="left"/>
      </w:pPr>
      <w:r>
        <w:rPr>
          <w:rFonts w:ascii="Arial" w:hAnsi="Arial"/>
          <w:b w:val="0"/>
          <w:sz w:val="22"/>
        </w:rPr>
        <w:t>Ngoài yêu cầu chức năng, nhóm cũng xác định yêu cầu phi chức năng. Ví dụ giao diện phải dễ sử dụng bằng tiếng Việt, dữ liệu phải được lưu vào SQL Server, mật khẩu không lưu dạng văn bản thường, thao tác quan trọng nên có thông báo hoặc nhật ký, và chương trình cần có bản đóng gói để bàn giao.</w:t>
      </w:r>
    </w:p>
    <w:p>
      <w:pPr>
        <w:pStyle w:val="Heading2"/>
      </w:pPr>
      <w:r>
        <w:rPr>
          <w:rFonts w:ascii="Arial" w:hAnsi="Arial"/>
          <w:b/>
          <w:color w:val="2563EB"/>
          <w:sz w:val="24"/>
        </w:rPr>
        <w:t>4. Thiết kế phần mềm và thiết kế CSDL</w:t>
      </w:r>
    </w:p>
    <w:p>
      <w:pPr>
        <w:jc w:val="left"/>
      </w:pPr>
      <w:r>
        <w:rPr>
          <w:rFonts w:ascii="Arial" w:hAnsi="Arial"/>
          <w:b w:val="0"/>
          <w:sz w:val="22"/>
        </w:rPr>
        <w:t>Về thiết kế phần mềm, nhóm đi theo hướng tách giao diện và xử lý dữ liệu. Giao diện nằm trong các file XAML như LoginWindow.xaml và MainWindow.xaml. Phần điều phối dữ liệu, lệnh bấm, bộ lọc và phân quyền nằm trong ManHinhChinhViewModel.cs. Các lớp mô hình dữ liệu nằm trong MoHinh.cs.</w:t>
      </w:r>
    </w:p>
    <w:p>
      <w:pPr>
        <w:jc w:val="left"/>
      </w:pPr>
      <w:r>
        <w:rPr>
          <w:rFonts w:ascii="Arial" w:hAnsi="Arial"/>
          <w:b w:val="0"/>
          <w:sz w:val="22"/>
        </w:rPr>
        <w:t>Về thiết kế CSDL, nhóm sử dụng SQL Server và đặt tên database mặc định là HRManagementDB. Các bảng chính gồm HR_Employees để lưu nhân viên, HR_Departments để lưu phòng ban, HR_JobPositions để lưu vị trí công việc, HR_Attendances để lưu chấm công, HR_LeaveRequests để lưu nghỉ phép, HR_Appraisals để lưu đánh giá, HR_Payslips để lưu phiếu lương, HR_Users để lưu tài khoản và HR_AuditLogs để lưu nhật ký.</w:t>
      </w:r>
    </w:p>
    <w:p>
      <w:pPr>
        <w:jc w:val="left"/>
      </w:pPr>
      <w:r>
        <w:rPr>
          <w:rFonts w:ascii="Arial" w:hAnsi="Arial"/>
          <w:b w:val="0"/>
          <w:sz w:val="22"/>
        </w:rPr>
        <w:t>Thiết kế này giúp dữ liệu được tách theo nghiệp vụ, đồng thời vẫn liên kết được với nhau. Ví dụ nhân viên thuộc phòng ban và vị trí; chấm công, nghỉ phép, đánh giá và phiếu lương đều gắn với nhân viên; tài khoản người dùng được tạo theo vai trò và có thể liên hệ với nhân sự trong hệ thống.</w:t>
      </w:r>
    </w:p>
    <w:p>
      <w:pPr>
        <w:pStyle w:val="Heading2"/>
      </w:pPr>
      <w:r>
        <w:rPr>
          <w:rFonts w:ascii="Arial" w:hAnsi="Arial"/>
          <w:b/>
          <w:color w:val="2563EB"/>
          <w:sz w:val="24"/>
        </w:rPr>
        <w:t>5. Kết luận phần người 1</w:t>
      </w:r>
    </w:p>
    <w:p>
      <w:pPr>
        <w:jc w:val="left"/>
      </w:pPr>
      <w:r>
        <w:rPr>
          <w:rFonts w:ascii="Arial" w:hAnsi="Arial"/>
          <w:b w:val="0"/>
          <w:sz w:val="22"/>
        </w:rPr>
        <w:t>Khi kết thúc phần này, em nhấn mạnh rằng nhóm không làm chương trình trước rồi mới viết tài liệu, mà đã bám theo quy trình của môn học. Các tài liệu bắt buộc đều có: nghiên cứu khả thi, kế hoạch dự án, đặc tả yêu cầu, thiết kế phần mềm, thiết kế CSDL và test case. Đây là nền tảng để người 2 trình bày phần giao diện/chức năng và người 3 trình bày phần bảo mật/kiểm thử/triển khai.</w:t>
      </w:r>
    </w:p>
    <w:p>
      <w:pPr>
        <w:pStyle w:val="Heading1"/>
      </w:pPr>
      <w:r>
        <w:rPr>
          <w:rFonts w:ascii="Arial" w:hAnsi="Arial"/>
          <w:b/>
          <w:color w:val="0F766E"/>
          <w:sz w:val="28"/>
        </w:rPr>
        <w:t>Vừa nói vừa chỉ</w:t>
      </w:r>
    </w:p>
    <w:tbl>
      <w:tblPr>
        <w:tblStyle w:val="TableGrid"/>
        <w:tblW w:type="auto" w:w="0"/>
        <w:tblLook w:firstColumn="1" w:firstRow="1" w:lastColumn="0" w:lastRow="0" w:noHBand="0" w:noVBand="1" w:val="04A0"/>
      </w:tblPr>
      <w:tblGrid>
        <w:gridCol w:w="3264"/>
        <w:gridCol w:w="3264"/>
        <w:gridCol w:w="3264"/>
      </w:tblGrid>
      <w:tr>
        <w:tc>
          <w:tcPr>
            <w:tcW w:type="dxa" w:w="3264"/>
            <w:shd w:fill="1F4E79"/>
          </w:tcPr>
          <w:p>
            <w:r>
              <w:rPr>
                <w:rFonts w:ascii="Arial" w:hAnsi="Arial"/>
                <w:b/>
                <w:color w:val="FFFFFF"/>
                <w:sz w:val="20"/>
              </w:rPr>
              <w:t>Khi nói tới</w:t>
            </w:r>
          </w:p>
        </w:tc>
        <w:tc>
          <w:tcPr>
            <w:tcW w:type="dxa" w:w="3264"/>
            <w:shd w:fill="1F4E79"/>
          </w:tcPr>
          <w:p>
            <w:r>
              <w:rPr>
                <w:rFonts w:ascii="Arial" w:hAnsi="Arial"/>
                <w:b/>
                <w:color w:val="FFFFFF"/>
                <w:sz w:val="20"/>
              </w:rPr>
              <w:t>Mở/chỉ vào</w:t>
            </w:r>
          </w:p>
        </w:tc>
        <w:tc>
          <w:tcPr>
            <w:tcW w:type="dxa" w:w="3264"/>
            <w:shd w:fill="1F4E79"/>
          </w:tcPr>
          <w:p>
            <w:r>
              <w:rPr>
                <w:rFonts w:ascii="Arial" w:hAnsi="Arial"/>
                <w:b/>
                <w:color w:val="FFFFFF"/>
                <w:sz w:val="20"/>
              </w:rPr>
              <w:t>Ý cần nhấn mạnh</w:t>
            </w:r>
          </w:p>
        </w:tc>
      </w:tr>
      <w:tr>
        <w:tc>
          <w:tcPr>
            <w:tcW w:type="dxa" w:w="3264"/>
          </w:tcPr>
          <w:p>
            <w:r>
              <w:rPr>
                <w:rFonts w:ascii="Arial" w:hAnsi="Arial"/>
                <w:b w:val="0"/>
                <w:sz w:val="20"/>
              </w:rPr>
              <w:t>Nghiên cứu khả thi</w:t>
            </w:r>
          </w:p>
        </w:tc>
        <w:tc>
          <w:tcPr>
            <w:tcW w:type="dxa" w:w="3264"/>
          </w:tcPr>
          <w:p>
            <w:r>
              <w:rPr>
                <w:rFonts w:ascii="Arial" w:hAnsi="Arial"/>
                <w:b w:val="0"/>
                <w:sz w:val="20"/>
              </w:rPr>
              <w:t>BaoCao_NghienCuuTinhKhaThi_QuanLyNhanSuWpf.doc</w:t>
            </w:r>
          </w:p>
        </w:tc>
        <w:tc>
          <w:tcPr>
            <w:tcW w:type="dxa" w:w="3264"/>
          </w:tcPr>
          <w:p>
            <w:r>
              <w:rPr>
                <w:rFonts w:ascii="Arial" w:hAnsi="Arial"/>
                <w:b w:val="0"/>
                <w:sz w:val="20"/>
              </w:rPr>
              <w:t>Dự án khả thi về kỹ thuật, chi phí, thời gian và vận hành.</w:t>
            </w:r>
          </w:p>
        </w:tc>
      </w:tr>
      <w:tr>
        <w:tc>
          <w:tcPr>
            <w:tcW w:type="dxa" w:w="3264"/>
          </w:tcPr>
          <w:p>
            <w:r>
              <w:rPr>
                <w:rFonts w:ascii="Arial" w:hAnsi="Arial"/>
                <w:b w:val="0"/>
                <w:sz w:val="20"/>
              </w:rPr>
              <w:t>Kế hoạch dự án</w:t>
            </w:r>
          </w:p>
        </w:tc>
        <w:tc>
          <w:tcPr>
            <w:tcW w:type="dxa" w:w="3264"/>
          </w:tcPr>
          <w:p>
            <w:r>
              <w:rPr>
                <w:rFonts w:ascii="Arial" w:hAnsi="Arial"/>
                <w:b w:val="0"/>
                <w:sz w:val="20"/>
              </w:rPr>
              <w:t>KeHoach_ThucHienDuAn_QuanLyNhanSuWpf.doc</w:t>
            </w:r>
          </w:p>
        </w:tc>
        <w:tc>
          <w:tcPr>
            <w:tcW w:type="dxa" w:w="3264"/>
          </w:tcPr>
          <w:p>
            <w:r>
              <w:rPr>
                <w:rFonts w:ascii="Arial" w:hAnsi="Arial"/>
                <w:b w:val="0"/>
                <w:sz w:val="20"/>
              </w:rPr>
              <w:t>Có phân chia giai đoạn và phân công nhóm.</w:t>
            </w:r>
          </w:p>
        </w:tc>
      </w:tr>
      <w:tr>
        <w:tc>
          <w:tcPr>
            <w:tcW w:type="dxa" w:w="3264"/>
          </w:tcPr>
          <w:p>
            <w:r>
              <w:rPr>
                <w:rFonts w:ascii="Arial" w:hAnsi="Arial"/>
                <w:b w:val="0"/>
                <w:sz w:val="20"/>
              </w:rPr>
              <w:t>Đặc tả yêu cầu</w:t>
            </w:r>
          </w:p>
        </w:tc>
        <w:tc>
          <w:tcPr>
            <w:tcW w:type="dxa" w:w="3264"/>
          </w:tcPr>
          <w:p>
            <w:r>
              <w:rPr>
                <w:rFonts w:ascii="Arial" w:hAnsi="Arial"/>
                <w:b w:val="0"/>
                <w:sz w:val="20"/>
              </w:rPr>
              <w:t>TaiLieu_DacTaYeuCau_QuanLyNhanSuWpf.doc</w:t>
            </w:r>
          </w:p>
        </w:tc>
        <w:tc>
          <w:tcPr>
            <w:tcW w:type="dxa" w:w="3264"/>
          </w:tcPr>
          <w:p>
            <w:r>
              <w:rPr>
                <w:rFonts w:ascii="Arial" w:hAnsi="Arial"/>
                <w:b w:val="0"/>
                <w:sz w:val="20"/>
              </w:rPr>
              <w:t>Actor, chức năng, yêu cầu phi chức năng.</w:t>
            </w:r>
          </w:p>
        </w:tc>
      </w:tr>
      <w:tr>
        <w:tc>
          <w:tcPr>
            <w:tcW w:type="dxa" w:w="3264"/>
          </w:tcPr>
          <w:p>
            <w:r>
              <w:rPr>
                <w:rFonts w:ascii="Arial" w:hAnsi="Arial"/>
                <w:b w:val="0"/>
                <w:sz w:val="20"/>
              </w:rPr>
              <w:t>Thiết kế phần mềm</w:t>
            </w:r>
          </w:p>
        </w:tc>
        <w:tc>
          <w:tcPr>
            <w:tcW w:type="dxa" w:w="3264"/>
          </w:tcPr>
          <w:p>
            <w:r>
              <w:rPr>
                <w:rFonts w:ascii="Arial" w:hAnsi="Arial"/>
                <w:b w:val="0"/>
                <w:sz w:val="20"/>
              </w:rPr>
              <w:t>TaiLieu_ThietKePhanMem_QuanLyNhanSuWpf.doc</w:t>
            </w:r>
          </w:p>
        </w:tc>
        <w:tc>
          <w:tcPr>
            <w:tcW w:type="dxa" w:w="3264"/>
          </w:tcPr>
          <w:p>
            <w:r>
              <w:rPr>
                <w:rFonts w:ascii="Arial" w:hAnsi="Arial"/>
                <w:b w:val="0"/>
                <w:sz w:val="20"/>
              </w:rPr>
              <w:t>Kiến trúc WPF, lớp dữ liệu, luồng nghiệp vụ.</w:t>
            </w:r>
          </w:p>
        </w:tc>
      </w:tr>
      <w:tr>
        <w:tc>
          <w:tcPr>
            <w:tcW w:type="dxa" w:w="3264"/>
          </w:tcPr>
          <w:p>
            <w:r>
              <w:rPr>
                <w:rFonts w:ascii="Arial" w:hAnsi="Arial"/>
                <w:b w:val="0"/>
                <w:sz w:val="20"/>
              </w:rPr>
              <w:t>Thiết kế CSDL</w:t>
            </w:r>
          </w:p>
        </w:tc>
        <w:tc>
          <w:tcPr>
            <w:tcW w:type="dxa" w:w="3264"/>
          </w:tcPr>
          <w:p>
            <w:r>
              <w:rPr>
                <w:rFonts w:ascii="Arial" w:hAnsi="Arial"/>
                <w:b w:val="0"/>
                <w:sz w:val="20"/>
              </w:rPr>
              <w:t>TaiLieu_ThietKeCSDL_QuanLyNhanSuWpf.doc</w:t>
            </w:r>
          </w:p>
        </w:tc>
        <w:tc>
          <w:tcPr>
            <w:tcW w:type="dxa" w:w="3264"/>
          </w:tcPr>
          <w:p>
            <w:r>
              <w:rPr>
                <w:rFonts w:ascii="Arial" w:hAnsi="Arial"/>
                <w:b w:val="0"/>
                <w:sz w:val="20"/>
              </w:rPr>
              <w:t>Database HRManagementDB và các bảng HR_* trong SQL Server.</w:t>
            </w:r>
          </w:p>
        </w:tc>
      </w:tr>
      <w:tr>
        <w:tc>
          <w:tcPr>
            <w:tcW w:type="dxa" w:w="3264"/>
          </w:tcPr>
          <w:p>
            <w:r>
              <w:rPr>
                <w:rFonts w:ascii="Arial" w:hAnsi="Arial"/>
                <w:b w:val="0"/>
                <w:sz w:val="20"/>
              </w:rPr>
              <w:t>Mô hình trong code</w:t>
            </w:r>
          </w:p>
        </w:tc>
        <w:tc>
          <w:tcPr>
            <w:tcW w:type="dxa" w:w="3264"/>
          </w:tcPr>
          <w:p>
            <w:r>
              <w:rPr>
                <w:rFonts w:ascii="Arial" w:hAnsi="Arial"/>
                <w:b w:val="0"/>
                <w:sz w:val="20"/>
              </w:rPr>
              <w:t>QuanLyNhanSuWpf/MoHinh.cs</w:t>
            </w:r>
          </w:p>
        </w:tc>
        <w:tc>
          <w:tcPr>
            <w:tcW w:type="dxa" w:w="3264"/>
          </w:tcPr>
          <w:p>
            <w:r>
              <w:rPr>
                <w:rFonts w:ascii="Arial" w:hAnsi="Arial"/>
                <w:b w:val="0"/>
                <w:sz w:val="20"/>
              </w:rPr>
              <w:t>Các entity chính: nhân viên, phòng ban, chấm công, nghỉ phép, lương.</w:t>
            </w:r>
          </w:p>
        </w:tc>
      </w:tr>
    </w:tbl>
    <w:p/>
    <w:p>
      <w:pPr>
        <w:pStyle w:val="Heading1"/>
      </w:pPr>
      <w:r>
        <w:rPr>
          <w:rFonts w:ascii="Arial" w:hAnsi="Arial"/>
          <w:b/>
          <w:color w:val="0F766E"/>
          <w:sz w:val="28"/>
        </w:rPr>
        <w:t>Câu trả lời nhanh nếu thầy hỏi</w:t>
      </w:r>
    </w:p>
    <w:tbl>
      <w:tblPr>
        <w:tblStyle w:val="TableGrid"/>
        <w:tblW w:type="auto" w:w="0"/>
        <w:tblLook w:firstColumn="1" w:firstRow="1" w:lastColumn="0" w:lastRow="0" w:noHBand="0" w:noVBand="1" w:val="04A0"/>
      </w:tblPr>
      <w:tblGrid>
        <w:gridCol w:w="4896"/>
        <w:gridCol w:w="4896"/>
      </w:tblGrid>
      <w:tr>
        <w:tc>
          <w:tcPr>
            <w:tcW w:type="dxa" w:w="4896"/>
            <w:shd w:fill="1F4E79"/>
          </w:tcPr>
          <w:p>
            <w:r>
              <w:rPr>
                <w:rFonts w:ascii="Arial" w:hAnsi="Arial"/>
                <w:b/>
                <w:color w:val="FFFFFF"/>
                <w:sz w:val="20"/>
              </w:rPr>
              <w:t>Câu hỏi</w:t>
            </w:r>
          </w:p>
        </w:tc>
        <w:tc>
          <w:tcPr>
            <w:tcW w:type="dxa" w:w="4896"/>
            <w:shd w:fill="1F4E79"/>
          </w:tcPr>
          <w:p>
            <w:r>
              <w:rPr>
                <w:rFonts w:ascii="Arial" w:hAnsi="Arial"/>
                <w:b/>
                <w:color w:val="FFFFFF"/>
                <w:sz w:val="20"/>
              </w:rPr>
              <w:t>Trả lời ngắn</w:t>
            </w:r>
          </w:p>
        </w:tc>
      </w:tr>
      <w:tr>
        <w:tc>
          <w:tcPr>
            <w:tcW w:type="dxa" w:w="4896"/>
          </w:tcPr>
          <w:p>
            <w:r>
              <w:rPr>
                <w:rFonts w:ascii="Arial" w:hAnsi="Arial"/>
                <w:b w:val="0"/>
                <w:sz w:val="20"/>
              </w:rPr>
              <w:t>Vì sao chọn đề tài này?</w:t>
            </w:r>
          </w:p>
        </w:tc>
        <w:tc>
          <w:tcPr>
            <w:tcW w:type="dxa" w:w="4896"/>
          </w:tcPr>
          <w:p>
            <w:r>
              <w:rPr>
                <w:rFonts w:ascii="Arial" w:hAnsi="Arial"/>
                <w:b w:val="0"/>
                <w:sz w:val="20"/>
              </w:rPr>
              <w:t>Vì nghiệp vụ nhân sự rõ ràng, có đủ yêu cầu phân tích, thiết kế, lập trình và kiểm thử.</w:t>
            </w:r>
          </w:p>
        </w:tc>
      </w:tr>
      <w:tr>
        <w:tc>
          <w:tcPr>
            <w:tcW w:type="dxa" w:w="4896"/>
          </w:tcPr>
          <w:p>
            <w:r>
              <w:rPr>
                <w:rFonts w:ascii="Arial" w:hAnsi="Arial"/>
                <w:b w:val="0"/>
                <w:sz w:val="20"/>
              </w:rPr>
              <w:t>Dự án khả thi ở đâu?</w:t>
            </w:r>
          </w:p>
        </w:tc>
        <w:tc>
          <w:tcPr>
            <w:tcW w:type="dxa" w:w="4896"/>
          </w:tcPr>
          <w:p>
            <w:r>
              <w:rPr>
                <w:rFonts w:ascii="Arial" w:hAnsi="Arial"/>
                <w:b w:val="0"/>
                <w:sz w:val="20"/>
              </w:rPr>
              <w:t>Trong tài liệu nghiên cứu tính khả thi, đánh giá kỹ thuật, kinh tế, thời gian và vận hành.</w:t>
            </w:r>
          </w:p>
        </w:tc>
      </w:tr>
      <w:tr>
        <w:tc>
          <w:tcPr>
            <w:tcW w:type="dxa" w:w="4896"/>
          </w:tcPr>
          <w:p>
            <w:r>
              <w:rPr>
                <w:rFonts w:ascii="Arial" w:hAnsi="Arial"/>
                <w:b w:val="0"/>
                <w:sz w:val="20"/>
              </w:rPr>
              <w:t>Thiết kế CSDL thể hiện ở đâu?</w:t>
            </w:r>
          </w:p>
        </w:tc>
        <w:tc>
          <w:tcPr>
            <w:tcW w:type="dxa" w:w="4896"/>
          </w:tcPr>
          <w:p>
            <w:r>
              <w:rPr>
                <w:rFonts w:ascii="Arial" w:hAnsi="Arial"/>
                <w:b w:val="0"/>
                <w:sz w:val="20"/>
              </w:rPr>
              <w:t>Trong tài liệu thiết kế CSDL và trong code tạo bảng SQL Server.</w:t>
            </w:r>
          </w:p>
        </w:tc>
      </w:tr>
    </w:tbl>
    <w:p/>
    <w:p>
      <w:pPr>
        <w:pStyle w:val="Heading1"/>
      </w:pPr>
      <w:r>
        <w:rPr>
          <w:rFonts w:ascii="Arial" w:hAnsi="Arial"/>
          <w:b/>
          <w:color w:val="0F766E"/>
          <w:sz w:val="28"/>
        </w:rPr>
        <w:t>Checklist khi đứng báo cáo</w:t>
      </w:r>
    </w:p>
    <w:tbl>
      <w:tblPr>
        <w:tblStyle w:val="TableGrid"/>
        <w:tblW w:type="auto" w:w="0"/>
        <w:tblLook w:firstColumn="1" w:firstRow="1" w:lastColumn="0" w:lastRow="0" w:noHBand="0" w:noVBand="1" w:val="04A0"/>
      </w:tblPr>
      <w:tblGrid>
        <w:gridCol w:w="4896"/>
        <w:gridCol w:w="4896"/>
      </w:tblGrid>
      <w:tr>
        <w:tc>
          <w:tcPr>
            <w:tcW w:type="dxa" w:w="4896"/>
            <w:shd w:fill="1F4E79"/>
          </w:tcPr>
          <w:p>
            <w:r>
              <w:rPr>
                <w:rFonts w:ascii="Arial" w:hAnsi="Arial"/>
                <w:b/>
                <w:color w:val="FFFFFF"/>
                <w:sz w:val="20"/>
              </w:rPr>
              <w:t>Việc cần làm</w:t>
            </w:r>
          </w:p>
        </w:tc>
        <w:tc>
          <w:tcPr>
            <w:tcW w:type="dxa" w:w="4896"/>
            <w:shd w:fill="1F4E79"/>
          </w:tcPr>
          <w:p>
            <w:r>
              <w:rPr>
                <w:rFonts w:ascii="Arial" w:hAnsi="Arial"/>
                <w:b/>
                <w:color w:val="FFFFFF"/>
                <w:sz w:val="20"/>
              </w:rPr>
              <w:t>Nói/chỉ như thế nào</w:t>
            </w:r>
          </w:p>
        </w:tc>
      </w:tr>
      <w:tr>
        <w:tc>
          <w:tcPr>
            <w:tcW w:type="dxa" w:w="4896"/>
          </w:tcPr>
          <w:p>
            <w:r>
              <w:rPr>
                <w:rFonts w:ascii="Arial" w:hAnsi="Arial"/>
                <w:b w:val="0"/>
                <w:sz w:val="20"/>
              </w:rPr>
              <w:t>Mở thư mục tài liệu</w:t>
            </w:r>
          </w:p>
        </w:tc>
        <w:tc>
          <w:tcPr>
            <w:tcW w:type="dxa" w:w="4896"/>
          </w:tcPr>
          <w:p>
            <w:r>
              <w:rPr>
                <w:rFonts w:ascii="Arial" w:hAnsi="Arial"/>
                <w:b w:val="0"/>
                <w:sz w:val="20"/>
              </w:rPr>
              <w:t>Chỉ vào BaoCaoTheoMauGoc để chứng minh đủ tài liệu bắt buộc.</w:t>
            </w:r>
          </w:p>
        </w:tc>
      </w:tr>
      <w:tr>
        <w:tc>
          <w:tcPr>
            <w:tcW w:type="dxa" w:w="4896"/>
          </w:tcPr>
          <w:p>
            <w:r>
              <w:rPr>
                <w:rFonts w:ascii="Arial" w:hAnsi="Arial"/>
                <w:b w:val="0"/>
                <w:sz w:val="20"/>
              </w:rPr>
              <w:t>Nói về CSDL</w:t>
            </w:r>
          </w:p>
        </w:tc>
        <w:tc>
          <w:tcPr>
            <w:tcW w:type="dxa" w:w="4896"/>
          </w:tcPr>
          <w:p>
            <w:r>
              <w:rPr>
                <w:rFonts w:ascii="Arial" w:hAnsi="Arial"/>
                <w:b w:val="0"/>
                <w:sz w:val="20"/>
              </w:rPr>
              <w:t>Mở TaiLieu_ThietKeCSDL hoặc SoDoQuanTriSql.cs nếu thầy hỏi minh chứng.</w:t>
            </w:r>
          </w:p>
        </w:tc>
      </w:tr>
      <w:tr>
        <w:tc>
          <w:tcPr>
            <w:tcW w:type="dxa" w:w="4896"/>
          </w:tcPr>
          <w:p>
            <w:r>
              <w:rPr>
                <w:rFonts w:ascii="Arial" w:hAnsi="Arial"/>
                <w:b w:val="0"/>
                <w:sz w:val="20"/>
              </w:rPr>
              <w:t>Nối sang người 2</w:t>
            </w:r>
          </w:p>
        </w:tc>
        <w:tc>
          <w:tcPr>
            <w:tcW w:type="dxa" w:w="4896"/>
          </w:tcPr>
          <w:p>
            <w:r>
              <w:rPr>
                <w:rFonts w:ascii="Arial" w:hAnsi="Arial"/>
                <w:b w:val="0"/>
                <w:sz w:val="20"/>
              </w:rPr>
              <w:t>Kết luận rằng tài liệu yêu cầu là cơ sở để xây dựng giao diện và chức năng.</w:t>
            </w:r>
          </w:p>
        </w:tc>
      </w:tr>
    </w:tbl>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4748B"/>
        <w:sz w:val="18"/>
      </w:rPr>
      <w:t>QuanLyNhanSuWpf - Kịch bản báo cáo nhóm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