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F2829" w14:textId="52F5601A" w:rsidR="004404B8" w:rsidRDefault="004404B8" w:rsidP="00895A71">
      <w:pPr>
        <w:pStyle w:val="Heading1"/>
        <w:pBdr>
          <w:bottom w:val="single" w:sz="6" w:space="1" w:color="auto"/>
        </w:pBdr>
        <w:spacing w:before="0"/>
      </w:pPr>
      <w:r>
        <w:t>Answers to Questions from P2.1</w:t>
      </w:r>
    </w:p>
    <w:p w14:paraId="1C849772" w14:textId="77777777" w:rsidR="004404B8" w:rsidRDefault="004404B8" w:rsidP="00895A71"/>
    <w:p w14:paraId="65CA8962" w14:textId="7FA3FE53" w:rsidR="0026632D" w:rsidRDefault="0026632D" w:rsidP="00895A71">
      <w:r>
        <w:t xml:space="preserve">Name: </w:t>
      </w:r>
      <w:r w:rsidR="00A4519D">
        <w:t>Huy Vu Tran</w:t>
      </w:r>
    </w:p>
    <w:p w14:paraId="26055BA1" w14:textId="60B85E6C" w:rsidR="0026632D" w:rsidRDefault="0026632D" w:rsidP="00895A71">
      <w:r>
        <w:t xml:space="preserve">Student ID: </w:t>
      </w:r>
      <w:r w:rsidR="00A4519D">
        <w:t>104177995</w:t>
      </w:r>
    </w:p>
    <w:p w14:paraId="3698FFF6" w14:textId="77777777" w:rsidR="0026632D" w:rsidRDefault="0026632D" w:rsidP="00895A71"/>
    <w:p w14:paraId="1996EE32" w14:textId="792802E4" w:rsidR="00F373A6" w:rsidRDefault="00F373A6" w:rsidP="00895A71">
      <w:pPr>
        <w:pStyle w:val="Heading2"/>
        <w:numPr>
          <w:ilvl w:val="0"/>
          <w:numId w:val="3"/>
        </w:numPr>
        <w:ind w:left="284" w:hanging="284"/>
      </w:pPr>
      <w:r>
        <w:t>Is the font type in helloworld2.html similar to helloworld.html</w:t>
      </w:r>
      <w:r w:rsidR="00E53E1C">
        <w:t xml:space="preserve"> </w:t>
      </w:r>
      <w:r w:rsidR="00E53E1C">
        <w:rPr>
          <w:rFonts w:hint="eastAsia"/>
          <w:lang w:eastAsia="zh-CN"/>
        </w:rPr>
        <w:t>(</w:t>
      </w:r>
      <w:r w:rsidR="00E53E1C">
        <w:rPr>
          <w:lang w:eastAsia="zh-CN"/>
        </w:rPr>
        <w:t>you created in the first week)</w:t>
      </w:r>
      <w:r>
        <w:t>?</w:t>
      </w:r>
    </w:p>
    <w:p w14:paraId="23C207EF" w14:textId="77777777" w:rsidR="00F373A6" w:rsidRDefault="00F373A6" w:rsidP="00895A71">
      <w:pPr>
        <w:ind w:firstLine="284"/>
      </w:pPr>
    </w:p>
    <w:p w14:paraId="2C129CD7" w14:textId="69F88E97" w:rsidR="00F373A6" w:rsidRDefault="0035298B" w:rsidP="00895A71">
      <w:pPr>
        <w:pStyle w:val="ListParagraph"/>
        <w:numPr>
          <w:ilvl w:val="0"/>
          <w:numId w:val="6"/>
        </w:numPr>
        <w:jc w:val="both"/>
      </w:pPr>
      <w:r w:rsidRPr="0035298B">
        <w:t>I</w:t>
      </w:r>
      <w:r>
        <w:t>n the</w:t>
      </w:r>
      <w:r w:rsidRPr="0035298B">
        <w:t xml:space="preserve"> helloworld.html, it will use the browser's default font</w:t>
      </w:r>
      <w:r>
        <w:t xml:space="preserve">, whereas the </w:t>
      </w:r>
      <w:r w:rsidRPr="0035298B">
        <w:t>helloworld2.html uses Bootstrap, which applies its own default font</w:t>
      </w:r>
      <w:r w:rsidR="00895A71">
        <w:t xml:space="preserve"> </w:t>
      </w:r>
      <w:r w:rsidR="00895A71">
        <w:t>(typically "Helvetica Neue", "Helvetica", or "Arial")</w:t>
      </w:r>
      <w:r w:rsidRPr="0035298B">
        <w:t>. Therefore, the font types are likely different.</w:t>
      </w:r>
    </w:p>
    <w:p w14:paraId="6DBBBAF1" w14:textId="77777777" w:rsidR="00F373A6" w:rsidRDefault="00F373A6" w:rsidP="00895A71">
      <w:pPr>
        <w:ind w:firstLine="284"/>
        <w:jc w:val="both"/>
      </w:pPr>
    </w:p>
    <w:p w14:paraId="381539CD" w14:textId="77777777" w:rsidR="00F373A6" w:rsidRPr="00F373A6" w:rsidRDefault="00F373A6" w:rsidP="00895A71">
      <w:pPr>
        <w:ind w:firstLine="284"/>
      </w:pPr>
    </w:p>
    <w:p w14:paraId="4E3CA1F2" w14:textId="3773C0F7" w:rsidR="00F373A6" w:rsidRDefault="00F373A6" w:rsidP="00895A71">
      <w:pPr>
        <w:pStyle w:val="Heading2"/>
        <w:numPr>
          <w:ilvl w:val="0"/>
          <w:numId w:val="3"/>
        </w:numPr>
        <w:ind w:left="284" w:hanging="284"/>
      </w:pPr>
      <w:r>
        <w:t xml:space="preserve">What happens if you remove </w:t>
      </w:r>
      <w:r w:rsidRPr="00F373A6">
        <w:rPr>
          <w:rFonts w:ascii="Courier New" w:hAnsi="Courier New" w:cs="Courier New"/>
        </w:rPr>
        <w:t>&lt;div class="container"&gt;&lt;/div&gt;</w:t>
      </w:r>
      <w:r>
        <w:t>?</w:t>
      </w:r>
    </w:p>
    <w:p w14:paraId="2B55ECD0" w14:textId="77777777" w:rsidR="00F373A6" w:rsidRDefault="00F373A6" w:rsidP="00895A71">
      <w:pPr>
        <w:ind w:firstLine="284"/>
      </w:pPr>
    </w:p>
    <w:p w14:paraId="3669DBF9" w14:textId="14F19C92" w:rsidR="0035298B" w:rsidRDefault="0035298B" w:rsidP="00895A71">
      <w:pPr>
        <w:pStyle w:val="ListParagraph"/>
        <w:numPr>
          <w:ilvl w:val="0"/>
          <w:numId w:val="5"/>
        </w:numPr>
        <w:jc w:val="both"/>
      </w:pPr>
      <w:r>
        <w:t>If  the &lt;div class="container"&gt;&lt;/div&gt; is removed, the contained elements may lose their horizontal padding and responsive behavior. This could lead to elements stretching to the full width of the viewport, which might not be desirable, especially on larger screens.</w:t>
      </w:r>
    </w:p>
    <w:p w14:paraId="1628AAD6" w14:textId="77777777" w:rsidR="0035298B" w:rsidRDefault="0035298B" w:rsidP="00895A71">
      <w:pPr>
        <w:ind w:firstLine="284"/>
      </w:pPr>
    </w:p>
    <w:p w14:paraId="49FE33C7" w14:textId="77777777" w:rsidR="00F373A6" w:rsidRPr="00F373A6" w:rsidRDefault="00F373A6" w:rsidP="00895A71"/>
    <w:p w14:paraId="15ACD0F4" w14:textId="75D91330" w:rsidR="00F373A6" w:rsidRDefault="00F373A6" w:rsidP="00895A71">
      <w:pPr>
        <w:pStyle w:val="Heading2"/>
        <w:numPr>
          <w:ilvl w:val="0"/>
          <w:numId w:val="3"/>
        </w:numPr>
        <w:ind w:left="284" w:hanging="284"/>
      </w:pPr>
      <w:r>
        <w:t xml:space="preserve">What is the purpose of </w:t>
      </w:r>
      <w:r w:rsidRPr="00F373A6">
        <w:rPr>
          <w:rFonts w:ascii="Courier New" w:hAnsi="Courier New" w:cs="Courier New"/>
        </w:rPr>
        <w:t>&lt;div class="container"&gt;&lt;/div&gt;</w:t>
      </w:r>
      <w:r>
        <w:t>?</w:t>
      </w:r>
    </w:p>
    <w:p w14:paraId="63BDD7E7" w14:textId="77777777" w:rsidR="00F373A6" w:rsidRDefault="00F373A6" w:rsidP="00895A71">
      <w:pPr>
        <w:ind w:firstLine="284"/>
      </w:pPr>
    </w:p>
    <w:p w14:paraId="0510B228" w14:textId="197CCA77" w:rsidR="00F373A6" w:rsidRDefault="0035298B" w:rsidP="00895A71">
      <w:pPr>
        <w:pStyle w:val="ListParagraph"/>
        <w:numPr>
          <w:ilvl w:val="0"/>
          <w:numId w:val="4"/>
        </w:numPr>
        <w:jc w:val="both"/>
      </w:pPr>
      <w:r w:rsidRPr="0035298B">
        <w:t>The purpose of &lt;div class="container"&gt;&lt;/div&gt; in Bootstrap is to provide a responsive fixed width container. It includes automatic horizontal padding and takes care of the responsive behavior of the layout. It's typically used to wrap site contents and automatically adjust its width at different viewport sizes, ensuring a proper display on various devices.</w:t>
      </w:r>
    </w:p>
    <w:p w14:paraId="74F01928" w14:textId="77777777" w:rsidR="00895A71" w:rsidRDefault="00895A71" w:rsidP="00895A71">
      <w:pPr>
        <w:pStyle w:val="ListParagraph"/>
        <w:numPr>
          <w:ilvl w:val="1"/>
          <w:numId w:val="4"/>
        </w:numPr>
        <w:jc w:val="both"/>
      </w:pPr>
      <w:r>
        <w:t>Extra small devices (portrait phones, less than 576px): Width is 100% of the viewport.</w:t>
      </w:r>
    </w:p>
    <w:p w14:paraId="3A01F8AF" w14:textId="77777777" w:rsidR="00895A71" w:rsidRDefault="00895A71" w:rsidP="00895A71">
      <w:pPr>
        <w:pStyle w:val="ListParagraph"/>
        <w:numPr>
          <w:ilvl w:val="1"/>
          <w:numId w:val="4"/>
        </w:numPr>
        <w:jc w:val="both"/>
      </w:pPr>
      <w:r>
        <w:t>Small devices (landscape phones, 576px and up): Width is 540px.</w:t>
      </w:r>
    </w:p>
    <w:p w14:paraId="78AE33CD" w14:textId="77777777" w:rsidR="00895A71" w:rsidRDefault="00895A71" w:rsidP="00895A71">
      <w:pPr>
        <w:pStyle w:val="ListParagraph"/>
        <w:numPr>
          <w:ilvl w:val="1"/>
          <w:numId w:val="4"/>
        </w:numPr>
        <w:jc w:val="both"/>
      </w:pPr>
      <w:r>
        <w:t>Medium devices (tablets, 768px and up): Width is 720px.</w:t>
      </w:r>
    </w:p>
    <w:p w14:paraId="4E0644B2" w14:textId="77777777" w:rsidR="00895A71" w:rsidRDefault="00895A71" w:rsidP="00895A71">
      <w:pPr>
        <w:pStyle w:val="ListParagraph"/>
        <w:numPr>
          <w:ilvl w:val="1"/>
          <w:numId w:val="4"/>
        </w:numPr>
        <w:jc w:val="both"/>
      </w:pPr>
      <w:r>
        <w:t>Large devices (desktops, 992px and up): Width is 960px.</w:t>
      </w:r>
    </w:p>
    <w:p w14:paraId="61863901" w14:textId="77777777" w:rsidR="00895A71" w:rsidRDefault="00895A71" w:rsidP="00895A71">
      <w:pPr>
        <w:pStyle w:val="ListParagraph"/>
        <w:numPr>
          <w:ilvl w:val="1"/>
          <w:numId w:val="4"/>
        </w:numPr>
        <w:jc w:val="both"/>
      </w:pPr>
      <w:r>
        <w:t>Extra large devices (large desktops, 1200px and up): Width is 1140px.</w:t>
      </w:r>
    </w:p>
    <w:p w14:paraId="21856352" w14:textId="7545BB1E" w:rsidR="00895A71" w:rsidRDefault="00895A71" w:rsidP="00895A71">
      <w:pPr>
        <w:pStyle w:val="ListParagraph"/>
        <w:numPr>
          <w:ilvl w:val="1"/>
          <w:numId w:val="4"/>
        </w:numPr>
        <w:jc w:val="both"/>
      </w:pPr>
      <w:r>
        <w:t>Extra extra large devices (larger desktops, 1400px and up): Width is 1320px.</w:t>
      </w:r>
    </w:p>
    <w:p w14:paraId="6C8F57F5" w14:textId="77777777" w:rsidR="00F373A6" w:rsidRDefault="00F373A6" w:rsidP="00895A71">
      <w:pPr>
        <w:ind w:firstLine="284"/>
      </w:pPr>
    </w:p>
    <w:p w14:paraId="160C378C" w14:textId="77777777" w:rsidR="00F373A6" w:rsidRDefault="00F373A6" w:rsidP="00895A71">
      <w:pPr>
        <w:pStyle w:val="Heading2"/>
      </w:pPr>
    </w:p>
    <w:sectPr w:rsidR="00F373A6"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15FB7"/>
    <w:multiLevelType w:val="hybridMultilevel"/>
    <w:tmpl w:val="1FE290E8"/>
    <w:lvl w:ilvl="0" w:tplc="26FE60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55B64"/>
    <w:multiLevelType w:val="hybridMultilevel"/>
    <w:tmpl w:val="A6B266A8"/>
    <w:lvl w:ilvl="0" w:tplc="8FA66F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03D0"/>
    <w:multiLevelType w:val="hybridMultilevel"/>
    <w:tmpl w:val="F11E9C2A"/>
    <w:lvl w:ilvl="0" w:tplc="0C1C0644">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6116645F"/>
    <w:multiLevelType w:val="hybridMultilevel"/>
    <w:tmpl w:val="D262A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531A64"/>
    <w:multiLevelType w:val="hybridMultilevel"/>
    <w:tmpl w:val="F6E42098"/>
    <w:lvl w:ilvl="0" w:tplc="76A03AD4">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13C34"/>
    <w:multiLevelType w:val="hybridMultilevel"/>
    <w:tmpl w:val="97C6050A"/>
    <w:lvl w:ilvl="0" w:tplc="0C1C064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6695704">
    <w:abstractNumId w:val="3"/>
  </w:num>
  <w:num w:numId="2" w16cid:durableId="299964055">
    <w:abstractNumId w:val="5"/>
  </w:num>
  <w:num w:numId="3" w16cid:durableId="1462113498">
    <w:abstractNumId w:val="2"/>
  </w:num>
  <w:num w:numId="4" w16cid:durableId="2089577593">
    <w:abstractNumId w:val="4"/>
  </w:num>
  <w:num w:numId="5" w16cid:durableId="113181597">
    <w:abstractNumId w:val="1"/>
  </w:num>
  <w:num w:numId="6" w16cid:durableId="212221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2D"/>
    <w:rsid w:val="00113711"/>
    <w:rsid w:val="0017480A"/>
    <w:rsid w:val="0026632D"/>
    <w:rsid w:val="0035298B"/>
    <w:rsid w:val="004404B8"/>
    <w:rsid w:val="00454573"/>
    <w:rsid w:val="007C2E96"/>
    <w:rsid w:val="00895A71"/>
    <w:rsid w:val="00925201"/>
    <w:rsid w:val="00A4519D"/>
    <w:rsid w:val="00AC0FDB"/>
    <w:rsid w:val="00AD34B2"/>
    <w:rsid w:val="00D27B69"/>
    <w:rsid w:val="00E53E1C"/>
    <w:rsid w:val="00F373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937"/>
  <w15:docId w15:val="{826D4BEC-12D7-4C0E-87DD-2D0FC00E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F3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39218">
      <w:bodyDiv w:val="1"/>
      <w:marLeft w:val="0"/>
      <w:marRight w:val="0"/>
      <w:marTop w:val="0"/>
      <w:marBottom w:val="0"/>
      <w:divBdr>
        <w:top w:val="none" w:sz="0" w:space="0" w:color="auto"/>
        <w:left w:val="none" w:sz="0" w:space="0" w:color="auto"/>
        <w:bottom w:val="none" w:sz="0" w:space="0" w:color="auto"/>
        <w:right w:val="none" w:sz="0" w:space="0" w:color="auto"/>
      </w:divBdr>
    </w:div>
    <w:div w:id="592209538">
      <w:bodyDiv w:val="1"/>
      <w:marLeft w:val="0"/>
      <w:marRight w:val="0"/>
      <w:marTop w:val="0"/>
      <w:marBottom w:val="0"/>
      <w:divBdr>
        <w:top w:val="none" w:sz="0" w:space="0" w:color="auto"/>
        <w:left w:val="none" w:sz="0" w:space="0" w:color="auto"/>
        <w:bottom w:val="none" w:sz="0" w:space="0" w:color="auto"/>
        <w:right w:val="none" w:sz="0" w:space="0" w:color="auto"/>
      </w:divBdr>
    </w:div>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Tao</dc:creator>
  <cp:keywords/>
  <dc:description/>
  <cp:lastModifiedBy>HUY VU TRAN</cp:lastModifiedBy>
  <cp:revision>5</cp:revision>
  <dcterms:created xsi:type="dcterms:W3CDTF">2021-03-08T02:31:00Z</dcterms:created>
  <dcterms:modified xsi:type="dcterms:W3CDTF">2024-05-30T01:44:00Z</dcterms:modified>
</cp:coreProperties>
</file>