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1.在idea中可以看清晰的类或工程的结构图  操作</w:t>
      </w:r>
      <w:bookmarkStart w:id="0" w:name="_GoBack"/>
      <w:bookmarkEnd w:id="0"/>
      <w:r>
        <w:rPr>
          <w:rFonts w:hint="eastAsia"/>
          <w:lang w:val="en-US" w:eastAsia="zh-CN"/>
        </w:rPr>
        <w:t>如下图所示</w:t>
      </w:r>
    </w:p>
    <w:p>
      <w:r>
        <w:drawing>
          <wp:inline distT="0" distB="0" distL="114300" distR="114300">
            <wp:extent cx="5270500" cy="73882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8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006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6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yzc</dc:creator>
  <cp:lastModifiedBy>yzc</cp:lastModifiedBy>
  <dcterms:modified xsi:type="dcterms:W3CDTF">2019-04-03T03:02:08Z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