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UI制作流程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启</w:t>
      </w:r>
      <w:r>
        <w:rPr>
          <w:rFonts w:hint="default"/>
          <w:sz w:val="28"/>
          <w:szCs w:val="28"/>
        </w:rPr>
        <w:t>动</w:t>
      </w:r>
      <w:r>
        <w:rPr>
          <w:rFonts w:hint="eastAsia"/>
          <w:sz w:val="28"/>
          <w:szCs w:val="28"/>
        </w:rPr>
        <w:t>Unity选择Assets/source/unity/ui.unity场景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需要新增图片资源的，把所需图片放置到Assets/source/uiTexture下的对应界面的目录下,如Assets/source/uiTexture/bag为背包所用图片资源,然后选中你新增的资源，设置纹理格式和打包tag</w:t>
      </w:r>
    </w:p>
    <w:p>
      <w:pPr>
        <w:pStyle w:val="4"/>
        <w:ind w:firstLine="0" w:firstLineChars="0"/>
      </w:pPr>
    </w:p>
    <w:p>
      <w:pPr>
        <w:pStyle w:val="4"/>
        <w:ind w:left="1260" w:firstLineChars="0"/>
      </w:pPr>
      <w:r>
        <w:drawing>
          <wp:inline distT="0" distB="0" distL="114300" distR="114300">
            <wp:extent cx="3856990" cy="50952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509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60" w:firstLineChars="0"/>
      </w:pPr>
    </w:p>
    <w:p>
      <w:pPr>
        <w:pStyle w:val="4"/>
        <w:ind w:firstLineChars="0"/>
      </w:pPr>
      <w:r>
        <w:rPr>
          <w:rFonts w:hint="eastAsia"/>
        </w:rPr>
        <w:t>Tag设置为你的ui目录名即可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ui设计结构</w:t>
      </w:r>
    </w:p>
    <w:p>
      <w:pPr>
        <w:pStyle w:val="4"/>
        <w:ind w:left="840" w:firstLineChars="0"/>
        <w:rPr>
          <w:sz w:val="28"/>
          <w:szCs w:val="28"/>
        </w:rPr>
      </w:pPr>
      <w:r>
        <w:drawing>
          <wp:inline distT="0" distB="0" distL="114300" distR="114300">
            <wp:extent cx="1866900" cy="34283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42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1.其中uiElements是存放ui元素(预制)的节点，uiModels是存放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界面的节点。</w:t>
      </w:r>
    </w:p>
    <w:p>
      <w:pPr>
        <w:pStyle w:val="4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例如我们要做一个背包，里面有物品格子，那么itemGrid可做成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一个element预制，然后创建一个bagUI的界面，里面拖放若干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个itemGrid来实现。</w:t>
      </w:r>
    </w:p>
    <w:p>
      <w:pPr>
        <w:pStyle w:val="4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2.创建uiElement预制，必须使用shine的创建指令,不能自己直接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创建空GameObject。</w:t>
      </w:r>
    </w:p>
    <w:p>
      <w:pPr>
        <w:pStyle w:val="4"/>
        <w:ind w:firstLineChars="0"/>
      </w:pPr>
      <w:r>
        <w:drawing>
          <wp:inline distT="0" distB="0" distL="114300" distR="114300">
            <wp:extent cx="5133340" cy="14859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Chars="0"/>
      </w:pPr>
      <w:r>
        <w:rPr>
          <w:rFonts w:hint="eastAsia"/>
        </w:rPr>
        <w:t>创建完element后,在</w:t>
      </w:r>
      <w:r>
        <w:drawing>
          <wp:inline distT="0" distB="0" distL="114300" distR="114300">
            <wp:extent cx="1600200" cy="628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目录下创建prefab,就是普通的右键标</w:t>
      </w:r>
      <w:r>
        <w:rPr>
          <w:rFonts w:hint="eastAsia"/>
        </w:rPr>
        <w:tab/>
      </w:r>
      <w:r>
        <w:rPr>
          <w:rFonts w:hint="eastAsia"/>
        </w:rPr>
        <w:t>准创建</w:t>
      </w:r>
    </w:p>
    <w:p>
      <w:pPr>
        <w:pStyle w:val="4"/>
        <w:ind w:firstLineChars="0"/>
      </w:pPr>
      <w:r>
        <w:drawing>
          <wp:inline distT="0" distB="0" distL="114300" distR="114300">
            <wp:extent cx="5269230" cy="3999230"/>
            <wp:effectExtent l="0" t="0" r="762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Chars="0"/>
      </w:pPr>
    </w:p>
    <w:p>
      <w:pPr>
        <w:pStyle w:val="4"/>
        <w:ind w:firstLineChars="0"/>
      </w:pPr>
      <w:r>
        <w:rPr>
          <w:rFonts w:hint="eastAsia"/>
        </w:rPr>
        <w:t>然后将你创建好的Hierarchy视图</w:t>
      </w:r>
      <w:r>
        <w:drawing>
          <wp:inline distT="0" distB="0" distL="114300" distR="114300">
            <wp:extent cx="1895475" cy="11239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的element对象拖到</w:t>
      </w:r>
      <w:r>
        <w:rPr>
          <w:rFonts w:hint="eastAsia"/>
        </w:rPr>
        <w:tab/>
      </w:r>
      <w:r>
        <w:rPr>
          <w:rFonts w:hint="eastAsia"/>
        </w:rPr>
        <w:t>你刚创建的prefab上，完成更新预制操作，并且以后每次做完element/model都要更新</w:t>
      </w:r>
      <w:r>
        <w:rPr>
          <w:rFonts w:hint="eastAsia"/>
        </w:rPr>
        <w:tab/>
      </w:r>
      <w:r>
        <w:rPr>
          <w:rFonts w:hint="eastAsia"/>
        </w:rPr>
        <w:t>一下预制可点击右侧的apply按钮(未来工具会做导出时自动apply)</w:t>
      </w:r>
    </w:p>
    <w:p>
      <w:pPr>
        <w:pStyle w:val="4"/>
        <w:ind w:firstLineChars="0"/>
      </w:pPr>
      <w:r>
        <w:drawing>
          <wp:inline distT="0" distB="0" distL="114300" distR="114300">
            <wp:extent cx="2885440" cy="12668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创建</w:t>
      </w:r>
      <w:r>
        <w:t>model,</w:t>
      </w:r>
      <w:r>
        <w:rPr>
          <w:rFonts w:hint="eastAsia"/>
        </w:rPr>
        <w:t>执行</w:t>
      </w:r>
      <w:r>
        <w:t>GameObject</w:t>
      </w:r>
      <w:r>
        <w:rPr>
          <w:rFonts w:hint="eastAsia"/>
          <w:lang w:val="en-US" w:eastAsia="zh-CN"/>
        </w:rPr>
        <w:t>/ShineUI/createModel创建</w:t>
      </w:r>
    </w:p>
    <w:p>
      <w:pPr>
        <w:pStyle w:val="4"/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09540" cy="1457325"/>
            <wp:effectExtent l="0" t="0" r="1016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会出现一个名为</w:t>
      </w:r>
      <w:r>
        <w:rPr>
          <w:rFonts w:hint="eastAsia"/>
          <w:lang w:val="en-US" w:eastAsia="zh-CN"/>
        </w:rPr>
        <w:t>model的GameObject</w:t>
      </w:r>
    </w:p>
    <w:p>
      <w:pPr>
        <w:pStyle w:val="4"/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2209800" cy="2381250"/>
            <wp:effectExtent l="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将其重命名为</w:t>
      </w:r>
      <w:r>
        <w:rPr>
          <w:rFonts w:hint="eastAsia"/>
          <w:lang w:val="en-US" w:eastAsia="zh-CN"/>
        </w:rPr>
        <w:t>XXXUI(注意,UI大写，而且必须加)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之后开始编辑UI界面，编辑完成后执行makeModel来生成UIModel类</w:t>
      </w:r>
    </w:p>
    <w:p>
      <w:pPr>
        <w:pStyle w:val="4"/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1135" cy="1859915"/>
            <wp:effectExtent l="0" t="0" r="5715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然后再执行资源打包</w:t>
      </w:r>
    </w:p>
    <w:p>
      <w:pPr>
        <w:pStyle w:val="4"/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387090" cy="2285365"/>
            <wp:effectExtent l="0" t="0" r="3810" b="63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228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来将编辑好的界面打出</w:t>
      </w:r>
      <w:r>
        <w:rPr>
          <w:rFonts w:hint="eastAsia"/>
          <w:lang w:val="en-US" w:eastAsia="zh-CN"/>
        </w:rPr>
        <w:t>bundle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在develop\common\config\hotfix目录下找到下图的表写好name，packageName，layer这些关键字段后执configExport.py会生成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对应的UI类代码</w:t>
      </w:r>
    </w:p>
    <w:p>
      <w:pPr>
        <w:pStyle w:val="4"/>
        <w:ind w:firstLine="420" w:firstLineChars="0"/>
      </w:pPr>
      <w:r>
        <w:drawing>
          <wp:inline distT="0" distB="0" distL="114300" distR="114300">
            <wp:extent cx="5269865" cy="899795"/>
            <wp:effectExtent l="0" t="0" r="6985" b="1460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代码使用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下图为客户端ui相关类存放位置事宜图 放在hotfix目录下因为ui支持热更</w:t>
      </w:r>
      <w:r>
        <w:drawing>
          <wp:inline distT="0" distB="0" distL="114300" distR="114300">
            <wp:extent cx="1907540" cy="3818890"/>
            <wp:effectExtent l="0" t="0" r="16510" b="1016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UI类内部的接口</w:t>
      </w:r>
    </w:p>
    <w:p>
      <w:pPr>
        <w:pStyle w:val="4"/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618865" cy="5866765"/>
            <wp:effectExtent l="0" t="0" r="635" b="63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586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420" w:firstLineChars="0"/>
      </w:pPr>
      <w:r>
        <w:rPr>
          <w:rFonts w:hint="eastAsia"/>
          <w:lang w:val="en-US" w:eastAsia="zh-CN"/>
        </w:rPr>
        <w:t>registLogics:用来补充界面逻辑体,如</w:t>
      </w:r>
      <w:r>
        <w:drawing>
          <wp:inline distT="0" distB="0" distL="114300" distR="114300">
            <wp:extent cx="2933065" cy="666750"/>
            <wp:effectExtent l="0" t="0" r="635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420" w:firstLineChars="0"/>
      </w:pP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Init:,与dispose成对，每个界面只执行一次（除非开了界面析构，并且界面被dispose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过了，下次再开会再调用一次init）（只会在界面资源齐备，并且创建好Model后调用）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dispose:与init成对，界面析构时调用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onEnter:与onExit成对,界面打开时调用(如未init,则不会调用)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onExit:与onEnter成对,界面关闭时调用(如未init,则不会调用)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onResize:屏幕尺寸改变时调用（适配用）(如未init,则不会调用)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基本思路，在init中书写注册性质代码，例如给Button加click，一些控件的初始化，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以及</w:t>
      </w:r>
      <w:r>
        <w:rPr>
          <w:rFonts w:hint="eastAsia" w:eastAsiaTheme="minorEastAsia"/>
          <w:lang w:val="en-US" w:eastAsia="zh-CN"/>
        </w:rPr>
        <w:t>registPlayerEventListener</w:t>
      </w:r>
      <w:r>
        <w:rPr>
          <w:rFonts w:hint="eastAsia"/>
          <w:lang w:val="en-US" w:eastAsia="zh-CN"/>
        </w:rPr>
        <w:t>(注册Player的GameEvent部分)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在onEnter中做显示更新（除了</w:t>
      </w:r>
      <w:r>
        <w:rPr>
          <w:rFonts w:hint="eastAsia" w:eastAsiaTheme="minorEastAsia"/>
          <w:lang w:val="en-US" w:eastAsia="zh-CN"/>
        </w:rPr>
        <w:t>registPlayerEventListener</w:t>
      </w:r>
      <w:r>
        <w:rPr>
          <w:rFonts w:hint="eastAsia"/>
          <w:lang w:val="en-US" w:eastAsia="zh-CN"/>
        </w:rPr>
        <w:t>之外的，因为注册过的会自动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调用）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在enExit中做显示效果中断逻辑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界面显示调用如下</w:t>
      </w:r>
    </w:p>
    <w:p>
      <w:pPr>
        <w:pStyle w:val="4"/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971290" cy="1133475"/>
            <wp:effectExtent l="0" t="0" r="10160" b="952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如需传参显示，则自行增加具象化传参接口，或使用默认传参接口</w:t>
      </w:r>
    </w:p>
    <w:p>
      <w:pPr>
        <w:pStyle w:val="4"/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333115" cy="371475"/>
            <wp:effectExtent l="0" t="0" r="635" b="952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ind w:firstLine="0" w:firstLineChars="0"/>
      </w:pPr>
    </w:p>
    <w:p>
      <w:pPr>
        <w:pStyle w:val="4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0DC2"/>
    <w:multiLevelType w:val="multilevel"/>
    <w:tmpl w:val="01A70DC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87D"/>
    <w:rsid w:val="004C0DC7"/>
    <w:rsid w:val="0056429D"/>
    <w:rsid w:val="00657F11"/>
    <w:rsid w:val="007C01FF"/>
    <w:rsid w:val="00913632"/>
    <w:rsid w:val="00A406F2"/>
    <w:rsid w:val="00BD6BC6"/>
    <w:rsid w:val="00C27FD9"/>
    <w:rsid w:val="00CE487D"/>
    <w:rsid w:val="00F35D2A"/>
    <w:rsid w:val="016C0DDA"/>
    <w:rsid w:val="04577E9A"/>
    <w:rsid w:val="0AF05AA2"/>
    <w:rsid w:val="0BA26CB3"/>
    <w:rsid w:val="0D4924BF"/>
    <w:rsid w:val="0ECB4672"/>
    <w:rsid w:val="11AF1012"/>
    <w:rsid w:val="122D1CD1"/>
    <w:rsid w:val="12F95467"/>
    <w:rsid w:val="13065C17"/>
    <w:rsid w:val="14540C66"/>
    <w:rsid w:val="1C3A036A"/>
    <w:rsid w:val="1CD3717D"/>
    <w:rsid w:val="1DF25C7F"/>
    <w:rsid w:val="2EE81BF5"/>
    <w:rsid w:val="30187854"/>
    <w:rsid w:val="36654547"/>
    <w:rsid w:val="3B2672D1"/>
    <w:rsid w:val="3BC81527"/>
    <w:rsid w:val="450005B0"/>
    <w:rsid w:val="48545C8C"/>
    <w:rsid w:val="4A4E24EF"/>
    <w:rsid w:val="4B341BE0"/>
    <w:rsid w:val="51101EC7"/>
    <w:rsid w:val="52F54FE6"/>
    <w:rsid w:val="58535589"/>
    <w:rsid w:val="59800807"/>
    <w:rsid w:val="59AC7515"/>
    <w:rsid w:val="5C1D351C"/>
    <w:rsid w:val="5C3A3A4C"/>
    <w:rsid w:val="5FFF07BC"/>
    <w:rsid w:val="63385785"/>
    <w:rsid w:val="63457359"/>
    <w:rsid w:val="64280F12"/>
    <w:rsid w:val="68FB2C63"/>
    <w:rsid w:val="69D044C6"/>
    <w:rsid w:val="69E47BE5"/>
    <w:rsid w:val="6B1C0203"/>
    <w:rsid w:val="78723F2C"/>
    <w:rsid w:val="7A47014A"/>
    <w:rsid w:val="EE6B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90</Words>
  <Characters>519</Characters>
  <Lines>4</Lines>
  <Paragraphs>1</Paragraphs>
  <TotalTime>0</TotalTime>
  <ScaleCrop>false</ScaleCrop>
  <LinksUpToDate>false</LinksUpToDate>
  <CharactersWithSpaces>608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2017-09-28T09:29:00Z</dcterms:created>
  <dc:creator>PC</dc:creator>
  <cp:lastModifiedBy>Administrator</cp:lastModifiedBy>
  <dcterms:modified xsi:type="dcterms:W3CDTF">2019-05-09T02:01:17Z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