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sz w:val="24"/>
          <w:lang w:eastAsia="zh-CN"/>
        </w:rPr>
      </w:pPr>
      <w:r>
        <w:rPr>
          <w:rFonts w:hint="eastAsia" w:ascii="宋体" w:hAnsi="宋体" w:eastAsia="宋体" w:cs="宋体"/>
          <w:b/>
          <w:sz w:val="24"/>
          <w:lang w:eastAsia="zh-CN"/>
        </w:rPr>
        <w:drawing>
          <wp:inline distT="0" distB="0" distL="114300" distR="114300">
            <wp:extent cx="5265420" cy="3917950"/>
            <wp:effectExtent l="0" t="0" r="11430" b="6350"/>
            <wp:docPr id="1" name="图片 1" descr="微信图片_20190321112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1903211121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8" w:name="_GoBack"/>
      <w:bookmarkEnd w:id="138"/>
    </w:p>
    <w:p>
      <w:pPr>
        <w:rPr>
          <w:rFonts w:ascii="宋体" w:hAnsi="宋体" w:eastAsia="宋体" w:cs="宋体"/>
          <w:b/>
          <w:sz w:val="24"/>
        </w:rPr>
      </w:pPr>
    </w:p>
    <w:p>
      <w:r>
        <w:rPr>
          <w:rFonts w:ascii="宋体" w:hAnsi="宋体" w:eastAsia="宋体" w:cs="宋体"/>
          <w:b/>
          <w:sz w:val="24"/>
        </w:rPr>
        <w:t>框架结构</w:t>
      </w:r>
    </w:p>
    <w:p>
      <w:bookmarkStart w:id="0" w:name="5029-1552370250714"/>
      <w:bookmarkEnd w:id="0"/>
      <w:r>
        <w:rPr>
          <w:rFonts w:ascii="宋体" w:hAnsi="宋体" w:eastAsia="宋体" w:cs="宋体"/>
        </w:rPr>
        <w:t xml:space="preserve">一.shine工程 </w:t>
      </w:r>
      <w:r>
        <w:rPr>
          <w:rFonts w:ascii="宋体" w:hAnsi="宋体" w:eastAsia="宋体" w:cs="宋体"/>
          <w:b/>
        </w:rPr>
        <w:t>(home\core\server\project)</w:t>
      </w:r>
    </w:p>
    <w:p>
      <w:bookmarkStart w:id="1" w:name="9227-1552370582997"/>
      <w:bookmarkEnd w:id="1"/>
      <w:r>
        <w:rPr>
          <w:rFonts w:ascii="宋体" w:hAnsi="宋体" w:eastAsia="宋体" w:cs="宋体"/>
        </w:rPr>
        <w:t>多个工程（base、shine、commonBase、commonCenter、commonGame、commonLogin、commonManager） 会以svn外链的形式  添加到需要使用到的工程文件夹中</w:t>
      </w:r>
    </w:p>
    <w:p>
      <w:bookmarkStart w:id="2" w:name="2552-1552533081267"/>
      <w:bookmarkEnd w:id="2"/>
      <w:r>
        <w:rPr>
          <w:rFonts w:ascii="宋体" w:hAnsi="宋体" w:eastAsia="宋体" w:cs="宋体"/>
        </w:rPr>
        <w:t>1.commonCenter  登录服、游戏服、管理服启动后根据develop\server\bin\serverConfig\server.xml与中心服建立连接</w:t>
      </w:r>
    </w:p>
    <w:p>
      <w:bookmarkStart w:id="3" w:name="6438-1552544264377"/>
      <w:bookmarkEnd w:id="3"/>
      <w:r>
        <w:rPr>
          <w:rFonts w:ascii="宋体" w:hAnsi="宋体" w:eastAsia="宋体" w:cs="宋体"/>
        </w:rPr>
        <w:t>储存玩家登录数据（账号id、角色id、登录服id、游戏服id、登录时间等）</w:t>
      </w:r>
    </w:p>
    <w:p>
      <w:bookmarkStart w:id="4" w:name="8860-1552543375642"/>
      <w:bookmarkEnd w:id="4"/>
      <w:r>
        <w:rPr>
          <w:rFonts w:ascii="宋体" w:hAnsi="宋体" w:eastAsia="宋体" w:cs="宋体"/>
        </w:rPr>
        <w:t>提供匹配插件、排行榜插件、社交功能插件</w:t>
      </w:r>
    </w:p>
    <w:p>
      <w:bookmarkStart w:id="5" w:name="8376-1552369926069"/>
      <w:bookmarkEnd w:id="5"/>
      <w:r>
        <w:rPr>
          <w:rFonts w:ascii="宋体" w:hAnsi="宋体" w:eastAsia="宋体" w:cs="宋体"/>
        </w:rPr>
        <w:t xml:space="preserve">二.数据工程 </w:t>
      </w:r>
      <w:r>
        <w:rPr>
          <w:rFonts w:ascii="宋体" w:hAnsi="宋体" w:eastAsia="宋体" w:cs="宋体"/>
          <w:b/>
        </w:rPr>
        <w:t>(develop\common\data)</w:t>
      </w:r>
    </w:p>
    <w:p>
      <w:bookmarkStart w:id="6" w:name="5677-1552370522070"/>
      <w:bookmarkEnd w:id="6"/>
      <w:r>
        <w:rPr>
          <w:rFonts w:ascii="宋体" w:hAnsi="宋体" w:eastAsia="宋体" w:cs="宋体"/>
        </w:rPr>
        <w:t>用来存放生成协议部分、数据库表、以及用到的数据存储类相关的模板</w:t>
      </w:r>
    </w:p>
    <w:p>
      <w:bookmarkStart w:id="7" w:name="8059-1552370381607"/>
      <w:bookmarkEnd w:id="7"/>
      <w:r>
        <w:rPr>
          <w:rFonts w:ascii="宋体" w:hAnsi="宋体" w:eastAsia="宋体" w:cs="宋体"/>
        </w:rPr>
        <w:t xml:space="preserve">三.机器人工程 </w:t>
      </w:r>
      <w:r>
        <w:rPr>
          <w:rFonts w:ascii="宋体" w:hAnsi="宋体" w:eastAsia="宋体" w:cs="宋体"/>
          <w:b/>
        </w:rPr>
        <w:t>(develop\server\clientProject)</w:t>
      </w:r>
    </w:p>
    <w:p>
      <w:bookmarkStart w:id="8" w:name="6145-1552370841238"/>
      <w:bookmarkEnd w:id="8"/>
      <w:r>
        <w:rPr>
          <w:rFonts w:ascii="宋体" w:hAnsi="宋体" w:eastAsia="宋体" w:cs="宋体"/>
        </w:rPr>
        <w:t>可以做各种测试</w:t>
      </w:r>
    </w:p>
    <w:p>
      <w:bookmarkStart w:id="9" w:name="7011-1552370396966"/>
      <w:bookmarkEnd w:id="9"/>
      <w:r>
        <w:rPr>
          <w:rFonts w:ascii="宋体" w:hAnsi="宋体" w:eastAsia="宋体" w:cs="宋体"/>
        </w:rPr>
        <w:t xml:space="preserve">四.GM工程 </w:t>
      </w:r>
      <w:r>
        <w:rPr>
          <w:rFonts w:ascii="宋体" w:hAnsi="宋体" w:eastAsia="宋体" w:cs="宋体"/>
          <w:b/>
        </w:rPr>
        <w:t>(develop\server\gmClientProject)</w:t>
      </w:r>
    </w:p>
    <w:p>
      <w:bookmarkStart w:id="10" w:name="4590-1552370755430"/>
      <w:bookmarkEnd w:id="10"/>
      <w:r>
        <w:rPr>
          <w:rFonts w:ascii="宋体" w:hAnsi="宋体" w:eastAsia="宋体" w:cs="宋体"/>
        </w:rPr>
        <w:t>提供一些常见gm线上操作</w:t>
      </w:r>
    </w:p>
    <w:p>
      <w:bookmarkStart w:id="11" w:name="7434-1552370406837"/>
      <w:bookmarkEnd w:id="11"/>
      <w:r>
        <w:rPr>
          <w:rFonts w:ascii="宋体" w:hAnsi="宋体" w:eastAsia="宋体" w:cs="宋体"/>
        </w:rPr>
        <w:t xml:space="preserve">五.工具工程 </w:t>
      </w:r>
      <w:r>
        <w:rPr>
          <w:rFonts w:ascii="宋体" w:hAnsi="宋体" w:eastAsia="宋体" w:cs="宋体"/>
          <w:b/>
        </w:rPr>
        <w:t>(home\core\server\toolProject) （只Git上有）</w:t>
      </w:r>
    </w:p>
    <w:p>
      <w:bookmarkStart w:id="12" w:name="5511-1552369920806"/>
      <w:bookmarkEnd w:id="12"/>
      <w:r>
        <w:rPr>
          <w:rFonts w:ascii="宋体" w:hAnsi="宋体" w:eastAsia="宋体" w:cs="宋体"/>
        </w:rPr>
        <w:t>数据工程相关、数据库相关、开发中用到的一些便捷工具    最后会打成jar 供python调用</w:t>
      </w:r>
    </w:p>
    <w:p>
      <w:bookmarkStart w:id="13" w:name="4272-1552370725046"/>
      <w:bookmarkEnd w:id="13"/>
    </w:p>
    <w:p>
      <w:bookmarkStart w:id="14" w:name="1069-1552385651690"/>
      <w:bookmarkEnd w:id="14"/>
    </w:p>
    <w:p>
      <w:bookmarkStart w:id="15" w:name="1378-1552385654044"/>
      <w:bookmarkEnd w:id="15"/>
      <w:r>
        <w:rPr>
          <w:rFonts w:ascii="宋体" w:hAnsi="宋体" w:eastAsia="宋体" w:cs="宋体"/>
          <w:b/>
          <w:sz w:val="24"/>
        </w:rPr>
        <w:t>MMO部分</w:t>
      </w:r>
    </w:p>
    <w:p>
      <w:bookmarkStart w:id="16" w:name="3811-1552385668890"/>
      <w:bookmarkEnd w:id="16"/>
      <w:r>
        <w:rPr>
          <w:rFonts w:ascii="宋体" w:hAnsi="宋体" w:eastAsia="宋体" w:cs="宋体"/>
          <w:b/>
        </w:rPr>
        <w:t>一.战斗</w:t>
      </w:r>
    </w:p>
    <w:p>
      <w:bookmarkStart w:id="17" w:name="1693-1552385690202"/>
      <w:bookmarkEnd w:id="17"/>
      <w:r>
        <w:rPr>
          <w:rFonts w:ascii="宋体" w:hAnsi="宋体" w:eastAsia="宋体" w:cs="宋体"/>
        </w:rPr>
        <w:t>1.相关配置表说明</w:t>
      </w:r>
    </w:p>
    <w:p>
      <w:bookmarkStart w:id="18" w:name="5390-1552386395467"/>
      <w:bookmarkEnd w:id="18"/>
      <w:r>
        <w:rPr>
          <w:rFonts w:ascii="宋体" w:hAnsi="宋体" w:eastAsia="宋体" w:cs="宋体"/>
        </w:rPr>
        <w:t>Bullet、BulletLevel  描述了子弹类型技能的类型、最大有效距离、子弹类型技能等级差异等信息</w:t>
      </w:r>
    </w:p>
    <w:p>
      <w:bookmarkStart w:id="19" w:name="1080-1552386427035"/>
      <w:bookmarkEnd w:id="19"/>
      <w:r>
        <w:rPr>
          <w:rFonts w:ascii="宋体" w:hAnsi="宋体" w:eastAsia="宋体" w:cs="宋体"/>
        </w:rPr>
        <w:t>SkillProb  技能触发几率</w:t>
      </w:r>
    </w:p>
    <w:p>
      <w:bookmarkStart w:id="20" w:name="6491-1552386431067"/>
      <w:bookmarkEnd w:id="20"/>
      <w:r>
        <w:rPr>
          <w:rFonts w:ascii="宋体" w:hAnsi="宋体" w:eastAsia="宋体" w:cs="宋体"/>
        </w:rPr>
        <w:t>SkillVar  技能变量表</w:t>
      </w:r>
    </w:p>
    <w:p>
      <w:bookmarkStart w:id="21" w:name="7197-1552386378778"/>
      <w:bookmarkEnd w:id="21"/>
      <w:r>
        <w:rPr>
          <w:rFonts w:ascii="宋体" w:hAnsi="宋体" w:eastAsia="宋体" w:cs="宋体"/>
        </w:rPr>
        <w:t>Attribute  描述了各种属性信息</w:t>
      </w:r>
    </w:p>
    <w:p>
      <w:bookmarkStart w:id="22" w:name="5290-1552469206834"/>
      <w:bookmarkEnd w:id="22"/>
      <w:r>
        <w:rPr>
          <w:rFonts w:ascii="宋体" w:hAnsi="宋体" w:eastAsia="宋体" w:cs="宋体"/>
        </w:rPr>
        <w:t>cd、cdGroup  描述了技能cd的冷却时间、cd组等信息</w:t>
      </w:r>
    </w:p>
    <w:p>
      <w:bookmarkStart w:id="23" w:name="9565-1552386322170"/>
      <w:bookmarkEnd w:id="23"/>
      <w:r>
        <w:rPr>
          <w:rFonts w:ascii="宋体" w:hAnsi="宋体" w:eastAsia="宋体" w:cs="宋体"/>
        </w:rPr>
        <w:t>SkillStep、SkillStepLevel  描述了关于技能释放后多久显示伤害、等级差异等信息</w:t>
      </w:r>
    </w:p>
    <w:p>
      <w:bookmarkStart w:id="24" w:name="9129-1552385678491"/>
      <w:bookmarkEnd w:id="24"/>
      <w:r>
        <w:rPr>
          <w:rFonts w:ascii="宋体" w:hAnsi="宋体" w:eastAsia="宋体" w:cs="宋体"/>
        </w:rPr>
        <w:t>Skill、SkillGroup、SkillLevel  描述了关于技能的释放方式、类型、消耗、等级差异和技能组等信息</w:t>
      </w:r>
    </w:p>
    <w:p>
      <w:bookmarkStart w:id="25" w:name="9365-1552386267291"/>
      <w:bookmarkEnd w:id="25"/>
      <w:r>
        <w:rPr>
          <w:rFonts w:ascii="宋体" w:hAnsi="宋体" w:eastAsia="宋体" w:cs="宋体"/>
        </w:rPr>
        <w:t>Buff、BuffGroup、BuffLevel  描述了关于buff的影响类型、叠加方式、等级差异和buff组等信息</w:t>
      </w:r>
    </w:p>
    <w:p>
      <w:bookmarkStart w:id="26" w:name="9331-1552386282858"/>
      <w:bookmarkEnd w:id="26"/>
      <w:r>
        <w:rPr>
          <w:rFonts w:ascii="宋体" w:hAnsi="宋体" w:eastAsia="宋体" w:cs="宋体"/>
        </w:rPr>
        <w:t>Attack、AttackGroup、AttackLevel  描述了关于攻击的是否带特殊效果、影响类型、等级差异和攻击组等信息</w:t>
      </w:r>
    </w:p>
    <w:p>
      <w:bookmarkStart w:id="27" w:name="2359-1552443872907"/>
      <w:bookmarkEnd w:id="27"/>
      <w:r>
        <w:rPr>
          <w:rFonts w:ascii="宋体" w:hAnsi="宋体" w:eastAsia="宋体" w:cs="宋体"/>
        </w:rPr>
        <w:t>2.服务器驱动技能和客户端驱动技能的区别</w:t>
      </w:r>
    </w:p>
    <w:p>
      <w:bookmarkStart w:id="28" w:name="7850-1552457203838"/>
      <w:bookmarkEnd w:id="28"/>
      <w:r>
        <w:rPr>
          <w:rFonts w:ascii="宋体" w:hAnsi="宋体" w:eastAsia="宋体" w:cs="宋体"/>
        </w:rPr>
        <w:t>AI逻辑执行的为服务器驱动技能</w:t>
      </w:r>
    </w:p>
    <w:p>
      <w:bookmarkStart w:id="29" w:name="2083-1552457218430"/>
      <w:bookmarkEnd w:id="29"/>
      <w:r>
        <w:rPr>
          <w:rFonts w:ascii="宋体" w:hAnsi="宋体" w:eastAsia="宋体" w:cs="宋体"/>
        </w:rPr>
        <w:t>客户端发送请求为客户端驱动技能（引导、单人副本等可以选择用客户端驱动技能的模式）</w:t>
      </w:r>
    </w:p>
    <w:p>
      <w:bookmarkStart w:id="30" w:name="3529-1552386504363"/>
      <w:bookmarkEnd w:id="30"/>
      <w:r>
        <w:rPr>
          <w:rFonts w:ascii="宋体" w:hAnsi="宋体" w:eastAsia="宋体" w:cs="宋体"/>
        </w:rPr>
        <w:t>3.战斗单位攻击流程 （UnitFightLogic）</w:t>
      </w:r>
    </w:p>
    <w:p>
      <w:bookmarkStart w:id="31" w:name="2284-1552442910475"/>
      <w:bookmarkEnd w:id="31"/>
      <w:r>
        <w:rPr>
          <w:rFonts w:ascii="宋体" w:hAnsi="宋体" w:eastAsia="宋体" w:cs="宋体"/>
        </w:rPr>
        <w:t xml:space="preserve">根据技能id和技能等级查出配置表数据  用技能类型做差异处理  </w:t>
      </w:r>
    </w:p>
    <w:p>
      <w:bookmarkStart w:id="32" w:name="4566-1552456899630"/>
      <w:bookmarkEnd w:id="32"/>
      <w:r>
        <w:rPr>
          <w:rFonts w:ascii="宋体" w:hAnsi="宋体" w:eastAsia="宋体" w:cs="宋体"/>
        </w:rPr>
        <w:t>如果是服务器驱动的技能检测几率触发技能（BuffDataLogic里存储的）  成功触发后按SkillActionType来执行逻辑</w:t>
      </w:r>
    </w:p>
    <w:p>
      <w:bookmarkStart w:id="33" w:name="1295-1552444148907"/>
      <w:bookmarkEnd w:id="33"/>
      <w:r>
        <w:rPr>
          <w:rFonts w:ascii="宋体" w:hAnsi="宋体" w:eastAsia="宋体" w:cs="宋体"/>
        </w:rPr>
        <w:t>执行技能步逻辑  设置技能步总时间和技能步时间比率  tick顺序执行技能步</w:t>
      </w:r>
    </w:p>
    <w:p>
      <w:bookmarkStart w:id="34" w:name="3229-1552446460747"/>
      <w:bookmarkEnd w:id="34"/>
      <w:r>
        <w:rPr>
          <w:rFonts w:ascii="宋体" w:hAnsi="宋体" w:eastAsia="宋体" w:cs="宋体"/>
        </w:rPr>
        <w:t>检测到触发伤害或触发子弹类技能</w:t>
      </w:r>
    </w:p>
    <w:p>
      <w:bookmarkStart w:id="35" w:name="6471-1552448470907"/>
      <w:bookmarkEnd w:id="35"/>
      <w:r>
        <w:rPr>
          <w:rFonts w:ascii="宋体" w:hAnsi="宋体" w:eastAsia="宋体" w:cs="宋体"/>
        </w:rPr>
        <w:t>直到技能步结束</w:t>
      </w:r>
    </w:p>
    <w:p>
      <w:bookmarkStart w:id="36" w:name="1069-1552443665323"/>
      <w:bookmarkEnd w:id="36"/>
      <w:r>
        <w:rPr>
          <w:rFonts w:ascii="宋体" w:hAnsi="宋体" w:eastAsia="宋体" w:cs="宋体"/>
        </w:rPr>
        <w:t>4.buff相关说明 （BuffDataLogic）</w:t>
      </w:r>
    </w:p>
    <w:p>
      <w:bookmarkStart w:id="37" w:name="5990-1552446766234"/>
      <w:bookmarkEnd w:id="37"/>
      <w:r>
        <w:rPr>
          <w:rFonts w:ascii="宋体" w:hAnsi="宋体" w:eastAsia="宋体" w:cs="宋体"/>
        </w:rPr>
        <w:t>每秒10次的tick  来检测间隔类buff触发的增加属性、造成的伤害、buff持续时间</w:t>
      </w:r>
    </w:p>
    <w:p>
      <w:bookmarkStart w:id="38" w:name="9890-1552392750494"/>
      <w:bookmarkEnd w:id="38"/>
      <w:r>
        <w:rPr>
          <w:rFonts w:ascii="宋体" w:hAnsi="宋体" w:eastAsia="宋体" w:cs="宋体"/>
        </w:rPr>
        <w:t>提供多个对外接口   供攻击中几率触发的buff、攻击动作、物品触发的buff、活动特殊事件调用</w:t>
      </w:r>
    </w:p>
    <w:p>
      <w:bookmarkStart w:id="39" w:name="7510-1552386520922"/>
      <w:bookmarkEnd w:id="39"/>
      <w:r>
        <w:rPr>
          <w:rFonts w:ascii="宋体" w:hAnsi="宋体" w:eastAsia="宋体" w:cs="宋体"/>
        </w:rPr>
        <w:t>5.怪物AI （UnitAILogic）</w:t>
      </w:r>
    </w:p>
    <w:p>
      <w:bookmarkStart w:id="40" w:name="2119-1552449505227"/>
      <w:bookmarkEnd w:id="40"/>
      <w:r>
        <w:rPr>
          <w:rFonts w:ascii="宋体" w:hAnsi="宋体" w:eastAsia="宋体" w:cs="宋体"/>
        </w:rPr>
        <w:t>UnitAICommandType：无状态、守护原地、移动到、特殊移动到（没添加逻辑）、攻击到（没添加逻辑）、技能攻击到、攻击移动到</w:t>
      </w:r>
    </w:p>
    <w:p>
      <w:bookmarkStart w:id="41" w:name="6248-1552449587900"/>
      <w:bookmarkEnd w:id="41"/>
      <w:r>
        <w:rPr>
          <w:rFonts w:ascii="宋体" w:hAnsi="宋体" w:eastAsia="宋体" w:cs="宋体"/>
        </w:rPr>
        <w:t>UnitAIFightStateType：无状态、待机、移动中、追集中、攻击中、回位</w:t>
      </w:r>
    </w:p>
    <w:p>
      <w:bookmarkStart w:id="42" w:name="4178-1552455516798"/>
      <w:bookmarkEnd w:id="42"/>
      <w:r>
        <w:rPr>
          <w:rFonts w:ascii="宋体" w:hAnsi="宋体" w:eastAsia="宋体" w:cs="宋体"/>
        </w:rPr>
        <w:t>每秒10次的tick  驱动AI逻辑和AI命令逻辑</w:t>
      </w:r>
    </w:p>
    <w:p>
      <w:bookmarkStart w:id="43" w:name="4292-1552455596636"/>
      <w:bookmarkEnd w:id="43"/>
      <w:r>
        <w:rPr>
          <w:rFonts w:ascii="宋体" w:hAnsi="宋体" w:eastAsia="宋体" w:cs="宋体"/>
        </w:rPr>
        <w:t>每秒1次的tick  驱动怪物的徘徊状态</w:t>
      </w:r>
    </w:p>
    <w:p>
      <w:bookmarkStart w:id="44" w:name="8078-1552386528154"/>
      <w:bookmarkEnd w:id="44"/>
      <w:r>
        <w:rPr>
          <w:rFonts w:ascii="宋体" w:hAnsi="宋体" w:eastAsia="宋体" w:cs="宋体"/>
        </w:rPr>
        <w:t>6.AOI算法（有处理方案  还没添加）</w:t>
      </w:r>
    </w:p>
    <w:p>
      <w:bookmarkStart w:id="45" w:name="6780-1552460708464"/>
      <w:bookmarkEnd w:id="45"/>
      <w:r>
        <w:rPr>
          <w:rFonts w:ascii="宋体" w:hAnsi="宋体" w:eastAsia="宋体" w:cs="宋体"/>
          <w:b/>
        </w:rPr>
        <w:t>二.场景</w:t>
      </w:r>
    </w:p>
    <w:p>
      <w:bookmarkStart w:id="46" w:name="8063-1552463253103"/>
      <w:bookmarkEnd w:id="46"/>
      <w:r>
        <w:rPr>
          <w:rFonts w:ascii="宋体" w:hAnsi="宋体" w:eastAsia="宋体" w:cs="宋体"/>
        </w:rPr>
        <w:t>1.逻辑线程的执行器 初始化scenePool  数量可通过scenePoolSize配置  被初始化的scene会添加逻辑体（进出场景逻辑体、AOI逻辑体、位置逻辑体、战斗逻辑体、玩法逻辑体、触发器逻辑体）</w:t>
      </w:r>
    </w:p>
    <w:p>
      <w:bookmarkStart w:id="47" w:name="9843-1552465213039"/>
      <w:bookmarkEnd w:id="47"/>
      <w:r>
        <w:rPr>
          <w:rFonts w:ascii="宋体" w:hAnsi="宋体" w:eastAsia="宋体" w:cs="宋体"/>
        </w:rPr>
        <w:t>进出场景逻辑体：在场景初始化后 通过scenePlaceConfig表来初始化显示单位 （载具未实现）</w:t>
      </w:r>
    </w:p>
    <w:p>
      <w:bookmarkStart w:id="48" w:name="9579-1552466002978"/>
      <w:bookmarkEnd w:id="48"/>
      <w:r>
        <w:rPr>
          <w:rFonts w:ascii="宋体" w:hAnsi="宋体" w:eastAsia="宋体" w:cs="宋体"/>
        </w:rPr>
        <w:t>AOI逻辑体：分为全视野和九宫灯塔（未实现）</w:t>
      </w:r>
    </w:p>
    <w:p>
      <w:bookmarkStart w:id="49" w:name="3375-1552466242033"/>
      <w:bookmarkEnd w:id="49"/>
      <w:r>
        <w:rPr>
          <w:rFonts w:ascii="宋体" w:hAnsi="宋体" w:eastAsia="宋体" w:cs="宋体"/>
        </w:rPr>
        <w:t>位置逻辑体：提供坐标、朝向计算判断的接口 （寻路未实现）</w:t>
      </w:r>
    </w:p>
    <w:p>
      <w:bookmarkStart w:id="50" w:name="8336-1552466683728"/>
      <w:bookmarkEnd w:id="50"/>
      <w:r>
        <w:rPr>
          <w:rFonts w:ascii="宋体" w:hAnsi="宋体" w:eastAsia="宋体" w:cs="宋体"/>
        </w:rPr>
        <w:t>战斗逻辑体：提供计算伤害逻辑、处理攻击时刻逻辑、执行攻击动作、取范围内单位组等接口</w:t>
      </w:r>
    </w:p>
    <w:p>
      <w:bookmarkStart w:id="51" w:name="4338-1552467852786"/>
      <w:bookmarkEnd w:id="51"/>
      <w:r>
        <w:rPr>
          <w:rFonts w:ascii="宋体" w:hAnsi="宋体" w:eastAsia="宋体" w:cs="宋体"/>
        </w:rPr>
        <w:t>玩法逻辑体：可根据需求自定义玩法</w:t>
      </w:r>
    </w:p>
    <w:p>
      <w:bookmarkStart w:id="52" w:name="6070-1552468335729"/>
      <w:bookmarkEnd w:id="52"/>
      <w:r>
        <w:rPr>
          <w:rFonts w:ascii="宋体" w:hAnsi="宋体" w:eastAsia="宋体" w:cs="宋体"/>
        </w:rPr>
        <w:t>触发器逻辑体：可以做场景内特殊事件触发</w:t>
      </w:r>
    </w:p>
    <w:p>
      <w:bookmarkStart w:id="53" w:name="9041-1552460724063"/>
      <w:bookmarkEnd w:id="53"/>
      <w:r>
        <w:rPr>
          <w:rFonts w:ascii="宋体" w:hAnsi="宋体" w:eastAsia="宋体" w:cs="宋体"/>
        </w:rPr>
        <w:t>2.通过sceneId查找配置来初始化场景驱动类型（区分了客户端和服务器）、特殊摆放物件等属性</w:t>
      </w:r>
    </w:p>
    <w:p>
      <w:bookmarkStart w:id="54" w:name="4070-1552385651852"/>
      <w:bookmarkEnd w:id="54"/>
    </w:p>
    <w:p>
      <w:bookmarkStart w:id="55" w:name="1216-1552385652042"/>
      <w:bookmarkEnd w:id="55"/>
    </w:p>
    <w:p>
      <w:bookmarkStart w:id="56" w:name="6394-1552372302135"/>
      <w:bookmarkEnd w:id="56"/>
      <w:r>
        <w:rPr>
          <w:rFonts w:ascii="宋体" w:hAnsi="宋体" w:eastAsia="宋体" w:cs="宋体"/>
          <w:b/>
          <w:sz w:val="24"/>
        </w:rPr>
        <w:t>通信相关</w:t>
      </w:r>
    </w:p>
    <w:p>
      <w:bookmarkStart w:id="57" w:name="6283-1552372316310"/>
      <w:bookmarkEnd w:id="57"/>
      <w:r>
        <w:rPr>
          <w:rFonts w:ascii="宋体" w:hAnsi="宋体" w:eastAsia="宋体" w:cs="宋体"/>
          <w:b/>
        </w:rPr>
        <w:t>一.通信部分说明</w:t>
      </w:r>
    </w:p>
    <w:p>
      <w:bookmarkStart w:id="58" w:name="2670-1552458393601"/>
      <w:bookmarkEnd w:id="58"/>
      <w:r>
        <w:rPr>
          <w:rFonts w:ascii="宋体" w:hAnsi="宋体" w:eastAsia="宋体" w:cs="宋体"/>
        </w:rPr>
        <w:t>通信底层是netty，序列化部分为自定义</w:t>
      </w:r>
    </w:p>
    <w:p>
      <w:bookmarkStart w:id="59" w:name="6252-1552457974942"/>
      <w:bookmarkEnd w:id="59"/>
      <w:r>
        <w:rPr>
          <w:rFonts w:ascii="宋体" w:hAnsi="宋体" w:eastAsia="宋体" w:cs="宋体"/>
        </w:rPr>
        <w:t>支持proto数据解析   proto解析请求 -&gt; 转shine请求逻辑 -&gt; shine回复逻辑 -&gt; 转proto回复</w:t>
      </w:r>
    </w:p>
    <w:p>
      <w:bookmarkStart w:id="60" w:name="1695-1552381219259"/>
      <w:bookmarkEnd w:id="60"/>
      <w:r>
        <w:rPr>
          <w:rFonts w:ascii="宋体" w:hAnsi="宋体" w:eastAsia="宋体" w:cs="宋体"/>
          <w:b/>
        </w:rPr>
        <w:t>二.自定义的序列化的特点</w:t>
      </w:r>
    </w:p>
    <w:p>
      <w:bookmarkStart w:id="61" w:name="4055-1552380736505"/>
      <w:bookmarkEnd w:id="61"/>
      <w:r>
        <w:rPr>
          <w:rFonts w:ascii="宋体" w:hAnsi="宋体" w:eastAsia="宋体" w:cs="宋体"/>
        </w:rPr>
        <w:t>1.变长写入  跟proto一样的zigzag编码类型</w:t>
      </w:r>
    </w:p>
    <w:p>
      <w:bookmarkStart w:id="62" w:name="5660-1552380754522"/>
      <w:bookmarkEnd w:id="62"/>
      <w:r>
        <w:rPr>
          <w:rFonts w:ascii="宋体" w:hAnsi="宋体" w:eastAsia="宋体" w:cs="宋体"/>
        </w:rPr>
        <w:t>2.支持多种数据集合，原生数组、List、Set、Map</w:t>
      </w:r>
    </w:p>
    <w:p>
      <w:bookmarkStart w:id="63" w:name="8964-1552380842521"/>
      <w:bookmarkEnd w:id="63"/>
      <w:r>
        <w:rPr>
          <w:rFonts w:ascii="宋体" w:hAnsi="宋体" w:eastAsia="宋体" w:cs="宋体"/>
        </w:rPr>
        <w:t>3.基础类型的集合  未使用java原生集合  而是基于koloboke改良版本的自定义集合（具备无迭代器高效遍历，无checkCast的类型转化开销，并且可支持遍历中修改的特性）</w:t>
      </w:r>
    </w:p>
    <w:p>
      <w:bookmarkStart w:id="64" w:name="3136-1552381039389"/>
      <w:bookmarkEnd w:id="64"/>
      <w:r>
        <w:rPr>
          <w:rFonts w:ascii="宋体" w:hAnsi="宋体" w:eastAsia="宋体" w:cs="宋体"/>
        </w:rPr>
        <w:t>4.支持继承  每个结构  会生成唯一的标识id  用来反序列化（类似proto的any）</w:t>
      </w:r>
    </w:p>
    <w:p>
      <w:bookmarkStart w:id="65" w:name="8913-1552381039389"/>
      <w:bookmarkEnd w:id="65"/>
      <w:r>
        <w:rPr>
          <w:rFonts w:ascii="宋体" w:hAnsi="宋体" w:eastAsia="宋体" w:cs="宋体"/>
        </w:rPr>
        <w:t>5,支持空传（类似proto的optional）</w:t>
      </w:r>
    </w:p>
    <w:p>
      <w:bookmarkStart w:id="66" w:name="1486-1552381056137"/>
      <w:bookmarkEnd w:id="66"/>
      <w:r>
        <w:rPr>
          <w:rFonts w:ascii="宋体" w:hAnsi="宋体" w:eastAsia="宋体" w:cs="宋体"/>
        </w:rPr>
        <w:t>6.支持增量（类似proto的tag，不过使用的是向后添加）</w:t>
      </w:r>
    </w:p>
    <w:p>
      <w:bookmarkStart w:id="67" w:name="7275-1552381140968"/>
      <w:bookmarkEnd w:id="67"/>
      <w:r>
        <w:rPr>
          <w:rFonts w:ascii="宋体" w:hAnsi="宋体" w:eastAsia="宋体" w:cs="宋体"/>
        </w:rPr>
        <w:t>7.支持增量读写  可以在生成的类中  添加你想要的属性和方法</w:t>
      </w:r>
    </w:p>
    <w:p>
      <w:bookmarkStart w:id="68" w:name="8781-1552381039389"/>
      <w:bookmarkEnd w:id="68"/>
      <w:r>
        <w:rPr>
          <w:rFonts w:ascii="宋体" w:hAnsi="宋体" w:eastAsia="宋体" w:cs="宋体"/>
        </w:rPr>
        <w:t>8.工具支持版本检查  以防开发期的版本错误  如旧版客户端连服务器、服务器访问过期数据库、双端加载过期配置表（此项需要客户端用shine才行）</w:t>
      </w:r>
    </w:p>
    <w:p>
      <w:bookmarkStart w:id="69" w:name="9595-1552381314843"/>
      <w:bookmarkEnd w:id="69"/>
      <w:r>
        <w:rPr>
          <w:rFonts w:ascii="宋体" w:hAnsi="宋体" w:eastAsia="宋体" w:cs="宋体"/>
        </w:rPr>
        <w:t xml:space="preserve">9.支持存库数据增量更新检查  标记线上模式后  不得作出不可逆修改（即非向后添加，新增类之外的修改，如修改原有字段的名字和类型）  </w:t>
      </w:r>
    </w:p>
    <w:p>
      <w:bookmarkStart w:id="70" w:name="2857-1552381669817"/>
      <w:bookmarkEnd w:id="70"/>
      <w:r>
        <w:rPr>
          <w:rFonts w:ascii="宋体" w:hAnsi="宋体" w:eastAsia="宋体" w:cs="宋体"/>
        </w:rPr>
        <w:t>工具会直接报错提示  以防开发人员误操作  造成数据库毁</w:t>
      </w:r>
    </w:p>
    <w:p>
      <w:bookmarkStart w:id="71" w:name="1178-1552381314843"/>
      <w:bookmarkEnd w:id="71"/>
      <w:r>
        <w:rPr>
          <w:rFonts w:ascii="宋体" w:hAnsi="宋体" w:eastAsia="宋体" w:cs="宋体"/>
        </w:rPr>
        <w:t>10.支持刷库操作  如特别想删除已废弃字段  可做差异化生成  洗数据库</w:t>
      </w:r>
    </w:p>
    <w:p>
      <w:bookmarkStart w:id="72" w:name="6127-1552381404105"/>
      <w:bookmarkEnd w:id="72"/>
      <w:r>
        <w:rPr>
          <w:rFonts w:ascii="宋体" w:hAnsi="宋体" w:eastAsia="宋体" w:cs="宋体"/>
        </w:rPr>
        <w:t xml:space="preserve">11.序列化区分完整读写和简版读写  </w:t>
      </w:r>
    </w:p>
    <w:p>
      <w:bookmarkStart w:id="73" w:name="1140-1552457481102"/>
      <w:bookmarkEnd w:id="73"/>
      <w:r>
        <w:rPr>
          <w:rFonts w:ascii="宋体" w:hAnsi="宋体" w:eastAsia="宋体" w:cs="宋体"/>
        </w:rPr>
        <w:t>简版读写无头长验证包体更小  适用于严格版本匹配的客户端（如页游和支持热更的手游）</w:t>
      </w:r>
    </w:p>
    <w:p>
      <w:bookmarkStart w:id="74" w:name="6421-1552381314843"/>
      <w:bookmarkEnd w:id="74"/>
    </w:p>
    <w:p>
      <w:bookmarkStart w:id="75" w:name="4730-1552372299510"/>
      <w:bookmarkEnd w:id="75"/>
    </w:p>
    <w:p>
      <w:bookmarkStart w:id="76" w:name="6641-1552547419351"/>
      <w:bookmarkEnd w:id="76"/>
    </w:p>
    <w:p>
      <w:bookmarkStart w:id="77" w:name="4283-1552369920981"/>
      <w:bookmarkEnd w:id="77"/>
      <w:r>
        <w:rPr>
          <w:rFonts w:ascii="宋体" w:hAnsi="宋体" w:eastAsia="宋体" w:cs="宋体"/>
          <w:b/>
          <w:sz w:val="24"/>
        </w:rPr>
        <w:t>登录流程</w:t>
      </w:r>
    </w:p>
    <w:p>
      <w:bookmarkStart w:id="78" w:name="1865-1552377831256"/>
      <w:bookmarkEnd w:id="78"/>
      <w:r>
        <w:rPr>
          <w:rFonts w:ascii="宋体" w:hAnsi="宋体" w:eastAsia="宋体" w:cs="宋体"/>
        </w:rPr>
        <w:t>1.获取客户端版本信息 客户端进行app更新 资源更新</w:t>
      </w:r>
    </w:p>
    <w:p>
      <w:bookmarkStart w:id="79" w:name="7730-1552372651800"/>
      <w:bookmarkEnd w:id="79"/>
      <w:r>
        <w:rPr>
          <w:rFonts w:ascii="宋体" w:hAnsi="宋体" w:eastAsia="宋体" w:cs="宋体"/>
        </w:rPr>
        <w:t>2.http连接登录服校验数据版本 未注册的User会创建User表</w:t>
      </w:r>
    </w:p>
    <w:p>
      <w:bookmarkStart w:id="80" w:name="7089-1552372868727"/>
      <w:bookmarkEnd w:id="80"/>
      <w:r>
        <w:rPr>
          <w:rFonts w:ascii="宋体" w:hAnsi="宋体" w:eastAsia="宋体" w:cs="宋体"/>
        </w:rPr>
        <w:t>3.成功后将用户登录到中心服   分配区服逻辑</w:t>
      </w:r>
    </w:p>
    <w:p>
      <w:bookmarkStart w:id="81" w:name="2224-1552375493735"/>
      <w:bookmarkEnd w:id="81"/>
      <w:r>
        <w:rPr>
          <w:rFonts w:ascii="宋体" w:hAnsi="宋体" w:eastAsia="宋体" w:cs="宋体"/>
        </w:rPr>
        <w:t>4.将用户数据发送到游戏服    游戏服生成token回复中心服 （预备登录）</w:t>
      </w:r>
    </w:p>
    <w:p>
      <w:bookmarkStart w:id="82" w:name="9120-1552376518842"/>
      <w:bookmarkEnd w:id="82"/>
      <w:r>
        <w:rPr>
          <w:rFonts w:ascii="宋体" w:hAnsi="宋体" w:eastAsia="宋体" w:cs="宋体"/>
        </w:rPr>
        <w:t>5.中心服将token回复登录服  登录服转发客户端</w:t>
      </w:r>
    </w:p>
    <w:p>
      <w:bookmarkStart w:id="83" w:name="9191-1552376729672"/>
      <w:bookmarkEnd w:id="83"/>
      <w:r>
        <w:rPr>
          <w:rFonts w:ascii="宋体" w:hAnsi="宋体" w:eastAsia="宋体" w:cs="宋体"/>
        </w:rPr>
        <w:t xml:space="preserve">6.连接游戏服   用token进行验证  成功后返回角色列表   </w:t>
      </w:r>
    </w:p>
    <w:p>
      <w:bookmarkStart w:id="84" w:name="5776-1552378015033"/>
      <w:bookmarkEnd w:id="84"/>
      <w:r>
        <w:rPr>
          <w:rFonts w:ascii="宋体" w:hAnsi="宋体" w:eastAsia="宋体" w:cs="宋体"/>
        </w:rPr>
        <w:t>无角色   客户端会进行创建角色。</w:t>
      </w:r>
    </w:p>
    <w:p>
      <w:bookmarkStart w:id="85" w:name="6540-1552378041048"/>
      <w:bookmarkEnd w:id="85"/>
      <w:r>
        <w:rPr>
          <w:rFonts w:ascii="宋体" w:hAnsi="宋体" w:eastAsia="宋体" w:cs="宋体"/>
        </w:rPr>
        <w:t>有角色   登录过程会异步从db中取出角色数据   反序列化好并且组好发到中心服的数据包</w:t>
      </w:r>
    </w:p>
    <w:p>
      <w:bookmarkStart w:id="86" w:name="7550-1552377141544"/>
      <w:bookmarkEnd w:id="86"/>
      <w:r>
        <w:rPr>
          <w:rFonts w:ascii="宋体" w:hAnsi="宋体" w:eastAsia="宋体" w:cs="宋体"/>
        </w:rPr>
        <w:t>7.发送角色登录协议  成功后将角色登录消息发到中心服</w:t>
      </w:r>
    </w:p>
    <w:p>
      <w:bookmarkStart w:id="87" w:name="8298-1552377338120"/>
      <w:bookmarkEnd w:id="87"/>
      <w:r>
        <w:rPr>
          <w:rFonts w:ascii="宋体" w:hAnsi="宋体" w:eastAsia="宋体" w:cs="宋体"/>
        </w:rPr>
        <w:t xml:space="preserve">8.中心服缓存数据  将center的数据包返回游戏服  游戏服会用Player对象存储  </w:t>
      </w:r>
    </w:p>
    <w:p>
      <w:bookmarkStart w:id="88" w:name="1632-1552382026809"/>
      <w:bookmarkEnd w:id="88"/>
      <w:r>
        <w:rPr>
          <w:rFonts w:ascii="宋体" w:hAnsi="宋体" w:eastAsia="宋体" w:cs="宋体"/>
        </w:rPr>
        <w:t xml:space="preserve">选择线程切换线程  将用户首包数据发送给客户端 </w:t>
      </w:r>
    </w:p>
    <w:p>
      <w:bookmarkStart w:id="89" w:name="5685-1552377640408"/>
      <w:bookmarkEnd w:id="89"/>
      <w:r>
        <w:rPr>
          <w:rFonts w:ascii="宋体" w:hAnsi="宋体" w:eastAsia="宋体" w:cs="宋体"/>
        </w:rPr>
        <w:t>9.游戏服会继续执行进入场景的逻辑（如场景如要跨服，此时会执行跨服）  然后发送首次进场景的消息给客户端</w:t>
      </w:r>
    </w:p>
    <w:p>
      <w:bookmarkStart w:id="90" w:name="9924-1552382568344"/>
      <w:bookmarkEnd w:id="90"/>
    </w:p>
    <w:p>
      <w:bookmarkStart w:id="91" w:name="4979-1552529343061"/>
      <w:bookmarkEnd w:id="91"/>
    </w:p>
    <w:p>
      <w:bookmarkStart w:id="92" w:name="7380-1552547417926"/>
      <w:bookmarkEnd w:id="92"/>
    </w:p>
    <w:p>
      <w:bookmarkStart w:id="93" w:name="8713-1552369892581"/>
      <w:bookmarkEnd w:id="93"/>
      <w:r>
        <w:rPr>
          <w:rFonts w:ascii="宋体" w:hAnsi="宋体" w:eastAsia="宋体" w:cs="宋体"/>
          <w:b/>
          <w:sz w:val="24"/>
        </w:rPr>
        <w:t>数据库</w:t>
      </w:r>
    </w:p>
    <w:p>
      <w:bookmarkStart w:id="94" w:name="9816-1552529324421"/>
      <w:bookmarkEnd w:id="94"/>
      <w:r>
        <w:rPr>
          <w:rFonts w:ascii="宋体" w:hAnsi="宋体" w:eastAsia="宋体" w:cs="宋体"/>
        </w:rPr>
        <w:t>1.数据库表的生成  支持自定义表结构（通过在数据工程中 填写TO模板类）</w:t>
      </w:r>
    </w:p>
    <w:p>
      <w:bookmarkStart w:id="95" w:name="7184-1552372175030"/>
      <w:bookmarkEnd w:id="95"/>
      <w:r>
        <w:rPr>
          <w:rFonts w:ascii="宋体" w:hAnsi="宋体" w:eastAsia="宋体" w:cs="宋体"/>
        </w:rPr>
        <w:t>2.一个玩家对应数据库中的一条数据  功能数据用二进制存储到字段中</w:t>
      </w:r>
    </w:p>
    <w:p>
      <w:bookmarkStart w:id="96" w:name="5559-1552529412696"/>
      <w:bookmarkEnd w:id="96"/>
      <w:r>
        <w:rPr>
          <w:rFonts w:ascii="宋体" w:hAnsi="宋体" w:eastAsia="宋体" w:cs="宋体"/>
        </w:rPr>
        <w:t>3.数据库入库为异步逻辑  不会占用主线程</w:t>
      </w:r>
    </w:p>
    <w:p>
      <w:bookmarkStart w:id="97" w:name="8777-1552529477719"/>
      <w:bookmarkEnd w:id="97"/>
      <w:r>
        <w:rPr>
          <w:rFonts w:ascii="宋体" w:hAnsi="宋体" w:eastAsia="宋体" w:cs="宋体"/>
        </w:rPr>
        <w:t>4.每一次入库操作都是一个事务操作  能保证数据的一致性</w:t>
      </w:r>
    </w:p>
    <w:p>
      <w:bookmarkStart w:id="98" w:name="8150-1552529522277"/>
      <w:bookmarkEnd w:id="98"/>
      <w:r>
        <w:rPr>
          <w:rFonts w:ascii="宋体" w:hAnsi="宋体" w:eastAsia="宋体" w:cs="宋体"/>
        </w:rPr>
        <w:t>5.添加好友、交易等行为（包括跨服操作）  是通过订单的形式保证数据的一致性</w:t>
      </w:r>
    </w:p>
    <w:p>
      <w:bookmarkStart w:id="99" w:name="2041-1552529455317"/>
      <w:bookmarkEnd w:id="99"/>
      <w:r>
        <w:rPr>
          <w:rFonts w:ascii="宋体" w:hAnsi="宋体" w:eastAsia="宋体" w:cs="宋体"/>
        </w:rPr>
        <w:t>6.自定义表同样支持批量的增删改查  其中batchSelect不支持自定义的语句</w:t>
      </w:r>
    </w:p>
    <w:p>
      <w:bookmarkStart w:id="100" w:name="9015-1552473123557"/>
      <w:bookmarkEnd w:id="100"/>
    </w:p>
    <w:p>
      <w:bookmarkStart w:id="101" w:name="7957-1552547394790"/>
      <w:bookmarkEnd w:id="101"/>
    </w:p>
    <w:p>
      <w:bookmarkStart w:id="102" w:name="2122-1552547416054"/>
      <w:bookmarkEnd w:id="102"/>
    </w:p>
    <w:p>
      <w:bookmarkStart w:id="103" w:name="1329-1552547395174"/>
      <w:bookmarkEnd w:id="103"/>
      <w:r>
        <w:rPr>
          <w:rFonts w:ascii="宋体" w:hAnsi="宋体" w:eastAsia="宋体" w:cs="宋体"/>
          <w:b/>
          <w:sz w:val="24"/>
        </w:rPr>
        <w:t>线程控制</w:t>
      </w:r>
    </w:p>
    <w:p>
      <w:bookmarkStart w:id="104" w:name="3787-1552555001119"/>
      <w:bookmarkEnd w:id="104"/>
      <w:r>
        <w:rPr>
          <w:rFonts w:ascii="宋体" w:hAnsi="宋体" w:eastAsia="宋体" w:cs="宋体"/>
          <w:b/>
        </w:rPr>
        <w:t>一.线程分类</w:t>
      </w:r>
    </w:p>
    <w:p>
      <w:bookmarkStart w:id="105" w:name="7288-1552547429702"/>
      <w:bookmarkEnd w:id="105"/>
      <w:r>
        <w:rPr>
          <w:rFonts w:ascii="宋体" w:hAnsi="宋体" w:eastAsia="宋体" w:cs="宋体"/>
        </w:rPr>
        <w:t>观测守护线程、主线程、杂项线程、日志线程、DB写线程、IO线程组、池线程组、DB池线程组</w:t>
      </w:r>
    </w:p>
    <w:p>
      <w:bookmarkStart w:id="106" w:name="6457-1552547414454"/>
      <w:bookmarkEnd w:id="106"/>
      <w:r>
        <w:rPr>
          <w:rFonts w:ascii="宋体" w:hAnsi="宋体" w:eastAsia="宋体" w:cs="宋体"/>
          <w:b/>
        </w:rPr>
        <w:t>二.线程负责事务说明</w:t>
      </w:r>
    </w:p>
    <w:p>
      <w:bookmarkStart w:id="107" w:name="7795-1552555022208"/>
      <w:bookmarkEnd w:id="107"/>
      <w:r>
        <w:rPr>
          <w:rFonts w:ascii="宋体" w:hAnsi="宋体" w:eastAsia="宋体" w:cs="宋体"/>
        </w:rPr>
        <w:t>1.netty连接成功后在IO线程组中取出一个IO线程进行绑定  当接收到一个请求会从netty线程转到绑定好的IO线程  解析数据后添加到和玩家绑定的逻辑线程中等待处理（concurrentLinkedQueue）根据设置好的线程每轮方法上限（ShineSetting.cThreadRoundFuncMax） 来消费队列中的事务</w:t>
      </w:r>
    </w:p>
    <w:p>
      <w:bookmarkStart w:id="108" w:name="1910-1552635196366"/>
      <w:bookmarkEnd w:id="108"/>
      <w:r>
        <w:rPr>
          <w:rFonts w:ascii="宋体" w:hAnsi="宋体" w:eastAsia="宋体" w:cs="宋体"/>
        </w:rPr>
        <w:t>2.序列化/反序列化都在IO线程</w:t>
      </w:r>
    </w:p>
    <w:p>
      <w:bookmarkStart w:id="109" w:name="3891-1552558241853"/>
      <w:bookmarkEnd w:id="109"/>
      <w:r>
        <w:rPr>
          <w:rFonts w:ascii="宋体" w:hAnsi="宋体" w:eastAsia="宋体" w:cs="宋体"/>
        </w:rPr>
        <w:t>3.同场景的玩家会在同一个线程处理事务</w:t>
      </w:r>
    </w:p>
    <w:p>
      <w:bookmarkStart w:id="110" w:name="3797-1552615481486"/>
      <w:bookmarkEnd w:id="110"/>
      <w:r>
        <w:rPr>
          <w:rFonts w:ascii="宋体" w:hAnsi="宋体" w:eastAsia="宋体" w:cs="宋体"/>
        </w:rPr>
        <w:t>4.杂项线程：检查子工程代码版本  如果版本号不对就重新加载配置（热更）  热更时所有逻辑线程（主+池）暂停</w:t>
      </w:r>
    </w:p>
    <w:p>
      <w:bookmarkStart w:id="111" w:name="2595-1552617170924"/>
      <w:bookmarkEnd w:id="111"/>
      <w:r>
        <w:rPr>
          <w:rFonts w:ascii="宋体" w:hAnsi="宋体" w:eastAsia="宋体" w:cs="宋体"/>
        </w:rPr>
        <w:t>5.DB写线程：负责间隔入库操作、写入离线角色数据   成功写入后  会切换回主线程执行写DB后的逻辑</w:t>
      </w:r>
    </w:p>
    <w:p>
      <w:bookmarkStart w:id="112" w:name="4770-1552620946392"/>
      <w:bookmarkEnd w:id="112"/>
      <w:r>
        <w:rPr>
          <w:rFonts w:ascii="宋体" w:hAnsi="宋体" w:eastAsia="宋体" w:cs="宋体"/>
        </w:rPr>
        <w:t>6.DB池线程组：做基础正删改查的</w:t>
      </w:r>
    </w:p>
    <w:p>
      <w:bookmarkStart w:id="113" w:name="7452-1552619323723"/>
      <w:bookmarkEnd w:id="113"/>
      <w:r>
        <w:rPr>
          <w:rFonts w:ascii="宋体" w:hAnsi="宋体" w:eastAsia="宋体" w:cs="宋体"/>
        </w:rPr>
        <w:t>7.池线程组：根据ShineSetting.poolThreadNum来定义池线程数   用来绑定逻辑线执行器</w:t>
      </w:r>
    </w:p>
    <w:p>
      <w:bookmarkStart w:id="114" w:name="1333-1552635180542"/>
      <w:bookmarkEnd w:id="114"/>
      <w:r>
        <w:rPr>
          <w:rFonts w:ascii="宋体" w:hAnsi="宋体" w:eastAsia="宋体" w:cs="宋体"/>
        </w:rPr>
        <w:t>8.观测守护线程：在其他线程启动后会添加到守护线程里的SMap（自定义的Map 默认为HashMap）中   在tick中循环检测SMap中的线程是否陷入死循环    其他线程也都守护着守护线程，如果守护线程挂掉了，重启一个守护线程。</w:t>
      </w:r>
    </w:p>
    <w:p>
      <w:bookmarkStart w:id="115" w:name="6122-1552620941817"/>
      <w:bookmarkEnd w:id="115"/>
      <w:r>
        <w:rPr>
          <w:rFonts w:ascii="宋体" w:hAnsi="宋体" w:eastAsia="宋体" w:cs="宋体"/>
        </w:rPr>
        <w:t>9.日志线程：负责输出各种日志、输出到控制台</w:t>
      </w:r>
    </w:p>
    <w:p>
      <w:bookmarkStart w:id="116" w:name="7972-1552645738884"/>
      <w:bookmarkEnd w:id="116"/>
      <w:r>
        <w:rPr>
          <w:rFonts w:ascii="宋体" w:hAnsi="宋体" w:eastAsia="宋体" w:cs="宋体"/>
        </w:rPr>
        <w:t>10.主线程：负责读角色表的操作和全局事务的处理（例如工会、组队、找角色、上下线等）</w:t>
      </w:r>
    </w:p>
    <w:p>
      <w:bookmarkStart w:id="117" w:name="9843-1552547397462"/>
      <w:bookmarkEnd w:id="117"/>
    </w:p>
    <w:p>
      <w:bookmarkStart w:id="118" w:name="3623-1552529378933"/>
      <w:bookmarkEnd w:id="118"/>
    </w:p>
    <w:p>
      <w:bookmarkStart w:id="119" w:name="1912-1552529379401"/>
      <w:bookmarkEnd w:id="119"/>
      <w:r>
        <w:rPr>
          <w:rFonts w:ascii="宋体" w:hAnsi="宋体" w:eastAsia="宋体" w:cs="宋体"/>
          <w:b/>
          <w:sz w:val="24"/>
        </w:rPr>
        <w:t>框架内用到的枚举 （develop\common\config\game\enum）</w:t>
      </w:r>
    </w:p>
    <w:p>
      <w:bookmarkStart w:id="120" w:name="6410-1552529379787"/>
      <w:bookmarkEnd w:id="120"/>
      <w:r>
        <w:rPr>
          <w:rFonts w:ascii="宋体" w:hAnsi="宋体" w:eastAsia="宋体" w:cs="宋体"/>
        </w:rPr>
        <w:t>定义以xlsx表格的形式存在  方便策划查看枚举类型</w:t>
      </w:r>
    </w:p>
    <w:p>
      <w:bookmarkStart w:id="121" w:name="3870-1552529379787"/>
      <w:bookmarkEnd w:id="121"/>
    </w:p>
    <w:p>
      <w:bookmarkStart w:id="122" w:name="9747-1552547398326"/>
      <w:bookmarkEnd w:id="122"/>
    </w:p>
    <w:p>
      <w:bookmarkStart w:id="123" w:name="5070-1552529379787"/>
      <w:bookmarkEnd w:id="123"/>
      <w:r>
        <w:rPr>
          <w:rFonts w:ascii="宋体" w:hAnsi="宋体" w:eastAsia="宋体" w:cs="宋体"/>
          <w:b/>
          <w:sz w:val="24"/>
        </w:rPr>
        <w:t>配置表</w:t>
      </w:r>
    </w:p>
    <w:p>
      <w:bookmarkStart w:id="124" w:name="2800-1552529379787"/>
      <w:bookmarkEnd w:id="124"/>
      <w:r>
        <w:rPr>
          <w:rFonts w:ascii="宋体" w:hAnsi="宋体" w:eastAsia="宋体" w:cs="宋体"/>
        </w:rPr>
        <w:t>跟业务逻辑关联    可兼容自定义类型</w:t>
      </w:r>
    </w:p>
    <w:p>
      <w:bookmarkStart w:id="125" w:name="9100-1552438825096"/>
      <w:bookmarkEnd w:id="125"/>
    </w:p>
    <w:p>
      <w:bookmarkStart w:id="126" w:name="8246-1552473248181"/>
      <w:bookmarkEnd w:id="126"/>
    </w:p>
    <w:p>
      <w:bookmarkStart w:id="127" w:name="5690-1552458230718"/>
      <w:bookmarkEnd w:id="127"/>
      <w:r>
        <w:rPr>
          <w:rFonts w:ascii="宋体" w:hAnsi="宋体" w:eastAsia="宋体" w:cs="宋体"/>
          <w:b/>
          <w:sz w:val="24"/>
        </w:rPr>
        <w:t>Proto结构体定义</w:t>
      </w:r>
    </w:p>
    <w:p>
      <w:bookmarkStart w:id="128" w:name="6789-1552437702168"/>
      <w:bookmarkEnd w:id="128"/>
      <w:r>
        <w:rPr>
          <w:rFonts w:ascii="宋体" w:hAnsi="宋体" w:eastAsia="宋体" w:cs="宋体"/>
        </w:rPr>
        <w:t>1.protoDefine.xml说明</w:t>
      </w:r>
    </w:p>
    <w:p>
      <w:bookmarkStart w:id="129" w:name="9072-1552458360813"/>
      <w:bookmarkEnd w:id="129"/>
      <w:r>
        <w:rPr>
          <w:rFonts w:ascii="宋体" w:hAnsi="宋体" w:eastAsia="宋体" w:cs="宋体"/>
        </w:rPr>
        <w:t>isonce创建协议号和初次包体  只生成一次  需要手写赋值的情况</w:t>
      </w:r>
    </w:p>
    <w:p>
      <w:bookmarkStart w:id="130" w:name="5344-1552458361184"/>
      <w:bookmarkEnd w:id="130"/>
      <w:r>
        <w:rPr>
          <w:rFonts w:ascii="宋体" w:hAnsi="宋体" w:eastAsia="宋体" w:cs="宋体"/>
        </w:rPr>
        <w:t>proto中可以增加自定义结构体  msgProto再增加自定义枚举</w:t>
      </w:r>
    </w:p>
    <w:p>
      <w:bookmarkStart w:id="131" w:name="7718-1552458361184"/>
      <w:bookmarkEnd w:id="131"/>
      <w:r>
        <w:rPr>
          <w:rFonts w:ascii="宋体" w:hAnsi="宋体" w:eastAsia="宋体" w:cs="宋体"/>
        </w:rPr>
        <w:t>msgProto里边的Request和Response协议号   根据protoDefine来生成</w:t>
      </w:r>
    </w:p>
    <w:p>
      <w:bookmarkStart w:id="132" w:name="1331-1552385643195"/>
      <w:bookmarkEnd w:id="132"/>
      <w:r>
        <w:t>2.使用流程（需要完善）</w:t>
      </w:r>
    </w:p>
    <w:p>
      <w:bookmarkStart w:id="133" w:name="9241-1552899624190"/>
      <w:bookmarkEnd w:id="133"/>
      <w:r>
        <w:rPr>
          <w:rFonts w:ascii="宋体" w:hAnsi="宋体" w:eastAsia="宋体" w:cs="宋体"/>
        </w:rPr>
        <w:t>protoDefine.xml</w:t>
      </w:r>
    </w:p>
    <w:p>
      <w:bookmarkStart w:id="134" w:name="1929-1552899624542"/>
      <w:bookmarkEnd w:id="134"/>
      <w:r>
        <w:rPr>
          <w:rFonts w:ascii="宋体" w:hAnsi="宋体" w:eastAsia="宋体" w:cs="宋体"/>
        </w:rPr>
        <w:t>改完proto文件</w:t>
      </w:r>
    </w:p>
    <w:p>
      <w:bookmarkStart w:id="135" w:name="3083-1552899624542"/>
      <w:bookmarkEnd w:id="135"/>
      <w:r>
        <w:rPr>
          <w:rFonts w:ascii="宋体" w:hAnsi="宋体" w:eastAsia="宋体" w:cs="宋体"/>
        </w:rPr>
        <w:t>LOST\develop\server\tools\dataExportAll.py</w:t>
      </w:r>
    </w:p>
    <w:p>
      <w:bookmarkStart w:id="136" w:name="1217-1552899624542"/>
      <w:bookmarkEnd w:id="136"/>
      <w:r>
        <w:rPr>
          <w:rFonts w:ascii="宋体" w:hAnsi="宋体" w:eastAsia="宋体" w:cs="宋体"/>
        </w:rPr>
        <w:t>LOST\develop\server\toolsGame\protoExport.py</w:t>
      </w:r>
    </w:p>
    <w:p>
      <w:bookmarkStart w:id="137" w:name="7772-1552899624542"/>
      <w:bookmarkEnd w:id="137"/>
      <w:r>
        <w:rPr>
          <w:rFonts w:ascii="宋体" w:hAnsi="宋体" w:eastAsia="宋体" w:cs="宋体"/>
        </w:rPr>
        <w:t>LOST\develop\common\tools\main2.py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78AA23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Office_11.1.0.8415_F1E327BC-269C-435d-A152-05C5408002CA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2019-03-20T03:57:00Z</dcterms:created>
  <dc:creator>Apache POI</dc:creator>
  <cp:lastModifiedBy>yzc</cp:lastModifiedBy>
  <dcterms:modified xsi:type="dcterms:W3CDTF">2019-03-21T03:26:03Z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