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씨퀀스다이어그램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손보연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손보연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  <w:r w:rsidDel="00000000" w:rsidR="00000000" w:rsidRPr="00000000">
        <w:rPr>
          <w:rtl w:val="0"/>
        </w:rPr>
      </w:r>
    </w:p>
    <w:sdt>
      <w:sdtPr>
        <w:id w:val="12614820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_z0xnosi2jt17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_s2j4os9rws00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목록</w:t>
            <w:tab/>
          </w:r>
          <w:r w:rsidDel="00000000" w:rsidR="00000000" w:rsidRPr="00000000">
            <w:fldChar w:fldCharType="begin"/>
            <w:instrText xml:space="preserve"> PAGEREF _6m31pil645k9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씨퀀스다이어그램도</w:t>
            <w:tab/>
          </w:r>
          <w:r w:rsidDel="00000000" w:rsidR="00000000" w:rsidRPr="00000000">
            <w:fldChar w:fldCharType="begin"/>
            <w:instrText xml:space="preserve"> PAGEREF _nfy02tyeze6w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_rhc8bjvnqgye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_vbg8ovo7s22d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_qa45gcsfdhub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_szljmprejkgq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설명</w:t>
            <w:tab/>
          </w:r>
          <w:r w:rsidDel="00000000" w:rsidR="00000000" w:rsidRPr="00000000">
            <w:fldChar w:fldCharType="begin"/>
            <w:instrText xml:space="preserve"> PAGEREF _msijju8026m3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_by8cqieubl27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_6xgu8yx3k1o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_am81yu54co6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_c8phdfw0poc8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_18rmb2uf4h88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_ctc66pj114f1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_xjcwdoz270ux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_z2hr72qa6dzy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_mcefjnp1oi2k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_t24vwlq6ipze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_n5uacn1bh4de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_40rmk6jtu9rp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_wqs53pvurhu7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_mpx90imccck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_wi4eg2wsnjcv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_u3ry817fuoo0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_f999viam2m1k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_ahzjgo735aes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_bnvz7td01lct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_6ykhb9y4fzzf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_rviqcqf1sahs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_1oyb7fruohsk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_upc8ixl8qtbf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_tvukgf1oe3u7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_vpujjero31r9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_ulvqgcqvbyan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_xqllxnpki5qh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_1i7x7tu35xzf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_zi28b1mnorms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_516q19ket9tp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_m9r5925mt2yb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vdznefuzriya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y3k5an5iz2y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시퀀스 다이어그램은 본 시스템에서 사용자(또는 외부 시스템)와 쇼핑몰 시스템 간의 상호작용 흐름을 시간 순서대로 표현하기 위한 설계 산출물이다. 각 기능이 어떤 객체 또는 컴포넌트를 거쳐 처리되는지를 명확히 하여, 시스템 내부 처리 흐름과 책임 분리를 이해하는 데 목적이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LIMITREE 쇼핑몰 시스템의 시퀀스 다이어그램은 주로 상품 조회, 장바구니 처리, 주문 및 결제, 배송 요청과 같은 핵심 비즈니스 시나리오를 중심으로 작성된다.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zbitrq13yn29" w:id="2"/>
      <w:bookmarkEnd w:id="2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상품 목록 및 상세 조회 흐름, 장바구니 담기 및 수정 흐름, 주문 생성 및 결제 처리 흐름을 기능 영역으로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c8327auat1w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참여객체 목록</w:t>
      </w:r>
      <w:r w:rsidDel="00000000" w:rsidR="00000000" w:rsidRPr="00000000">
        <w:rPr>
          <w:rtl w:val="0"/>
        </w:rPr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 브라우저를 통해 시스템을 이용하는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프론트엔드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 요청을 처리하고 화면을 제공하는 클라이언트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백엔드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로직을 수행하는 애플리케이션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회원, 상품, 주문 정보를 저장하는 저장소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p2733da9t62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주문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ylxsywu2aza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000" w:right="0" w:hanging="4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ind w:left="4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장바구니에 담긴 상품을 주문한다.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1. 사용자는 로그인을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2. 사용자는 장바구니에서 주문하기 버튼을 클릭하여 주문 정보를 입력한다.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3. 시스템은 주문이 생성되었다는 사실을 알린다.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사용자는 주문내역 화면에서 등록된 주문 목록을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사용자는 주문 상세보기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선택된 주문의 상세 정보가 표시된다.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4번으로 회귀된다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 사용자는 주문 취소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선택된 주문이 취소 요청된다.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4번으로 회귀된다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7. 사용자는 배송지 변경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배송지 정보가 수정된다.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4번으로 회귀된다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8. 관리자는 주문 상태 변경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선택된 주문의 상태가 변경된다.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4번으로 회귀된다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9. 관리자는 주문 삭제 버튼을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a. 선택된 주문이 삭제된다.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b. 4번으로 회귀된다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tabs>
          <w:tab w:val="center" w:leader="none" w:pos="4320"/>
          <w:tab w:val="right" w:leader="none" w:pos="8640"/>
          <w:tab w:val="left" w:leader="none" w:pos="1134"/>
        </w:tabs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-67625</wp:posOffset>
              </wp:positionH>
              <wp:positionV relativeFrom="paragraph">
                <wp:posOffset>-84770</wp:posOffset>
              </wp:positionV>
              <wp:extent cx="60674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-67625</wp:posOffset>
              </wp:positionH>
              <wp:positionV relativeFrom="paragraph">
                <wp:posOffset>-84770</wp:posOffset>
              </wp:positionV>
              <wp:extent cx="6067425" cy="22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74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