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134"/>
        </w:tabs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2"/>
          <w:szCs w:val="32"/>
          <w:rtl w:val="0"/>
        </w:rPr>
        <w:t xml:space="preserve">요구사항명세서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  <w:tab w:val="left" w:leader="none" w:pos="113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80.0" w:type="dxa"/>
        <w:jc w:val="left"/>
        <w:tblInd w:w="436.0" w:type="dxa"/>
        <w:tblLayout w:type="fixed"/>
        <w:tblLook w:val="0000"/>
      </w:tblPr>
      <w:tblGrid>
        <w:gridCol w:w="1110"/>
        <w:gridCol w:w="1110"/>
        <w:gridCol w:w="2094"/>
        <w:gridCol w:w="5710"/>
        <w:gridCol w:w="1456"/>
        <w:tblGridChange w:id="0">
          <w:tblGrid>
            <w:gridCol w:w="1110"/>
            <w:gridCol w:w="1110"/>
            <w:gridCol w:w="2094"/>
            <w:gridCol w:w="5710"/>
            <w:gridCol w:w="1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카테고리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카테고리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상세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간략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요구사항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세부 요구사항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전제조건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sz w:val="16"/>
                <w:szCs w:val="16"/>
                <w:rtl w:val="0"/>
              </w:rPr>
              <w:t xml:space="preserve">카테고리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카테고리는 상품 분류를 위해 계층형(트리 구조)으로 관리된다.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ind w:left="76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- 카테고리는 상위 카테고리와 하위 카테고리 구조를 가진다.</w:t>
              <w:br w:type="textWrapping"/>
              <w:t xml:space="preserve">- 최상위 카테고리는 부모 카테고리를 가지지 않는다.</w:t>
              <w:br w:type="textWrapping"/>
              <w:t xml:space="preserve">- 하위 카테고리는 반드시 하나의 상위 카테고리에 속한다.</w:t>
              <w:br w:type="textWrapping"/>
              <w:t xml:space="preserve">- 카테고리는 무한 뎁스를 허용하지 않고, 사전에 정의된 깊이까지만 허용한다.</w:t>
              <w:br w:type="textWrapping"/>
              <w:t xml:space="preserve">- 카테고리명은 중복될 수 있으나, 동일한 상위 카테고리 내에서는 중복될 수 없다.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- 카테고리 정보가 데이터베이스에 저장되어 있어야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사용자는 카테고리 목록을 트리 구조로 조회할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- 시스템은 전체 카테고리를 계층 구조(Tree) 형태로 조회하여 제공한다.</w:t>
              <w:br w:type="textWrapping"/>
              <w:t xml:space="preserve">- 상위 카테고리 조회 시, 하위 카테고리 정보가 함께 조회된다.</w:t>
              <w:br w:type="textWrapping"/>
              <w:t xml:space="preserve">- 카테고리 조회는 메인 페이지, 상품 페이지, 관리자 페이지에서 공통으로 사용된다.</w:t>
              <w:br w:type="textWrapping"/>
              <w:t xml:space="preserve">- 카테고리 조회 시 정렬 기준은 카테고리 등록 순서 또는 관리자가 지정한 순서를 따른다.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- 카테고리가 1개 이상 등록되어 있어야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관리자는 새로운 카테고리를 등록할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- 관리자는 카테고리명을 입력하여 카테고리를 생성할 수 있다.</w:t>
              <w:br w:type="textWrapping"/>
              <w:t xml:space="preserve">- 카테고리 등록 시 상위 카테고리를 선택할 수 있다.</w:t>
              <w:br w:type="textWrapping"/>
              <w:t xml:space="preserve">- 상위 카테고리를 선택하지 않을 경우 최상위 카테고리로 등록된다.</w:t>
              <w:br w:type="textWrapping"/>
              <w:t xml:space="preserve">- 동일 상위 카테고리 내에서 동일한 이름의 카테고리는 등록할 수 없다.</w:t>
              <w:br w:type="textWrapping"/>
              <w:t xml:space="preserve">- 카테고리 등록 성공 시, 카테고리 트리에 즉시 반영된다.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- 관리자 권한으로 로그인되어 있어야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2.8906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관리자는 기존 카테고리 정보를 수정할 수 있다.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- 관리자는 카테고리명을 수정할 수 있다.</w:t>
              <w:br w:type="textWrapping"/>
              <w:t xml:space="preserve">- 관리자는 카테고리의 상위 카테고리를 변경할 수 있다.</w:t>
              <w:br w:type="textWrapping"/>
              <w:t xml:space="preserve">- 상위 카테고리 변경 시, 하위 카테고리들도 함께 이동된다.</w:t>
              <w:br w:type="textWrapping"/>
              <w:t xml:space="preserve">-카테고리 수정 시 동일 상위 카테고리 내 중복 이름은 허용하지 않는다.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240" w:befor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- 관리자 권한으로 로그인되어 있어야 한다.</w:t>
              <w:br w:type="textWrapping"/>
              <w:t xml:space="preserve">- 수정 대상 카테고리가 존재해야 한다.</w:t>
            </w:r>
          </w:p>
        </w:tc>
      </w:tr>
      <w:tr>
        <w:trPr>
          <w:cantSplit w:val="0"/>
          <w:trHeight w:val="1752.8906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관리자는 카테고리를 삭제할 수 있다.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- 하위 카테고리가 존재하는 경우 삭제할 수 없다.</w:t>
              <w:br w:type="textWrapping"/>
              <w:t xml:space="preserve">- 카테고리에 상품이 연결되어 있는 경우 삭제할 수 없다.</w:t>
              <w:br w:type="textWrapping"/>
              <w:t xml:space="preserve">- 삭제 시 사용자에게 삭제 확인 메시지를 제공한다.</w:t>
              <w:br w:type="textWrapping"/>
              <w:t xml:space="preserve">- 삭제 완료 시 카테고리 트리에서 즉시 제거된다.</w:t>
            </w:r>
          </w:p>
          <w:p w:rsidR="00000000" w:rsidDel="00000000" w:rsidP="00000000" w:rsidRDefault="00000000" w:rsidRPr="00000000" w14:paraId="00000023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240" w:before="240" w:lineRule="auto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- 관리자 권한으로 로그인되어 있어야 한다.</w:t>
              <w:br w:type="textWrapping"/>
              <w:t xml:space="preserve">- 삭제 대상 카테고리가 존재해야 한다.</w:t>
            </w:r>
          </w:p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240" w:before="240" w:lineRule="auto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2.8906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상품 연동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카테고리는 상품과 연동되어 상품 분류에 사용된다.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76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- 상품은 하나의 카테고리에 반드시 속해야 한다.</w:t>
              <w:br w:type="textWrapping"/>
              <w:t xml:space="preserve">- 카테고리별 상품 조회가 가능해야 한다.</w:t>
              <w:br w:type="textWrapping"/>
              <w:t xml:space="preserve">- 하위 카테고리가 존재하는 경우, 상위 카테고리 선택 시 하위 카테고리 상품도 함께 조회할 수 있다.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240" w:before="240" w:lineRule="auto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Gungsuh" w:cs="Gungsuh" w:eastAsia="Gungsuh" w:hAnsi="Gungsuh"/>
                <w:sz w:val="16"/>
                <w:szCs w:val="16"/>
                <w:rtl w:val="0"/>
              </w:rPr>
              <w:t xml:space="preserve">- 상품 정보가 등록되어 있어야 한다.</w:t>
            </w:r>
          </w:p>
        </w:tc>
      </w:tr>
    </w:tbl>
    <w:p w:rsidR="00000000" w:rsidDel="00000000" w:rsidP="00000000" w:rsidRDefault="00000000" w:rsidRPr="00000000" w14:paraId="0000002C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1701" w:left="1985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Arial"/>
  <w:font w:name="Arial Unicode MS"/>
  <w:font w:name="Dotumche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HyperlinksChanged">
    <vt:lpwstr>false</vt:lpwstr>
  </property>
  <property fmtid="{D5CDD505-2E9C-101B-9397-08002B2CF9AE}" pid="4" name="ShareDoc">
    <vt:lpwstr>false</vt:lpwstr>
  </property>
  <property fmtid="{D5CDD505-2E9C-101B-9397-08002B2CF9AE}" pid="5" name="version">
    <vt:lpwstr>0900.0001.01</vt:lpwstr>
  </property>
</Properties>
</file>