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20A" w:rsidRPr="00E5661D" w:rsidRDefault="00C5320A" w:rsidP="00C5320A">
      <w:pPr>
        <w:rPr>
          <w:rFonts w:ascii="Times New Roman" w:hAnsi="Times New Roman" w:cs="Times New Roman"/>
        </w:rPr>
      </w:pPr>
      <w:r w:rsidRPr="00E5661D">
        <w:rPr>
          <w:rFonts w:ascii="Times New Roman" w:eastAsia="Times New Roman" w:hAnsi="Times New Roman" w:cs="Times New Roman"/>
          <w:b/>
          <w:sz w:val="32"/>
          <w:szCs w:val="32"/>
          <w:shd w:val="clear" w:color="auto" w:fill="FFFFFF"/>
        </w:rPr>
        <w:t>A Spatially Explicit Agent Based Model of Food Deserts</w:t>
      </w:r>
    </w:p>
    <w:p w:rsidR="00C5320A" w:rsidRPr="00E5661D" w:rsidRDefault="00C5320A" w:rsidP="00C5320A">
      <w:pPr>
        <w:rPr>
          <w:rFonts w:ascii="Times New Roman" w:hAnsi="Times New Roman" w:cs="Times New Roman"/>
          <w:sz w:val="20"/>
          <w:szCs w:val="20"/>
        </w:rPr>
      </w:pPr>
    </w:p>
    <w:p w:rsidR="00C5320A" w:rsidRPr="00A54EDE" w:rsidRDefault="00C5320A" w:rsidP="00C5320A">
      <w:pPr>
        <w:contextualSpacing/>
        <w:rPr>
          <w:rFonts w:ascii="Times New Roman" w:hAnsi="Times New Roman" w:cs="Times New Roman"/>
          <w:sz w:val="24"/>
          <w:szCs w:val="24"/>
        </w:rPr>
      </w:pPr>
      <w:r w:rsidRPr="00A54EDE">
        <w:rPr>
          <w:rFonts w:ascii="Times New Roman" w:hAnsi="Times New Roman" w:cs="Times New Roman"/>
          <w:sz w:val="24"/>
          <w:szCs w:val="24"/>
        </w:rPr>
        <w:t>HAROLD J. WALBERT</w:t>
      </w:r>
    </w:p>
    <w:p w:rsidR="00C5320A" w:rsidRPr="00A54EDE" w:rsidRDefault="00C5320A" w:rsidP="00C5320A">
      <w:pPr>
        <w:contextualSpacing/>
        <w:rPr>
          <w:rFonts w:ascii="Times New Roman" w:hAnsi="Times New Roman" w:cs="Times New Roman"/>
          <w:sz w:val="24"/>
          <w:szCs w:val="24"/>
        </w:rPr>
      </w:pPr>
      <w:r w:rsidRPr="00A54EDE">
        <w:rPr>
          <w:rFonts w:ascii="Times New Roman" w:hAnsi="Times New Roman" w:cs="Times New Roman"/>
          <w:sz w:val="24"/>
          <w:szCs w:val="24"/>
        </w:rPr>
        <w:t>Department of Computational Social Science</w:t>
      </w:r>
    </w:p>
    <w:p w:rsidR="00C5320A" w:rsidRPr="00A54EDE" w:rsidRDefault="00C5320A" w:rsidP="00C5320A">
      <w:pPr>
        <w:contextualSpacing/>
        <w:rPr>
          <w:rFonts w:ascii="Times New Roman" w:hAnsi="Times New Roman" w:cs="Times New Roman"/>
          <w:sz w:val="24"/>
          <w:szCs w:val="24"/>
        </w:rPr>
      </w:pPr>
      <w:r w:rsidRPr="00A54EDE">
        <w:rPr>
          <w:rFonts w:ascii="Times New Roman" w:hAnsi="Times New Roman" w:cs="Times New Roman"/>
          <w:sz w:val="24"/>
          <w:szCs w:val="24"/>
        </w:rPr>
        <w:t>George Mason University</w:t>
      </w:r>
    </w:p>
    <w:p w:rsidR="00C5320A" w:rsidRPr="00A54EDE" w:rsidRDefault="00C5320A" w:rsidP="00C5320A">
      <w:pPr>
        <w:contextualSpacing/>
        <w:rPr>
          <w:rFonts w:ascii="Times New Roman" w:hAnsi="Times New Roman" w:cs="Times New Roman"/>
          <w:sz w:val="24"/>
          <w:szCs w:val="24"/>
        </w:rPr>
      </w:pPr>
      <w:r w:rsidRPr="00A54EDE">
        <w:rPr>
          <w:rFonts w:ascii="Times New Roman" w:hAnsi="Times New Roman" w:cs="Times New Roman"/>
          <w:sz w:val="24"/>
          <w:szCs w:val="24"/>
        </w:rPr>
        <w:t>Fairfax, VA 22030</w:t>
      </w:r>
    </w:p>
    <w:p w:rsidR="00C5320A" w:rsidRPr="00A54EDE" w:rsidRDefault="00C5320A" w:rsidP="00C5320A">
      <w:pPr>
        <w:contextualSpacing/>
        <w:rPr>
          <w:rFonts w:ascii="Times New Roman" w:hAnsi="Times New Roman" w:cs="Times New Roman"/>
          <w:sz w:val="24"/>
          <w:szCs w:val="24"/>
        </w:rPr>
      </w:pPr>
      <w:r w:rsidRPr="00A54EDE">
        <w:rPr>
          <w:rFonts w:ascii="Times New Roman" w:hAnsi="Times New Roman" w:cs="Times New Roman"/>
          <w:sz w:val="24"/>
          <w:szCs w:val="24"/>
        </w:rPr>
        <w:t>hwalbert@gmu.edu</w:t>
      </w:r>
      <w:bookmarkStart w:id="0" w:name="_GoBack"/>
      <w:bookmarkEnd w:id="0"/>
    </w:p>
    <w:p w:rsidR="00C5320A" w:rsidRPr="00A54EDE" w:rsidRDefault="00C5320A" w:rsidP="00C5320A">
      <w:pPr>
        <w:contextualSpacing/>
        <w:rPr>
          <w:rFonts w:ascii="Times New Roman" w:hAnsi="Times New Roman" w:cs="Times New Roman"/>
          <w:sz w:val="24"/>
          <w:szCs w:val="24"/>
        </w:rPr>
      </w:pPr>
    </w:p>
    <w:p w:rsidR="00C5320A" w:rsidRPr="00A54EDE" w:rsidRDefault="00C5320A" w:rsidP="00C5320A">
      <w:pPr>
        <w:contextualSpacing/>
        <w:rPr>
          <w:rFonts w:ascii="Times New Roman" w:hAnsi="Times New Roman" w:cs="Times New Roman"/>
          <w:sz w:val="24"/>
          <w:szCs w:val="24"/>
        </w:rPr>
      </w:pPr>
    </w:p>
    <w:p w:rsidR="00A54EDE" w:rsidRPr="00A54EDE" w:rsidRDefault="00A54EDE" w:rsidP="00C5320A">
      <w:pPr>
        <w:contextualSpacing/>
        <w:rPr>
          <w:rFonts w:ascii="Times New Roman" w:hAnsi="Times New Roman" w:cs="Times New Roman"/>
          <w:sz w:val="24"/>
          <w:szCs w:val="24"/>
        </w:rPr>
      </w:pPr>
    </w:p>
    <w:p w:rsidR="00A54EDE" w:rsidRPr="00A54EDE" w:rsidRDefault="00A54EDE" w:rsidP="00C5320A">
      <w:pPr>
        <w:contextualSpacing/>
        <w:rPr>
          <w:rFonts w:ascii="Times New Roman" w:hAnsi="Times New Roman" w:cs="Times New Roman"/>
          <w:sz w:val="24"/>
          <w:szCs w:val="24"/>
        </w:rPr>
      </w:pPr>
    </w:p>
    <w:p w:rsidR="00A54EDE" w:rsidRPr="00A54EDE" w:rsidRDefault="00A54EDE" w:rsidP="00C5320A">
      <w:pPr>
        <w:contextualSpacing/>
        <w:rPr>
          <w:rFonts w:ascii="Times New Roman" w:hAnsi="Times New Roman" w:cs="Times New Roman"/>
          <w:sz w:val="24"/>
          <w:szCs w:val="24"/>
        </w:rPr>
      </w:pPr>
    </w:p>
    <w:p w:rsidR="00A54EDE" w:rsidRPr="00A54EDE" w:rsidRDefault="00A54EDE" w:rsidP="00C5320A">
      <w:pPr>
        <w:contextualSpacing/>
        <w:rPr>
          <w:rFonts w:ascii="Times New Roman" w:hAnsi="Times New Roman" w:cs="Times New Roman"/>
          <w:sz w:val="24"/>
          <w:szCs w:val="24"/>
        </w:rPr>
      </w:pPr>
    </w:p>
    <w:p w:rsidR="00A54EDE" w:rsidRPr="00A54EDE" w:rsidRDefault="00A54EDE" w:rsidP="00C5320A">
      <w:pPr>
        <w:contextualSpacing/>
        <w:rPr>
          <w:rFonts w:ascii="Times New Roman" w:hAnsi="Times New Roman" w:cs="Times New Roman"/>
          <w:sz w:val="24"/>
          <w:szCs w:val="24"/>
        </w:rPr>
      </w:pPr>
    </w:p>
    <w:p w:rsidR="00C5320A" w:rsidRPr="00A54EDE" w:rsidRDefault="00C5320A" w:rsidP="00C5320A">
      <w:pPr>
        <w:rPr>
          <w:rFonts w:ascii="Times New Roman" w:hAnsi="Times New Roman" w:cs="Times New Roman"/>
          <w:b/>
          <w:sz w:val="24"/>
          <w:szCs w:val="24"/>
          <w:shd w:val="clear" w:color="auto" w:fill="FFFFFF"/>
        </w:rPr>
      </w:pPr>
      <w:r w:rsidRPr="00A54EDE">
        <w:rPr>
          <w:rFonts w:ascii="Times New Roman" w:hAnsi="Times New Roman" w:cs="Times New Roman"/>
          <w:b/>
          <w:sz w:val="24"/>
          <w:szCs w:val="24"/>
          <w:shd w:val="clear" w:color="auto" w:fill="FFFFFF"/>
        </w:rPr>
        <w:t>Abstract</w:t>
      </w:r>
    </w:p>
    <w:p w:rsidR="000423B3" w:rsidRPr="00A54EDE" w:rsidRDefault="001D4E04" w:rsidP="000423B3">
      <w:pPr>
        <w:ind w:firstLine="720"/>
        <w:rPr>
          <w:rFonts w:ascii="Times New Roman" w:hAnsi="Times New Roman" w:cs="Times New Roman"/>
          <w:sz w:val="24"/>
          <w:szCs w:val="24"/>
          <w:shd w:val="clear" w:color="auto" w:fill="FFFFFF"/>
        </w:rPr>
      </w:pPr>
      <w:r w:rsidRPr="00A54EDE">
        <w:rPr>
          <w:rFonts w:ascii="Times New Roman" w:hAnsi="Times New Roman" w:cs="Times New Roman"/>
          <w:sz w:val="24"/>
          <w:szCs w:val="24"/>
          <w:shd w:val="clear" w:color="auto" w:fill="FFFFFF"/>
        </w:rPr>
        <w:t xml:space="preserve">Understanding the influences and factors that determine food accessibility and create food deserts is important if policymakers are to implement changes to improve overall public health outcomes.  The aim of this study was to model the factors of space and distance, income, education, and food assistance to better understand individual food accessibility and the overall food accessibility of a region.  The study uses a spatially explicit agent based model to model </w:t>
      </w:r>
      <w:r w:rsidR="00A54EDE" w:rsidRPr="00A54EDE">
        <w:rPr>
          <w:rFonts w:ascii="Times New Roman" w:hAnsi="Times New Roman" w:cs="Times New Roman"/>
          <w:sz w:val="24"/>
          <w:szCs w:val="24"/>
          <w:shd w:val="clear" w:color="auto" w:fill="FFFFFF"/>
        </w:rPr>
        <w:t>the population of Washington DC, their accessibility to food, and their health status.  This is an empirical model with data collected from a variety of sources and used to construct a representation of the population of Washington DC, their unique socioeconomic status, their unique health status and their spatial location in relation of sources of food (supermarkets and convenience stores).  This model generates results that are consistent with where food deserts are reported to exist in the District of Columbia.  In addition the variable of accessibility to food sources is found to be statistically significant and to have a positive relationship to overall health perception for the population of Washington DC.  Although there is more to be done regarding food accessibly research, this model is a proof of concept for modeling food accessibility using agent based models.  The model provides tools for understanding how changes in policy can effect outcomes and for understanding where interventions could be most effective.</w:t>
      </w:r>
    </w:p>
    <w:p w:rsidR="00BA4581" w:rsidRPr="00A54EDE" w:rsidRDefault="00BA4581" w:rsidP="00BA4581">
      <w:pPr>
        <w:rPr>
          <w:rFonts w:ascii="Times New Roman" w:hAnsi="Times New Roman" w:cs="Times New Roman"/>
          <w:sz w:val="24"/>
          <w:szCs w:val="24"/>
          <w:shd w:val="clear" w:color="auto" w:fill="FFFFFF"/>
        </w:rPr>
      </w:pPr>
    </w:p>
    <w:p w:rsidR="00A54EDE" w:rsidRPr="00A54EDE" w:rsidRDefault="00A54EDE" w:rsidP="00BA4581">
      <w:pPr>
        <w:rPr>
          <w:rFonts w:ascii="Times New Roman" w:hAnsi="Times New Roman" w:cs="Times New Roman"/>
          <w:sz w:val="24"/>
          <w:szCs w:val="24"/>
          <w:shd w:val="clear" w:color="auto" w:fill="FFFFFF"/>
        </w:rPr>
      </w:pPr>
    </w:p>
    <w:p w:rsidR="00A54EDE" w:rsidRPr="00A54EDE" w:rsidRDefault="00A54EDE" w:rsidP="00BA4581">
      <w:pPr>
        <w:rPr>
          <w:rFonts w:ascii="Times New Roman" w:hAnsi="Times New Roman" w:cs="Times New Roman"/>
          <w:sz w:val="24"/>
          <w:szCs w:val="24"/>
          <w:shd w:val="clear" w:color="auto" w:fill="FFFFFF"/>
        </w:rPr>
      </w:pPr>
    </w:p>
    <w:p w:rsidR="00A54EDE" w:rsidRPr="00A54EDE" w:rsidRDefault="00A54EDE" w:rsidP="00BA4581">
      <w:pPr>
        <w:rPr>
          <w:rFonts w:ascii="Times New Roman" w:hAnsi="Times New Roman" w:cs="Times New Roman"/>
          <w:sz w:val="24"/>
          <w:szCs w:val="24"/>
          <w:shd w:val="clear" w:color="auto" w:fill="FFFFFF"/>
        </w:rPr>
      </w:pPr>
    </w:p>
    <w:p w:rsidR="00A54EDE" w:rsidRPr="00A54EDE" w:rsidRDefault="00A54EDE" w:rsidP="00BA4581">
      <w:pPr>
        <w:rPr>
          <w:rFonts w:ascii="Times New Roman" w:hAnsi="Times New Roman" w:cs="Times New Roman"/>
          <w:sz w:val="24"/>
          <w:szCs w:val="24"/>
          <w:shd w:val="clear" w:color="auto" w:fill="FFFFFF"/>
        </w:rPr>
      </w:pPr>
    </w:p>
    <w:p w:rsidR="00A54EDE" w:rsidRPr="00A54EDE" w:rsidRDefault="00A54EDE" w:rsidP="00BA4581">
      <w:pPr>
        <w:rPr>
          <w:rFonts w:ascii="Times New Roman" w:hAnsi="Times New Roman" w:cs="Times New Roman"/>
          <w:sz w:val="24"/>
          <w:szCs w:val="24"/>
          <w:shd w:val="clear" w:color="auto" w:fill="FFFFFF"/>
        </w:rPr>
      </w:pPr>
    </w:p>
    <w:p w:rsidR="00A54EDE" w:rsidRDefault="00A54EDE" w:rsidP="000423B3">
      <w:pPr>
        <w:spacing w:line="480" w:lineRule="auto"/>
        <w:contextualSpacing/>
        <w:outlineLvl w:val="0"/>
        <w:rPr>
          <w:rFonts w:ascii="Times New Roman" w:hAnsi="Times New Roman" w:cs="Times New Roman"/>
          <w:sz w:val="24"/>
          <w:szCs w:val="24"/>
          <w:shd w:val="clear" w:color="auto" w:fill="FFFFFF"/>
        </w:rPr>
      </w:pPr>
    </w:p>
    <w:p w:rsidR="000423B3" w:rsidRPr="00E5661D" w:rsidRDefault="000423B3" w:rsidP="000423B3">
      <w:pPr>
        <w:spacing w:line="480" w:lineRule="auto"/>
        <w:contextualSpacing/>
        <w:outlineLvl w:val="0"/>
        <w:rPr>
          <w:rFonts w:ascii="Times New Roman" w:hAnsi="Times New Roman" w:cs="Times New Roman"/>
          <w:b/>
          <w:sz w:val="24"/>
          <w:szCs w:val="24"/>
        </w:rPr>
      </w:pPr>
      <w:r w:rsidRPr="00E5661D">
        <w:rPr>
          <w:rFonts w:ascii="Times New Roman" w:hAnsi="Times New Roman" w:cs="Times New Roman"/>
          <w:b/>
          <w:sz w:val="24"/>
          <w:szCs w:val="24"/>
        </w:rPr>
        <w:lastRenderedPageBreak/>
        <w:t>Model – Overview</w:t>
      </w:r>
    </w:p>
    <w:p w:rsidR="000423B3" w:rsidRPr="00E5661D" w:rsidRDefault="00436274" w:rsidP="000423B3">
      <w:pPr>
        <w:spacing w:line="480" w:lineRule="auto"/>
        <w:contextualSpacing/>
        <w:outlineLvl w:val="0"/>
        <w:rPr>
          <w:rFonts w:ascii="Times New Roman" w:hAnsi="Times New Roman" w:cs="Times New Roman"/>
          <w:i/>
          <w:sz w:val="24"/>
          <w:szCs w:val="24"/>
        </w:rPr>
      </w:pPr>
      <w:r w:rsidRPr="00E5661D">
        <w:rPr>
          <w:rFonts w:ascii="Times New Roman" w:hAnsi="Times New Roman" w:cs="Times New Roman"/>
          <w:i/>
          <w:sz w:val="24"/>
          <w:szCs w:val="24"/>
        </w:rPr>
        <w:t xml:space="preserve">Overview – </w:t>
      </w:r>
      <w:r w:rsidR="000423B3" w:rsidRPr="00E5661D">
        <w:rPr>
          <w:rFonts w:ascii="Times New Roman" w:hAnsi="Times New Roman" w:cs="Times New Roman"/>
          <w:i/>
          <w:sz w:val="24"/>
          <w:szCs w:val="24"/>
        </w:rPr>
        <w:t>Purpose</w:t>
      </w:r>
    </w:p>
    <w:p w:rsidR="00E5661D" w:rsidRDefault="00CB0DBF" w:rsidP="000423B3">
      <w:pPr>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For over twenty</w:t>
      </w:r>
      <w:r w:rsidRPr="00E5661D">
        <w:rPr>
          <w:rFonts w:ascii="Times New Roman" w:hAnsi="Times New Roman" w:cs="Times New Roman"/>
          <w:sz w:val="24"/>
          <w:szCs w:val="24"/>
          <w:shd w:val="clear" w:color="auto" w:fill="FFFFFF"/>
        </w:rPr>
        <w:t xml:space="preserve"> years research on </w:t>
      </w:r>
      <w:r>
        <w:rPr>
          <w:rFonts w:ascii="Times New Roman" w:hAnsi="Times New Roman" w:cs="Times New Roman"/>
          <w:sz w:val="24"/>
          <w:szCs w:val="24"/>
          <w:shd w:val="clear" w:color="auto" w:fill="FFFFFF"/>
        </w:rPr>
        <w:t xml:space="preserve">food deserts and </w:t>
      </w:r>
      <w:r w:rsidRPr="00E5661D">
        <w:rPr>
          <w:rFonts w:ascii="Times New Roman" w:hAnsi="Times New Roman" w:cs="Times New Roman"/>
          <w:sz w:val="24"/>
          <w:szCs w:val="24"/>
          <w:shd w:val="clear" w:color="auto" w:fill="FFFFFF"/>
        </w:rPr>
        <w:t xml:space="preserve">food accessibility has </w:t>
      </w:r>
      <w:r>
        <w:rPr>
          <w:rFonts w:ascii="Times New Roman" w:hAnsi="Times New Roman" w:cs="Times New Roman"/>
          <w:sz w:val="24"/>
          <w:szCs w:val="24"/>
          <w:shd w:val="clear" w:color="auto" w:fill="FFFFFF"/>
        </w:rPr>
        <w:t xml:space="preserve">increased and has been contributed to from a diverse set of disciplines including, but not limited to, </w:t>
      </w:r>
      <w:r w:rsidRPr="00E5661D">
        <w:rPr>
          <w:rFonts w:ascii="Times New Roman" w:hAnsi="Times New Roman" w:cs="Times New Roman"/>
          <w:sz w:val="24"/>
          <w:szCs w:val="24"/>
          <w:shd w:val="clear" w:color="auto" w:fill="FFFFFF"/>
        </w:rPr>
        <w:t>agriculture, sociology, economics, public policy, sociology, and social epidemiology</w:t>
      </w:r>
      <w:r>
        <w:rPr>
          <w:rFonts w:ascii="Times New Roman" w:hAnsi="Times New Roman" w:cs="Times New Roman"/>
          <w:sz w:val="24"/>
          <w:szCs w:val="24"/>
          <w:shd w:val="clear" w:color="auto" w:fill="FFFFFF"/>
        </w:rPr>
        <w:t xml:space="preserve"> (</w:t>
      </w:r>
      <w:r w:rsidRPr="00E5661D">
        <w:rPr>
          <w:rFonts w:ascii="Times New Roman" w:hAnsi="Times New Roman" w:cs="Times New Roman"/>
          <w:sz w:val="24"/>
          <w:szCs w:val="24"/>
          <w:shd w:val="clear" w:color="auto" w:fill="FFFFFF"/>
        </w:rPr>
        <w:t>Adams</w:t>
      </w:r>
      <w:r>
        <w:rPr>
          <w:rFonts w:ascii="Times New Roman" w:hAnsi="Times New Roman" w:cs="Times New Roman"/>
          <w:sz w:val="24"/>
          <w:szCs w:val="24"/>
          <w:shd w:val="clear" w:color="auto" w:fill="FFFFFF"/>
        </w:rPr>
        <w:t xml:space="preserve"> et. al</w:t>
      </w:r>
      <w:r w:rsidRPr="00E5661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2010).  </w:t>
      </w:r>
      <w:r w:rsidRPr="00E5661D">
        <w:rPr>
          <w:rFonts w:ascii="Times New Roman" w:hAnsi="Times New Roman" w:cs="Times New Roman"/>
          <w:sz w:val="24"/>
          <w:szCs w:val="24"/>
          <w:shd w:val="clear" w:color="auto" w:fill="FFFFFF"/>
        </w:rPr>
        <w:t xml:space="preserve">In 2010 the </w:t>
      </w:r>
      <w:r>
        <w:rPr>
          <w:rFonts w:ascii="Times New Roman" w:hAnsi="Times New Roman" w:cs="Times New Roman"/>
          <w:sz w:val="24"/>
          <w:szCs w:val="24"/>
          <w:shd w:val="clear" w:color="auto" w:fill="FFFFFF"/>
        </w:rPr>
        <w:t xml:space="preserve">topic of food accessibility received special attention in the United States national spotlight when the </w:t>
      </w:r>
      <w:r w:rsidRPr="00E5661D">
        <w:rPr>
          <w:rFonts w:ascii="Times New Roman" w:hAnsi="Times New Roman" w:cs="Times New Roman"/>
          <w:sz w:val="24"/>
          <w:szCs w:val="24"/>
          <w:shd w:val="clear" w:color="auto" w:fill="FFFFFF"/>
        </w:rPr>
        <w:t xml:space="preserve">White House made eliminating food deserts a part of the First Lady’s Let’s Move campaign.  </w:t>
      </w:r>
      <w:r w:rsidR="00BE2A87">
        <w:rPr>
          <w:rFonts w:ascii="Times New Roman" w:hAnsi="Times New Roman" w:cs="Times New Roman"/>
          <w:sz w:val="24"/>
          <w:szCs w:val="24"/>
          <w:shd w:val="clear" w:color="auto" w:fill="FFFFFF"/>
        </w:rPr>
        <w:t xml:space="preserve">There are multiple definitions that have been proposed for what constitutes a food desert but they all tend to include some of the same themes of limited or no access to supermarkets, limited transportation options, </w:t>
      </w:r>
      <w:r>
        <w:rPr>
          <w:rFonts w:ascii="Times New Roman" w:hAnsi="Times New Roman" w:cs="Times New Roman"/>
          <w:sz w:val="24"/>
          <w:szCs w:val="24"/>
          <w:shd w:val="clear" w:color="auto" w:fill="FFFFFF"/>
        </w:rPr>
        <w:t xml:space="preserve">and low income.  </w:t>
      </w:r>
      <w:r w:rsidR="00F62D8D">
        <w:rPr>
          <w:rFonts w:ascii="Times New Roman" w:hAnsi="Times New Roman" w:cs="Times New Roman"/>
          <w:sz w:val="24"/>
          <w:szCs w:val="24"/>
          <w:shd w:val="clear" w:color="auto" w:fill="FFFFFF"/>
        </w:rPr>
        <w:t>Other literature also suggests that education plays a part in the types of food choices that are made (</w:t>
      </w:r>
      <w:r w:rsidR="00F62D8D" w:rsidRPr="00E5661D">
        <w:rPr>
          <w:rFonts w:ascii="Times New Roman" w:hAnsi="Times New Roman" w:cs="Times New Roman"/>
          <w:sz w:val="24"/>
          <w:szCs w:val="24"/>
          <w:shd w:val="clear" w:color="auto" w:fill="FFFFFF"/>
        </w:rPr>
        <w:t>Moreira</w:t>
      </w:r>
      <w:r w:rsidR="00F62D8D">
        <w:rPr>
          <w:rFonts w:ascii="Times New Roman" w:hAnsi="Times New Roman" w:cs="Times New Roman"/>
          <w:sz w:val="24"/>
          <w:szCs w:val="24"/>
          <w:shd w:val="clear" w:color="auto" w:fill="FFFFFF"/>
        </w:rPr>
        <w:t xml:space="preserve"> </w:t>
      </w:r>
      <w:r w:rsidR="00F62D8D" w:rsidRPr="00E5661D">
        <w:rPr>
          <w:rFonts w:ascii="Times New Roman" w:hAnsi="Times New Roman" w:cs="Times New Roman"/>
          <w:sz w:val="24"/>
          <w:szCs w:val="24"/>
          <w:shd w:val="clear" w:color="auto" w:fill="FFFFFF"/>
        </w:rPr>
        <w:t xml:space="preserve">&amp; </w:t>
      </w:r>
      <w:proofErr w:type="spellStart"/>
      <w:r w:rsidR="00F62D8D" w:rsidRPr="00E5661D">
        <w:rPr>
          <w:rFonts w:ascii="Times New Roman" w:hAnsi="Times New Roman" w:cs="Times New Roman"/>
          <w:sz w:val="24"/>
          <w:szCs w:val="24"/>
          <w:shd w:val="clear" w:color="auto" w:fill="FFFFFF"/>
        </w:rPr>
        <w:t>Padrão</w:t>
      </w:r>
      <w:proofErr w:type="spellEnd"/>
      <w:r w:rsidR="00F62D8D">
        <w:rPr>
          <w:rFonts w:ascii="Times New Roman" w:hAnsi="Times New Roman" w:cs="Times New Roman"/>
          <w:sz w:val="24"/>
          <w:szCs w:val="24"/>
          <w:shd w:val="clear" w:color="auto" w:fill="FFFFFF"/>
        </w:rPr>
        <w:t xml:space="preserve">, 2004).  </w:t>
      </w:r>
      <w:r>
        <w:rPr>
          <w:rFonts w:ascii="Times New Roman" w:hAnsi="Times New Roman" w:cs="Times New Roman"/>
          <w:sz w:val="24"/>
          <w:szCs w:val="24"/>
          <w:shd w:val="clear" w:color="auto" w:fill="FFFFFF"/>
        </w:rPr>
        <w:t>A large literatu</w:t>
      </w:r>
      <w:r w:rsidR="00F62D8D">
        <w:rPr>
          <w:rFonts w:ascii="Times New Roman" w:hAnsi="Times New Roman" w:cs="Times New Roman"/>
          <w:sz w:val="24"/>
          <w:szCs w:val="24"/>
          <w:shd w:val="clear" w:color="auto" w:fill="FFFFFF"/>
        </w:rPr>
        <w:t xml:space="preserve">re in the medical field has been established that </w:t>
      </w:r>
      <w:r>
        <w:rPr>
          <w:rFonts w:ascii="Times New Roman" w:hAnsi="Times New Roman" w:cs="Times New Roman"/>
          <w:sz w:val="24"/>
          <w:szCs w:val="24"/>
          <w:shd w:val="clear" w:color="auto" w:fill="FFFFFF"/>
        </w:rPr>
        <w:t>shows that m</w:t>
      </w:r>
      <w:r w:rsidR="000423B3" w:rsidRPr="00E5661D">
        <w:rPr>
          <w:rFonts w:ascii="Times New Roman" w:hAnsi="Times New Roman" w:cs="Times New Roman"/>
          <w:sz w:val="24"/>
          <w:szCs w:val="24"/>
          <w:shd w:val="clear" w:color="auto" w:fill="FFFFFF"/>
        </w:rPr>
        <w:t xml:space="preserve">edical conditions such as heart disease, diabetes, high blood pressure and obesity are made worse by poor diets.  </w:t>
      </w:r>
      <w:r w:rsidR="00E5661D">
        <w:rPr>
          <w:rFonts w:ascii="Times New Roman" w:hAnsi="Times New Roman" w:cs="Times New Roman"/>
          <w:sz w:val="24"/>
          <w:szCs w:val="24"/>
          <w:shd w:val="clear" w:color="auto" w:fill="FFFFFF"/>
        </w:rPr>
        <w:t>In this paper I attempt to</w:t>
      </w:r>
      <w:r w:rsidR="00BE2A87">
        <w:rPr>
          <w:rFonts w:ascii="Times New Roman" w:hAnsi="Times New Roman" w:cs="Times New Roman"/>
          <w:sz w:val="24"/>
          <w:szCs w:val="24"/>
          <w:shd w:val="clear" w:color="auto" w:fill="FFFFFF"/>
        </w:rPr>
        <w:t xml:space="preserve"> add a computational social science perspective </w:t>
      </w:r>
      <w:r w:rsidR="00F62D8D">
        <w:rPr>
          <w:rFonts w:ascii="Times New Roman" w:hAnsi="Times New Roman" w:cs="Times New Roman"/>
          <w:sz w:val="24"/>
          <w:szCs w:val="24"/>
          <w:shd w:val="clear" w:color="auto" w:fill="FFFFFF"/>
        </w:rPr>
        <w:t xml:space="preserve">to the discussion of food deserts </w:t>
      </w:r>
      <w:r w:rsidR="00BE2A87">
        <w:rPr>
          <w:rFonts w:ascii="Times New Roman" w:hAnsi="Times New Roman" w:cs="Times New Roman"/>
          <w:sz w:val="24"/>
          <w:szCs w:val="24"/>
          <w:shd w:val="clear" w:color="auto" w:fill="FFFFFF"/>
        </w:rPr>
        <w:t xml:space="preserve">that draws on the </w:t>
      </w:r>
      <w:r w:rsidR="00F62D8D">
        <w:rPr>
          <w:rFonts w:ascii="Times New Roman" w:hAnsi="Times New Roman" w:cs="Times New Roman"/>
          <w:sz w:val="24"/>
          <w:szCs w:val="24"/>
          <w:shd w:val="clear" w:color="auto" w:fill="FFFFFF"/>
        </w:rPr>
        <w:t xml:space="preserve">already existing </w:t>
      </w:r>
      <w:r w:rsidR="00BE2A87">
        <w:rPr>
          <w:rFonts w:ascii="Times New Roman" w:hAnsi="Times New Roman" w:cs="Times New Roman"/>
          <w:sz w:val="24"/>
          <w:szCs w:val="24"/>
          <w:shd w:val="clear" w:color="auto" w:fill="FFFFFF"/>
        </w:rPr>
        <w:t xml:space="preserve">interdisciplinary </w:t>
      </w:r>
      <w:r w:rsidR="00F62D8D">
        <w:rPr>
          <w:rFonts w:ascii="Times New Roman" w:hAnsi="Times New Roman" w:cs="Times New Roman"/>
          <w:sz w:val="24"/>
          <w:szCs w:val="24"/>
          <w:shd w:val="clear" w:color="auto" w:fill="FFFFFF"/>
        </w:rPr>
        <w:t>research and empirical data.</w:t>
      </w:r>
      <w:r w:rsidR="00E5661D">
        <w:rPr>
          <w:rFonts w:ascii="Times New Roman" w:hAnsi="Times New Roman" w:cs="Times New Roman"/>
          <w:sz w:val="24"/>
          <w:szCs w:val="24"/>
          <w:shd w:val="clear" w:color="auto" w:fill="FFFFFF"/>
        </w:rPr>
        <w:t xml:space="preserve"> </w:t>
      </w:r>
      <w:r w:rsidR="00BE2A87">
        <w:rPr>
          <w:rFonts w:ascii="Times New Roman" w:hAnsi="Times New Roman" w:cs="Times New Roman"/>
          <w:sz w:val="24"/>
          <w:szCs w:val="24"/>
          <w:shd w:val="clear" w:color="auto" w:fill="FFFFFF"/>
        </w:rPr>
        <w:t xml:space="preserve"> </w:t>
      </w:r>
      <w:r w:rsidR="000423B3" w:rsidRPr="00E5661D">
        <w:rPr>
          <w:rFonts w:ascii="Times New Roman" w:hAnsi="Times New Roman" w:cs="Times New Roman"/>
          <w:sz w:val="24"/>
          <w:szCs w:val="24"/>
          <w:shd w:val="clear" w:color="auto" w:fill="FFFFFF"/>
        </w:rPr>
        <w:t xml:space="preserve">Modeling where food deserts occur, </w:t>
      </w:r>
      <w:r w:rsidR="00E5661D">
        <w:rPr>
          <w:rFonts w:ascii="Times New Roman" w:hAnsi="Times New Roman" w:cs="Times New Roman"/>
          <w:sz w:val="24"/>
          <w:szCs w:val="24"/>
          <w:shd w:val="clear" w:color="auto" w:fill="FFFFFF"/>
        </w:rPr>
        <w:t>the factors involved in their appearance</w:t>
      </w:r>
      <w:r w:rsidR="000423B3" w:rsidRPr="00E5661D">
        <w:rPr>
          <w:rFonts w:ascii="Times New Roman" w:hAnsi="Times New Roman" w:cs="Times New Roman"/>
          <w:sz w:val="24"/>
          <w:szCs w:val="24"/>
          <w:shd w:val="clear" w:color="auto" w:fill="FFFFFF"/>
        </w:rPr>
        <w:t>, and developing ways to test policy interventions are all important if food deserts and to be eliminated and accessibility to quality healthy food i</w:t>
      </w:r>
      <w:r w:rsidR="00E5661D">
        <w:rPr>
          <w:rFonts w:ascii="Times New Roman" w:hAnsi="Times New Roman" w:cs="Times New Roman"/>
          <w:sz w:val="24"/>
          <w:szCs w:val="24"/>
          <w:shd w:val="clear" w:color="auto" w:fill="FFFFFF"/>
        </w:rPr>
        <w:t>s to be increased.</w:t>
      </w:r>
    </w:p>
    <w:p w:rsidR="00287F5F" w:rsidRDefault="000423B3" w:rsidP="000423B3">
      <w:pPr>
        <w:ind w:firstLine="720"/>
        <w:rPr>
          <w:rFonts w:ascii="Times New Roman" w:hAnsi="Times New Roman" w:cs="Times New Roman"/>
          <w:sz w:val="24"/>
          <w:szCs w:val="24"/>
          <w:shd w:val="clear" w:color="auto" w:fill="FFFFFF"/>
        </w:rPr>
      </w:pPr>
      <w:r w:rsidRPr="00E5661D">
        <w:rPr>
          <w:rFonts w:ascii="Times New Roman" w:hAnsi="Times New Roman" w:cs="Times New Roman"/>
          <w:sz w:val="24"/>
          <w:szCs w:val="24"/>
          <w:shd w:val="clear" w:color="auto" w:fill="FFFFFF"/>
        </w:rPr>
        <w:t>Understanding food deserts requires the researcher to consider the physical location, financial situation and internal sophistication of the people involved (Shaw, 2006).</w:t>
      </w:r>
      <w:r w:rsidR="00CB0DBF">
        <w:rPr>
          <w:rFonts w:ascii="Times New Roman" w:hAnsi="Times New Roman" w:cs="Times New Roman"/>
          <w:sz w:val="24"/>
          <w:szCs w:val="24"/>
          <w:shd w:val="clear" w:color="auto" w:fill="FFFFFF"/>
        </w:rPr>
        <w:t xml:space="preserve">  </w:t>
      </w:r>
      <w:r w:rsidR="00295987">
        <w:rPr>
          <w:rFonts w:ascii="Times New Roman" w:hAnsi="Times New Roman" w:cs="Times New Roman"/>
          <w:sz w:val="24"/>
          <w:szCs w:val="24"/>
          <w:shd w:val="clear" w:color="auto" w:fill="FFFFFF"/>
        </w:rPr>
        <w:t>Depending on the availability of cars or public transportation a person may have very different abilities to get to a supermarket and be able to transport the food back to their home.  Distance and the ease with which a person can transport themselves are important for understanding overall accessibility (</w:t>
      </w:r>
      <w:proofErr w:type="spellStart"/>
      <w:r w:rsidR="00295987">
        <w:rPr>
          <w:rFonts w:ascii="Times New Roman" w:hAnsi="Times New Roman" w:cs="Times New Roman"/>
          <w:sz w:val="24"/>
          <w:szCs w:val="24"/>
          <w:shd w:val="clear" w:color="auto" w:fill="FFFFFF"/>
        </w:rPr>
        <w:t>Bitler</w:t>
      </w:r>
      <w:proofErr w:type="spellEnd"/>
      <w:r w:rsidR="00295987">
        <w:rPr>
          <w:rFonts w:ascii="Times New Roman" w:hAnsi="Times New Roman" w:cs="Times New Roman"/>
          <w:sz w:val="24"/>
          <w:szCs w:val="24"/>
          <w:shd w:val="clear" w:color="auto" w:fill="FFFFFF"/>
        </w:rPr>
        <w:t xml:space="preserve"> </w:t>
      </w:r>
      <w:r w:rsidR="00295987" w:rsidRPr="00E5661D">
        <w:rPr>
          <w:rFonts w:ascii="Times New Roman" w:hAnsi="Times New Roman" w:cs="Times New Roman"/>
          <w:sz w:val="24"/>
          <w:szCs w:val="24"/>
          <w:shd w:val="clear" w:color="auto" w:fill="FFFFFF"/>
        </w:rPr>
        <w:t xml:space="preserve">&amp; </w:t>
      </w:r>
      <w:proofErr w:type="spellStart"/>
      <w:r w:rsidR="00295987" w:rsidRPr="00E5661D">
        <w:rPr>
          <w:rFonts w:ascii="Times New Roman" w:hAnsi="Times New Roman" w:cs="Times New Roman"/>
          <w:sz w:val="24"/>
          <w:szCs w:val="24"/>
          <w:shd w:val="clear" w:color="auto" w:fill="FFFFFF"/>
        </w:rPr>
        <w:t>Haider</w:t>
      </w:r>
      <w:proofErr w:type="spellEnd"/>
      <w:r w:rsidR="00295987">
        <w:rPr>
          <w:rFonts w:ascii="Times New Roman" w:hAnsi="Times New Roman" w:cs="Times New Roman"/>
          <w:sz w:val="24"/>
          <w:szCs w:val="24"/>
          <w:shd w:val="clear" w:color="auto" w:fill="FFFFFF"/>
        </w:rPr>
        <w:t xml:space="preserve">, 2010).  </w:t>
      </w:r>
    </w:p>
    <w:p w:rsidR="00287F5F" w:rsidRDefault="00295987" w:rsidP="000423B3">
      <w:pPr>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separate by intertwined issued with transportation is income and poverty.</w:t>
      </w:r>
      <w:r w:rsidR="00287F5F">
        <w:rPr>
          <w:rFonts w:ascii="Times New Roman" w:hAnsi="Times New Roman" w:cs="Times New Roman"/>
          <w:sz w:val="24"/>
          <w:szCs w:val="24"/>
          <w:shd w:val="clear" w:color="auto" w:fill="FFFFFF"/>
        </w:rPr>
        <w:t xml:space="preserve"> “</w:t>
      </w:r>
      <w:r w:rsidR="00287F5F" w:rsidRPr="00287F5F">
        <w:rPr>
          <w:rFonts w:ascii="Times New Roman" w:hAnsi="Times New Roman" w:cs="Times New Roman"/>
          <w:sz w:val="24"/>
          <w:szCs w:val="24"/>
          <w:shd w:val="clear" w:color="auto" w:fill="FFFFFF"/>
        </w:rPr>
        <w:t>The most basic determinants of the demand for healthy food are income, prices, and preferences. Economic theory suggests that the quantity of healthy food demanded is decreasing in its own price and increasing in the price of substitute foods. Assuming healthy food is a normal good, the demand for healthy food will increase with income levels. This observation implies that there will be more food stores with healthy food in high-income areas when compared to low-income areas, even if there were sufficient food stores with healthy food in both. Preferences determine the degree to which prices and income affect food consumption</w:t>
      </w:r>
      <w:r w:rsidR="00287F5F">
        <w:rPr>
          <w:rFonts w:ascii="Times New Roman" w:hAnsi="Times New Roman" w:cs="Times New Roman"/>
          <w:sz w:val="24"/>
          <w:szCs w:val="24"/>
          <w:shd w:val="clear" w:color="auto" w:fill="FFFFFF"/>
        </w:rPr>
        <w:t>” (</w:t>
      </w:r>
      <w:proofErr w:type="spellStart"/>
      <w:r w:rsidR="00287F5F">
        <w:rPr>
          <w:rFonts w:ascii="Times New Roman" w:hAnsi="Times New Roman" w:cs="Times New Roman"/>
          <w:sz w:val="24"/>
          <w:szCs w:val="24"/>
          <w:shd w:val="clear" w:color="auto" w:fill="FFFFFF"/>
        </w:rPr>
        <w:t>Bitler</w:t>
      </w:r>
      <w:proofErr w:type="spellEnd"/>
      <w:r w:rsidR="00287F5F">
        <w:rPr>
          <w:rFonts w:ascii="Times New Roman" w:hAnsi="Times New Roman" w:cs="Times New Roman"/>
          <w:sz w:val="24"/>
          <w:szCs w:val="24"/>
          <w:shd w:val="clear" w:color="auto" w:fill="FFFFFF"/>
        </w:rPr>
        <w:t xml:space="preserve"> </w:t>
      </w:r>
      <w:r w:rsidR="00287F5F" w:rsidRPr="00E5661D">
        <w:rPr>
          <w:rFonts w:ascii="Times New Roman" w:hAnsi="Times New Roman" w:cs="Times New Roman"/>
          <w:sz w:val="24"/>
          <w:szCs w:val="24"/>
          <w:shd w:val="clear" w:color="auto" w:fill="FFFFFF"/>
        </w:rPr>
        <w:t xml:space="preserve">&amp; </w:t>
      </w:r>
      <w:proofErr w:type="spellStart"/>
      <w:r w:rsidR="00287F5F" w:rsidRPr="00E5661D">
        <w:rPr>
          <w:rFonts w:ascii="Times New Roman" w:hAnsi="Times New Roman" w:cs="Times New Roman"/>
          <w:sz w:val="24"/>
          <w:szCs w:val="24"/>
          <w:shd w:val="clear" w:color="auto" w:fill="FFFFFF"/>
        </w:rPr>
        <w:t>Haider</w:t>
      </w:r>
      <w:proofErr w:type="spellEnd"/>
      <w:r w:rsidR="00287F5F">
        <w:rPr>
          <w:rFonts w:ascii="Times New Roman" w:hAnsi="Times New Roman" w:cs="Times New Roman"/>
          <w:sz w:val="24"/>
          <w:szCs w:val="24"/>
          <w:shd w:val="clear" w:color="auto" w:fill="FFFFFF"/>
        </w:rPr>
        <w:t xml:space="preserve">, 2010).  </w:t>
      </w:r>
    </w:p>
    <w:p w:rsidR="000423B3" w:rsidRPr="00E5661D" w:rsidRDefault="0051280F" w:rsidP="000423B3">
      <w:pPr>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Even</w:t>
      </w:r>
      <w:r w:rsidR="00CB0DBF" w:rsidRPr="00E5661D">
        <w:rPr>
          <w:rFonts w:ascii="Times New Roman" w:hAnsi="Times New Roman" w:cs="Times New Roman"/>
          <w:sz w:val="24"/>
          <w:szCs w:val="24"/>
          <w:shd w:val="clear" w:color="auto" w:fill="FFFFFF"/>
        </w:rPr>
        <w:t xml:space="preserve"> in those situations w</w:t>
      </w:r>
      <w:r w:rsidR="00287F5F">
        <w:rPr>
          <w:rFonts w:ascii="Times New Roman" w:hAnsi="Times New Roman" w:cs="Times New Roman"/>
          <w:sz w:val="24"/>
          <w:szCs w:val="24"/>
          <w:shd w:val="clear" w:color="auto" w:fill="FFFFFF"/>
        </w:rPr>
        <w:t>h</w:t>
      </w:r>
      <w:r w:rsidR="00CB0DBF" w:rsidRPr="00E5661D">
        <w:rPr>
          <w:rFonts w:ascii="Times New Roman" w:hAnsi="Times New Roman" w:cs="Times New Roman"/>
          <w:sz w:val="24"/>
          <w:szCs w:val="24"/>
          <w:shd w:val="clear" w:color="auto" w:fill="FFFFFF"/>
        </w:rPr>
        <w:t xml:space="preserve">ere healthy and affordable food is available, people may choose to still eat unhealthy food.  </w:t>
      </w:r>
      <w:r w:rsidR="00287F5F">
        <w:rPr>
          <w:rFonts w:ascii="Times New Roman" w:hAnsi="Times New Roman" w:cs="Times New Roman"/>
          <w:sz w:val="24"/>
          <w:szCs w:val="24"/>
          <w:shd w:val="clear" w:color="auto" w:fill="FFFFFF"/>
        </w:rPr>
        <w:t>Although</w:t>
      </w:r>
      <w:r w:rsidR="009B189E">
        <w:rPr>
          <w:rFonts w:ascii="Times New Roman" w:hAnsi="Times New Roman" w:cs="Times New Roman"/>
          <w:sz w:val="24"/>
          <w:szCs w:val="24"/>
          <w:shd w:val="clear" w:color="auto" w:fill="FFFFFF"/>
        </w:rPr>
        <w:t xml:space="preserve"> most of the literature does not list </w:t>
      </w:r>
      <w:r w:rsidR="001C4CBA">
        <w:rPr>
          <w:rFonts w:ascii="Times New Roman" w:hAnsi="Times New Roman" w:cs="Times New Roman"/>
          <w:sz w:val="24"/>
          <w:szCs w:val="24"/>
          <w:shd w:val="clear" w:color="auto" w:fill="FFFFFF"/>
        </w:rPr>
        <w:t xml:space="preserve">education as </w:t>
      </w:r>
      <w:r w:rsidR="00287F5F">
        <w:rPr>
          <w:rFonts w:ascii="Times New Roman" w:hAnsi="Times New Roman" w:cs="Times New Roman"/>
          <w:sz w:val="24"/>
          <w:szCs w:val="24"/>
          <w:shd w:val="clear" w:color="auto" w:fill="FFFFFF"/>
        </w:rPr>
        <w:t>a determinant of what makes a food desert</w:t>
      </w:r>
      <w:r w:rsidR="009B189E">
        <w:rPr>
          <w:rFonts w:ascii="Times New Roman" w:hAnsi="Times New Roman" w:cs="Times New Roman"/>
          <w:sz w:val="24"/>
          <w:szCs w:val="24"/>
          <w:shd w:val="clear" w:color="auto" w:fill="FFFFFF"/>
        </w:rPr>
        <w:t>,</w:t>
      </w:r>
      <w:r w:rsidR="00287F5F">
        <w:rPr>
          <w:rFonts w:ascii="Times New Roman" w:hAnsi="Times New Roman" w:cs="Times New Roman"/>
          <w:sz w:val="24"/>
          <w:szCs w:val="24"/>
          <w:shd w:val="clear" w:color="auto" w:fill="FFFFFF"/>
        </w:rPr>
        <w:t xml:space="preserve"> it is still important for understanding the food accessibility equation.</w:t>
      </w:r>
      <w:r w:rsidR="009B189E">
        <w:rPr>
          <w:rFonts w:ascii="Times New Roman" w:hAnsi="Times New Roman" w:cs="Times New Roman"/>
          <w:sz w:val="24"/>
          <w:szCs w:val="24"/>
          <w:shd w:val="clear" w:color="auto" w:fill="FFFFFF"/>
        </w:rPr>
        <w:t xml:space="preserve">  In their 2004 paper, </w:t>
      </w:r>
      <w:r w:rsidR="009B189E" w:rsidRPr="00E5661D">
        <w:rPr>
          <w:rFonts w:ascii="Times New Roman" w:hAnsi="Times New Roman" w:cs="Times New Roman"/>
          <w:sz w:val="24"/>
          <w:szCs w:val="24"/>
          <w:shd w:val="clear" w:color="auto" w:fill="FFFFFF"/>
        </w:rPr>
        <w:t>Moreira</w:t>
      </w:r>
      <w:r w:rsidR="009B189E">
        <w:rPr>
          <w:rFonts w:ascii="Times New Roman" w:hAnsi="Times New Roman" w:cs="Times New Roman"/>
          <w:sz w:val="24"/>
          <w:szCs w:val="24"/>
          <w:shd w:val="clear" w:color="auto" w:fill="FFFFFF"/>
        </w:rPr>
        <w:t xml:space="preserve"> </w:t>
      </w:r>
      <w:r w:rsidR="009B189E" w:rsidRPr="00E5661D">
        <w:rPr>
          <w:rFonts w:ascii="Times New Roman" w:hAnsi="Times New Roman" w:cs="Times New Roman"/>
          <w:sz w:val="24"/>
          <w:szCs w:val="24"/>
          <w:shd w:val="clear" w:color="auto" w:fill="FFFFFF"/>
        </w:rPr>
        <w:t xml:space="preserve">&amp; </w:t>
      </w:r>
      <w:proofErr w:type="spellStart"/>
      <w:r w:rsidR="009B189E" w:rsidRPr="00E5661D">
        <w:rPr>
          <w:rFonts w:ascii="Times New Roman" w:hAnsi="Times New Roman" w:cs="Times New Roman"/>
          <w:sz w:val="24"/>
          <w:szCs w:val="24"/>
          <w:shd w:val="clear" w:color="auto" w:fill="FFFFFF"/>
        </w:rPr>
        <w:t>Padrão</w:t>
      </w:r>
      <w:proofErr w:type="spellEnd"/>
      <w:r w:rsidR="009B189E">
        <w:rPr>
          <w:rFonts w:ascii="Times New Roman" w:hAnsi="Times New Roman" w:cs="Times New Roman"/>
          <w:sz w:val="24"/>
          <w:szCs w:val="24"/>
          <w:shd w:val="clear" w:color="auto" w:fill="FFFFFF"/>
        </w:rPr>
        <w:t xml:space="preserve"> report their findings from a cross-sectional survey looking </w:t>
      </w:r>
      <w:r w:rsidR="001C4CBA">
        <w:rPr>
          <w:rFonts w:ascii="Times New Roman" w:hAnsi="Times New Roman" w:cs="Times New Roman"/>
          <w:sz w:val="24"/>
          <w:szCs w:val="24"/>
          <w:shd w:val="clear" w:color="auto" w:fill="FFFFFF"/>
        </w:rPr>
        <w:t xml:space="preserve">at the </w:t>
      </w:r>
      <w:r w:rsidR="00850D2E">
        <w:rPr>
          <w:rFonts w:ascii="Times New Roman" w:hAnsi="Times New Roman" w:cs="Times New Roman"/>
          <w:sz w:val="24"/>
          <w:szCs w:val="24"/>
          <w:shd w:val="clear" w:color="auto" w:fill="FFFFFF"/>
        </w:rPr>
        <w:t>effect</w:t>
      </w:r>
      <w:r w:rsidR="009B189E">
        <w:rPr>
          <w:rFonts w:ascii="Times New Roman" w:hAnsi="Times New Roman" w:cs="Times New Roman"/>
          <w:sz w:val="24"/>
          <w:szCs w:val="24"/>
          <w:shd w:val="clear" w:color="auto" w:fill="FFFFFF"/>
        </w:rPr>
        <w:t xml:space="preserve"> of education level and income on the food consumption choice.  They report that their study suggests that “education and income have distinct associations with food choice.  The low and high income groups are or tend to be similar in regard to the majority of food choices, and access to education appears to be the key element to a </w:t>
      </w:r>
      <w:r w:rsidR="009B189E">
        <w:rPr>
          <w:rFonts w:ascii="Times New Roman" w:hAnsi="Times New Roman" w:cs="Times New Roman"/>
          <w:sz w:val="24"/>
          <w:szCs w:val="24"/>
          <w:shd w:val="clear" w:color="auto" w:fill="FFFFFF"/>
        </w:rPr>
        <w:lastRenderedPageBreak/>
        <w:t xml:space="preserve">better food pattern as indicated by higher frequency of milk, vegetable soup, vegetables, fruit, and fish consumption.” </w:t>
      </w:r>
    </w:p>
    <w:p w:rsidR="00CB0DBF" w:rsidRDefault="000423B3" w:rsidP="000423B3">
      <w:pPr>
        <w:ind w:firstLine="720"/>
        <w:rPr>
          <w:rFonts w:ascii="Times New Roman" w:hAnsi="Times New Roman" w:cs="Times New Roman"/>
          <w:sz w:val="24"/>
          <w:szCs w:val="24"/>
          <w:shd w:val="clear" w:color="auto" w:fill="FFFFFF"/>
        </w:rPr>
      </w:pPr>
      <w:r w:rsidRPr="00E5661D">
        <w:rPr>
          <w:rFonts w:ascii="Times New Roman" w:hAnsi="Times New Roman" w:cs="Times New Roman"/>
          <w:sz w:val="24"/>
          <w:szCs w:val="24"/>
          <w:shd w:val="clear" w:color="auto" w:fill="FFFFFF"/>
        </w:rPr>
        <w:t xml:space="preserve">This </w:t>
      </w:r>
      <w:r w:rsidR="009F37D9">
        <w:rPr>
          <w:rFonts w:ascii="Times New Roman" w:hAnsi="Times New Roman" w:cs="Times New Roman"/>
          <w:sz w:val="24"/>
          <w:szCs w:val="24"/>
          <w:shd w:val="clear" w:color="auto" w:fill="FFFFFF"/>
        </w:rPr>
        <w:t>paper uses a spatially explicit, empirically grounded agent based</w:t>
      </w:r>
      <w:r w:rsidRPr="00E5661D">
        <w:rPr>
          <w:rFonts w:ascii="Times New Roman" w:hAnsi="Times New Roman" w:cs="Times New Roman"/>
          <w:sz w:val="24"/>
          <w:szCs w:val="24"/>
          <w:shd w:val="clear" w:color="auto" w:fill="FFFFFF"/>
        </w:rPr>
        <w:t xml:space="preserve"> model </w:t>
      </w:r>
      <w:r w:rsidR="009F37D9">
        <w:rPr>
          <w:rFonts w:ascii="Times New Roman" w:hAnsi="Times New Roman" w:cs="Times New Roman"/>
          <w:sz w:val="24"/>
          <w:szCs w:val="24"/>
          <w:shd w:val="clear" w:color="auto" w:fill="FFFFFF"/>
        </w:rPr>
        <w:t xml:space="preserve">of the population of the District of Columbia in the United States to model the </w:t>
      </w:r>
      <w:r w:rsidR="00ED5DF8">
        <w:rPr>
          <w:rFonts w:ascii="Times New Roman" w:hAnsi="Times New Roman" w:cs="Times New Roman"/>
          <w:sz w:val="24"/>
          <w:szCs w:val="24"/>
          <w:shd w:val="clear" w:color="auto" w:fill="FFFFFF"/>
        </w:rPr>
        <w:t>population’s</w:t>
      </w:r>
      <w:r w:rsidR="009F37D9">
        <w:rPr>
          <w:rFonts w:ascii="Times New Roman" w:hAnsi="Times New Roman" w:cs="Times New Roman"/>
          <w:sz w:val="24"/>
          <w:szCs w:val="24"/>
          <w:shd w:val="clear" w:color="auto" w:fill="FFFFFF"/>
        </w:rPr>
        <w:t xml:space="preserve"> access to sources of food (supermarkets and convenience stores).</w:t>
      </w:r>
      <w:r w:rsidRPr="00E5661D">
        <w:rPr>
          <w:rFonts w:ascii="Times New Roman" w:hAnsi="Times New Roman" w:cs="Times New Roman"/>
          <w:sz w:val="24"/>
          <w:szCs w:val="24"/>
          <w:shd w:val="clear" w:color="auto" w:fill="FFFFFF"/>
        </w:rPr>
        <w:t xml:space="preserve">  This model will investigate the phenomenon of food deserts and try to model and understand the varying level of access that people have to different types of food.  This model will be a spatially explicit model of agents interacting with their environment </w:t>
      </w:r>
      <w:r w:rsidR="00E70DFE" w:rsidRPr="00E5661D">
        <w:rPr>
          <w:rFonts w:ascii="Times New Roman" w:hAnsi="Times New Roman" w:cs="Times New Roman"/>
          <w:sz w:val="24"/>
          <w:szCs w:val="24"/>
          <w:shd w:val="clear" w:color="auto" w:fill="FFFFFF"/>
        </w:rPr>
        <w:t>and choosing a location where they will acquire food</w:t>
      </w:r>
      <w:r w:rsidRPr="00E5661D">
        <w:rPr>
          <w:rFonts w:ascii="Times New Roman" w:hAnsi="Times New Roman" w:cs="Times New Roman"/>
          <w:sz w:val="24"/>
          <w:szCs w:val="24"/>
          <w:shd w:val="clear" w:color="auto" w:fill="FFFFFF"/>
        </w:rPr>
        <w:t xml:space="preserve">.  It is a model that will focus on an urban setting </w:t>
      </w:r>
      <w:r w:rsidR="00E70DFE" w:rsidRPr="00E5661D">
        <w:rPr>
          <w:rFonts w:ascii="Times New Roman" w:hAnsi="Times New Roman" w:cs="Times New Roman"/>
          <w:sz w:val="24"/>
          <w:szCs w:val="24"/>
          <w:shd w:val="clear" w:color="auto" w:fill="FFFFFF"/>
        </w:rPr>
        <w:t xml:space="preserve">(Washington D.C) </w:t>
      </w:r>
      <w:r w:rsidRPr="00E5661D">
        <w:rPr>
          <w:rFonts w:ascii="Times New Roman" w:hAnsi="Times New Roman" w:cs="Times New Roman"/>
          <w:sz w:val="24"/>
          <w:szCs w:val="24"/>
          <w:shd w:val="clear" w:color="auto" w:fill="FFFFFF"/>
        </w:rPr>
        <w:t xml:space="preserve">where agents will have </w:t>
      </w:r>
      <w:r w:rsidR="00E70DFE" w:rsidRPr="00E5661D">
        <w:rPr>
          <w:rFonts w:ascii="Times New Roman" w:hAnsi="Times New Roman" w:cs="Times New Roman"/>
          <w:sz w:val="24"/>
          <w:szCs w:val="24"/>
          <w:shd w:val="clear" w:color="auto" w:fill="FFFFFF"/>
        </w:rPr>
        <w:t>a choice of many, few, or no stores (based on their location) from which to acquire food.</w:t>
      </w:r>
      <w:r w:rsidRPr="00E5661D">
        <w:rPr>
          <w:rFonts w:ascii="Times New Roman" w:hAnsi="Times New Roman" w:cs="Times New Roman"/>
          <w:sz w:val="24"/>
          <w:szCs w:val="24"/>
          <w:shd w:val="clear" w:color="auto" w:fill="FFFFFF"/>
        </w:rPr>
        <w:t xml:space="preserve">  Some of these </w:t>
      </w:r>
      <w:r w:rsidR="00E70DFE" w:rsidRPr="00E5661D">
        <w:rPr>
          <w:rFonts w:ascii="Times New Roman" w:hAnsi="Times New Roman" w:cs="Times New Roman"/>
          <w:sz w:val="24"/>
          <w:szCs w:val="24"/>
          <w:shd w:val="clear" w:color="auto" w:fill="FFFFFF"/>
        </w:rPr>
        <w:t>stores</w:t>
      </w:r>
      <w:r w:rsidRPr="00E5661D">
        <w:rPr>
          <w:rFonts w:ascii="Times New Roman" w:hAnsi="Times New Roman" w:cs="Times New Roman"/>
          <w:sz w:val="24"/>
          <w:szCs w:val="24"/>
          <w:shd w:val="clear" w:color="auto" w:fill="FFFFFF"/>
        </w:rPr>
        <w:t xml:space="preserve"> wil</w:t>
      </w:r>
      <w:r w:rsidR="00E70DFE" w:rsidRPr="00E5661D">
        <w:rPr>
          <w:rFonts w:ascii="Times New Roman" w:hAnsi="Times New Roman" w:cs="Times New Roman"/>
          <w:sz w:val="24"/>
          <w:szCs w:val="24"/>
          <w:shd w:val="clear" w:color="auto" w:fill="FFFFFF"/>
        </w:rPr>
        <w:t xml:space="preserve">l be traditional grocery stores </w:t>
      </w:r>
      <w:r w:rsidRPr="00E5661D">
        <w:rPr>
          <w:rFonts w:ascii="Times New Roman" w:hAnsi="Times New Roman" w:cs="Times New Roman"/>
          <w:sz w:val="24"/>
          <w:szCs w:val="24"/>
          <w:shd w:val="clear" w:color="auto" w:fill="FFFFFF"/>
        </w:rPr>
        <w:t xml:space="preserve">while others will </w:t>
      </w:r>
      <w:r w:rsidR="00E70DFE" w:rsidRPr="00E5661D">
        <w:rPr>
          <w:rFonts w:ascii="Times New Roman" w:hAnsi="Times New Roman" w:cs="Times New Roman"/>
          <w:sz w:val="24"/>
          <w:szCs w:val="24"/>
          <w:shd w:val="clear" w:color="auto" w:fill="FFFFFF"/>
        </w:rPr>
        <w:t xml:space="preserve">be modeled as convenience stores.  The assumption is that grocery stores are more likely to have a healthy set of food options and that smaller (but more plentiful) convenience stores will </w:t>
      </w:r>
      <w:r w:rsidRPr="00E5661D">
        <w:rPr>
          <w:rFonts w:ascii="Times New Roman" w:hAnsi="Times New Roman" w:cs="Times New Roman"/>
          <w:sz w:val="24"/>
          <w:szCs w:val="24"/>
          <w:shd w:val="clear" w:color="auto" w:fill="FFFFFF"/>
        </w:rPr>
        <w:t>have a more limited and less healthy set of food options</w:t>
      </w:r>
      <w:r w:rsidR="004953DB">
        <w:rPr>
          <w:rFonts w:ascii="Times New Roman" w:hAnsi="Times New Roman" w:cs="Times New Roman"/>
          <w:sz w:val="24"/>
          <w:szCs w:val="24"/>
          <w:shd w:val="clear" w:color="auto" w:fill="FFFFFF"/>
        </w:rPr>
        <w:t xml:space="preserve"> and is supported by </w:t>
      </w:r>
      <w:r w:rsidR="004953DB" w:rsidRPr="00E5661D">
        <w:rPr>
          <w:rFonts w:ascii="Times New Roman" w:hAnsi="Times New Roman" w:cs="Times New Roman"/>
          <w:sz w:val="24"/>
          <w:szCs w:val="24"/>
          <w:shd w:val="clear" w:color="auto" w:fill="FFFFFF"/>
        </w:rPr>
        <w:t>Ghirardelli</w:t>
      </w:r>
      <w:r w:rsidR="004953DB">
        <w:rPr>
          <w:rFonts w:ascii="Times New Roman" w:hAnsi="Times New Roman" w:cs="Times New Roman"/>
          <w:sz w:val="24"/>
          <w:szCs w:val="24"/>
          <w:shd w:val="clear" w:color="auto" w:fill="FFFFFF"/>
        </w:rPr>
        <w:t xml:space="preserve"> et.al (2010)</w:t>
      </w:r>
      <w:r w:rsidRPr="00E5661D">
        <w:rPr>
          <w:rFonts w:ascii="Times New Roman" w:hAnsi="Times New Roman" w:cs="Times New Roman"/>
          <w:sz w:val="24"/>
          <w:szCs w:val="24"/>
          <w:shd w:val="clear" w:color="auto" w:fill="FFFFFF"/>
        </w:rPr>
        <w:t xml:space="preserve">.  </w:t>
      </w:r>
      <w:r w:rsidR="004953DB">
        <w:rPr>
          <w:rFonts w:ascii="Times New Roman" w:hAnsi="Times New Roman" w:cs="Times New Roman"/>
          <w:sz w:val="24"/>
          <w:szCs w:val="24"/>
          <w:shd w:val="clear" w:color="auto" w:fill="FFFFFF"/>
        </w:rPr>
        <w:t xml:space="preserve">It is also supported by </w:t>
      </w:r>
      <w:r w:rsidRPr="00E5661D">
        <w:rPr>
          <w:rFonts w:ascii="Times New Roman" w:hAnsi="Times New Roman" w:cs="Times New Roman"/>
          <w:sz w:val="24"/>
          <w:szCs w:val="24"/>
          <w:shd w:val="clear" w:color="auto" w:fill="FFFFFF"/>
        </w:rPr>
        <w:t>Adams</w:t>
      </w:r>
      <w:r w:rsidR="00CB0DBF">
        <w:rPr>
          <w:rFonts w:ascii="Times New Roman" w:hAnsi="Times New Roman" w:cs="Times New Roman"/>
          <w:sz w:val="24"/>
          <w:szCs w:val="24"/>
          <w:shd w:val="clear" w:color="auto" w:fill="FFFFFF"/>
        </w:rPr>
        <w:t xml:space="preserve"> et.al.</w:t>
      </w:r>
      <w:r w:rsidRPr="00E5661D">
        <w:rPr>
          <w:rFonts w:ascii="Times New Roman" w:hAnsi="Times New Roman" w:cs="Times New Roman"/>
          <w:sz w:val="24"/>
          <w:szCs w:val="24"/>
          <w:shd w:val="clear" w:color="auto" w:fill="FFFFFF"/>
        </w:rPr>
        <w:t xml:space="preserve"> (2010),</w:t>
      </w:r>
      <w:r w:rsidR="00CB0DBF">
        <w:rPr>
          <w:rFonts w:ascii="Times New Roman" w:hAnsi="Times New Roman" w:cs="Times New Roman"/>
          <w:sz w:val="24"/>
          <w:szCs w:val="24"/>
          <w:shd w:val="clear" w:color="auto" w:fill="FFFFFF"/>
        </w:rPr>
        <w:t xml:space="preserve"> who write that people in impoverished neighborhoods often do not have access to stores that provide affordable and healthy foods and that these same communities also tend to have many convenience stores scattered throughout.</w:t>
      </w:r>
    </w:p>
    <w:p w:rsidR="00CB0DBF" w:rsidRDefault="00CB0DBF" w:rsidP="000423B3">
      <w:pPr>
        <w:spacing w:line="480" w:lineRule="auto"/>
        <w:contextualSpacing/>
        <w:rPr>
          <w:rFonts w:ascii="Times New Roman" w:hAnsi="Times New Roman" w:cs="Times New Roman"/>
          <w:sz w:val="24"/>
          <w:szCs w:val="24"/>
          <w:shd w:val="clear" w:color="auto" w:fill="FFFFFF"/>
        </w:rPr>
      </w:pPr>
    </w:p>
    <w:p w:rsidR="000423B3" w:rsidRPr="00E5661D" w:rsidRDefault="00F128DB" w:rsidP="000423B3">
      <w:pPr>
        <w:spacing w:line="480" w:lineRule="auto"/>
        <w:contextualSpacing/>
        <w:rPr>
          <w:rFonts w:ascii="Times New Roman" w:hAnsi="Times New Roman" w:cs="Times New Roman"/>
          <w:i/>
          <w:sz w:val="24"/>
          <w:szCs w:val="24"/>
        </w:rPr>
      </w:pPr>
      <w:r w:rsidRPr="00E5661D">
        <w:rPr>
          <w:rFonts w:ascii="Times New Roman" w:hAnsi="Times New Roman" w:cs="Times New Roman"/>
          <w:i/>
          <w:sz w:val="24"/>
          <w:szCs w:val="24"/>
        </w:rPr>
        <w:t>Overview</w:t>
      </w:r>
      <w:r w:rsidR="00436274" w:rsidRPr="00E5661D">
        <w:rPr>
          <w:rFonts w:ascii="Times New Roman" w:hAnsi="Times New Roman" w:cs="Times New Roman"/>
          <w:i/>
          <w:sz w:val="24"/>
          <w:szCs w:val="24"/>
        </w:rPr>
        <w:t xml:space="preserve"> – </w:t>
      </w:r>
      <w:r w:rsidR="000423B3" w:rsidRPr="00E5661D">
        <w:rPr>
          <w:rFonts w:ascii="Times New Roman" w:hAnsi="Times New Roman" w:cs="Times New Roman"/>
          <w:i/>
          <w:sz w:val="24"/>
          <w:szCs w:val="24"/>
        </w:rPr>
        <w:t>Entities, State Variables, and Scales</w:t>
      </w:r>
    </w:p>
    <w:p w:rsidR="00943DB1" w:rsidRPr="00E5661D" w:rsidRDefault="000423B3" w:rsidP="00BA4581">
      <w:pPr>
        <w:rPr>
          <w:rFonts w:ascii="Times New Roman" w:hAnsi="Times New Roman" w:cs="Times New Roman"/>
          <w:sz w:val="24"/>
          <w:szCs w:val="24"/>
          <w:shd w:val="clear" w:color="auto" w:fill="FFFFFF"/>
        </w:rPr>
      </w:pPr>
      <w:r w:rsidRPr="00E5661D">
        <w:rPr>
          <w:rFonts w:ascii="Times New Roman" w:hAnsi="Times New Roman" w:cs="Times New Roman"/>
          <w:sz w:val="24"/>
          <w:szCs w:val="24"/>
          <w:shd w:val="clear" w:color="auto" w:fill="FFFFFF"/>
        </w:rPr>
        <w:tab/>
        <w:t xml:space="preserve">The agents </w:t>
      </w:r>
      <w:r w:rsidR="009B2EDF" w:rsidRPr="00E5661D">
        <w:rPr>
          <w:rFonts w:ascii="Times New Roman" w:hAnsi="Times New Roman" w:cs="Times New Roman"/>
          <w:sz w:val="24"/>
          <w:szCs w:val="24"/>
          <w:shd w:val="clear" w:color="auto" w:fill="FFFFFF"/>
        </w:rPr>
        <w:t xml:space="preserve">and the environment in which they exist are created using empirical data collected from several different datasets.  The agents </w:t>
      </w:r>
      <w:r w:rsidRPr="00E5661D">
        <w:rPr>
          <w:rFonts w:ascii="Times New Roman" w:hAnsi="Times New Roman" w:cs="Times New Roman"/>
          <w:sz w:val="24"/>
          <w:szCs w:val="24"/>
          <w:shd w:val="clear" w:color="auto" w:fill="FFFFFF"/>
        </w:rPr>
        <w:t xml:space="preserve">in this model represent people and have </w:t>
      </w:r>
      <w:r w:rsidR="009B2EDF" w:rsidRPr="00E5661D">
        <w:rPr>
          <w:rFonts w:ascii="Times New Roman" w:hAnsi="Times New Roman" w:cs="Times New Roman"/>
          <w:sz w:val="24"/>
          <w:szCs w:val="24"/>
          <w:shd w:val="clear" w:color="auto" w:fill="FFFFFF"/>
        </w:rPr>
        <w:t xml:space="preserve">heterogeneous </w:t>
      </w:r>
      <w:r w:rsidRPr="00E5661D">
        <w:rPr>
          <w:rFonts w:ascii="Times New Roman" w:hAnsi="Times New Roman" w:cs="Times New Roman"/>
          <w:sz w:val="24"/>
          <w:szCs w:val="24"/>
          <w:shd w:val="clear" w:color="auto" w:fill="FFFFFF"/>
        </w:rPr>
        <w:t>attributes that are empirically derived from real world data.  Agents have uniqu</w:t>
      </w:r>
      <w:r w:rsidR="009B2EDF" w:rsidRPr="00E5661D">
        <w:rPr>
          <w:rFonts w:ascii="Times New Roman" w:hAnsi="Times New Roman" w:cs="Times New Roman"/>
          <w:sz w:val="24"/>
          <w:szCs w:val="24"/>
          <w:shd w:val="clear" w:color="auto" w:fill="FFFFFF"/>
        </w:rPr>
        <w:t xml:space="preserve">e values for </w:t>
      </w:r>
      <w:r w:rsidRPr="00E5661D">
        <w:rPr>
          <w:rFonts w:ascii="Times New Roman" w:hAnsi="Times New Roman" w:cs="Times New Roman"/>
          <w:sz w:val="24"/>
          <w:szCs w:val="24"/>
          <w:shd w:val="clear" w:color="auto" w:fill="FFFFFF"/>
        </w:rPr>
        <w:t>education, food assistance status (food stamps), poverty, the number of stores they have access to</w:t>
      </w:r>
      <w:r w:rsidR="004B1525" w:rsidRPr="00E5661D">
        <w:rPr>
          <w:rFonts w:ascii="Times New Roman" w:hAnsi="Times New Roman" w:cs="Times New Roman"/>
          <w:sz w:val="24"/>
          <w:szCs w:val="24"/>
          <w:shd w:val="clear" w:color="auto" w:fill="FFFFFF"/>
        </w:rPr>
        <w:t xml:space="preserve"> from their unique spatial position</w:t>
      </w:r>
      <w:r w:rsidRPr="00E5661D">
        <w:rPr>
          <w:rFonts w:ascii="Times New Roman" w:hAnsi="Times New Roman" w:cs="Times New Roman"/>
          <w:sz w:val="24"/>
          <w:szCs w:val="24"/>
          <w:shd w:val="clear" w:color="auto" w:fill="FFFFFF"/>
        </w:rPr>
        <w:t>, and their individual health status.</w:t>
      </w:r>
      <w:r w:rsidR="00943DB1" w:rsidRPr="00E5661D">
        <w:rPr>
          <w:rFonts w:ascii="Times New Roman" w:hAnsi="Times New Roman" w:cs="Times New Roman"/>
          <w:sz w:val="24"/>
          <w:szCs w:val="24"/>
          <w:shd w:val="clear" w:color="auto" w:fill="FFFFFF"/>
        </w:rPr>
        <w:t xml:space="preserve">  </w:t>
      </w:r>
      <w:r w:rsidR="009B2EDF" w:rsidRPr="00E5661D">
        <w:rPr>
          <w:rFonts w:ascii="Times New Roman" w:hAnsi="Times New Roman" w:cs="Times New Roman"/>
          <w:sz w:val="24"/>
          <w:szCs w:val="24"/>
          <w:shd w:val="clear" w:color="auto" w:fill="FFFFFF"/>
        </w:rPr>
        <w:t>The agents are distributed according to population across the landscape.</w:t>
      </w:r>
      <w:r w:rsidR="00436274" w:rsidRPr="00E5661D">
        <w:rPr>
          <w:rFonts w:ascii="Times New Roman" w:hAnsi="Times New Roman" w:cs="Times New Roman"/>
          <w:sz w:val="24"/>
          <w:szCs w:val="24"/>
          <w:shd w:val="clear" w:color="auto" w:fill="FFFFFF"/>
        </w:rPr>
        <w:t xml:space="preserve">  Each agent is represented as a black dot on the landscape.</w:t>
      </w:r>
      <w:r w:rsidR="009B2EDF" w:rsidRPr="00E5661D">
        <w:rPr>
          <w:rFonts w:ascii="Times New Roman" w:hAnsi="Times New Roman" w:cs="Times New Roman"/>
          <w:sz w:val="24"/>
          <w:szCs w:val="24"/>
          <w:shd w:val="clear" w:color="auto" w:fill="FFFFFF"/>
        </w:rPr>
        <w:t xml:space="preserve">  </w:t>
      </w:r>
    </w:p>
    <w:p w:rsidR="009B2EDF" w:rsidRPr="00E5661D" w:rsidRDefault="006B4C28" w:rsidP="009659A7">
      <w:pPr>
        <w:ind w:firstLine="720"/>
        <w:rPr>
          <w:rFonts w:ascii="Times New Roman" w:hAnsi="Times New Roman" w:cs="Times New Roman"/>
          <w:sz w:val="24"/>
          <w:szCs w:val="24"/>
          <w:shd w:val="clear" w:color="auto" w:fill="FFFFFF"/>
        </w:rPr>
      </w:pPr>
      <w:r w:rsidRPr="00E5661D">
        <w:rPr>
          <w:rFonts w:ascii="Times New Roman" w:hAnsi="Times New Roman" w:cs="Times New Roman"/>
          <w:sz w:val="24"/>
          <w:szCs w:val="24"/>
          <w:shd w:val="clear" w:color="auto" w:fill="FFFFFF"/>
        </w:rPr>
        <w:tab/>
      </w:r>
      <w:r w:rsidR="00A5056B" w:rsidRPr="00E5661D">
        <w:rPr>
          <w:rFonts w:ascii="Times New Roman" w:hAnsi="Times New Roman" w:cs="Times New Roman"/>
          <w:sz w:val="24"/>
          <w:szCs w:val="24"/>
          <w:shd w:val="clear" w:color="auto" w:fill="FFFFFF"/>
        </w:rPr>
        <w:t xml:space="preserve">Agents </w:t>
      </w:r>
      <w:r w:rsidR="009B2EDF" w:rsidRPr="00E5661D">
        <w:rPr>
          <w:rFonts w:ascii="Times New Roman" w:hAnsi="Times New Roman" w:cs="Times New Roman"/>
          <w:sz w:val="24"/>
          <w:szCs w:val="24"/>
          <w:shd w:val="clear" w:color="auto" w:fill="FFFFFF"/>
        </w:rPr>
        <w:t>exist</w:t>
      </w:r>
      <w:r w:rsidR="00A5056B" w:rsidRPr="00E5661D">
        <w:rPr>
          <w:rFonts w:ascii="Times New Roman" w:hAnsi="Times New Roman" w:cs="Times New Roman"/>
          <w:sz w:val="24"/>
          <w:szCs w:val="24"/>
          <w:shd w:val="clear" w:color="auto" w:fill="FFFFFF"/>
        </w:rPr>
        <w:t xml:space="preserve"> on a landscape that represents Washington, D.C. in the United States.  </w:t>
      </w:r>
      <w:r w:rsidR="009B2EDF" w:rsidRPr="00E5661D">
        <w:rPr>
          <w:rFonts w:ascii="Times New Roman" w:hAnsi="Times New Roman" w:cs="Times New Roman"/>
          <w:sz w:val="24"/>
          <w:szCs w:val="24"/>
          <w:shd w:val="clear" w:color="auto" w:fill="FFFFFF"/>
        </w:rPr>
        <w:t xml:space="preserve">The visualization of the model uses black lines to delineate census blocks and orange lines to outline the different wards that make up the city.  </w:t>
      </w:r>
      <w:r w:rsidR="00A5056B" w:rsidRPr="00E5661D">
        <w:rPr>
          <w:rFonts w:ascii="Times New Roman" w:hAnsi="Times New Roman" w:cs="Times New Roman"/>
          <w:sz w:val="24"/>
          <w:szCs w:val="24"/>
          <w:shd w:val="clear" w:color="auto" w:fill="FFFFFF"/>
        </w:rPr>
        <w:t xml:space="preserve">The landscape is dotted with stores that are either supermarkets or something other than a supermarket but that still appeared in the supermarket data.  </w:t>
      </w:r>
      <w:r w:rsidR="00F128DB" w:rsidRPr="00E5661D">
        <w:rPr>
          <w:rFonts w:ascii="Times New Roman" w:hAnsi="Times New Roman" w:cs="Times New Roman"/>
          <w:sz w:val="24"/>
          <w:szCs w:val="24"/>
          <w:shd w:val="clear" w:color="auto" w:fill="FFFFFF"/>
        </w:rPr>
        <w:t xml:space="preserve">In this paper I treat these “non-supermarkets” as the equivalent of a convenience store.  </w:t>
      </w:r>
      <w:r w:rsidR="009B2EDF" w:rsidRPr="00E5661D">
        <w:rPr>
          <w:rFonts w:ascii="Times New Roman" w:hAnsi="Times New Roman" w:cs="Times New Roman"/>
          <w:sz w:val="24"/>
          <w:szCs w:val="24"/>
          <w:shd w:val="clear" w:color="auto" w:fill="FFFFFF"/>
        </w:rPr>
        <w:t>Supermarkets are represented in the visualization of the model as green dots and the convenience stores are shown as red dots.</w:t>
      </w:r>
      <w:r w:rsidR="009659A7" w:rsidRPr="00E5661D">
        <w:rPr>
          <w:rFonts w:ascii="Times New Roman" w:hAnsi="Times New Roman" w:cs="Times New Roman"/>
          <w:sz w:val="24"/>
          <w:szCs w:val="24"/>
          <w:shd w:val="clear" w:color="auto" w:fill="FFFFFF"/>
        </w:rPr>
        <w:t xml:space="preserve">  A more detailed discussion of agent and environment initialization as well as the input data used will appear later in this paper.  </w:t>
      </w:r>
    </w:p>
    <w:p w:rsidR="00FE3CB6" w:rsidRPr="00E5661D" w:rsidRDefault="00FE3CB6" w:rsidP="00BA4581">
      <w:pPr>
        <w:rPr>
          <w:rFonts w:ascii="Times New Roman" w:hAnsi="Times New Roman" w:cs="Times New Roman"/>
          <w:sz w:val="24"/>
          <w:szCs w:val="24"/>
          <w:shd w:val="clear" w:color="auto" w:fill="FFFFFF"/>
        </w:rPr>
      </w:pPr>
      <w:r w:rsidRPr="00E5661D">
        <w:rPr>
          <w:rFonts w:ascii="Times New Roman" w:hAnsi="Times New Roman" w:cs="Times New Roman"/>
          <w:sz w:val="24"/>
          <w:szCs w:val="24"/>
          <w:shd w:val="clear" w:color="auto" w:fill="FFFFFF"/>
        </w:rPr>
        <w:tab/>
        <w:t>The global parameters in the</w:t>
      </w:r>
      <w:r w:rsidR="009659A7" w:rsidRPr="00E5661D">
        <w:rPr>
          <w:rFonts w:ascii="Times New Roman" w:hAnsi="Times New Roman" w:cs="Times New Roman"/>
          <w:sz w:val="24"/>
          <w:szCs w:val="24"/>
          <w:shd w:val="clear" w:color="auto" w:fill="FFFFFF"/>
        </w:rPr>
        <w:t xml:space="preserve"> model are the radius size, d</w:t>
      </w:r>
      <w:r w:rsidR="009659A7" w:rsidRPr="002A3128">
        <w:rPr>
          <w:rFonts w:ascii="Times New Roman" w:hAnsi="Times New Roman" w:cs="Times New Roman"/>
          <w:sz w:val="24"/>
          <w:szCs w:val="24"/>
          <w:shd w:val="clear" w:color="auto" w:fill="FFFFFF"/>
          <w:vertAlign w:val="superscript"/>
        </w:rPr>
        <w:t>*</w:t>
      </w:r>
      <w:r w:rsidRPr="00E5661D">
        <w:rPr>
          <w:rFonts w:ascii="Times New Roman" w:hAnsi="Times New Roman" w:cs="Times New Roman"/>
          <w:sz w:val="24"/>
          <w:szCs w:val="24"/>
          <w:shd w:val="clear" w:color="auto" w:fill="FFFFFF"/>
        </w:rPr>
        <w:t>, and the education</w:t>
      </w:r>
      <w:r w:rsidR="009659A7" w:rsidRPr="00E5661D">
        <w:rPr>
          <w:rFonts w:ascii="Times New Roman" w:hAnsi="Times New Roman" w:cs="Times New Roman"/>
          <w:sz w:val="24"/>
          <w:szCs w:val="24"/>
          <w:shd w:val="clear" w:color="auto" w:fill="FFFFFF"/>
        </w:rPr>
        <w:t xml:space="preserve"> factor.  Radius </w:t>
      </w:r>
      <w:r w:rsidRPr="00E5661D">
        <w:rPr>
          <w:rFonts w:ascii="Times New Roman" w:hAnsi="Times New Roman" w:cs="Times New Roman"/>
          <w:sz w:val="24"/>
          <w:szCs w:val="24"/>
          <w:shd w:val="clear" w:color="auto" w:fill="FFFFFF"/>
        </w:rPr>
        <w:t>size is the distance around each agent that they are willing to travel in to get to a supermarket or convenience store.  The number of stores they have access to from their unique spatial position is equal to the number of stores that appear in their radius.  The global parameter d</w:t>
      </w:r>
      <w:r w:rsidRPr="002A3128">
        <w:rPr>
          <w:rFonts w:ascii="Times New Roman" w:hAnsi="Times New Roman" w:cs="Times New Roman"/>
          <w:sz w:val="24"/>
          <w:szCs w:val="24"/>
          <w:shd w:val="clear" w:color="auto" w:fill="FFFFFF"/>
          <w:vertAlign w:val="superscript"/>
        </w:rPr>
        <w:t>*</w:t>
      </w:r>
      <w:r w:rsidRPr="00E5661D">
        <w:rPr>
          <w:rFonts w:ascii="Times New Roman" w:hAnsi="Times New Roman" w:cs="Times New Roman"/>
          <w:sz w:val="24"/>
          <w:szCs w:val="24"/>
          <w:shd w:val="clear" w:color="auto" w:fill="FFFFFF"/>
        </w:rPr>
        <w:t xml:space="preserve"> is an input to the accessibility score calculation that each agent makes when the simulation is </w:t>
      </w:r>
      <w:r w:rsidRPr="00E5661D">
        <w:rPr>
          <w:rFonts w:ascii="Times New Roman" w:hAnsi="Times New Roman" w:cs="Times New Roman"/>
          <w:sz w:val="24"/>
          <w:szCs w:val="24"/>
          <w:shd w:val="clear" w:color="auto" w:fill="FFFFFF"/>
        </w:rPr>
        <w:lastRenderedPageBreak/>
        <w:t>run.  It represents the distance from the agent where accessibility decreases most quickly.  It is most usefully interpreted in this model as the ease by which</w:t>
      </w:r>
      <w:r w:rsidR="009659A7" w:rsidRPr="00E5661D">
        <w:rPr>
          <w:rFonts w:ascii="Times New Roman" w:hAnsi="Times New Roman" w:cs="Times New Roman"/>
          <w:sz w:val="24"/>
          <w:szCs w:val="24"/>
          <w:shd w:val="clear" w:color="auto" w:fill="FFFFFF"/>
        </w:rPr>
        <w:t xml:space="preserve"> an agent can move around the city and could be thought of as a proxy for how effective public transportation is or how costly it is to move around the city.  Lower values of d</w:t>
      </w:r>
      <w:r w:rsidR="009659A7" w:rsidRPr="00DA4362">
        <w:rPr>
          <w:rFonts w:ascii="Times New Roman" w:hAnsi="Times New Roman" w:cs="Times New Roman"/>
          <w:sz w:val="24"/>
          <w:szCs w:val="24"/>
          <w:shd w:val="clear" w:color="auto" w:fill="FFFFFF"/>
          <w:vertAlign w:val="superscript"/>
        </w:rPr>
        <w:t>*</w:t>
      </w:r>
      <w:r w:rsidR="009659A7" w:rsidRPr="00E5661D">
        <w:rPr>
          <w:rFonts w:ascii="Times New Roman" w:hAnsi="Times New Roman" w:cs="Times New Roman"/>
          <w:sz w:val="24"/>
          <w:szCs w:val="24"/>
          <w:shd w:val="clear" w:color="auto" w:fill="FFFFFF"/>
        </w:rPr>
        <w:t xml:space="preserve"> correspond with more difficulty in moving around the city and higher values correspond with less difficulty moving around the city.  The education factor is an input to the accessibility score calculation when the accessibility calculation is set to use socioeconomic data.  A more detailed discussion of the accessibility score calculation will appear later in this paper.</w:t>
      </w:r>
    </w:p>
    <w:p w:rsidR="00436274" w:rsidRPr="00E5661D" w:rsidRDefault="00436274" w:rsidP="00436274">
      <w:pPr>
        <w:rPr>
          <w:rFonts w:ascii="Times New Roman" w:hAnsi="Times New Roman" w:cs="Times New Roman"/>
          <w:sz w:val="24"/>
          <w:szCs w:val="24"/>
          <w:shd w:val="clear" w:color="auto" w:fill="FFFFFF"/>
        </w:rPr>
      </w:pPr>
    </w:p>
    <w:p w:rsidR="00436274" w:rsidRPr="00E5661D" w:rsidRDefault="00436274" w:rsidP="00436274">
      <w:pPr>
        <w:rPr>
          <w:rFonts w:ascii="Times New Roman" w:hAnsi="Times New Roman" w:cs="Times New Roman"/>
          <w:i/>
          <w:sz w:val="24"/>
          <w:szCs w:val="24"/>
        </w:rPr>
      </w:pPr>
      <w:r w:rsidRPr="00E5661D">
        <w:rPr>
          <w:rFonts w:ascii="Times New Roman" w:hAnsi="Times New Roman" w:cs="Times New Roman"/>
          <w:i/>
          <w:sz w:val="24"/>
          <w:szCs w:val="24"/>
        </w:rPr>
        <w:t>Overview – Process Overview and Scheduling</w:t>
      </w:r>
    </w:p>
    <w:p w:rsidR="00436274" w:rsidRPr="00E5661D" w:rsidRDefault="00436274" w:rsidP="00436274">
      <w:pPr>
        <w:rPr>
          <w:rFonts w:ascii="Times New Roman" w:hAnsi="Times New Roman" w:cs="Times New Roman"/>
          <w:sz w:val="24"/>
          <w:szCs w:val="24"/>
        </w:rPr>
      </w:pPr>
      <w:r w:rsidRPr="00E5661D">
        <w:rPr>
          <w:rFonts w:ascii="Times New Roman" w:hAnsi="Times New Roman" w:cs="Times New Roman"/>
          <w:sz w:val="24"/>
          <w:szCs w:val="24"/>
        </w:rPr>
        <w:tab/>
      </w:r>
      <w:r w:rsidR="00FE3CB6" w:rsidRPr="00E5661D">
        <w:rPr>
          <w:rFonts w:ascii="Times New Roman" w:hAnsi="Times New Roman" w:cs="Times New Roman"/>
          <w:sz w:val="24"/>
          <w:szCs w:val="24"/>
        </w:rPr>
        <w:t>Before the simulation begins each agent is instantiated with a random number that determines when they will perform the function where they determine their individual accessibility to food</w:t>
      </w:r>
      <w:r w:rsidR="009659A7" w:rsidRPr="00E5661D">
        <w:rPr>
          <w:rFonts w:ascii="Times New Roman" w:hAnsi="Times New Roman" w:cs="Times New Roman"/>
          <w:sz w:val="24"/>
          <w:szCs w:val="24"/>
        </w:rPr>
        <w:t xml:space="preserve"> (i.e. perform the accessibility score calculation)</w:t>
      </w:r>
      <w:r w:rsidR="00FE3CB6" w:rsidRPr="00E5661D">
        <w:rPr>
          <w:rFonts w:ascii="Times New Roman" w:hAnsi="Times New Roman" w:cs="Times New Roman"/>
          <w:sz w:val="24"/>
          <w:szCs w:val="24"/>
        </w:rPr>
        <w:t>.  One run of the model represents one week and in this week all the agents in the simulation make a decision (on different days) to determine their individual accessibility score.  When an agent decides it is time to calculate their accessibility score</w:t>
      </w:r>
      <w:r w:rsidR="00A16955" w:rsidRPr="00E5661D">
        <w:rPr>
          <w:rFonts w:ascii="Times New Roman" w:hAnsi="Times New Roman" w:cs="Times New Roman"/>
          <w:sz w:val="24"/>
          <w:szCs w:val="24"/>
        </w:rPr>
        <w:t xml:space="preserve"> </w:t>
      </w:r>
      <w:r w:rsidR="001B386B" w:rsidRPr="00E5661D">
        <w:rPr>
          <w:rFonts w:ascii="Times New Roman" w:hAnsi="Times New Roman" w:cs="Times New Roman"/>
          <w:sz w:val="24"/>
          <w:szCs w:val="24"/>
        </w:rPr>
        <w:t>they will do it in one of two ways depending on whether the model is set to run using the basic accessibility score equation or the more advanced accessibly score equation that incorporates the agents socioeconomic data (the agent attributes for poverty, education, and food assistance).</w:t>
      </w:r>
    </w:p>
    <w:p w:rsidR="001B386B" w:rsidRPr="00E5661D" w:rsidRDefault="001B386B" w:rsidP="00436274">
      <w:pPr>
        <w:rPr>
          <w:rFonts w:ascii="Times New Roman" w:hAnsi="Times New Roman" w:cs="Times New Roman"/>
          <w:sz w:val="24"/>
          <w:szCs w:val="24"/>
        </w:rPr>
      </w:pPr>
      <w:r w:rsidRPr="00E5661D">
        <w:rPr>
          <w:rFonts w:ascii="Times New Roman" w:hAnsi="Times New Roman" w:cs="Times New Roman"/>
          <w:sz w:val="24"/>
          <w:szCs w:val="24"/>
        </w:rPr>
        <w:tab/>
        <w:t xml:space="preserve">The basic accessibility score calculation uses </w:t>
      </w:r>
      <w:r w:rsidR="00B40E12" w:rsidRPr="00E5661D">
        <w:rPr>
          <w:rFonts w:ascii="Times New Roman" w:hAnsi="Times New Roman" w:cs="Times New Roman"/>
          <w:sz w:val="24"/>
          <w:szCs w:val="24"/>
        </w:rPr>
        <w:t xml:space="preserve">a modification of </w:t>
      </w:r>
      <w:r w:rsidR="00303144" w:rsidRPr="00E5661D">
        <w:rPr>
          <w:rFonts w:ascii="Times New Roman" w:hAnsi="Times New Roman" w:cs="Times New Roman"/>
          <w:sz w:val="24"/>
          <w:szCs w:val="24"/>
        </w:rPr>
        <w:t xml:space="preserve">the basic </w:t>
      </w:r>
      <w:r w:rsidR="00CB1B2C" w:rsidRPr="00E5661D">
        <w:rPr>
          <w:rFonts w:ascii="Times New Roman" w:hAnsi="Times New Roman" w:cs="Times New Roman"/>
          <w:sz w:val="24"/>
          <w:szCs w:val="24"/>
        </w:rPr>
        <w:t xml:space="preserve">model set out by Guy (1983) that gives a measure of spatial accessibility to food resources.  The </w:t>
      </w:r>
      <w:r w:rsidR="00E40CF8" w:rsidRPr="00E5661D">
        <w:rPr>
          <w:rFonts w:ascii="Times New Roman" w:hAnsi="Times New Roman" w:cs="Times New Roman"/>
          <w:sz w:val="24"/>
          <w:szCs w:val="24"/>
        </w:rPr>
        <w:t>accessibility</w:t>
      </w:r>
      <w:r w:rsidR="00CB1B2C" w:rsidRPr="00E5661D">
        <w:rPr>
          <w:rFonts w:ascii="Times New Roman" w:hAnsi="Times New Roman" w:cs="Times New Roman"/>
          <w:sz w:val="24"/>
          <w:szCs w:val="24"/>
        </w:rPr>
        <w:t xml:space="preserve"> for an individual store (A</w:t>
      </w:r>
      <w:r w:rsidR="00CB1B2C" w:rsidRPr="00E5661D">
        <w:rPr>
          <w:rFonts w:ascii="Times New Roman" w:hAnsi="Times New Roman" w:cs="Times New Roman"/>
          <w:sz w:val="24"/>
          <w:szCs w:val="24"/>
          <w:vertAlign w:val="subscript"/>
        </w:rPr>
        <w:t>i</w:t>
      </w:r>
      <w:r w:rsidR="00CB1B2C" w:rsidRPr="00E5661D">
        <w:rPr>
          <w:rFonts w:ascii="Times New Roman" w:hAnsi="Times New Roman" w:cs="Times New Roman"/>
          <w:sz w:val="24"/>
          <w:szCs w:val="24"/>
        </w:rPr>
        <w:t>) is calculated using this equation</w:t>
      </w:r>
      <w:r w:rsidR="00E40CF8" w:rsidRPr="00E5661D">
        <w:rPr>
          <w:rFonts w:ascii="Times New Roman" w:hAnsi="Times New Roman" w:cs="Times New Roman"/>
          <w:sz w:val="24"/>
          <w:szCs w:val="24"/>
        </w:rPr>
        <w:t xml:space="preserve"> where </w:t>
      </w:r>
      <w:proofErr w:type="spellStart"/>
      <w:r w:rsidR="00E40CF8" w:rsidRPr="00E5661D">
        <w:rPr>
          <w:rFonts w:ascii="Times New Roman" w:hAnsi="Times New Roman" w:cs="Times New Roman"/>
          <w:sz w:val="24"/>
          <w:szCs w:val="24"/>
        </w:rPr>
        <w:t>S</w:t>
      </w:r>
      <w:r w:rsidR="00E40CF8" w:rsidRPr="00DA4362">
        <w:rPr>
          <w:rFonts w:ascii="Times New Roman" w:hAnsi="Times New Roman" w:cs="Times New Roman"/>
          <w:sz w:val="24"/>
          <w:szCs w:val="24"/>
          <w:vertAlign w:val="subscript"/>
        </w:rPr>
        <w:t>j</w:t>
      </w:r>
      <w:proofErr w:type="spellEnd"/>
      <w:r w:rsidR="00E40CF8" w:rsidRPr="00E5661D">
        <w:rPr>
          <w:rFonts w:ascii="Times New Roman" w:hAnsi="Times New Roman" w:cs="Times New Roman"/>
          <w:sz w:val="24"/>
          <w:szCs w:val="24"/>
        </w:rPr>
        <w:t xml:space="preserve"> is the size of the store (interpreted in the model as being larger when the store is a supermarket and smaller when the store is not a supermarket</w:t>
      </w:r>
      <w:r w:rsidR="00F673A1">
        <w:rPr>
          <w:rFonts w:ascii="Times New Roman" w:hAnsi="Times New Roman" w:cs="Times New Roman"/>
          <w:sz w:val="24"/>
          <w:szCs w:val="24"/>
        </w:rPr>
        <w:t>)</w:t>
      </w:r>
      <w:r w:rsidR="00E40CF8" w:rsidRPr="00E5661D">
        <w:rPr>
          <w:rFonts w:ascii="Times New Roman" w:hAnsi="Times New Roman" w:cs="Times New Roman"/>
          <w:sz w:val="24"/>
          <w:szCs w:val="24"/>
        </w:rPr>
        <w:t xml:space="preserve">, </w:t>
      </w:r>
      <w:proofErr w:type="spellStart"/>
      <w:r w:rsidR="00E40CF8" w:rsidRPr="00E5661D">
        <w:rPr>
          <w:rFonts w:ascii="Times New Roman" w:hAnsi="Times New Roman" w:cs="Times New Roman"/>
          <w:sz w:val="24"/>
          <w:szCs w:val="24"/>
        </w:rPr>
        <w:t>d</w:t>
      </w:r>
      <w:r w:rsidR="00E40CF8" w:rsidRPr="00DA4362">
        <w:rPr>
          <w:rFonts w:ascii="Times New Roman" w:hAnsi="Times New Roman" w:cs="Times New Roman"/>
          <w:sz w:val="24"/>
          <w:szCs w:val="24"/>
          <w:vertAlign w:val="subscript"/>
        </w:rPr>
        <w:t>ij</w:t>
      </w:r>
      <w:proofErr w:type="spellEnd"/>
      <w:r w:rsidR="00E40CF8" w:rsidRPr="00E5661D">
        <w:rPr>
          <w:rFonts w:ascii="Times New Roman" w:hAnsi="Times New Roman" w:cs="Times New Roman"/>
          <w:sz w:val="24"/>
          <w:szCs w:val="24"/>
        </w:rPr>
        <w:t xml:space="preserve"> is the distance between the agent and the store, and d</w:t>
      </w:r>
      <w:r w:rsidR="00E40CF8" w:rsidRPr="002A3128">
        <w:rPr>
          <w:rFonts w:ascii="Times New Roman" w:hAnsi="Times New Roman" w:cs="Times New Roman"/>
          <w:sz w:val="24"/>
          <w:szCs w:val="24"/>
          <w:vertAlign w:val="superscript"/>
        </w:rPr>
        <w:t>*</w:t>
      </w:r>
      <w:r w:rsidR="00E40CF8" w:rsidRPr="00E5661D">
        <w:rPr>
          <w:rFonts w:ascii="Times New Roman" w:hAnsi="Times New Roman" w:cs="Times New Roman"/>
          <w:sz w:val="24"/>
          <w:szCs w:val="24"/>
        </w:rPr>
        <w:t xml:space="preserve"> is a global variable that is a proxy for how easy it is to move around the landscape</w:t>
      </w:r>
      <w:r w:rsidR="00CB1B2C" w:rsidRPr="00E5661D">
        <w:rPr>
          <w:rFonts w:ascii="Times New Roman" w:hAnsi="Times New Roman" w:cs="Times New Roman"/>
          <w:sz w:val="24"/>
          <w:szCs w:val="24"/>
        </w:rPr>
        <w:t>:</w:t>
      </w:r>
    </w:p>
    <w:p w:rsidR="00CB1B2C" w:rsidRPr="00E5661D" w:rsidRDefault="00CB1B2C" w:rsidP="00436274">
      <w:pPr>
        <w:rPr>
          <w:rFonts w:ascii="Times New Roman" w:hAnsi="Times New Roman" w:cs="Times New Roman"/>
          <w:sz w:val="24"/>
          <w:szCs w:val="24"/>
          <w:shd w:val="clear" w:color="auto" w:fill="FFFFFF"/>
        </w:rPr>
      </w:pPr>
      <m:oMathPara>
        <m:oMath>
          <m:r>
            <w:rPr>
              <w:rFonts w:ascii="Cambria Math" w:hAnsi="Cambria Math" w:cs="Times New Roman"/>
              <w:sz w:val="24"/>
              <w:szCs w:val="24"/>
              <w:shd w:val="clear" w:color="auto" w:fill="FFFFFF"/>
            </w:rPr>
            <m:t>A</m:t>
          </m:r>
          <m:r>
            <w:rPr>
              <w:rFonts w:ascii="Cambria Math" w:hAnsi="Cambria Math" w:cs="Times New Roman"/>
              <w:sz w:val="18"/>
              <w:szCs w:val="18"/>
              <w:shd w:val="clear" w:color="auto" w:fill="FFFFFF"/>
            </w:rPr>
            <m:t>i</m:t>
          </m:r>
          <m:r>
            <w:rPr>
              <w:rFonts w:ascii="Cambria Math" w:hAnsi="Cambria Math" w:cs="Times New Roman"/>
              <w:sz w:val="24"/>
              <w:szCs w:val="24"/>
              <w:shd w:val="clear" w:color="auto" w:fill="FFFFFF"/>
            </w:rPr>
            <m:t>=S</m:t>
          </m:r>
          <m:r>
            <w:rPr>
              <w:rFonts w:ascii="Cambria Math" w:hAnsi="Cambria Math" w:cs="Times New Roman"/>
              <w:sz w:val="18"/>
              <w:szCs w:val="18"/>
              <w:shd w:val="clear" w:color="auto" w:fill="FFFFFF"/>
            </w:rPr>
            <m:t>j</m:t>
          </m:r>
          <m:r>
            <w:rPr>
              <w:rFonts w:ascii="Cambria Math" w:hAnsi="Cambria Math" w:cs="Times New Roman"/>
              <w:sz w:val="24"/>
              <w:szCs w:val="24"/>
              <w:shd w:val="clear" w:color="auto" w:fill="FFFFFF"/>
            </w:rPr>
            <m:t xml:space="preserve"> exp</m:t>
          </m:r>
          <m:d>
            <m:dPr>
              <m:begChr m:val="["/>
              <m:endChr m:val="]"/>
              <m:ctrlPr>
                <w:rPr>
                  <w:rFonts w:ascii="Cambria Math" w:hAnsi="Cambria Math" w:cs="Times New Roman"/>
                  <w:i/>
                  <w:sz w:val="24"/>
                  <w:szCs w:val="24"/>
                  <w:shd w:val="clear" w:color="auto" w:fill="FFFFFF"/>
                </w:rPr>
              </m:ctrlPr>
            </m:dPr>
            <m:e>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1</m:t>
                  </m:r>
                </m:num>
                <m:den>
                  <m:r>
                    <w:rPr>
                      <w:rFonts w:ascii="Cambria Math" w:hAnsi="Cambria Math" w:cs="Times New Roman"/>
                      <w:sz w:val="24"/>
                      <w:szCs w:val="24"/>
                      <w:shd w:val="clear" w:color="auto" w:fill="FFFFFF"/>
                    </w:rPr>
                    <m:t>2</m:t>
                  </m:r>
                </m:den>
              </m:f>
              <m:r>
                <w:rPr>
                  <w:rFonts w:ascii="Cambria Math" w:hAnsi="Cambria Math" w:cs="Times New Roman"/>
                  <w:sz w:val="24"/>
                  <w:szCs w:val="24"/>
                  <w:shd w:val="clear" w:color="auto" w:fill="FFFFFF"/>
                </w:rPr>
                <m:t xml:space="preserve"> </m:t>
              </m:r>
              <m:d>
                <m:dPr>
                  <m:ctrlPr>
                    <w:rPr>
                      <w:rFonts w:ascii="Cambria Math" w:hAnsi="Cambria Math" w:cs="Times New Roman"/>
                      <w:i/>
                      <w:sz w:val="24"/>
                      <w:szCs w:val="24"/>
                      <w:shd w:val="clear" w:color="auto" w:fill="FFFFFF"/>
                    </w:rPr>
                  </m:ctrlPr>
                </m:dPr>
                <m:e>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d</m:t>
                      </m:r>
                      <m:r>
                        <w:rPr>
                          <w:rFonts w:ascii="Cambria Math" w:hAnsi="Cambria Math" w:cs="Times New Roman"/>
                          <w:sz w:val="18"/>
                          <w:szCs w:val="18"/>
                          <w:shd w:val="clear" w:color="auto" w:fill="FFFFFF"/>
                        </w:rPr>
                        <m:t>ij</m:t>
                      </m:r>
                    </m:num>
                    <m:den>
                      <m:r>
                        <w:rPr>
                          <w:rFonts w:ascii="Cambria Math" w:hAnsi="Cambria Math" w:cs="Times New Roman"/>
                          <w:sz w:val="24"/>
                          <w:szCs w:val="24"/>
                          <w:shd w:val="clear" w:color="auto" w:fill="FFFFFF"/>
                        </w:rPr>
                        <m:t>d</m:t>
                      </m:r>
                      <m:r>
                        <w:rPr>
                          <w:rFonts w:ascii="Cambria Math" w:hAnsi="Cambria Math" w:cs="Times New Roman"/>
                          <w:sz w:val="18"/>
                          <w:szCs w:val="18"/>
                          <w:shd w:val="clear" w:color="auto" w:fill="FFFFFF"/>
                        </w:rPr>
                        <m:t>*</m:t>
                      </m:r>
                    </m:den>
                  </m:f>
                </m:e>
              </m:d>
            </m:e>
          </m:d>
          <m:r>
            <w:rPr>
              <w:rFonts w:ascii="Cambria Math" w:hAnsi="Cambria Math" w:cs="Times New Roman"/>
              <w:sz w:val="24"/>
              <w:szCs w:val="24"/>
              <w:shd w:val="clear" w:color="auto" w:fill="FFFFFF"/>
            </w:rPr>
            <m:t xml:space="preserve"> </m:t>
          </m:r>
        </m:oMath>
      </m:oMathPara>
    </w:p>
    <w:p w:rsidR="00E40CF8" w:rsidRPr="00E5661D" w:rsidRDefault="00E40CF8" w:rsidP="00BA4581">
      <w:pPr>
        <w:rPr>
          <w:rFonts w:ascii="Times New Roman" w:hAnsi="Times New Roman" w:cs="Times New Roman"/>
          <w:sz w:val="24"/>
          <w:szCs w:val="24"/>
        </w:rPr>
      </w:pPr>
      <w:r w:rsidRPr="00E5661D">
        <w:rPr>
          <w:rFonts w:ascii="Times New Roman" w:hAnsi="Times New Roman" w:cs="Times New Roman"/>
          <w:sz w:val="24"/>
          <w:szCs w:val="24"/>
        </w:rPr>
        <w:t>Each agent assigns a score to each store that is in their unique radius and this score is unique to each agent-store pairing.  An agent’s total accessibility score is equal to the sum of all the individual stores accessibility scores.</w:t>
      </w:r>
    </w:p>
    <w:p w:rsidR="00B40E12" w:rsidRPr="00E5661D" w:rsidRDefault="00303144" w:rsidP="00BA4581">
      <w:pPr>
        <w:rPr>
          <w:rFonts w:ascii="Times New Roman" w:hAnsi="Times New Roman" w:cs="Times New Roman"/>
          <w:sz w:val="24"/>
          <w:szCs w:val="24"/>
        </w:rPr>
      </w:pPr>
      <w:r w:rsidRPr="00E5661D">
        <w:rPr>
          <w:rFonts w:ascii="Times New Roman" w:hAnsi="Times New Roman" w:cs="Times New Roman"/>
          <w:sz w:val="24"/>
          <w:szCs w:val="24"/>
        </w:rPr>
        <w:tab/>
        <w:t>The more advanced accessibility score is a variation on the basic model that uses information about the individual’s socioeconomic status to augment the calculation that determines overall accessibility.  The three variables that augment the basic calculation are poverty, ed</w:t>
      </w:r>
      <w:r w:rsidR="00B40E12" w:rsidRPr="00E5661D">
        <w:rPr>
          <w:rFonts w:ascii="Times New Roman" w:hAnsi="Times New Roman" w:cs="Times New Roman"/>
          <w:sz w:val="24"/>
          <w:szCs w:val="24"/>
        </w:rPr>
        <w:t>ucation, and food assistance.  The next three paragraphs will describe how these socioeconomic variables modify the basic accessibility equation.</w:t>
      </w:r>
    </w:p>
    <w:p w:rsidR="00303144" w:rsidRPr="00E5661D" w:rsidRDefault="00303144" w:rsidP="00B40E12">
      <w:pPr>
        <w:ind w:firstLine="720"/>
        <w:rPr>
          <w:rFonts w:ascii="Times New Roman" w:hAnsi="Times New Roman" w:cs="Times New Roman"/>
          <w:sz w:val="24"/>
          <w:szCs w:val="24"/>
        </w:rPr>
      </w:pPr>
      <w:r w:rsidRPr="00E5661D">
        <w:rPr>
          <w:rFonts w:ascii="Times New Roman" w:hAnsi="Times New Roman" w:cs="Times New Roman"/>
          <w:sz w:val="24"/>
          <w:szCs w:val="24"/>
        </w:rPr>
        <w:t xml:space="preserve">If the agent is determined to have some form of </w:t>
      </w:r>
      <w:r w:rsidR="00B40E12" w:rsidRPr="00E5661D">
        <w:rPr>
          <w:rFonts w:ascii="Times New Roman" w:hAnsi="Times New Roman" w:cs="Times New Roman"/>
          <w:sz w:val="24"/>
          <w:szCs w:val="24"/>
        </w:rPr>
        <w:t xml:space="preserve">food assistance that will add to the </w:t>
      </w:r>
      <w:proofErr w:type="spellStart"/>
      <w:r w:rsidR="00B40E12" w:rsidRPr="00E5661D">
        <w:rPr>
          <w:rFonts w:ascii="Times New Roman" w:hAnsi="Times New Roman" w:cs="Times New Roman"/>
          <w:sz w:val="24"/>
          <w:szCs w:val="24"/>
        </w:rPr>
        <w:t>S</w:t>
      </w:r>
      <w:r w:rsidR="00B40E12" w:rsidRPr="00E5661D">
        <w:rPr>
          <w:rFonts w:ascii="Times New Roman" w:hAnsi="Times New Roman" w:cs="Times New Roman"/>
          <w:sz w:val="24"/>
          <w:szCs w:val="24"/>
          <w:vertAlign w:val="subscript"/>
        </w:rPr>
        <w:t>j</w:t>
      </w:r>
      <w:proofErr w:type="spellEnd"/>
      <w:r w:rsidR="00B40E12" w:rsidRPr="00E5661D">
        <w:rPr>
          <w:rFonts w:ascii="Times New Roman" w:hAnsi="Times New Roman" w:cs="Times New Roman"/>
          <w:sz w:val="24"/>
          <w:szCs w:val="24"/>
        </w:rPr>
        <w:t xml:space="preserve"> term in the equation and cause the overall accessibility to increase for that agent regardless of what happens in the rest of the calculation.  Increasing the affordability and overall ability of </w:t>
      </w:r>
      <w:r w:rsidR="00B40E12" w:rsidRPr="00E5661D">
        <w:rPr>
          <w:rFonts w:ascii="Times New Roman" w:hAnsi="Times New Roman" w:cs="Times New Roman"/>
          <w:sz w:val="24"/>
          <w:szCs w:val="24"/>
        </w:rPr>
        <w:lastRenderedPageBreak/>
        <w:t xml:space="preserve">people to acquire food is a basic function of food assistance that is reflected in this modification of the </w:t>
      </w:r>
      <w:proofErr w:type="spellStart"/>
      <w:r w:rsidR="00B40E12" w:rsidRPr="00E5661D">
        <w:rPr>
          <w:rFonts w:ascii="Times New Roman" w:hAnsi="Times New Roman" w:cs="Times New Roman"/>
          <w:sz w:val="24"/>
          <w:szCs w:val="24"/>
        </w:rPr>
        <w:t>S</w:t>
      </w:r>
      <w:r w:rsidR="00B40E12" w:rsidRPr="00E5661D">
        <w:rPr>
          <w:rFonts w:ascii="Times New Roman" w:hAnsi="Times New Roman" w:cs="Times New Roman"/>
          <w:sz w:val="24"/>
          <w:szCs w:val="24"/>
          <w:vertAlign w:val="subscript"/>
        </w:rPr>
        <w:t>j</w:t>
      </w:r>
      <w:proofErr w:type="spellEnd"/>
      <w:r w:rsidR="00B40E12" w:rsidRPr="00E5661D">
        <w:rPr>
          <w:rFonts w:ascii="Times New Roman" w:hAnsi="Times New Roman" w:cs="Times New Roman"/>
          <w:sz w:val="24"/>
          <w:szCs w:val="24"/>
        </w:rPr>
        <w:t xml:space="preserve"> term in the accessibility equation. </w:t>
      </w:r>
    </w:p>
    <w:p w:rsidR="00AA06F5" w:rsidRPr="00E5661D" w:rsidRDefault="00AA06F5" w:rsidP="00B40E12">
      <w:pPr>
        <w:ind w:firstLine="720"/>
        <w:rPr>
          <w:rFonts w:ascii="Times New Roman" w:hAnsi="Times New Roman" w:cs="Times New Roman"/>
          <w:sz w:val="24"/>
          <w:szCs w:val="24"/>
        </w:rPr>
      </w:pPr>
      <w:r w:rsidRPr="00E5661D">
        <w:rPr>
          <w:rFonts w:ascii="Times New Roman" w:hAnsi="Times New Roman" w:cs="Times New Roman"/>
          <w:sz w:val="24"/>
          <w:szCs w:val="24"/>
        </w:rPr>
        <w:t xml:space="preserve">Education is assumed to positively affect an agent’s ability to make good choices to eat healthy foods.  Although the health of the food and the types of food available at supermarkets and non-supermarkets is not explicitly modeled in this paper, I make the assumption that more accessibility is desirable over lower accessibility and that, in general, more healthful foods are available at supermarkets as opposed to non-supermarkets.  Education is assumed to positively affect accessibility in this model and lack of education is assumed to detract from accessibility in this model.  In addition, education will affect the agent’s interaction with supermarkets and non-supermarkets differently.  Education will increase the </w:t>
      </w:r>
      <w:proofErr w:type="spellStart"/>
      <w:r w:rsidRPr="00E5661D">
        <w:rPr>
          <w:rFonts w:ascii="Times New Roman" w:hAnsi="Times New Roman" w:cs="Times New Roman"/>
          <w:sz w:val="24"/>
          <w:szCs w:val="24"/>
        </w:rPr>
        <w:t>S</w:t>
      </w:r>
      <w:r w:rsidRPr="00E5661D">
        <w:rPr>
          <w:rFonts w:ascii="Times New Roman" w:hAnsi="Times New Roman" w:cs="Times New Roman"/>
          <w:sz w:val="24"/>
          <w:szCs w:val="24"/>
          <w:vertAlign w:val="subscript"/>
        </w:rPr>
        <w:t>j</w:t>
      </w:r>
      <w:proofErr w:type="spellEnd"/>
      <w:r w:rsidRPr="00E5661D">
        <w:rPr>
          <w:rFonts w:ascii="Times New Roman" w:hAnsi="Times New Roman" w:cs="Times New Roman"/>
          <w:sz w:val="24"/>
          <w:szCs w:val="24"/>
        </w:rPr>
        <w:t xml:space="preserve"> term of supermarkets and will decrease the </w:t>
      </w:r>
      <w:proofErr w:type="spellStart"/>
      <w:r w:rsidRPr="00E5661D">
        <w:rPr>
          <w:rFonts w:ascii="Times New Roman" w:hAnsi="Times New Roman" w:cs="Times New Roman"/>
          <w:sz w:val="24"/>
          <w:szCs w:val="24"/>
        </w:rPr>
        <w:t>S</w:t>
      </w:r>
      <w:r w:rsidRPr="00E5661D">
        <w:rPr>
          <w:rFonts w:ascii="Times New Roman" w:hAnsi="Times New Roman" w:cs="Times New Roman"/>
          <w:sz w:val="24"/>
          <w:szCs w:val="24"/>
          <w:vertAlign w:val="subscript"/>
        </w:rPr>
        <w:t>j</w:t>
      </w:r>
      <w:proofErr w:type="spellEnd"/>
      <w:r w:rsidRPr="00E5661D">
        <w:rPr>
          <w:rFonts w:ascii="Times New Roman" w:hAnsi="Times New Roman" w:cs="Times New Roman"/>
          <w:sz w:val="24"/>
          <w:szCs w:val="24"/>
        </w:rPr>
        <w:t xml:space="preserve"> term of non-supermarkets.  Lack of education will increase the </w:t>
      </w:r>
      <w:proofErr w:type="spellStart"/>
      <w:r w:rsidRPr="00E5661D">
        <w:rPr>
          <w:rFonts w:ascii="Times New Roman" w:hAnsi="Times New Roman" w:cs="Times New Roman"/>
          <w:sz w:val="24"/>
          <w:szCs w:val="24"/>
        </w:rPr>
        <w:t>S</w:t>
      </w:r>
      <w:r w:rsidRPr="00E5661D">
        <w:rPr>
          <w:rFonts w:ascii="Times New Roman" w:hAnsi="Times New Roman" w:cs="Times New Roman"/>
          <w:sz w:val="24"/>
          <w:szCs w:val="24"/>
          <w:vertAlign w:val="subscript"/>
        </w:rPr>
        <w:t>j</w:t>
      </w:r>
      <w:proofErr w:type="spellEnd"/>
      <w:r w:rsidRPr="00E5661D">
        <w:rPr>
          <w:rFonts w:ascii="Times New Roman" w:hAnsi="Times New Roman" w:cs="Times New Roman"/>
          <w:sz w:val="24"/>
          <w:szCs w:val="24"/>
        </w:rPr>
        <w:t xml:space="preserve"> term of non-supermarkets and will decrease the </w:t>
      </w:r>
      <w:proofErr w:type="spellStart"/>
      <w:r w:rsidRPr="00E5661D">
        <w:rPr>
          <w:rFonts w:ascii="Times New Roman" w:hAnsi="Times New Roman" w:cs="Times New Roman"/>
          <w:sz w:val="24"/>
          <w:szCs w:val="24"/>
        </w:rPr>
        <w:t>S</w:t>
      </w:r>
      <w:r w:rsidRPr="00E5661D">
        <w:rPr>
          <w:rFonts w:ascii="Times New Roman" w:hAnsi="Times New Roman" w:cs="Times New Roman"/>
          <w:sz w:val="24"/>
          <w:szCs w:val="24"/>
          <w:vertAlign w:val="subscript"/>
        </w:rPr>
        <w:t>j</w:t>
      </w:r>
      <w:proofErr w:type="spellEnd"/>
      <w:r w:rsidRPr="00E5661D">
        <w:rPr>
          <w:rFonts w:ascii="Times New Roman" w:hAnsi="Times New Roman" w:cs="Times New Roman"/>
          <w:sz w:val="24"/>
          <w:szCs w:val="24"/>
        </w:rPr>
        <w:t xml:space="preserve"> term of supermarkets</w:t>
      </w:r>
      <w:r w:rsidR="004B0AAC" w:rsidRPr="00E5661D">
        <w:rPr>
          <w:rFonts w:ascii="Times New Roman" w:hAnsi="Times New Roman" w:cs="Times New Roman"/>
          <w:sz w:val="24"/>
          <w:szCs w:val="24"/>
        </w:rPr>
        <w:t>.</w:t>
      </w:r>
    </w:p>
    <w:p w:rsidR="004B0AAC" w:rsidRPr="00E5661D" w:rsidRDefault="004B0AAC" w:rsidP="00B40E12">
      <w:pPr>
        <w:ind w:firstLine="720"/>
        <w:rPr>
          <w:rFonts w:ascii="Times New Roman" w:hAnsi="Times New Roman" w:cs="Times New Roman"/>
          <w:sz w:val="24"/>
          <w:szCs w:val="24"/>
        </w:rPr>
      </w:pPr>
      <w:r w:rsidRPr="00E5661D">
        <w:rPr>
          <w:rFonts w:ascii="Times New Roman" w:hAnsi="Times New Roman" w:cs="Times New Roman"/>
          <w:sz w:val="24"/>
          <w:szCs w:val="24"/>
        </w:rPr>
        <w:t xml:space="preserve">While food assistance and education work on the </w:t>
      </w:r>
      <w:proofErr w:type="spellStart"/>
      <w:r w:rsidRPr="00E5661D">
        <w:rPr>
          <w:rFonts w:ascii="Times New Roman" w:hAnsi="Times New Roman" w:cs="Times New Roman"/>
          <w:sz w:val="24"/>
          <w:szCs w:val="24"/>
        </w:rPr>
        <w:t>S</w:t>
      </w:r>
      <w:r w:rsidRPr="00E5661D">
        <w:rPr>
          <w:rFonts w:ascii="Times New Roman" w:hAnsi="Times New Roman" w:cs="Times New Roman"/>
          <w:sz w:val="24"/>
          <w:szCs w:val="24"/>
          <w:vertAlign w:val="subscript"/>
        </w:rPr>
        <w:t>j</w:t>
      </w:r>
      <w:proofErr w:type="spellEnd"/>
      <w:r w:rsidRPr="00E5661D">
        <w:rPr>
          <w:rFonts w:ascii="Times New Roman" w:hAnsi="Times New Roman" w:cs="Times New Roman"/>
          <w:sz w:val="24"/>
          <w:szCs w:val="24"/>
        </w:rPr>
        <w:t xml:space="preserve"> term of the equation, poverty affects the d</w:t>
      </w:r>
      <w:r w:rsidRPr="002A3128">
        <w:rPr>
          <w:rFonts w:ascii="Times New Roman" w:hAnsi="Times New Roman" w:cs="Times New Roman"/>
          <w:sz w:val="24"/>
          <w:szCs w:val="24"/>
          <w:vertAlign w:val="superscript"/>
        </w:rPr>
        <w:t>*</w:t>
      </w:r>
      <w:r w:rsidRPr="00E5661D">
        <w:rPr>
          <w:rFonts w:ascii="Times New Roman" w:hAnsi="Times New Roman" w:cs="Times New Roman"/>
          <w:sz w:val="24"/>
          <w:szCs w:val="24"/>
        </w:rPr>
        <w:t xml:space="preserve"> term.  The d</w:t>
      </w:r>
      <w:r w:rsidRPr="002A3128">
        <w:rPr>
          <w:rFonts w:ascii="Times New Roman" w:hAnsi="Times New Roman" w:cs="Times New Roman"/>
          <w:sz w:val="24"/>
          <w:szCs w:val="24"/>
          <w:vertAlign w:val="superscript"/>
        </w:rPr>
        <w:t>*</w:t>
      </w:r>
      <w:r w:rsidRPr="00E5661D">
        <w:rPr>
          <w:rFonts w:ascii="Times New Roman" w:hAnsi="Times New Roman" w:cs="Times New Roman"/>
          <w:sz w:val="24"/>
          <w:szCs w:val="24"/>
        </w:rPr>
        <w:t xml:space="preserve"> term can best be thought of in this model as the ease by which an agent is able to move about the city.  Higher levels of d</w:t>
      </w:r>
      <w:r w:rsidRPr="002A3128">
        <w:rPr>
          <w:rFonts w:ascii="Times New Roman" w:hAnsi="Times New Roman" w:cs="Times New Roman"/>
          <w:sz w:val="24"/>
          <w:szCs w:val="24"/>
          <w:vertAlign w:val="superscript"/>
        </w:rPr>
        <w:t>*</w:t>
      </w:r>
      <w:r w:rsidRPr="00E5661D">
        <w:rPr>
          <w:rFonts w:ascii="Times New Roman" w:hAnsi="Times New Roman" w:cs="Times New Roman"/>
          <w:sz w:val="24"/>
          <w:szCs w:val="24"/>
        </w:rPr>
        <w:t xml:space="preserve"> are associated with higher levels of mobility while lower levels of d</w:t>
      </w:r>
      <w:r w:rsidRPr="002A3128">
        <w:rPr>
          <w:rFonts w:ascii="Times New Roman" w:hAnsi="Times New Roman" w:cs="Times New Roman"/>
          <w:sz w:val="24"/>
          <w:szCs w:val="24"/>
          <w:vertAlign w:val="superscript"/>
        </w:rPr>
        <w:t>*</w:t>
      </w:r>
      <w:r w:rsidRPr="00E5661D">
        <w:rPr>
          <w:rFonts w:ascii="Times New Roman" w:hAnsi="Times New Roman" w:cs="Times New Roman"/>
          <w:sz w:val="24"/>
          <w:szCs w:val="24"/>
        </w:rPr>
        <w:t xml:space="preserve"> are correlated with is being harder to move around the landscape.  If the agent is determined to be in poverty then their d</w:t>
      </w:r>
      <w:r w:rsidRPr="002A3128">
        <w:rPr>
          <w:rFonts w:ascii="Times New Roman" w:hAnsi="Times New Roman" w:cs="Times New Roman"/>
          <w:sz w:val="24"/>
          <w:szCs w:val="24"/>
          <w:vertAlign w:val="superscript"/>
        </w:rPr>
        <w:t>*</w:t>
      </w:r>
      <w:r w:rsidRPr="00E5661D">
        <w:rPr>
          <w:rFonts w:ascii="Times New Roman" w:hAnsi="Times New Roman" w:cs="Times New Roman"/>
          <w:sz w:val="24"/>
          <w:szCs w:val="24"/>
        </w:rPr>
        <w:t xml:space="preserve"> term will be lower and if they are determined to not be in poverty their d</w:t>
      </w:r>
      <w:r w:rsidRPr="002A3128">
        <w:rPr>
          <w:rFonts w:ascii="Times New Roman" w:hAnsi="Times New Roman" w:cs="Times New Roman"/>
          <w:sz w:val="24"/>
          <w:szCs w:val="24"/>
          <w:vertAlign w:val="superscript"/>
        </w:rPr>
        <w:t>*</w:t>
      </w:r>
      <w:r w:rsidRPr="00E5661D">
        <w:rPr>
          <w:rFonts w:ascii="Times New Roman" w:hAnsi="Times New Roman" w:cs="Times New Roman"/>
          <w:sz w:val="24"/>
          <w:szCs w:val="24"/>
        </w:rPr>
        <w:t xml:space="preserve"> term will be higher.  This assumes that people with more money have the means to transport themselves around the city more easily or possibly have more modes of transportation at their disposal that decreases their overall transportation burden.</w:t>
      </w:r>
      <w:r w:rsidR="00133FD9" w:rsidRPr="00E5661D">
        <w:rPr>
          <w:rFonts w:ascii="Times New Roman" w:hAnsi="Times New Roman" w:cs="Times New Roman"/>
          <w:sz w:val="24"/>
          <w:szCs w:val="24"/>
        </w:rPr>
        <w:t xml:space="preserve"> </w:t>
      </w:r>
    </w:p>
    <w:p w:rsidR="00B40E12" w:rsidRPr="00E5661D" w:rsidRDefault="00B40E12" w:rsidP="00B40E12">
      <w:pPr>
        <w:ind w:firstLine="720"/>
        <w:rPr>
          <w:rFonts w:ascii="Times New Roman" w:hAnsi="Times New Roman" w:cs="Times New Roman"/>
          <w:sz w:val="24"/>
          <w:szCs w:val="24"/>
        </w:rPr>
      </w:pPr>
    </w:p>
    <w:p w:rsidR="004B1525" w:rsidRPr="00E5661D" w:rsidRDefault="004B1525" w:rsidP="00BA4581">
      <w:pPr>
        <w:rPr>
          <w:rFonts w:ascii="Times New Roman" w:hAnsi="Times New Roman" w:cs="Times New Roman"/>
          <w:b/>
          <w:sz w:val="24"/>
          <w:szCs w:val="24"/>
        </w:rPr>
      </w:pPr>
      <w:r w:rsidRPr="00E5661D">
        <w:rPr>
          <w:rFonts w:ascii="Times New Roman" w:hAnsi="Times New Roman" w:cs="Times New Roman"/>
          <w:b/>
          <w:sz w:val="24"/>
          <w:szCs w:val="24"/>
        </w:rPr>
        <w:t>Model – Design Concepts</w:t>
      </w:r>
    </w:p>
    <w:p w:rsidR="004B1525" w:rsidRPr="00E5661D" w:rsidRDefault="00337055" w:rsidP="00BA4581">
      <w:pPr>
        <w:rPr>
          <w:rFonts w:ascii="Times New Roman" w:hAnsi="Times New Roman" w:cs="Times New Roman"/>
          <w:i/>
          <w:sz w:val="24"/>
          <w:szCs w:val="24"/>
        </w:rPr>
      </w:pPr>
      <w:r w:rsidRPr="00E5661D">
        <w:rPr>
          <w:rFonts w:ascii="Times New Roman" w:hAnsi="Times New Roman" w:cs="Times New Roman"/>
          <w:i/>
          <w:sz w:val="24"/>
          <w:szCs w:val="24"/>
        </w:rPr>
        <w:t>Design Concepts – Emergence</w:t>
      </w:r>
    </w:p>
    <w:p w:rsidR="00337055" w:rsidRPr="00E5661D" w:rsidRDefault="00E70DFE" w:rsidP="00BA4581">
      <w:pPr>
        <w:rPr>
          <w:rFonts w:ascii="Times New Roman" w:hAnsi="Times New Roman" w:cs="Times New Roman"/>
          <w:sz w:val="24"/>
          <w:szCs w:val="24"/>
        </w:rPr>
      </w:pPr>
      <w:r w:rsidRPr="00E5661D">
        <w:rPr>
          <w:rFonts w:ascii="Times New Roman" w:hAnsi="Times New Roman" w:cs="Times New Roman"/>
          <w:b/>
          <w:sz w:val="24"/>
          <w:szCs w:val="24"/>
        </w:rPr>
        <w:tab/>
      </w:r>
      <w:r w:rsidRPr="00E5661D">
        <w:rPr>
          <w:rFonts w:ascii="Times New Roman" w:hAnsi="Times New Roman" w:cs="Times New Roman"/>
          <w:sz w:val="24"/>
          <w:szCs w:val="24"/>
        </w:rPr>
        <w:t xml:space="preserve">Several macro level variables emerge from the combined decisions that the agents make.  Total accessibility, the distribution of accessibility, and the </w:t>
      </w:r>
      <w:r w:rsidR="00E86D65" w:rsidRPr="00E5661D">
        <w:rPr>
          <w:rFonts w:ascii="Times New Roman" w:hAnsi="Times New Roman" w:cs="Times New Roman"/>
          <w:sz w:val="24"/>
          <w:szCs w:val="24"/>
        </w:rPr>
        <w:t>ratio</w:t>
      </w:r>
      <w:r w:rsidRPr="00E5661D">
        <w:rPr>
          <w:rFonts w:ascii="Times New Roman" w:hAnsi="Times New Roman" w:cs="Times New Roman"/>
          <w:sz w:val="24"/>
          <w:szCs w:val="24"/>
        </w:rPr>
        <w:t xml:space="preserve"> of agents choosing supermarkets vs. convenience stores all emerge from the interactions in the model.  These variables are affected by the global parameters set at the start of the run as well as the decision of the modeler to include socioeconomic variables in the accessibility calculation.</w:t>
      </w:r>
      <w:r w:rsidR="00E86D65" w:rsidRPr="00E5661D">
        <w:rPr>
          <w:rFonts w:ascii="Times New Roman" w:hAnsi="Times New Roman" w:cs="Times New Roman"/>
          <w:sz w:val="24"/>
          <w:szCs w:val="24"/>
        </w:rPr>
        <w:t xml:space="preserve">  A discussion of the results will be included later in this paper.</w:t>
      </w:r>
    </w:p>
    <w:p w:rsidR="00E86D65" w:rsidRPr="00E5661D" w:rsidRDefault="00E86D65" w:rsidP="00BA4581">
      <w:pPr>
        <w:rPr>
          <w:rFonts w:ascii="Times New Roman" w:hAnsi="Times New Roman" w:cs="Times New Roman"/>
          <w:i/>
          <w:sz w:val="24"/>
          <w:szCs w:val="24"/>
        </w:rPr>
      </w:pPr>
      <w:r w:rsidRPr="00E5661D">
        <w:rPr>
          <w:rFonts w:ascii="Times New Roman" w:hAnsi="Times New Roman" w:cs="Times New Roman"/>
          <w:i/>
          <w:sz w:val="24"/>
          <w:szCs w:val="24"/>
        </w:rPr>
        <w:t xml:space="preserve">Design Concepts – </w:t>
      </w:r>
      <w:r w:rsidR="007C4011" w:rsidRPr="00E5661D">
        <w:rPr>
          <w:rFonts w:ascii="Times New Roman" w:hAnsi="Times New Roman" w:cs="Times New Roman"/>
          <w:i/>
          <w:sz w:val="24"/>
          <w:szCs w:val="24"/>
        </w:rPr>
        <w:t xml:space="preserve">Sensing, </w:t>
      </w:r>
      <w:r w:rsidRPr="00E5661D">
        <w:rPr>
          <w:rFonts w:ascii="Times New Roman" w:hAnsi="Times New Roman" w:cs="Times New Roman"/>
          <w:i/>
          <w:sz w:val="24"/>
          <w:szCs w:val="24"/>
        </w:rPr>
        <w:t>Fitness</w:t>
      </w:r>
      <w:r w:rsidR="007C4011" w:rsidRPr="00E5661D">
        <w:rPr>
          <w:rFonts w:ascii="Times New Roman" w:hAnsi="Times New Roman" w:cs="Times New Roman"/>
          <w:i/>
          <w:sz w:val="24"/>
          <w:szCs w:val="24"/>
        </w:rPr>
        <w:t xml:space="preserve"> and Interaction</w:t>
      </w:r>
    </w:p>
    <w:p w:rsidR="00E86D65" w:rsidRPr="00E5661D" w:rsidRDefault="00E86D65" w:rsidP="00BA4581">
      <w:pPr>
        <w:rPr>
          <w:rFonts w:ascii="Times New Roman" w:hAnsi="Times New Roman" w:cs="Times New Roman"/>
          <w:sz w:val="24"/>
          <w:szCs w:val="24"/>
        </w:rPr>
      </w:pPr>
      <w:r w:rsidRPr="00E5661D">
        <w:rPr>
          <w:rFonts w:ascii="Times New Roman" w:hAnsi="Times New Roman" w:cs="Times New Roman"/>
          <w:i/>
          <w:sz w:val="24"/>
          <w:szCs w:val="24"/>
        </w:rPr>
        <w:tab/>
      </w:r>
      <w:r w:rsidRPr="00E5661D">
        <w:rPr>
          <w:rFonts w:ascii="Times New Roman" w:hAnsi="Times New Roman" w:cs="Times New Roman"/>
          <w:sz w:val="24"/>
          <w:szCs w:val="24"/>
        </w:rPr>
        <w:t xml:space="preserve">Each agent is able to “see” in a specified radius around their location and only considers the stores that appear in this radius.  All agents in the model can see the same distance around themselves and this parameter is set as a global constant in the model.  The stores that the agent can consider are of two types, supermarkets or non-supermarkets.  The agent is able to distinguish between these two types of stores and uses this information when calculating accessibility.  The agents end goal is to pick a store with the highest accessibility score.  The agent does not explicitly model the health of the food available at a certain store.  </w:t>
      </w:r>
      <w:r w:rsidR="007C4011" w:rsidRPr="00E5661D">
        <w:rPr>
          <w:rFonts w:ascii="Times New Roman" w:hAnsi="Times New Roman" w:cs="Times New Roman"/>
          <w:sz w:val="24"/>
          <w:szCs w:val="24"/>
        </w:rPr>
        <w:t>Agents only interact with their environment in this model.</w:t>
      </w:r>
    </w:p>
    <w:p w:rsidR="00337055" w:rsidRPr="00E5661D" w:rsidRDefault="007C4011" w:rsidP="00BA4581">
      <w:pPr>
        <w:rPr>
          <w:rFonts w:ascii="Times New Roman" w:hAnsi="Times New Roman" w:cs="Times New Roman"/>
          <w:i/>
          <w:sz w:val="24"/>
          <w:szCs w:val="24"/>
        </w:rPr>
      </w:pPr>
      <w:r w:rsidRPr="00E5661D">
        <w:rPr>
          <w:rFonts w:ascii="Times New Roman" w:hAnsi="Times New Roman" w:cs="Times New Roman"/>
          <w:i/>
          <w:sz w:val="24"/>
          <w:szCs w:val="24"/>
        </w:rPr>
        <w:lastRenderedPageBreak/>
        <w:t>Design Concepts – Stochasticity and Observation</w:t>
      </w:r>
    </w:p>
    <w:p w:rsidR="007C4011" w:rsidRPr="00E5661D" w:rsidRDefault="007C4011" w:rsidP="00BA4581">
      <w:pPr>
        <w:rPr>
          <w:rFonts w:ascii="Times New Roman" w:hAnsi="Times New Roman" w:cs="Times New Roman"/>
          <w:sz w:val="24"/>
          <w:szCs w:val="24"/>
        </w:rPr>
      </w:pPr>
      <w:r w:rsidRPr="00E5661D">
        <w:rPr>
          <w:rFonts w:ascii="Times New Roman" w:hAnsi="Times New Roman" w:cs="Times New Roman"/>
          <w:i/>
          <w:sz w:val="24"/>
          <w:szCs w:val="24"/>
        </w:rPr>
        <w:tab/>
      </w:r>
      <w:r w:rsidR="0065022C" w:rsidRPr="00E5661D">
        <w:rPr>
          <w:rFonts w:ascii="Times New Roman" w:hAnsi="Times New Roman" w:cs="Times New Roman"/>
          <w:sz w:val="24"/>
          <w:szCs w:val="24"/>
        </w:rPr>
        <w:t xml:space="preserve">Agents are instantiated with empirically derived data for poverty, food assistance, education, health perception, heart disease, and obesity.  Although these measures are taken from empirical data they are assigned to the agents based on a random normal distribution.  The </w:t>
      </w:r>
      <w:r w:rsidR="00B878B1">
        <w:rPr>
          <w:rFonts w:ascii="Times New Roman" w:hAnsi="Times New Roman" w:cs="Times New Roman"/>
          <w:sz w:val="24"/>
          <w:szCs w:val="24"/>
        </w:rPr>
        <w:t xml:space="preserve">mean and </w:t>
      </w:r>
      <w:r w:rsidR="0065022C" w:rsidRPr="00E5661D">
        <w:rPr>
          <w:rFonts w:ascii="Times New Roman" w:hAnsi="Times New Roman" w:cs="Times New Roman"/>
          <w:sz w:val="24"/>
          <w:szCs w:val="24"/>
        </w:rPr>
        <w:t>standard deviations used in the random normal distribution are drawn from the empirical data.</w:t>
      </w:r>
    </w:p>
    <w:p w:rsidR="0065022C" w:rsidRPr="00E5661D" w:rsidRDefault="0065022C" w:rsidP="00BA4581">
      <w:pPr>
        <w:rPr>
          <w:rFonts w:ascii="Times New Roman" w:hAnsi="Times New Roman" w:cs="Times New Roman"/>
          <w:sz w:val="24"/>
          <w:szCs w:val="24"/>
        </w:rPr>
      </w:pPr>
      <w:r w:rsidRPr="00E5661D">
        <w:rPr>
          <w:rFonts w:ascii="Times New Roman" w:hAnsi="Times New Roman" w:cs="Times New Roman"/>
          <w:sz w:val="24"/>
          <w:szCs w:val="24"/>
        </w:rPr>
        <w:tab/>
        <w:t xml:space="preserve">Data about the </w:t>
      </w:r>
      <w:r w:rsidR="002721A3">
        <w:rPr>
          <w:rFonts w:ascii="Times New Roman" w:hAnsi="Times New Roman" w:cs="Times New Roman"/>
          <w:sz w:val="24"/>
          <w:szCs w:val="24"/>
        </w:rPr>
        <w:t xml:space="preserve">individual </w:t>
      </w:r>
      <w:r w:rsidRPr="00E5661D">
        <w:rPr>
          <w:rFonts w:ascii="Times New Roman" w:hAnsi="Times New Roman" w:cs="Times New Roman"/>
          <w:sz w:val="24"/>
          <w:szCs w:val="24"/>
        </w:rPr>
        <w:t xml:space="preserve">agents and the macro level outcomes are collected from each run of the model.  Data about the total </w:t>
      </w:r>
      <w:r w:rsidR="002721A3">
        <w:rPr>
          <w:rFonts w:ascii="Times New Roman" w:hAnsi="Times New Roman" w:cs="Times New Roman"/>
          <w:sz w:val="24"/>
          <w:szCs w:val="24"/>
        </w:rPr>
        <w:t xml:space="preserve">and individual </w:t>
      </w:r>
      <w:r w:rsidRPr="00E5661D">
        <w:rPr>
          <w:rFonts w:ascii="Times New Roman" w:hAnsi="Times New Roman" w:cs="Times New Roman"/>
          <w:sz w:val="24"/>
          <w:szCs w:val="24"/>
        </w:rPr>
        <w:t>accessibility, average accessibility, and minimum and maximum accessibility is collected.  Information about the distribution of accessibility and the percent of agents choosing different types of stores is also reported.  An Accessibility-Index (a Gini-Index applied to accessibility) is calculated after each run of the model.  A more in depth discussion of the results as well as a parameter sweep will be included in the next section of the paper.</w:t>
      </w:r>
      <w:r w:rsidR="004C6FE2" w:rsidRPr="00E5661D">
        <w:rPr>
          <w:rFonts w:ascii="Times New Roman" w:hAnsi="Times New Roman" w:cs="Times New Roman"/>
          <w:sz w:val="24"/>
          <w:szCs w:val="24"/>
        </w:rPr>
        <w:t xml:space="preserve"> </w:t>
      </w:r>
    </w:p>
    <w:p w:rsidR="0065022C" w:rsidRPr="00E5661D" w:rsidRDefault="0065022C" w:rsidP="00BA4581">
      <w:pPr>
        <w:rPr>
          <w:rFonts w:ascii="Times New Roman" w:hAnsi="Times New Roman" w:cs="Times New Roman"/>
          <w:b/>
          <w:sz w:val="24"/>
          <w:szCs w:val="24"/>
        </w:rPr>
      </w:pPr>
      <w:r w:rsidRPr="00E5661D">
        <w:rPr>
          <w:rFonts w:ascii="Times New Roman" w:hAnsi="Times New Roman" w:cs="Times New Roman"/>
          <w:sz w:val="24"/>
          <w:szCs w:val="24"/>
        </w:rPr>
        <w:tab/>
      </w:r>
    </w:p>
    <w:p w:rsidR="00337055" w:rsidRPr="00E5661D" w:rsidRDefault="00337055" w:rsidP="00BA4581">
      <w:pPr>
        <w:rPr>
          <w:rFonts w:ascii="Times New Roman" w:hAnsi="Times New Roman" w:cs="Times New Roman"/>
          <w:b/>
          <w:sz w:val="24"/>
          <w:szCs w:val="24"/>
        </w:rPr>
      </w:pPr>
    </w:p>
    <w:p w:rsidR="00337055" w:rsidRPr="00E5661D" w:rsidRDefault="00337055" w:rsidP="00BA4581">
      <w:pPr>
        <w:rPr>
          <w:rFonts w:ascii="Times New Roman" w:hAnsi="Times New Roman" w:cs="Times New Roman"/>
          <w:b/>
          <w:sz w:val="24"/>
          <w:szCs w:val="24"/>
        </w:rPr>
      </w:pPr>
    </w:p>
    <w:p w:rsidR="004B1525" w:rsidRPr="00E5661D" w:rsidRDefault="004B1525" w:rsidP="00BA4581">
      <w:pPr>
        <w:rPr>
          <w:rFonts w:ascii="Times New Roman" w:hAnsi="Times New Roman" w:cs="Times New Roman"/>
          <w:b/>
          <w:sz w:val="24"/>
          <w:szCs w:val="24"/>
        </w:rPr>
      </w:pPr>
      <w:r w:rsidRPr="00E5661D">
        <w:rPr>
          <w:rFonts w:ascii="Times New Roman" w:hAnsi="Times New Roman" w:cs="Times New Roman"/>
          <w:b/>
          <w:sz w:val="24"/>
          <w:szCs w:val="24"/>
        </w:rPr>
        <w:t>Model – Details</w:t>
      </w:r>
    </w:p>
    <w:p w:rsidR="004B1525" w:rsidRPr="00E5661D" w:rsidRDefault="002721A3" w:rsidP="00BA4581">
      <w:pPr>
        <w:rPr>
          <w:rFonts w:ascii="Times New Roman" w:hAnsi="Times New Roman" w:cs="Times New Roman"/>
          <w:i/>
          <w:sz w:val="24"/>
          <w:szCs w:val="24"/>
        </w:rPr>
      </w:pPr>
      <w:r>
        <w:rPr>
          <w:rFonts w:ascii="Times New Roman" w:hAnsi="Times New Roman" w:cs="Times New Roman"/>
          <w:i/>
          <w:sz w:val="24"/>
          <w:szCs w:val="24"/>
        </w:rPr>
        <w:t>Details</w:t>
      </w:r>
      <w:r w:rsidR="004B1525" w:rsidRPr="00E5661D">
        <w:rPr>
          <w:rFonts w:ascii="Times New Roman" w:hAnsi="Times New Roman" w:cs="Times New Roman"/>
          <w:i/>
          <w:sz w:val="24"/>
          <w:szCs w:val="24"/>
        </w:rPr>
        <w:t xml:space="preserve"> – Initialization and Input Data</w:t>
      </w:r>
    </w:p>
    <w:p w:rsidR="00D4391D" w:rsidRPr="00E5661D" w:rsidRDefault="004B1525" w:rsidP="004B1525">
      <w:pPr>
        <w:rPr>
          <w:rFonts w:ascii="Times New Roman" w:hAnsi="Times New Roman" w:cs="Times New Roman"/>
          <w:sz w:val="24"/>
          <w:szCs w:val="24"/>
          <w:shd w:val="clear" w:color="auto" w:fill="FFFFFF"/>
        </w:rPr>
      </w:pPr>
      <w:r w:rsidRPr="00E5661D">
        <w:rPr>
          <w:rFonts w:ascii="Times New Roman" w:hAnsi="Times New Roman" w:cs="Times New Roman"/>
          <w:sz w:val="24"/>
          <w:szCs w:val="24"/>
        </w:rPr>
        <w:tab/>
      </w:r>
      <w:r w:rsidRPr="00E5661D">
        <w:rPr>
          <w:rFonts w:ascii="Times New Roman" w:hAnsi="Times New Roman" w:cs="Times New Roman"/>
          <w:sz w:val="24"/>
          <w:szCs w:val="24"/>
          <w:shd w:val="clear" w:color="auto" w:fill="FFFFFF"/>
        </w:rPr>
        <w:t xml:space="preserve">The </w:t>
      </w:r>
      <w:r w:rsidR="00124EA0" w:rsidRPr="00E5661D">
        <w:rPr>
          <w:rFonts w:ascii="Times New Roman" w:hAnsi="Times New Roman" w:cs="Times New Roman"/>
          <w:sz w:val="24"/>
          <w:szCs w:val="24"/>
          <w:shd w:val="clear" w:color="auto" w:fill="FFFFFF"/>
        </w:rPr>
        <w:t>population</w:t>
      </w:r>
      <w:r w:rsidR="00124EA0">
        <w:rPr>
          <w:rFonts w:ascii="Times New Roman" w:hAnsi="Times New Roman" w:cs="Times New Roman"/>
          <w:sz w:val="24"/>
          <w:szCs w:val="24"/>
          <w:shd w:val="clear" w:color="auto" w:fill="FFFFFF"/>
        </w:rPr>
        <w:t>’s</w:t>
      </w:r>
      <w:r w:rsidRPr="00E5661D">
        <w:rPr>
          <w:rFonts w:ascii="Times New Roman" w:hAnsi="Times New Roman" w:cs="Times New Roman"/>
          <w:sz w:val="24"/>
          <w:szCs w:val="24"/>
          <w:shd w:val="clear" w:color="auto" w:fill="FFFFFF"/>
        </w:rPr>
        <w:t xml:space="preserve"> </w:t>
      </w:r>
      <w:r w:rsidR="00124EA0">
        <w:rPr>
          <w:rFonts w:ascii="Times New Roman" w:hAnsi="Times New Roman" w:cs="Times New Roman"/>
          <w:sz w:val="24"/>
          <w:szCs w:val="24"/>
          <w:shd w:val="clear" w:color="auto" w:fill="FFFFFF"/>
        </w:rPr>
        <w:t>spatial distribution</w:t>
      </w:r>
      <w:r w:rsidRPr="00E5661D">
        <w:rPr>
          <w:rFonts w:ascii="Times New Roman" w:hAnsi="Times New Roman" w:cs="Times New Roman"/>
          <w:sz w:val="24"/>
          <w:szCs w:val="24"/>
          <w:shd w:val="clear" w:color="auto" w:fill="FFFFFF"/>
        </w:rPr>
        <w:t xml:space="preserve"> as well as the information about </w:t>
      </w:r>
      <w:r w:rsidR="00124EA0">
        <w:rPr>
          <w:rFonts w:ascii="Times New Roman" w:hAnsi="Times New Roman" w:cs="Times New Roman"/>
          <w:sz w:val="24"/>
          <w:szCs w:val="24"/>
          <w:shd w:val="clear" w:color="auto" w:fill="FFFFFF"/>
        </w:rPr>
        <w:t xml:space="preserve">the agents </w:t>
      </w:r>
      <w:r w:rsidRPr="00E5661D">
        <w:rPr>
          <w:rFonts w:ascii="Times New Roman" w:hAnsi="Times New Roman" w:cs="Times New Roman"/>
          <w:sz w:val="24"/>
          <w:szCs w:val="24"/>
          <w:shd w:val="clear" w:color="auto" w:fill="FFFFFF"/>
        </w:rPr>
        <w:t>education, food assistance, and poverty is taken from the United States Census Bureau’s TIGER</w:t>
      </w:r>
      <w:r w:rsidR="004953DB">
        <w:rPr>
          <w:rFonts w:ascii="Times New Roman" w:hAnsi="Times New Roman" w:cs="Times New Roman"/>
          <w:sz w:val="24"/>
          <w:szCs w:val="24"/>
          <w:shd w:val="clear" w:color="auto" w:fill="FFFFFF"/>
        </w:rPr>
        <w:t xml:space="preserve"> (</w:t>
      </w:r>
      <w:r w:rsidR="004953DB" w:rsidRPr="004953DB">
        <w:rPr>
          <w:rFonts w:ascii="Times New Roman" w:hAnsi="Times New Roman" w:cs="Times New Roman"/>
          <w:sz w:val="24"/>
          <w:szCs w:val="24"/>
          <w:shd w:val="clear" w:color="auto" w:fill="FFFFFF"/>
        </w:rPr>
        <w:t>Topologically Integrated Geographic Encoding and Referencing</w:t>
      </w:r>
      <w:r w:rsidR="004953DB">
        <w:rPr>
          <w:rFonts w:ascii="Times New Roman" w:hAnsi="Times New Roman" w:cs="Times New Roman"/>
          <w:sz w:val="24"/>
          <w:szCs w:val="24"/>
          <w:shd w:val="clear" w:color="auto" w:fill="FFFFFF"/>
        </w:rPr>
        <w:t>)</w:t>
      </w:r>
      <w:r w:rsidRPr="00E5661D">
        <w:rPr>
          <w:rFonts w:ascii="Times New Roman" w:hAnsi="Times New Roman" w:cs="Times New Roman"/>
          <w:sz w:val="24"/>
          <w:szCs w:val="24"/>
          <w:shd w:val="clear" w:color="auto" w:fill="FFFFFF"/>
        </w:rPr>
        <w:t xml:space="preserve"> GIS data and is at the census block </w:t>
      </w:r>
      <w:r w:rsidR="00D4391D" w:rsidRPr="00E5661D">
        <w:rPr>
          <w:rFonts w:ascii="Times New Roman" w:hAnsi="Times New Roman" w:cs="Times New Roman"/>
          <w:sz w:val="24"/>
          <w:szCs w:val="24"/>
          <w:shd w:val="clear" w:color="auto" w:fill="FFFFFF"/>
        </w:rPr>
        <w:t xml:space="preserve">group </w:t>
      </w:r>
      <w:r w:rsidRPr="00E5661D">
        <w:rPr>
          <w:rFonts w:ascii="Times New Roman" w:hAnsi="Times New Roman" w:cs="Times New Roman"/>
          <w:sz w:val="24"/>
          <w:szCs w:val="24"/>
          <w:shd w:val="clear" w:color="auto" w:fill="FFFFFF"/>
        </w:rPr>
        <w:t xml:space="preserve">level of granularity.  A table showing the exact data used to instantiate the population is shown in </w:t>
      </w:r>
      <w:r w:rsidR="004953DB">
        <w:rPr>
          <w:rFonts w:ascii="Times New Roman" w:hAnsi="Times New Roman" w:cs="Times New Roman"/>
          <w:sz w:val="24"/>
          <w:szCs w:val="24"/>
          <w:shd w:val="clear" w:color="auto" w:fill="FFFFFF"/>
        </w:rPr>
        <w:t>Exhibit</w:t>
      </w:r>
      <w:r w:rsidRPr="00E5661D">
        <w:rPr>
          <w:rFonts w:ascii="Times New Roman" w:hAnsi="Times New Roman" w:cs="Times New Roman"/>
          <w:sz w:val="24"/>
          <w:szCs w:val="24"/>
          <w:shd w:val="clear" w:color="auto" w:fill="FFFFFF"/>
        </w:rPr>
        <w:t xml:space="preserve"> </w:t>
      </w:r>
      <w:r w:rsidR="00494E5B">
        <w:rPr>
          <w:rFonts w:ascii="Times New Roman" w:hAnsi="Times New Roman" w:cs="Times New Roman"/>
          <w:sz w:val="24"/>
          <w:szCs w:val="24"/>
          <w:shd w:val="clear" w:color="auto" w:fill="FFFFFF"/>
        </w:rPr>
        <w:t>1</w:t>
      </w:r>
      <w:r w:rsidRPr="00E5661D">
        <w:rPr>
          <w:rFonts w:ascii="Times New Roman" w:hAnsi="Times New Roman" w:cs="Times New Roman"/>
          <w:sz w:val="24"/>
          <w:szCs w:val="24"/>
          <w:shd w:val="clear" w:color="auto" w:fill="FFFFFF"/>
        </w:rPr>
        <w:t>.</w:t>
      </w:r>
      <w:r w:rsidR="007F33E3" w:rsidRPr="00E5661D">
        <w:rPr>
          <w:rFonts w:ascii="Times New Roman" w:hAnsi="Times New Roman" w:cs="Times New Roman"/>
          <w:sz w:val="24"/>
          <w:szCs w:val="24"/>
          <w:shd w:val="clear" w:color="auto" w:fill="FFFFFF"/>
        </w:rPr>
        <w:t xml:space="preserve">  This data is assigned to the agents at the beginning of each model run according to a standard normal distribution with a mean value equal to the value for the particular census block</w:t>
      </w:r>
      <w:r w:rsidR="00D4391D" w:rsidRPr="00E5661D">
        <w:rPr>
          <w:rFonts w:ascii="Times New Roman" w:hAnsi="Times New Roman" w:cs="Times New Roman"/>
          <w:sz w:val="24"/>
          <w:szCs w:val="24"/>
          <w:shd w:val="clear" w:color="auto" w:fill="FFFFFF"/>
        </w:rPr>
        <w:t xml:space="preserve"> group</w:t>
      </w:r>
      <w:r w:rsidR="007F33E3" w:rsidRPr="00E5661D">
        <w:rPr>
          <w:rFonts w:ascii="Times New Roman" w:hAnsi="Times New Roman" w:cs="Times New Roman"/>
          <w:sz w:val="24"/>
          <w:szCs w:val="24"/>
          <w:shd w:val="clear" w:color="auto" w:fill="FFFFFF"/>
        </w:rPr>
        <w:t xml:space="preserve"> and a standard deviation equal to the standard deviation in the empirical data</w:t>
      </w:r>
      <w:r w:rsidR="00D4391D" w:rsidRPr="00E5661D">
        <w:rPr>
          <w:rFonts w:ascii="Times New Roman" w:hAnsi="Times New Roman" w:cs="Times New Roman"/>
          <w:sz w:val="24"/>
          <w:szCs w:val="24"/>
          <w:shd w:val="clear" w:color="auto" w:fill="FFFFFF"/>
        </w:rPr>
        <w:t xml:space="preserve"> for all census block groups</w:t>
      </w:r>
      <w:r w:rsidR="00124EA0">
        <w:rPr>
          <w:rFonts w:ascii="Times New Roman" w:hAnsi="Times New Roman" w:cs="Times New Roman"/>
          <w:sz w:val="24"/>
          <w:szCs w:val="24"/>
          <w:shd w:val="clear" w:color="auto" w:fill="FFFFFF"/>
        </w:rPr>
        <w:t>.  The global parameter called population denominator is used to scale down the total population of Washington DC to a level that can be simulated more easily.  For all simulations the population denominator is set to 300 meaning that one agent is representative of approximately 300 people.</w:t>
      </w:r>
    </w:p>
    <w:p w:rsidR="004B1525" w:rsidRPr="00E5661D" w:rsidRDefault="00455B1C" w:rsidP="004B1525">
      <w:pPr>
        <w:rPr>
          <w:rFonts w:ascii="Times New Roman" w:hAnsi="Times New Roman" w:cs="Times New Roman"/>
          <w:sz w:val="24"/>
          <w:szCs w:val="24"/>
          <w:shd w:val="clear" w:color="auto" w:fill="FFFFFF"/>
        </w:rPr>
      </w:pPr>
      <w:r w:rsidRPr="00E5661D">
        <w:rPr>
          <w:rFonts w:ascii="Times New Roman" w:hAnsi="Times New Roman" w:cs="Times New Roman"/>
          <w:sz w:val="24"/>
          <w:szCs w:val="24"/>
          <w:shd w:val="clear" w:color="auto" w:fill="FFFFFF"/>
        </w:rPr>
        <w:t>The map showing the outline of</w:t>
      </w:r>
      <w:r w:rsidR="00D4391D" w:rsidRPr="00E5661D">
        <w:rPr>
          <w:rFonts w:ascii="Times New Roman" w:hAnsi="Times New Roman" w:cs="Times New Roman"/>
          <w:sz w:val="24"/>
          <w:szCs w:val="24"/>
          <w:shd w:val="clear" w:color="auto" w:fill="FFFFFF"/>
        </w:rPr>
        <w:t xml:space="preserve"> the census block groups is generated</w:t>
      </w:r>
      <w:r w:rsidRPr="00E5661D">
        <w:rPr>
          <w:rFonts w:ascii="Times New Roman" w:hAnsi="Times New Roman" w:cs="Times New Roman"/>
          <w:sz w:val="24"/>
          <w:szCs w:val="24"/>
          <w:shd w:val="clear" w:color="auto" w:fill="FFFFFF"/>
        </w:rPr>
        <w:t xml:space="preserve"> from the polygon shapefile</w:t>
      </w:r>
      <w:r w:rsidR="00D4391D" w:rsidRPr="00E5661D">
        <w:rPr>
          <w:rFonts w:ascii="Times New Roman" w:hAnsi="Times New Roman" w:cs="Times New Roman"/>
          <w:sz w:val="24"/>
          <w:szCs w:val="24"/>
          <w:shd w:val="clear" w:color="auto" w:fill="FFFFFF"/>
        </w:rPr>
        <w:t xml:space="preserve"> also made available from the</w:t>
      </w:r>
      <w:r w:rsidRPr="00E5661D">
        <w:rPr>
          <w:rFonts w:ascii="Times New Roman" w:hAnsi="Times New Roman" w:cs="Times New Roman"/>
          <w:sz w:val="24"/>
          <w:szCs w:val="24"/>
          <w:shd w:val="clear" w:color="auto" w:fill="FFFFFF"/>
        </w:rPr>
        <w:t xml:space="preserve"> </w:t>
      </w:r>
      <w:r w:rsidR="00D4391D" w:rsidRPr="00E5661D">
        <w:rPr>
          <w:rFonts w:ascii="Times New Roman" w:hAnsi="Times New Roman" w:cs="Times New Roman"/>
          <w:sz w:val="24"/>
          <w:szCs w:val="24"/>
          <w:shd w:val="clear" w:color="auto" w:fill="FFFFFF"/>
        </w:rPr>
        <w:t xml:space="preserve">Census. The map showing the outline of the different wards in the District of Columbia was </w:t>
      </w:r>
      <w:r w:rsidR="007F6F90" w:rsidRPr="00E5661D">
        <w:rPr>
          <w:rFonts w:ascii="Times New Roman" w:hAnsi="Times New Roman" w:cs="Times New Roman"/>
          <w:sz w:val="24"/>
          <w:szCs w:val="24"/>
          <w:shd w:val="clear" w:color="auto" w:fill="FFFFFF"/>
        </w:rPr>
        <w:t>downloaded</w:t>
      </w:r>
      <w:r w:rsidR="00D4391D" w:rsidRPr="00E5661D">
        <w:rPr>
          <w:rFonts w:ascii="Times New Roman" w:hAnsi="Times New Roman" w:cs="Times New Roman"/>
          <w:sz w:val="24"/>
          <w:szCs w:val="24"/>
          <w:shd w:val="clear" w:color="auto" w:fill="FFFFFF"/>
        </w:rPr>
        <w:t xml:space="preserve"> from the ARCGIS open</w:t>
      </w:r>
      <w:r w:rsidR="00230B77" w:rsidRPr="00E5661D">
        <w:rPr>
          <w:rFonts w:ascii="Times New Roman" w:hAnsi="Times New Roman" w:cs="Times New Roman"/>
          <w:sz w:val="24"/>
          <w:szCs w:val="24"/>
          <w:shd w:val="clear" w:color="auto" w:fill="FFFFFF"/>
        </w:rPr>
        <w:t xml:space="preserve"> </w:t>
      </w:r>
      <w:r w:rsidR="00D4391D" w:rsidRPr="00E5661D">
        <w:rPr>
          <w:rFonts w:ascii="Times New Roman" w:hAnsi="Times New Roman" w:cs="Times New Roman"/>
          <w:sz w:val="24"/>
          <w:szCs w:val="24"/>
          <w:shd w:val="clear" w:color="auto" w:fill="FFFFFF"/>
        </w:rPr>
        <w:t xml:space="preserve">data website which collected this data from the </w:t>
      </w:r>
      <w:r w:rsidR="00230B77" w:rsidRPr="00E5661D">
        <w:rPr>
          <w:rFonts w:ascii="Times New Roman" w:hAnsi="Times New Roman" w:cs="Times New Roman"/>
          <w:sz w:val="24"/>
          <w:szCs w:val="24"/>
          <w:shd w:val="clear" w:color="auto" w:fill="FFFFFF"/>
        </w:rPr>
        <w:t xml:space="preserve">District of Columbia GIS data </w:t>
      </w:r>
      <w:r w:rsidR="007F6F90" w:rsidRPr="00E5661D">
        <w:rPr>
          <w:rFonts w:ascii="Times New Roman" w:hAnsi="Times New Roman" w:cs="Times New Roman"/>
          <w:sz w:val="24"/>
          <w:szCs w:val="24"/>
          <w:shd w:val="clear" w:color="auto" w:fill="FFFFFF"/>
        </w:rPr>
        <w:t>website.</w:t>
      </w:r>
      <w:r w:rsidR="00D4391D" w:rsidRPr="00E5661D">
        <w:rPr>
          <w:rFonts w:ascii="Times New Roman" w:hAnsi="Times New Roman" w:cs="Times New Roman"/>
          <w:sz w:val="24"/>
          <w:szCs w:val="24"/>
          <w:shd w:val="clear" w:color="auto" w:fill="FFFFFF"/>
        </w:rPr>
        <w:t xml:space="preserve"> </w:t>
      </w:r>
      <w:r w:rsidR="007F6F90" w:rsidRPr="00E5661D">
        <w:rPr>
          <w:rFonts w:ascii="Times New Roman" w:hAnsi="Times New Roman" w:cs="Times New Roman"/>
          <w:sz w:val="24"/>
          <w:szCs w:val="24"/>
          <w:shd w:val="clear" w:color="auto" w:fill="FFFFFF"/>
        </w:rPr>
        <w:t>I</w:t>
      </w:r>
      <w:r w:rsidRPr="00E5661D">
        <w:rPr>
          <w:rFonts w:ascii="Times New Roman" w:hAnsi="Times New Roman" w:cs="Times New Roman"/>
          <w:sz w:val="24"/>
          <w:szCs w:val="24"/>
          <w:shd w:val="clear" w:color="auto" w:fill="FFFFFF"/>
        </w:rPr>
        <w:t xml:space="preserve">n order to increase the speed at which the model is set up, the polygons </w:t>
      </w:r>
      <w:r w:rsidR="007F6F90" w:rsidRPr="00E5661D">
        <w:rPr>
          <w:rFonts w:ascii="Times New Roman" w:hAnsi="Times New Roman" w:cs="Times New Roman"/>
          <w:sz w:val="24"/>
          <w:szCs w:val="24"/>
          <w:shd w:val="clear" w:color="auto" w:fill="FFFFFF"/>
        </w:rPr>
        <w:t xml:space="preserve">for both census block groups and DC wards </w:t>
      </w:r>
      <w:r w:rsidRPr="00E5661D">
        <w:rPr>
          <w:rFonts w:ascii="Times New Roman" w:hAnsi="Times New Roman" w:cs="Times New Roman"/>
          <w:sz w:val="24"/>
          <w:szCs w:val="24"/>
          <w:shd w:val="clear" w:color="auto" w:fill="FFFFFF"/>
        </w:rPr>
        <w:t>were simplifie</w:t>
      </w:r>
      <w:r w:rsidR="007F6F90" w:rsidRPr="00E5661D">
        <w:rPr>
          <w:rFonts w:ascii="Times New Roman" w:hAnsi="Times New Roman" w:cs="Times New Roman"/>
          <w:sz w:val="24"/>
          <w:szCs w:val="24"/>
          <w:shd w:val="clear" w:color="auto" w:fill="FFFFFF"/>
        </w:rPr>
        <w:t xml:space="preserve">d using a tool called </w:t>
      </w:r>
      <w:proofErr w:type="spellStart"/>
      <w:r w:rsidR="007F6F90" w:rsidRPr="00E5661D">
        <w:rPr>
          <w:rFonts w:ascii="Times New Roman" w:hAnsi="Times New Roman" w:cs="Times New Roman"/>
          <w:sz w:val="24"/>
          <w:szCs w:val="24"/>
          <w:shd w:val="clear" w:color="auto" w:fill="FFFFFF"/>
        </w:rPr>
        <w:t>Mapshaper</w:t>
      </w:r>
      <w:proofErr w:type="spellEnd"/>
      <w:r w:rsidR="007F6F90" w:rsidRPr="00E5661D">
        <w:rPr>
          <w:rFonts w:ascii="Times New Roman" w:hAnsi="Times New Roman" w:cs="Times New Roman"/>
          <w:sz w:val="24"/>
          <w:szCs w:val="24"/>
          <w:shd w:val="clear" w:color="auto" w:fill="FFFFFF"/>
        </w:rPr>
        <w:t xml:space="preserve"> that smooths out the rough edges of the polygon data and reduces the size of the file being imported.</w:t>
      </w:r>
      <w:r w:rsidR="002721A3">
        <w:rPr>
          <w:rFonts w:ascii="Times New Roman" w:hAnsi="Times New Roman" w:cs="Times New Roman"/>
          <w:sz w:val="24"/>
          <w:szCs w:val="24"/>
          <w:shd w:val="clear" w:color="auto" w:fill="FFFFFF"/>
        </w:rPr>
        <w:t xml:space="preserve">  For this reason some of the lines from the block group polygons and the wards polygons to not overlap exactly when overlaid on one another.</w:t>
      </w:r>
    </w:p>
    <w:p w:rsidR="004B1525" w:rsidRPr="00E5661D" w:rsidRDefault="004B1525" w:rsidP="004B1525">
      <w:pPr>
        <w:ind w:firstLine="720"/>
        <w:rPr>
          <w:rFonts w:ascii="Times New Roman" w:hAnsi="Times New Roman" w:cs="Times New Roman"/>
          <w:sz w:val="24"/>
          <w:szCs w:val="24"/>
          <w:shd w:val="clear" w:color="auto" w:fill="FFFFFF"/>
        </w:rPr>
      </w:pPr>
      <w:r w:rsidRPr="00E5661D">
        <w:rPr>
          <w:rFonts w:ascii="Times New Roman" w:hAnsi="Times New Roman" w:cs="Times New Roman"/>
          <w:sz w:val="24"/>
          <w:szCs w:val="24"/>
          <w:shd w:val="clear" w:color="auto" w:fill="FFFFFF"/>
        </w:rPr>
        <w:lastRenderedPageBreak/>
        <w:t>Supermarket data comes from the Supermarket Access Map made available from ARCGIS.  Locations in this database are marked as either being supermarkets (denoted in the dataset with a “T” flag in the “</w:t>
      </w:r>
      <w:proofErr w:type="spellStart"/>
      <w:r w:rsidRPr="00E5661D">
        <w:rPr>
          <w:rFonts w:ascii="Times New Roman" w:hAnsi="Times New Roman" w:cs="Times New Roman"/>
          <w:sz w:val="24"/>
          <w:szCs w:val="24"/>
          <w:shd w:val="clear" w:color="auto" w:fill="FFFFFF"/>
        </w:rPr>
        <w:t>Supermarke</w:t>
      </w:r>
      <w:proofErr w:type="spellEnd"/>
      <w:r w:rsidRPr="00E5661D">
        <w:rPr>
          <w:rFonts w:ascii="Times New Roman" w:hAnsi="Times New Roman" w:cs="Times New Roman"/>
          <w:sz w:val="24"/>
          <w:szCs w:val="24"/>
          <w:shd w:val="clear" w:color="auto" w:fill="FFFFFF"/>
        </w:rPr>
        <w:t>” column) while those that are not supermarkets are denoted with a “F” or “NULL</w:t>
      </w:r>
      <w:r w:rsidR="009A0681">
        <w:rPr>
          <w:rFonts w:ascii="Times New Roman" w:hAnsi="Times New Roman" w:cs="Times New Roman"/>
          <w:sz w:val="24"/>
          <w:szCs w:val="24"/>
          <w:shd w:val="clear" w:color="auto" w:fill="FFFFFF"/>
        </w:rPr>
        <w:t>”.  Included as attributes of the supermarket data is information about the sales volume at each store</w:t>
      </w:r>
      <w:r w:rsidR="00DF45D3">
        <w:rPr>
          <w:rFonts w:ascii="Times New Roman" w:hAnsi="Times New Roman" w:cs="Times New Roman"/>
          <w:sz w:val="24"/>
          <w:szCs w:val="24"/>
          <w:shd w:val="clear" w:color="auto" w:fill="FFFFFF"/>
        </w:rPr>
        <w:t xml:space="preserve"> (the unit and time scale for sales volume is not reported)</w:t>
      </w:r>
      <w:r w:rsidR="009A0681">
        <w:rPr>
          <w:rFonts w:ascii="Times New Roman" w:hAnsi="Times New Roman" w:cs="Times New Roman"/>
          <w:sz w:val="24"/>
          <w:szCs w:val="24"/>
          <w:shd w:val="clear" w:color="auto" w:fill="FFFFFF"/>
        </w:rPr>
        <w:t>.  I use this data as a proxy for the size of the store (</w:t>
      </w:r>
      <w:proofErr w:type="spellStart"/>
      <w:r w:rsidR="009A0681">
        <w:rPr>
          <w:rFonts w:ascii="Times New Roman" w:hAnsi="Times New Roman" w:cs="Times New Roman"/>
          <w:sz w:val="24"/>
          <w:szCs w:val="24"/>
          <w:shd w:val="clear" w:color="auto" w:fill="FFFFFF"/>
        </w:rPr>
        <w:t>S</w:t>
      </w:r>
      <w:r w:rsidR="009A0681" w:rsidRPr="009A0681">
        <w:rPr>
          <w:rFonts w:ascii="Times New Roman" w:hAnsi="Times New Roman" w:cs="Times New Roman"/>
          <w:sz w:val="24"/>
          <w:szCs w:val="24"/>
          <w:shd w:val="clear" w:color="auto" w:fill="FFFFFF"/>
          <w:vertAlign w:val="subscript"/>
        </w:rPr>
        <w:t>j</w:t>
      </w:r>
      <w:proofErr w:type="spellEnd"/>
      <w:r w:rsidR="009A0681">
        <w:rPr>
          <w:rFonts w:ascii="Times New Roman" w:hAnsi="Times New Roman" w:cs="Times New Roman"/>
          <w:sz w:val="24"/>
          <w:szCs w:val="24"/>
          <w:shd w:val="clear" w:color="auto" w:fill="FFFFFF"/>
        </w:rPr>
        <w:t xml:space="preserve"> in the accessibility equation).  The average sales volume reported for all stores not listed as supermarkets is 651 and the average sales volume reported for all stores listed as supermarkets is </w:t>
      </w:r>
      <w:r w:rsidR="00DF45D3">
        <w:rPr>
          <w:rFonts w:ascii="Times New Roman" w:hAnsi="Times New Roman" w:cs="Times New Roman"/>
          <w:sz w:val="24"/>
          <w:szCs w:val="24"/>
          <w:shd w:val="clear" w:color="auto" w:fill="FFFFFF"/>
        </w:rPr>
        <w:t xml:space="preserve">25,146.  The ratio of average sales volume for non-supermarkets to the average sales volume for supermarkets is 0.026 and this is the value used for </w:t>
      </w:r>
      <w:proofErr w:type="spellStart"/>
      <w:r w:rsidR="00DF45D3">
        <w:rPr>
          <w:rFonts w:ascii="Times New Roman" w:hAnsi="Times New Roman" w:cs="Times New Roman"/>
          <w:sz w:val="24"/>
          <w:szCs w:val="24"/>
          <w:shd w:val="clear" w:color="auto" w:fill="FFFFFF"/>
        </w:rPr>
        <w:t>S</w:t>
      </w:r>
      <w:r w:rsidR="00DF45D3" w:rsidRPr="00DF45D3">
        <w:rPr>
          <w:rFonts w:ascii="Times New Roman" w:hAnsi="Times New Roman" w:cs="Times New Roman"/>
          <w:sz w:val="24"/>
          <w:szCs w:val="24"/>
          <w:shd w:val="clear" w:color="auto" w:fill="FFFFFF"/>
          <w:vertAlign w:val="subscript"/>
        </w:rPr>
        <w:t>j</w:t>
      </w:r>
      <w:proofErr w:type="spellEnd"/>
      <w:r w:rsidR="00DF45D3">
        <w:rPr>
          <w:rFonts w:ascii="Times New Roman" w:hAnsi="Times New Roman" w:cs="Times New Roman"/>
          <w:sz w:val="24"/>
          <w:szCs w:val="24"/>
          <w:shd w:val="clear" w:color="auto" w:fill="FFFFFF"/>
        </w:rPr>
        <w:t xml:space="preserve"> in the accessibility equation for non-supermarkets.  A value of 1.0 is used as the </w:t>
      </w:r>
      <w:proofErr w:type="spellStart"/>
      <w:r w:rsidR="00DF45D3">
        <w:rPr>
          <w:rFonts w:ascii="Times New Roman" w:hAnsi="Times New Roman" w:cs="Times New Roman"/>
          <w:sz w:val="24"/>
          <w:szCs w:val="24"/>
          <w:shd w:val="clear" w:color="auto" w:fill="FFFFFF"/>
        </w:rPr>
        <w:t>S</w:t>
      </w:r>
      <w:r w:rsidR="00DF45D3" w:rsidRPr="00DF45D3">
        <w:rPr>
          <w:rFonts w:ascii="Times New Roman" w:hAnsi="Times New Roman" w:cs="Times New Roman"/>
          <w:sz w:val="24"/>
          <w:szCs w:val="24"/>
          <w:shd w:val="clear" w:color="auto" w:fill="FFFFFF"/>
          <w:vertAlign w:val="subscript"/>
        </w:rPr>
        <w:t>j</w:t>
      </w:r>
      <w:proofErr w:type="spellEnd"/>
      <w:r w:rsidR="00DF45D3">
        <w:rPr>
          <w:rFonts w:ascii="Times New Roman" w:hAnsi="Times New Roman" w:cs="Times New Roman"/>
          <w:sz w:val="24"/>
          <w:szCs w:val="24"/>
          <w:shd w:val="clear" w:color="auto" w:fill="FFFFFF"/>
        </w:rPr>
        <w:t xml:space="preserve"> valu</w:t>
      </w:r>
      <w:r w:rsidR="00494E5B">
        <w:rPr>
          <w:rFonts w:ascii="Times New Roman" w:hAnsi="Times New Roman" w:cs="Times New Roman"/>
          <w:sz w:val="24"/>
          <w:szCs w:val="24"/>
          <w:shd w:val="clear" w:color="auto" w:fill="FFFFFF"/>
        </w:rPr>
        <w:t>e for supermarkets.  Exhibit 2</w:t>
      </w:r>
      <w:r w:rsidR="00DF45D3">
        <w:rPr>
          <w:rFonts w:ascii="Times New Roman" w:hAnsi="Times New Roman" w:cs="Times New Roman"/>
          <w:sz w:val="24"/>
          <w:szCs w:val="24"/>
          <w:shd w:val="clear" w:color="auto" w:fill="FFFFFF"/>
        </w:rPr>
        <w:t xml:space="preserve"> shows the map of Washington DC with census blocks outlines in black, wards outlined in orange, supermarkets marked with green circles, and convenience stores marked with red circles.</w:t>
      </w:r>
    </w:p>
    <w:p w:rsidR="00C460D5" w:rsidRPr="00E5661D" w:rsidRDefault="00C460D5" w:rsidP="00230B77">
      <w:pPr>
        <w:ind w:firstLine="720"/>
        <w:rPr>
          <w:rFonts w:ascii="Times New Roman" w:hAnsi="Times New Roman" w:cs="Times New Roman"/>
          <w:sz w:val="24"/>
          <w:szCs w:val="24"/>
          <w:shd w:val="clear" w:color="auto" w:fill="FFFFFF"/>
        </w:rPr>
      </w:pPr>
      <w:r w:rsidRPr="00E5661D">
        <w:rPr>
          <w:rFonts w:ascii="Times New Roman" w:hAnsi="Times New Roman" w:cs="Times New Roman"/>
          <w:sz w:val="24"/>
          <w:szCs w:val="24"/>
          <w:shd w:val="clear" w:color="auto" w:fill="FFFFFF"/>
        </w:rPr>
        <w:t xml:space="preserve">Measures of the health of the population were incorporated into the agents in the simulation.  These measures include overall health perception, heart disease mortality, and obesity.  This data was retrieved from </w:t>
      </w:r>
      <w:r w:rsidR="00230B77" w:rsidRPr="00E5661D">
        <w:rPr>
          <w:rFonts w:ascii="Times New Roman" w:hAnsi="Times New Roman" w:cs="Times New Roman"/>
          <w:sz w:val="24"/>
          <w:szCs w:val="24"/>
          <w:shd w:val="clear" w:color="auto" w:fill="FFFFFF"/>
        </w:rPr>
        <w:t>the 2014 District of Columbia Community Health Needs Assessment which was prepared by the DC Department of Health.  This data is for all eight wards in the Washington DC.  This data is assigned to the agents at the beginning of each model run according to a standard normal distribution with a mean value equal to the values for the particular ward and a standard deviation equal to the standard deviation in the empirical data for all wards in Washington DC.</w:t>
      </w:r>
    </w:p>
    <w:p w:rsidR="004B1525" w:rsidRDefault="002721A3" w:rsidP="004B1525">
      <w:pPr>
        <w:rPr>
          <w:rFonts w:ascii="Times New Roman" w:hAnsi="Times New Roman" w:cs="Times New Roman"/>
          <w:i/>
          <w:sz w:val="24"/>
          <w:szCs w:val="24"/>
        </w:rPr>
      </w:pPr>
      <w:r>
        <w:rPr>
          <w:rFonts w:ascii="Times New Roman" w:hAnsi="Times New Roman" w:cs="Times New Roman"/>
          <w:i/>
          <w:sz w:val="24"/>
          <w:szCs w:val="24"/>
        </w:rPr>
        <w:t>Details</w:t>
      </w:r>
      <w:r w:rsidRPr="00E5661D">
        <w:rPr>
          <w:rFonts w:ascii="Times New Roman" w:hAnsi="Times New Roman" w:cs="Times New Roman"/>
          <w:i/>
          <w:sz w:val="24"/>
          <w:szCs w:val="24"/>
        </w:rPr>
        <w:t xml:space="preserve"> – </w:t>
      </w:r>
      <w:proofErr w:type="spellStart"/>
      <w:r>
        <w:rPr>
          <w:rFonts w:ascii="Times New Roman" w:hAnsi="Times New Roman" w:cs="Times New Roman"/>
          <w:i/>
          <w:sz w:val="24"/>
          <w:szCs w:val="24"/>
        </w:rPr>
        <w:t>Submodels</w:t>
      </w:r>
      <w:proofErr w:type="spellEnd"/>
    </w:p>
    <w:p w:rsidR="0059763E" w:rsidRDefault="0059763E" w:rsidP="004B1525">
      <w:pPr>
        <w:rPr>
          <w:rFonts w:ascii="Times New Roman" w:hAnsi="Times New Roman" w:cs="Times New Roman"/>
          <w:sz w:val="24"/>
          <w:szCs w:val="24"/>
          <w:shd w:val="clear" w:color="auto" w:fill="FFFFFF"/>
        </w:rPr>
      </w:pPr>
      <w:r>
        <w:rPr>
          <w:rFonts w:ascii="Times New Roman" w:hAnsi="Times New Roman" w:cs="Times New Roman"/>
          <w:sz w:val="24"/>
          <w:szCs w:val="24"/>
        </w:rPr>
        <w:tab/>
        <w:t xml:space="preserve">The model for accessibility has been explained in the previous section and it is responsible for the core agent decision making behavior.  The accessibility outcome is unique for each agent based on their unique location and attributes.  In order to connect food accessibility with health outcomes an ordinary least squares (OLS) linear regression model was used to estimate the effect of accessibility on the empirical data on overall health perception taken from the </w:t>
      </w:r>
      <w:r w:rsidRPr="00E5661D">
        <w:rPr>
          <w:rFonts w:ascii="Times New Roman" w:hAnsi="Times New Roman" w:cs="Times New Roman"/>
          <w:sz w:val="24"/>
          <w:szCs w:val="24"/>
          <w:shd w:val="clear" w:color="auto" w:fill="FFFFFF"/>
        </w:rPr>
        <w:t>2014 District of Columbia Community Health Needs Assessment which was prepared by the DC Department of Health</w:t>
      </w:r>
      <w:r>
        <w:rPr>
          <w:rFonts w:ascii="Times New Roman" w:hAnsi="Times New Roman" w:cs="Times New Roman"/>
          <w:sz w:val="24"/>
          <w:szCs w:val="24"/>
          <w:shd w:val="clear" w:color="auto" w:fill="FFFFFF"/>
        </w:rPr>
        <w:t xml:space="preserve">.  </w:t>
      </w:r>
    </w:p>
    <w:p w:rsidR="0059763E" w:rsidRDefault="0059763E" w:rsidP="004B1525">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The hypothesis is that accessibility to sources of food should be positively related to overall health outcomes (i.e. when you see higher accessibility you should see better health outcomes).  In order to test this the following regression was specified:</w:t>
      </w:r>
    </w:p>
    <w:p w:rsidR="004B1525" w:rsidRPr="004B6558" w:rsidRDefault="004B6558" w:rsidP="004B1525">
      <w:pPr>
        <w:rPr>
          <w:rFonts w:ascii="Times New Roman" w:hAnsi="Times New Roman" w:cs="Times New Roman"/>
          <w:sz w:val="24"/>
          <w:szCs w:val="24"/>
        </w:rPr>
      </w:pPr>
      <w:r>
        <w:rPr>
          <w:rFonts w:ascii="Times New Roman" w:hAnsi="Times New Roman" w:cs="Times New Roman"/>
          <w:sz w:val="24"/>
          <w:szCs w:val="24"/>
          <w:shd w:val="clear" w:color="auto" w:fill="FFFFFF"/>
        </w:rPr>
        <w:tab/>
      </w:r>
      <w:r w:rsidR="0059763E">
        <w:rPr>
          <w:rFonts w:ascii="Times New Roman" w:hAnsi="Times New Roman" w:cs="Times New Roman"/>
          <w:sz w:val="24"/>
          <w:szCs w:val="24"/>
          <w:shd w:val="clear" w:color="auto" w:fill="FFFFFF"/>
        </w:rPr>
        <w:tab/>
      </w:r>
      <m:oMath>
        <m:r>
          <w:rPr>
            <w:rFonts w:ascii="Cambria Math" w:hAnsi="Cambria Math" w:cs="Times New Roman"/>
            <w:sz w:val="24"/>
            <w:szCs w:val="24"/>
            <w:shd w:val="clear" w:color="auto" w:fill="FFFFFF"/>
          </w:rPr>
          <m:t>Overall Health Outcomes= Constant+ β</m:t>
        </m:r>
        <m:d>
          <m:dPr>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Accessibility</m:t>
            </m:r>
          </m:e>
        </m:d>
        <m:r>
          <w:rPr>
            <w:rFonts w:ascii="Cambria Math" w:hAnsi="Cambria Math" w:cs="Times New Roman"/>
            <w:sz w:val="24"/>
            <w:szCs w:val="24"/>
            <w:shd w:val="clear" w:color="auto" w:fill="FFFFFF"/>
          </w:rPr>
          <m:t>+ ε</m:t>
        </m:r>
      </m:oMath>
    </w:p>
    <w:p w:rsidR="004B1525" w:rsidRDefault="004B6558" w:rsidP="004B1525">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higher Overall Health Outcome is associated with better health just as higher accessibility is associated with better access to food. </w:t>
      </w:r>
      <w:r w:rsidR="00EB0A58">
        <w:rPr>
          <w:rFonts w:ascii="Times New Roman" w:hAnsi="Times New Roman" w:cs="Times New Roman"/>
          <w:sz w:val="24"/>
          <w:szCs w:val="24"/>
          <w:shd w:val="clear" w:color="auto" w:fill="FFFFFF"/>
        </w:rPr>
        <w:t xml:space="preserve">The experiments showed that after the running the model 100 times and sweeping through the parameters of d* (ease of transportation) and the education factor that the coefficient on accessibility (β) was positive and statistically significant at the 99 percent confidence level. </w:t>
      </w:r>
    </w:p>
    <w:p w:rsidR="004B6558" w:rsidRDefault="004B6558" w:rsidP="004B1525">
      <w:pPr>
        <w:rPr>
          <w:rFonts w:ascii="Times New Roman" w:hAnsi="Times New Roman" w:cs="Times New Roman"/>
          <w:sz w:val="24"/>
          <w:szCs w:val="24"/>
          <w:shd w:val="clear" w:color="auto" w:fill="FFFFFF"/>
        </w:rPr>
      </w:pPr>
    </w:p>
    <w:p w:rsidR="004B6558" w:rsidRPr="004B6558" w:rsidRDefault="00295C48" w:rsidP="004B1525">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lastRenderedPageBreak/>
        <w:t xml:space="preserve">Experiments and </w:t>
      </w:r>
      <w:r w:rsidR="004B6558">
        <w:rPr>
          <w:rFonts w:ascii="Times New Roman" w:hAnsi="Times New Roman" w:cs="Times New Roman"/>
          <w:b/>
          <w:sz w:val="24"/>
          <w:szCs w:val="24"/>
          <w:shd w:val="clear" w:color="auto" w:fill="FFFFFF"/>
        </w:rPr>
        <w:t>Results</w:t>
      </w:r>
    </w:p>
    <w:p w:rsidR="00806654" w:rsidRDefault="004B6558" w:rsidP="00806654">
      <w:pPr>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This model was built using </w:t>
      </w:r>
      <w:r w:rsidR="008D5418">
        <w:rPr>
          <w:rFonts w:ascii="Times New Roman" w:hAnsi="Times New Roman" w:cs="Times New Roman"/>
          <w:sz w:val="24"/>
          <w:szCs w:val="24"/>
          <w:shd w:val="clear" w:color="auto" w:fill="FFFFFF"/>
        </w:rPr>
        <w:t xml:space="preserve">the agent based modeling language </w:t>
      </w:r>
      <w:proofErr w:type="spellStart"/>
      <w:r>
        <w:rPr>
          <w:rFonts w:ascii="Times New Roman" w:hAnsi="Times New Roman" w:cs="Times New Roman"/>
          <w:sz w:val="24"/>
          <w:szCs w:val="24"/>
          <w:shd w:val="clear" w:color="auto" w:fill="FFFFFF"/>
        </w:rPr>
        <w:t>Netlogo</w:t>
      </w:r>
      <w:proofErr w:type="spellEnd"/>
      <w:r>
        <w:rPr>
          <w:rFonts w:ascii="Times New Roman" w:hAnsi="Times New Roman" w:cs="Times New Roman"/>
          <w:sz w:val="24"/>
          <w:szCs w:val="24"/>
          <w:shd w:val="clear" w:color="auto" w:fill="FFFFFF"/>
        </w:rPr>
        <w:t xml:space="preserve"> and </w:t>
      </w:r>
      <w:r w:rsidR="008D5418">
        <w:rPr>
          <w:rFonts w:ascii="Times New Roman" w:hAnsi="Times New Roman" w:cs="Times New Roman"/>
          <w:sz w:val="24"/>
          <w:szCs w:val="24"/>
          <w:shd w:val="clear" w:color="auto" w:fill="FFFFFF"/>
        </w:rPr>
        <w:t xml:space="preserve">the statistical programming language </w:t>
      </w:r>
      <w:r>
        <w:rPr>
          <w:rFonts w:ascii="Times New Roman" w:hAnsi="Times New Roman" w:cs="Times New Roman"/>
          <w:sz w:val="24"/>
          <w:szCs w:val="24"/>
          <w:shd w:val="clear" w:color="auto" w:fill="FFFFFF"/>
        </w:rPr>
        <w:t xml:space="preserve">R was used </w:t>
      </w:r>
      <w:r w:rsidR="008D5418">
        <w:rPr>
          <w:rFonts w:ascii="Times New Roman" w:hAnsi="Times New Roman" w:cs="Times New Roman"/>
          <w:sz w:val="24"/>
          <w:szCs w:val="24"/>
          <w:shd w:val="clear" w:color="auto" w:fill="FFFFFF"/>
        </w:rPr>
        <w:t>to run t</w:t>
      </w:r>
      <w:r>
        <w:rPr>
          <w:rFonts w:ascii="Times New Roman" w:hAnsi="Times New Roman" w:cs="Times New Roman"/>
          <w:sz w:val="24"/>
          <w:szCs w:val="24"/>
          <w:shd w:val="clear" w:color="auto" w:fill="FFFFFF"/>
        </w:rPr>
        <w:t>he experime</w:t>
      </w:r>
      <w:r w:rsidR="008D5418">
        <w:rPr>
          <w:rFonts w:ascii="Times New Roman" w:hAnsi="Times New Roman" w:cs="Times New Roman"/>
          <w:sz w:val="24"/>
          <w:szCs w:val="24"/>
          <w:shd w:val="clear" w:color="auto" w:fill="FFFFFF"/>
        </w:rPr>
        <w:t xml:space="preserve">nts and analyze the results.  The R package </w:t>
      </w:r>
      <w:proofErr w:type="spellStart"/>
      <w:r w:rsidR="008D5418">
        <w:rPr>
          <w:rFonts w:ascii="Times New Roman" w:hAnsi="Times New Roman" w:cs="Times New Roman"/>
          <w:sz w:val="24"/>
          <w:szCs w:val="24"/>
          <w:shd w:val="clear" w:color="auto" w:fill="FFFFFF"/>
        </w:rPr>
        <w:t>RNetLogo</w:t>
      </w:r>
      <w:proofErr w:type="spellEnd"/>
      <w:r w:rsidR="008D5418">
        <w:rPr>
          <w:rFonts w:ascii="Times New Roman" w:hAnsi="Times New Roman" w:cs="Times New Roman"/>
          <w:sz w:val="24"/>
          <w:szCs w:val="24"/>
          <w:shd w:val="clear" w:color="auto" w:fill="FFFFFF"/>
        </w:rPr>
        <w:t xml:space="preserve"> was used to connect R to </w:t>
      </w:r>
      <w:proofErr w:type="spellStart"/>
      <w:r w:rsidR="008D5418">
        <w:rPr>
          <w:rFonts w:ascii="Times New Roman" w:hAnsi="Times New Roman" w:cs="Times New Roman"/>
          <w:sz w:val="24"/>
          <w:szCs w:val="24"/>
          <w:shd w:val="clear" w:color="auto" w:fill="FFFFFF"/>
        </w:rPr>
        <w:t>Netlogo</w:t>
      </w:r>
      <w:proofErr w:type="spellEnd"/>
      <w:r w:rsidR="008D5418">
        <w:rPr>
          <w:rFonts w:ascii="Times New Roman" w:hAnsi="Times New Roman" w:cs="Times New Roman"/>
          <w:sz w:val="24"/>
          <w:szCs w:val="24"/>
          <w:shd w:val="clear" w:color="auto" w:fill="FFFFFF"/>
        </w:rPr>
        <w:t>.  A parameter sweep was run on both the d</w:t>
      </w:r>
      <w:r w:rsidR="008D5418" w:rsidRPr="008D5418">
        <w:rPr>
          <w:rFonts w:ascii="Times New Roman" w:hAnsi="Times New Roman" w:cs="Times New Roman"/>
          <w:sz w:val="24"/>
          <w:szCs w:val="24"/>
          <w:shd w:val="clear" w:color="auto" w:fill="FFFFFF"/>
          <w:vertAlign w:val="superscript"/>
        </w:rPr>
        <w:t>*</w:t>
      </w:r>
      <w:r w:rsidR="008D5418">
        <w:rPr>
          <w:rFonts w:ascii="Times New Roman" w:hAnsi="Times New Roman" w:cs="Times New Roman"/>
          <w:sz w:val="24"/>
          <w:szCs w:val="24"/>
          <w:shd w:val="clear" w:color="auto" w:fill="FFFFFF"/>
        </w:rPr>
        <w:t xml:space="preserve"> parameter and the Education Factor parameter.  The sweep of the d* parameter was done on the model twice with the only difference being that one sweep was done while using the original accessibility model and the other sweep was done using the augmented accessibility equation that takes into account socioeconomic factors.  The parameter d</w:t>
      </w:r>
      <w:r w:rsidR="008D5418" w:rsidRPr="008D5418">
        <w:rPr>
          <w:rFonts w:ascii="Times New Roman" w:hAnsi="Times New Roman" w:cs="Times New Roman"/>
          <w:sz w:val="24"/>
          <w:szCs w:val="24"/>
          <w:shd w:val="clear" w:color="auto" w:fill="FFFFFF"/>
          <w:vertAlign w:val="superscript"/>
        </w:rPr>
        <w:t>*</w:t>
      </w:r>
      <w:r w:rsidR="008D5418">
        <w:rPr>
          <w:rFonts w:ascii="Times New Roman" w:hAnsi="Times New Roman" w:cs="Times New Roman"/>
          <w:sz w:val="24"/>
          <w:szCs w:val="24"/>
          <w:shd w:val="clear" w:color="auto" w:fill="FFFFFF"/>
        </w:rPr>
        <w:t xml:space="preserve"> was swept at the following levels: 0.3 (the low level where transportation was difficult), 1.1 (the medium level where transportation is more accessible), and 2.0 (where transportation aro</w:t>
      </w:r>
      <w:r w:rsidR="00806654">
        <w:rPr>
          <w:rFonts w:ascii="Times New Roman" w:hAnsi="Times New Roman" w:cs="Times New Roman"/>
          <w:sz w:val="24"/>
          <w:szCs w:val="24"/>
          <w:shd w:val="clear" w:color="auto" w:fill="FFFFFF"/>
        </w:rPr>
        <w:t>und the landscape is easiest).</w:t>
      </w:r>
    </w:p>
    <w:p w:rsidR="00EB0A58" w:rsidRPr="00806654" w:rsidRDefault="008D5418" w:rsidP="00806654">
      <w:pPr>
        <w:tabs>
          <w:tab w:val="num" w:pos="2880"/>
        </w:tabs>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education factor was swept at </w:t>
      </w:r>
      <w:r w:rsidR="00806654">
        <w:rPr>
          <w:rFonts w:ascii="Times New Roman" w:hAnsi="Times New Roman" w:cs="Times New Roman"/>
          <w:sz w:val="24"/>
          <w:szCs w:val="24"/>
          <w:shd w:val="clear" w:color="auto" w:fill="FFFFFF"/>
        </w:rPr>
        <w:t xml:space="preserve">three different levels as well.  It was swept at the 0.1 (low impact of education), 0.5 (medium impact of education), and 1.0 (high impact of education) levels.  It is important to remember how these education factors work. </w:t>
      </w:r>
      <w:r w:rsidR="00EB0A58" w:rsidRPr="00806654">
        <w:rPr>
          <w:rFonts w:ascii="Times New Roman" w:hAnsi="Times New Roman" w:cs="Times New Roman"/>
          <w:sz w:val="24"/>
          <w:szCs w:val="24"/>
          <w:shd w:val="clear" w:color="auto" w:fill="FFFFFF"/>
        </w:rPr>
        <w:t>Education is assumed to positively affect accessibility in this model and lack of education is assumed to detract from accessibility in this model</w:t>
      </w:r>
      <w:r w:rsidR="00806654">
        <w:rPr>
          <w:rFonts w:ascii="Times New Roman" w:hAnsi="Times New Roman" w:cs="Times New Roman"/>
          <w:sz w:val="24"/>
          <w:szCs w:val="24"/>
          <w:shd w:val="clear" w:color="auto" w:fill="FFFFFF"/>
        </w:rPr>
        <w:t xml:space="preserve">.  </w:t>
      </w:r>
      <w:r w:rsidR="00EB0A58" w:rsidRPr="00806654">
        <w:rPr>
          <w:rFonts w:ascii="Times New Roman" w:hAnsi="Times New Roman" w:cs="Times New Roman"/>
          <w:sz w:val="24"/>
          <w:szCs w:val="24"/>
          <w:shd w:val="clear" w:color="auto" w:fill="FFFFFF"/>
        </w:rPr>
        <w:t>Education will affect the agent’s interaction with supermarkets a</w:t>
      </w:r>
      <w:r w:rsidR="00806654">
        <w:rPr>
          <w:rFonts w:ascii="Times New Roman" w:hAnsi="Times New Roman" w:cs="Times New Roman"/>
          <w:sz w:val="24"/>
          <w:szCs w:val="24"/>
          <w:shd w:val="clear" w:color="auto" w:fill="FFFFFF"/>
        </w:rPr>
        <w:t xml:space="preserve">nd non-supermarkets differently by </w:t>
      </w:r>
      <w:r w:rsidR="00EB0A58" w:rsidRPr="00806654">
        <w:rPr>
          <w:rFonts w:ascii="Times New Roman" w:hAnsi="Times New Roman" w:cs="Times New Roman"/>
          <w:sz w:val="24"/>
          <w:szCs w:val="24"/>
          <w:shd w:val="clear" w:color="auto" w:fill="FFFFFF"/>
        </w:rPr>
        <w:t>increas</w:t>
      </w:r>
      <w:r w:rsidR="00806654">
        <w:rPr>
          <w:rFonts w:ascii="Times New Roman" w:hAnsi="Times New Roman" w:cs="Times New Roman"/>
          <w:sz w:val="24"/>
          <w:szCs w:val="24"/>
          <w:shd w:val="clear" w:color="auto" w:fill="FFFFFF"/>
        </w:rPr>
        <w:t>ing</w:t>
      </w:r>
      <w:r w:rsidR="00EB0A58" w:rsidRPr="00806654">
        <w:rPr>
          <w:rFonts w:ascii="Times New Roman" w:hAnsi="Times New Roman" w:cs="Times New Roman"/>
          <w:sz w:val="24"/>
          <w:szCs w:val="24"/>
          <w:shd w:val="clear" w:color="auto" w:fill="FFFFFF"/>
        </w:rPr>
        <w:t xml:space="preserve"> the </w:t>
      </w:r>
      <w:proofErr w:type="spellStart"/>
      <w:r w:rsidR="00EB0A58" w:rsidRPr="00806654">
        <w:rPr>
          <w:rFonts w:ascii="Times New Roman" w:hAnsi="Times New Roman" w:cs="Times New Roman"/>
          <w:sz w:val="24"/>
          <w:szCs w:val="24"/>
          <w:shd w:val="clear" w:color="auto" w:fill="FFFFFF"/>
        </w:rPr>
        <w:t>S</w:t>
      </w:r>
      <w:r w:rsidR="00EB0A58" w:rsidRPr="00806654">
        <w:rPr>
          <w:rFonts w:ascii="Times New Roman" w:hAnsi="Times New Roman" w:cs="Times New Roman"/>
          <w:sz w:val="24"/>
          <w:szCs w:val="24"/>
          <w:shd w:val="clear" w:color="auto" w:fill="FFFFFF"/>
          <w:vertAlign w:val="subscript"/>
        </w:rPr>
        <w:t>j</w:t>
      </w:r>
      <w:proofErr w:type="spellEnd"/>
      <w:r w:rsidR="00EB0A58" w:rsidRPr="00806654">
        <w:rPr>
          <w:rFonts w:ascii="Times New Roman" w:hAnsi="Times New Roman" w:cs="Times New Roman"/>
          <w:sz w:val="24"/>
          <w:szCs w:val="24"/>
          <w:shd w:val="clear" w:color="auto" w:fill="FFFFFF"/>
        </w:rPr>
        <w:t xml:space="preserve"> term of supermarkets and </w:t>
      </w:r>
      <w:r w:rsidR="00806654">
        <w:rPr>
          <w:rFonts w:ascii="Times New Roman" w:hAnsi="Times New Roman" w:cs="Times New Roman"/>
          <w:sz w:val="24"/>
          <w:szCs w:val="24"/>
          <w:shd w:val="clear" w:color="auto" w:fill="FFFFFF"/>
        </w:rPr>
        <w:t>decreasing</w:t>
      </w:r>
      <w:r w:rsidR="00EB0A58" w:rsidRPr="00806654">
        <w:rPr>
          <w:rFonts w:ascii="Times New Roman" w:hAnsi="Times New Roman" w:cs="Times New Roman"/>
          <w:sz w:val="24"/>
          <w:szCs w:val="24"/>
          <w:shd w:val="clear" w:color="auto" w:fill="FFFFFF"/>
        </w:rPr>
        <w:t xml:space="preserve"> the </w:t>
      </w:r>
      <w:proofErr w:type="spellStart"/>
      <w:r w:rsidR="00EB0A58" w:rsidRPr="00806654">
        <w:rPr>
          <w:rFonts w:ascii="Times New Roman" w:hAnsi="Times New Roman" w:cs="Times New Roman"/>
          <w:sz w:val="24"/>
          <w:szCs w:val="24"/>
          <w:shd w:val="clear" w:color="auto" w:fill="FFFFFF"/>
        </w:rPr>
        <w:t>S</w:t>
      </w:r>
      <w:r w:rsidR="00EB0A58" w:rsidRPr="00806654">
        <w:rPr>
          <w:rFonts w:ascii="Times New Roman" w:hAnsi="Times New Roman" w:cs="Times New Roman"/>
          <w:sz w:val="24"/>
          <w:szCs w:val="24"/>
          <w:shd w:val="clear" w:color="auto" w:fill="FFFFFF"/>
          <w:vertAlign w:val="subscript"/>
        </w:rPr>
        <w:t>j</w:t>
      </w:r>
      <w:proofErr w:type="spellEnd"/>
      <w:r w:rsidR="00EB0A58" w:rsidRPr="00806654">
        <w:rPr>
          <w:rFonts w:ascii="Times New Roman" w:hAnsi="Times New Roman" w:cs="Times New Roman"/>
          <w:sz w:val="24"/>
          <w:szCs w:val="24"/>
          <w:shd w:val="clear" w:color="auto" w:fill="FFFFFF"/>
        </w:rPr>
        <w:t xml:space="preserve"> term of non-supermarkets</w:t>
      </w:r>
      <w:r w:rsidR="00806654">
        <w:rPr>
          <w:rFonts w:ascii="Times New Roman" w:hAnsi="Times New Roman" w:cs="Times New Roman"/>
          <w:sz w:val="24"/>
          <w:szCs w:val="24"/>
          <w:shd w:val="clear" w:color="auto" w:fill="FFFFFF"/>
        </w:rPr>
        <w:t>.  Conversely, l</w:t>
      </w:r>
      <w:r w:rsidR="00EB0A58" w:rsidRPr="00806654">
        <w:rPr>
          <w:rFonts w:ascii="Times New Roman" w:hAnsi="Times New Roman" w:cs="Times New Roman"/>
          <w:sz w:val="24"/>
          <w:szCs w:val="24"/>
          <w:shd w:val="clear" w:color="auto" w:fill="FFFFFF"/>
        </w:rPr>
        <w:t xml:space="preserve">ack of education will increase the </w:t>
      </w:r>
      <w:proofErr w:type="spellStart"/>
      <w:r w:rsidR="00EB0A58" w:rsidRPr="00806654">
        <w:rPr>
          <w:rFonts w:ascii="Times New Roman" w:hAnsi="Times New Roman" w:cs="Times New Roman"/>
          <w:sz w:val="24"/>
          <w:szCs w:val="24"/>
          <w:shd w:val="clear" w:color="auto" w:fill="FFFFFF"/>
        </w:rPr>
        <w:t>S</w:t>
      </w:r>
      <w:r w:rsidR="00EB0A58" w:rsidRPr="00806654">
        <w:rPr>
          <w:rFonts w:ascii="Times New Roman" w:hAnsi="Times New Roman" w:cs="Times New Roman"/>
          <w:sz w:val="24"/>
          <w:szCs w:val="24"/>
          <w:shd w:val="clear" w:color="auto" w:fill="FFFFFF"/>
          <w:vertAlign w:val="subscript"/>
        </w:rPr>
        <w:t>j</w:t>
      </w:r>
      <w:proofErr w:type="spellEnd"/>
      <w:r w:rsidR="00EB0A58" w:rsidRPr="00806654">
        <w:rPr>
          <w:rFonts w:ascii="Times New Roman" w:hAnsi="Times New Roman" w:cs="Times New Roman"/>
          <w:sz w:val="24"/>
          <w:szCs w:val="24"/>
          <w:shd w:val="clear" w:color="auto" w:fill="FFFFFF"/>
        </w:rPr>
        <w:t xml:space="preserve"> te</w:t>
      </w:r>
      <w:r w:rsidR="00806654">
        <w:rPr>
          <w:rFonts w:ascii="Times New Roman" w:hAnsi="Times New Roman" w:cs="Times New Roman"/>
          <w:sz w:val="24"/>
          <w:szCs w:val="24"/>
          <w:shd w:val="clear" w:color="auto" w:fill="FFFFFF"/>
        </w:rPr>
        <w:t xml:space="preserve">rm of non-supermarkets and </w:t>
      </w:r>
      <w:r w:rsidR="00EB0A58" w:rsidRPr="00806654">
        <w:rPr>
          <w:rFonts w:ascii="Times New Roman" w:hAnsi="Times New Roman" w:cs="Times New Roman"/>
          <w:sz w:val="24"/>
          <w:szCs w:val="24"/>
          <w:shd w:val="clear" w:color="auto" w:fill="FFFFFF"/>
        </w:rPr>
        <w:t xml:space="preserve">decrease the </w:t>
      </w:r>
      <w:proofErr w:type="spellStart"/>
      <w:r w:rsidR="00EB0A58" w:rsidRPr="00806654">
        <w:rPr>
          <w:rFonts w:ascii="Times New Roman" w:hAnsi="Times New Roman" w:cs="Times New Roman"/>
          <w:sz w:val="24"/>
          <w:szCs w:val="24"/>
          <w:shd w:val="clear" w:color="auto" w:fill="FFFFFF"/>
        </w:rPr>
        <w:t>S</w:t>
      </w:r>
      <w:r w:rsidR="00EB0A58" w:rsidRPr="00806654">
        <w:rPr>
          <w:rFonts w:ascii="Times New Roman" w:hAnsi="Times New Roman" w:cs="Times New Roman"/>
          <w:sz w:val="24"/>
          <w:szCs w:val="24"/>
          <w:shd w:val="clear" w:color="auto" w:fill="FFFFFF"/>
          <w:vertAlign w:val="subscript"/>
        </w:rPr>
        <w:t>j</w:t>
      </w:r>
      <w:proofErr w:type="spellEnd"/>
      <w:r w:rsidR="00EB0A58" w:rsidRPr="00806654">
        <w:rPr>
          <w:rFonts w:ascii="Times New Roman" w:hAnsi="Times New Roman" w:cs="Times New Roman"/>
          <w:sz w:val="24"/>
          <w:szCs w:val="24"/>
          <w:shd w:val="clear" w:color="auto" w:fill="FFFFFF"/>
        </w:rPr>
        <w:t xml:space="preserve"> term of supermarkets</w:t>
      </w:r>
      <w:r w:rsidR="00806654">
        <w:rPr>
          <w:rFonts w:ascii="Times New Roman" w:hAnsi="Times New Roman" w:cs="Times New Roman"/>
          <w:sz w:val="24"/>
          <w:szCs w:val="24"/>
          <w:shd w:val="clear" w:color="auto" w:fill="FFFFFF"/>
        </w:rPr>
        <w:t xml:space="preserve">.  In this model education cuts both ways and is </w:t>
      </w:r>
      <w:proofErr w:type="gramStart"/>
      <w:r w:rsidR="00806654">
        <w:rPr>
          <w:rFonts w:ascii="Times New Roman" w:hAnsi="Times New Roman" w:cs="Times New Roman"/>
          <w:sz w:val="24"/>
          <w:szCs w:val="24"/>
          <w:shd w:val="clear" w:color="auto" w:fill="FFFFFF"/>
        </w:rPr>
        <w:t>very</w:t>
      </w:r>
      <w:proofErr w:type="gramEnd"/>
      <w:r w:rsidR="00806654">
        <w:rPr>
          <w:rFonts w:ascii="Times New Roman" w:hAnsi="Times New Roman" w:cs="Times New Roman"/>
          <w:sz w:val="24"/>
          <w:szCs w:val="24"/>
          <w:shd w:val="clear" w:color="auto" w:fill="FFFFFF"/>
        </w:rPr>
        <w:t xml:space="preserve"> tied to the percent of the population that is considered educated.  </w:t>
      </w:r>
    </w:p>
    <w:p w:rsidR="008D5418" w:rsidRDefault="008D5418" w:rsidP="00806654">
      <w:pPr>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sample of the code used to run the experiments </w:t>
      </w:r>
      <w:r w:rsidR="00806654">
        <w:rPr>
          <w:rFonts w:ascii="Times New Roman" w:hAnsi="Times New Roman" w:cs="Times New Roman"/>
          <w:sz w:val="24"/>
          <w:szCs w:val="24"/>
          <w:shd w:val="clear" w:color="auto" w:fill="FFFFFF"/>
        </w:rPr>
        <w:t>on one of the levels of d</w:t>
      </w:r>
      <w:r w:rsidR="00806654" w:rsidRPr="00806654">
        <w:rPr>
          <w:rFonts w:ascii="Times New Roman" w:hAnsi="Times New Roman" w:cs="Times New Roman"/>
          <w:sz w:val="24"/>
          <w:szCs w:val="24"/>
          <w:shd w:val="clear" w:color="auto" w:fill="FFFFFF"/>
          <w:vertAlign w:val="superscript"/>
        </w:rPr>
        <w:t>*</w:t>
      </w:r>
      <w:r w:rsidR="00806654">
        <w:rPr>
          <w:rFonts w:ascii="Times New Roman" w:hAnsi="Times New Roman" w:cs="Times New Roman"/>
          <w:sz w:val="24"/>
          <w:szCs w:val="24"/>
          <w:shd w:val="clear" w:color="auto" w:fill="FFFFFF"/>
        </w:rPr>
        <w:t xml:space="preserve"> and the education factor </w:t>
      </w:r>
      <w:r>
        <w:rPr>
          <w:rFonts w:ascii="Times New Roman" w:hAnsi="Times New Roman" w:cs="Times New Roman"/>
          <w:sz w:val="24"/>
          <w:szCs w:val="24"/>
          <w:shd w:val="clear" w:color="auto" w:fill="FFFFFF"/>
        </w:rPr>
        <w:t xml:space="preserve">is included below </w:t>
      </w:r>
      <w:r w:rsidR="00806654">
        <w:rPr>
          <w:rFonts w:ascii="Times New Roman" w:hAnsi="Times New Roman" w:cs="Times New Roman"/>
          <w:sz w:val="24"/>
          <w:szCs w:val="24"/>
          <w:shd w:val="clear" w:color="auto" w:fill="FFFFFF"/>
        </w:rPr>
        <w:t>as an aid to understand the structure of the experiments.  This code includes commands to reset default values for the experiments, setting the number of repetitions for the experiments, setting the values for the parameter being swept, the regression model, and the collection and structuring of the resulting data.</w:t>
      </w:r>
    </w:p>
    <w:p w:rsidR="00806654" w:rsidRPr="00806654" w:rsidRDefault="00806654" w:rsidP="00806654">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Code for running 100 experiments with a d</w:t>
      </w:r>
      <w:r w:rsidRPr="00806654">
        <w:rPr>
          <w:rFonts w:ascii="Times New Roman" w:hAnsi="Times New Roman" w:cs="Times New Roman"/>
          <w:sz w:val="24"/>
          <w:szCs w:val="24"/>
          <w:shd w:val="clear" w:color="auto" w:fill="FFFFFF"/>
          <w:vertAlign w:val="superscript"/>
        </w:rPr>
        <w:t>*</w:t>
      </w:r>
      <w:r>
        <w:rPr>
          <w:rFonts w:ascii="Times New Roman" w:hAnsi="Times New Roman" w:cs="Times New Roman"/>
          <w:sz w:val="24"/>
          <w:szCs w:val="24"/>
          <w:shd w:val="clear" w:color="auto" w:fill="FFFFFF"/>
          <w:vertAlign w:val="superscript"/>
        </w:rPr>
        <w:t xml:space="preserve"> </w:t>
      </w:r>
      <w:r>
        <w:rPr>
          <w:rFonts w:ascii="Times New Roman" w:hAnsi="Times New Roman" w:cs="Times New Roman"/>
          <w:sz w:val="24"/>
          <w:szCs w:val="24"/>
          <w:shd w:val="clear" w:color="auto" w:fill="FFFFFF"/>
        </w:rPr>
        <w:t>of 0.3 and using the socioeconomic data in the accessibility equation:</w:t>
      </w:r>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proofErr w:type="spellStart"/>
      <w:r w:rsidRPr="00806654">
        <w:rPr>
          <w:rFonts w:ascii="Times New Roman" w:hAnsi="Times New Roman" w:cs="Times New Roman"/>
          <w:sz w:val="24"/>
          <w:szCs w:val="24"/>
          <w:shd w:val="clear" w:color="auto" w:fill="FFFFFF"/>
        </w:rPr>
        <w:t>ResetDefaultValues</w:t>
      </w:r>
      <w:proofErr w:type="spellEnd"/>
      <w:r w:rsidRPr="00806654">
        <w:rPr>
          <w:rFonts w:ascii="Times New Roman" w:hAnsi="Times New Roman" w:cs="Times New Roman"/>
          <w:sz w:val="24"/>
          <w:szCs w:val="24"/>
          <w:shd w:val="clear" w:color="auto" w:fill="FFFFFF"/>
        </w:rPr>
        <w:t xml:space="preserve"> &lt;- </w:t>
      </w:r>
      <w:proofErr w:type="gramStart"/>
      <w:r w:rsidRPr="00806654">
        <w:rPr>
          <w:rFonts w:ascii="Times New Roman" w:hAnsi="Times New Roman" w:cs="Times New Roman"/>
          <w:sz w:val="24"/>
          <w:szCs w:val="24"/>
          <w:shd w:val="clear" w:color="auto" w:fill="FFFFFF"/>
        </w:rPr>
        <w:t>function(</w:t>
      </w:r>
      <w:proofErr w:type="gramEnd"/>
      <w:r w:rsidRPr="00806654">
        <w:rPr>
          <w:rFonts w:ascii="Times New Roman" w:hAnsi="Times New Roman" w:cs="Times New Roman"/>
          <w:sz w:val="24"/>
          <w:szCs w:val="24"/>
          <w:shd w:val="clear" w:color="auto" w:fill="FFFFFF"/>
        </w:rPr>
        <w:t>){</w:t>
      </w:r>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r w:rsidRPr="00806654">
        <w:rPr>
          <w:rFonts w:ascii="Times New Roman" w:hAnsi="Times New Roman" w:cs="Times New Roman"/>
          <w:sz w:val="24"/>
          <w:szCs w:val="24"/>
          <w:shd w:val="clear" w:color="auto" w:fill="FFFFFF"/>
        </w:rPr>
        <w:t xml:space="preserve">  </w:t>
      </w:r>
      <w:proofErr w:type="spellStart"/>
      <w:proofErr w:type="gramStart"/>
      <w:r w:rsidRPr="00806654">
        <w:rPr>
          <w:rFonts w:ascii="Times New Roman" w:hAnsi="Times New Roman" w:cs="Times New Roman"/>
          <w:sz w:val="24"/>
          <w:szCs w:val="24"/>
          <w:shd w:val="clear" w:color="auto" w:fill="FFFFFF"/>
        </w:rPr>
        <w:t>NLCommand</w:t>
      </w:r>
      <w:proofErr w:type="spellEnd"/>
      <w:r w:rsidRPr="00806654">
        <w:rPr>
          <w:rFonts w:ascii="Times New Roman" w:hAnsi="Times New Roman" w:cs="Times New Roman"/>
          <w:sz w:val="24"/>
          <w:szCs w:val="24"/>
          <w:shd w:val="clear" w:color="auto" w:fill="FFFFFF"/>
        </w:rPr>
        <w:t>(</w:t>
      </w:r>
      <w:proofErr w:type="gramEnd"/>
      <w:r w:rsidRPr="00806654">
        <w:rPr>
          <w:rFonts w:ascii="Times New Roman" w:hAnsi="Times New Roman" w:cs="Times New Roman"/>
          <w:sz w:val="24"/>
          <w:szCs w:val="24"/>
          <w:shd w:val="clear" w:color="auto" w:fill="FFFFFF"/>
        </w:rPr>
        <w:t>"set radius-size 6")</w:t>
      </w:r>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r w:rsidRPr="00806654">
        <w:rPr>
          <w:rFonts w:ascii="Times New Roman" w:hAnsi="Times New Roman" w:cs="Times New Roman"/>
          <w:sz w:val="24"/>
          <w:szCs w:val="24"/>
          <w:shd w:val="clear" w:color="auto" w:fill="FFFFFF"/>
        </w:rPr>
        <w:t xml:space="preserve">  </w:t>
      </w:r>
      <w:proofErr w:type="spellStart"/>
      <w:proofErr w:type="gramStart"/>
      <w:r w:rsidRPr="00806654">
        <w:rPr>
          <w:rFonts w:ascii="Times New Roman" w:hAnsi="Times New Roman" w:cs="Times New Roman"/>
          <w:sz w:val="24"/>
          <w:szCs w:val="24"/>
          <w:shd w:val="clear" w:color="auto" w:fill="FFFFFF"/>
        </w:rPr>
        <w:t>NLCommand</w:t>
      </w:r>
      <w:proofErr w:type="spellEnd"/>
      <w:r w:rsidRPr="00806654">
        <w:rPr>
          <w:rFonts w:ascii="Times New Roman" w:hAnsi="Times New Roman" w:cs="Times New Roman"/>
          <w:sz w:val="24"/>
          <w:szCs w:val="24"/>
          <w:shd w:val="clear" w:color="auto" w:fill="FFFFFF"/>
        </w:rPr>
        <w:t>(</w:t>
      </w:r>
      <w:proofErr w:type="gramEnd"/>
      <w:r w:rsidRPr="00806654">
        <w:rPr>
          <w:rFonts w:ascii="Times New Roman" w:hAnsi="Times New Roman" w:cs="Times New Roman"/>
          <w:sz w:val="24"/>
          <w:szCs w:val="24"/>
          <w:shd w:val="clear" w:color="auto" w:fill="FFFFFF"/>
        </w:rPr>
        <w:t>"set d* 1.1")</w:t>
      </w:r>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r w:rsidRPr="00806654">
        <w:rPr>
          <w:rFonts w:ascii="Times New Roman" w:hAnsi="Times New Roman" w:cs="Times New Roman"/>
          <w:sz w:val="24"/>
          <w:szCs w:val="24"/>
          <w:shd w:val="clear" w:color="auto" w:fill="FFFFFF"/>
        </w:rPr>
        <w:t xml:space="preserve">  </w:t>
      </w:r>
      <w:proofErr w:type="spellStart"/>
      <w:proofErr w:type="gramStart"/>
      <w:r w:rsidRPr="00806654">
        <w:rPr>
          <w:rFonts w:ascii="Times New Roman" w:hAnsi="Times New Roman" w:cs="Times New Roman"/>
          <w:sz w:val="24"/>
          <w:szCs w:val="24"/>
          <w:shd w:val="clear" w:color="auto" w:fill="FFFFFF"/>
        </w:rPr>
        <w:t>NLCommand</w:t>
      </w:r>
      <w:proofErr w:type="spellEnd"/>
      <w:r w:rsidRPr="00806654">
        <w:rPr>
          <w:rFonts w:ascii="Times New Roman" w:hAnsi="Times New Roman" w:cs="Times New Roman"/>
          <w:sz w:val="24"/>
          <w:szCs w:val="24"/>
          <w:shd w:val="clear" w:color="auto" w:fill="FFFFFF"/>
        </w:rPr>
        <w:t>(</w:t>
      </w:r>
      <w:proofErr w:type="gramEnd"/>
      <w:r w:rsidRPr="00806654">
        <w:rPr>
          <w:rFonts w:ascii="Times New Roman" w:hAnsi="Times New Roman" w:cs="Times New Roman"/>
          <w:sz w:val="24"/>
          <w:szCs w:val="24"/>
          <w:shd w:val="clear" w:color="auto" w:fill="FFFFFF"/>
        </w:rPr>
        <w:t xml:space="preserve">"set </w:t>
      </w:r>
      <w:proofErr w:type="spellStart"/>
      <w:r w:rsidRPr="00806654">
        <w:rPr>
          <w:rFonts w:ascii="Times New Roman" w:hAnsi="Times New Roman" w:cs="Times New Roman"/>
          <w:sz w:val="24"/>
          <w:szCs w:val="24"/>
          <w:shd w:val="clear" w:color="auto" w:fill="FFFFFF"/>
        </w:rPr>
        <w:t>populationDenominator</w:t>
      </w:r>
      <w:proofErr w:type="spellEnd"/>
      <w:r w:rsidRPr="00806654">
        <w:rPr>
          <w:rFonts w:ascii="Times New Roman" w:hAnsi="Times New Roman" w:cs="Times New Roman"/>
          <w:sz w:val="24"/>
          <w:szCs w:val="24"/>
          <w:shd w:val="clear" w:color="auto" w:fill="FFFFFF"/>
        </w:rPr>
        <w:t xml:space="preserve"> 300")</w:t>
      </w:r>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r w:rsidRPr="00806654">
        <w:rPr>
          <w:rFonts w:ascii="Times New Roman" w:hAnsi="Times New Roman" w:cs="Times New Roman"/>
          <w:sz w:val="24"/>
          <w:szCs w:val="24"/>
          <w:shd w:val="clear" w:color="auto" w:fill="FFFFFF"/>
        </w:rPr>
        <w:t xml:space="preserve">  </w:t>
      </w:r>
      <w:proofErr w:type="spellStart"/>
      <w:proofErr w:type="gramStart"/>
      <w:r w:rsidRPr="00806654">
        <w:rPr>
          <w:rFonts w:ascii="Times New Roman" w:hAnsi="Times New Roman" w:cs="Times New Roman"/>
          <w:sz w:val="24"/>
          <w:szCs w:val="24"/>
          <w:shd w:val="clear" w:color="auto" w:fill="FFFFFF"/>
        </w:rPr>
        <w:t>NLCommand</w:t>
      </w:r>
      <w:proofErr w:type="spellEnd"/>
      <w:r w:rsidRPr="00806654">
        <w:rPr>
          <w:rFonts w:ascii="Times New Roman" w:hAnsi="Times New Roman" w:cs="Times New Roman"/>
          <w:sz w:val="24"/>
          <w:szCs w:val="24"/>
          <w:shd w:val="clear" w:color="auto" w:fill="FFFFFF"/>
        </w:rPr>
        <w:t>(</w:t>
      </w:r>
      <w:proofErr w:type="gramEnd"/>
      <w:r w:rsidRPr="00806654">
        <w:rPr>
          <w:rFonts w:ascii="Times New Roman" w:hAnsi="Times New Roman" w:cs="Times New Roman"/>
          <w:sz w:val="24"/>
          <w:szCs w:val="24"/>
          <w:shd w:val="clear" w:color="auto" w:fill="FFFFFF"/>
        </w:rPr>
        <w:t>"set education-factor 0.5")</w:t>
      </w:r>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r w:rsidRPr="00806654">
        <w:rPr>
          <w:rFonts w:ascii="Times New Roman" w:hAnsi="Times New Roman" w:cs="Times New Roman"/>
          <w:sz w:val="24"/>
          <w:szCs w:val="24"/>
          <w:shd w:val="clear" w:color="auto" w:fill="FFFFFF"/>
        </w:rPr>
        <w:t xml:space="preserve">  </w:t>
      </w:r>
      <w:proofErr w:type="spellStart"/>
      <w:proofErr w:type="gramStart"/>
      <w:r w:rsidRPr="00806654">
        <w:rPr>
          <w:rFonts w:ascii="Times New Roman" w:hAnsi="Times New Roman" w:cs="Times New Roman"/>
          <w:sz w:val="24"/>
          <w:szCs w:val="24"/>
          <w:shd w:val="clear" w:color="auto" w:fill="FFFFFF"/>
        </w:rPr>
        <w:t>NLCommand</w:t>
      </w:r>
      <w:proofErr w:type="spellEnd"/>
      <w:r w:rsidRPr="00806654">
        <w:rPr>
          <w:rFonts w:ascii="Times New Roman" w:hAnsi="Times New Roman" w:cs="Times New Roman"/>
          <w:sz w:val="24"/>
          <w:szCs w:val="24"/>
          <w:shd w:val="clear" w:color="auto" w:fill="FFFFFF"/>
        </w:rPr>
        <w:t>(</w:t>
      </w:r>
      <w:proofErr w:type="gramEnd"/>
      <w:r w:rsidRPr="00806654">
        <w:rPr>
          <w:rFonts w:ascii="Times New Roman" w:hAnsi="Times New Roman" w:cs="Times New Roman"/>
          <w:sz w:val="24"/>
          <w:szCs w:val="24"/>
          <w:shd w:val="clear" w:color="auto" w:fill="FFFFFF"/>
        </w:rPr>
        <w:t>"set Calculate-Accessibility-Using-Socioeconomic-Data? TRUE")</w:t>
      </w:r>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r w:rsidRPr="00806654">
        <w:rPr>
          <w:rFonts w:ascii="Times New Roman" w:hAnsi="Times New Roman" w:cs="Times New Roman"/>
          <w:sz w:val="24"/>
          <w:szCs w:val="24"/>
          <w:shd w:val="clear" w:color="auto" w:fill="FFFFFF"/>
        </w:rPr>
        <w:t>}</w:t>
      </w:r>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proofErr w:type="spellStart"/>
      <w:r w:rsidRPr="00806654">
        <w:rPr>
          <w:rFonts w:ascii="Times New Roman" w:hAnsi="Times New Roman" w:cs="Times New Roman"/>
          <w:sz w:val="24"/>
          <w:szCs w:val="24"/>
          <w:shd w:val="clear" w:color="auto" w:fill="FFFFFF"/>
        </w:rPr>
        <w:t>NumberOfRepetitions</w:t>
      </w:r>
      <w:proofErr w:type="spellEnd"/>
      <w:r w:rsidRPr="00806654">
        <w:rPr>
          <w:rFonts w:ascii="Times New Roman" w:hAnsi="Times New Roman" w:cs="Times New Roman"/>
          <w:sz w:val="24"/>
          <w:szCs w:val="24"/>
          <w:shd w:val="clear" w:color="auto" w:fill="FFFFFF"/>
        </w:rPr>
        <w:t xml:space="preserve"> &lt;- 100</w:t>
      </w:r>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r w:rsidRPr="00806654">
        <w:rPr>
          <w:rFonts w:ascii="Times New Roman" w:hAnsi="Times New Roman" w:cs="Times New Roman"/>
          <w:sz w:val="24"/>
          <w:szCs w:val="24"/>
          <w:shd w:val="clear" w:color="auto" w:fill="FFFFFF"/>
        </w:rPr>
        <w:t>#Reset default values and set d* to Low value</w:t>
      </w:r>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proofErr w:type="spellStart"/>
      <w:proofErr w:type="gramStart"/>
      <w:r w:rsidRPr="00806654">
        <w:rPr>
          <w:rFonts w:ascii="Times New Roman" w:hAnsi="Times New Roman" w:cs="Times New Roman"/>
          <w:sz w:val="24"/>
          <w:szCs w:val="24"/>
          <w:shd w:val="clear" w:color="auto" w:fill="FFFFFF"/>
        </w:rPr>
        <w:t>ResetDefaultValues</w:t>
      </w:r>
      <w:proofErr w:type="spellEnd"/>
      <w:r w:rsidRPr="00806654">
        <w:rPr>
          <w:rFonts w:ascii="Times New Roman" w:hAnsi="Times New Roman" w:cs="Times New Roman"/>
          <w:sz w:val="24"/>
          <w:szCs w:val="24"/>
          <w:shd w:val="clear" w:color="auto" w:fill="FFFFFF"/>
        </w:rPr>
        <w:t>()</w:t>
      </w:r>
      <w:proofErr w:type="gramEnd"/>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proofErr w:type="spellStart"/>
      <w:proofErr w:type="gramStart"/>
      <w:r w:rsidRPr="00806654">
        <w:rPr>
          <w:rFonts w:ascii="Times New Roman" w:hAnsi="Times New Roman" w:cs="Times New Roman"/>
          <w:sz w:val="24"/>
          <w:szCs w:val="24"/>
          <w:shd w:val="clear" w:color="auto" w:fill="FFFFFF"/>
        </w:rPr>
        <w:t>NLCommand</w:t>
      </w:r>
      <w:proofErr w:type="spellEnd"/>
      <w:r w:rsidRPr="00806654">
        <w:rPr>
          <w:rFonts w:ascii="Times New Roman" w:hAnsi="Times New Roman" w:cs="Times New Roman"/>
          <w:sz w:val="24"/>
          <w:szCs w:val="24"/>
          <w:shd w:val="clear" w:color="auto" w:fill="FFFFFF"/>
        </w:rPr>
        <w:t>(</w:t>
      </w:r>
      <w:proofErr w:type="gramEnd"/>
      <w:r w:rsidRPr="00806654">
        <w:rPr>
          <w:rFonts w:ascii="Times New Roman" w:hAnsi="Times New Roman" w:cs="Times New Roman"/>
          <w:sz w:val="24"/>
          <w:szCs w:val="24"/>
          <w:shd w:val="clear" w:color="auto" w:fill="FFFFFF"/>
        </w:rPr>
        <w:t>"set d* 0.3")</w:t>
      </w:r>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proofErr w:type="spellStart"/>
      <w:r w:rsidRPr="00806654">
        <w:rPr>
          <w:rFonts w:ascii="Times New Roman" w:hAnsi="Times New Roman" w:cs="Times New Roman"/>
          <w:sz w:val="24"/>
          <w:szCs w:val="24"/>
          <w:shd w:val="clear" w:color="auto" w:fill="FFFFFF"/>
        </w:rPr>
        <w:t>LowdResultsEstimate</w:t>
      </w:r>
      <w:proofErr w:type="spellEnd"/>
      <w:r w:rsidRPr="00806654">
        <w:rPr>
          <w:rFonts w:ascii="Times New Roman" w:hAnsi="Times New Roman" w:cs="Times New Roman"/>
          <w:sz w:val="24"/>
          <w:szCs w:val="24"/>
          <w:shd w:val="clear" w:color="auto" w:fill="FFFFFF"/>
        </w:rPr>
        <w:t xml:space="preserve"> &lt;- </w:t>
      </w:r>
      <w:proofErr w:type="spellStart"/>
      <w:proofErr w:type="gramStart"/>
      <w:r w:rsidRPr="00806654">
        <w:rPr>
          <w:rFonts w:ascii="Times New Roman" w:hAnsi="Times New Roman" w:cs="Times New Roman"/>
          <w:sz w:val="24"/>
          <w:szCs w:val="24"/>
          <w:shd w:val="clear" w:color="auto" w:fill="FFFFFF"/>
        </w:rPr>
        <w:t>data.frame</w:t>
      </w:r>
      <w:proofErr w:type="spellEnd"/>
      <w:r w:rsidRPr="00806654">
        <w:rPr>
          <w:rFonts w:ascii="Times New Roman" w:hAnsi="Times New Roman" w:cs="Times New Roman"/>
          <w:sz w:val="24"/>
          <w:szCs w:val="24"/>
          <w:shd w:val="clear" w:color="auto" w:fill="FFFFFF"/>
        </w:rPr>
        <w:t>()</w:t>
      </w:r>
      <w:proofErr w:type="gramEnd"/>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proofErr w:type="spellStart"/>
      <w:r w:rsidRPr="00806654">
        <w:rPr>
          <w:rFonts w:ascii="Times New Roman" w:hAnsi="Times New Roman" w:cs="Times New Roman"/>
          <w:sz w:val="24"/>
          <w:szCs w:val="24"/>
          <w:shd w:val="clear" w:color="auto" w:fill="FFFFFF"/>
        </w:rPr>
        <w:t>LowdResultsStErr</w:t>
      </w:r>
      <w:proofErr w:type="spellEnd"/>
      <w:r w:rsidRPr="00806654">
        <w:rPr>
          <w:rFonts w:ascii="Times New Roman" w:hAnsi="Times New Roman" w:cs="Times New Roman"/>
          <w:sz w:val="24"/>
          <w:szCs w:val="24"/>
          <w:shd w:val="clear" w:color="auto" w:fill="FFFFFF"/>
        </w:rPr>
        <w:t xml:space="preserve"> &lt;- </w:t>
      </w:r>
      <w:proofErr w:type="spellStart"/>
      <w:proofErr w:type="gramStart"/>
      <w:r w:rsidRPr="00806654">
        <w:rPr>
          <w:rFonts w:ascii="Times New Roman" w:hAnsi="Times New Roman" w:cs="Times New Roman"/>
          <w:sz w:val="24"/>
          <w:szCs w:val="24"/>
          <w:shd w:val="clear" w:color="auto" w:fill="FFFFFF"/>
        </w:rPr>
        <w:t>data.frame</w:t>
      </w:r>
      <w:proofErr w:type="spellEnd"/>
      <w:r w:rsidRPr="00806654">
        <w:rPr>
          <w:rFonts w:ascii="Times New Roman" w:hAnsi="Times New Roman" w:cs="Times New Roman"/>
          <w:sz w:val="24"/>
          <w:szCs w:val="24"/>
          <w:shd w:val="clear" w:color="auto" w:fill="FFFFFF"/>
        </w:rPr>
        <w:t>()</w:t>
      </w:r>
      <w:proofErr w:type="gramEnd"/>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proofErr w:type="spellStart"/>
      <w:r w:rsidRPr="00806654">
        <w:rPr>
          <w:rFonts w:ascii="Times New Roman" w:hAnsi="Times New Roman" w:cs="Times New Roman"/>
          <w:sz w:val="24"/>
          <w:szCs w:val="24"/>
          <w:shd w:val="clear" w:color="auto" w:fill="FFFFFF"/>
        </w:rPr>
        <w:t>LowdPValue</w:t>
      </w:r>
      <w:proofErr w:type="spellEnd"/>
      <w:r w:rsidRPr="00806654">
        <w:rPr>
          <w:rFonts w:ascii="Times New Roman" w:hAnsi="Times New Roman" w:cs="Times New Roman"/>
          <w:sz w:val="24"/>
          <w:szCs w:val="24"/>
          <w:shd w:val="clear" w:color="auto" w:fill="FFFFFF"/>
        </w:rPr>
        <w:t xml:space="preserve"> &lt;- </w:t>
      </w:r>
      <w:proofErr w:type="spellStart"/>
      <w:proofErr w:type="gramStart"/>
      <w:r w:rsidRPr="00806654">
        <w:rPr>
          <w:rFonts w:ascii="Times New Roman" w:hAnsi="Times New Roman" w:cs="Times New Roman"/>
          <w:sz w:val="24"/>
          <w:szCs w:val="24"/>
          <w:shd w:val="clear" w:color="auto" w:fill="FFFFFF"/>
        </w:rPr>
        <w:t>data.frame</w:t>
      </w:r>
      <w:proofErr w:type="spellEnd"/>
      <w:r w:rsidRPr="00806654">
        <w:rPr>
          <w:rFonts w:ascii="Times New Roman" w:hAnsi="Times New Roman" w:cs="Times New Roman"/>
          <w:sz w:val="24"/>
          <w:szCs w:val="24"/>
          <w:shd w:val="clear" w:color="auto" w:fill="FFFFFF"/>
        </w:rPr>
        <w:t>()</w:t>
      </w:r>
      <w:proofErr w:type="gramEnd"/>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proofErr w:type="spellStart"/>
      <w:r w:rsidRPr="00806654">
        <w:rPr>
          <w:rFonts w:ascii="Times New Roman" w:hAnsi="Times New Roman" w:cs="Times New Roman"/>
          <w:sz w:val="24"/>
          <w:szCs w:val="24"/>
          <w:shd w:val="clear" w:color="auto" w:fill="FFFFFF"/>
        </w:rPr>
        <w:lastRenderedPageBreak/>
        <w:t>LowdRSqr</w:t>
      </w:r>
      <w:proofErr w:type="spellEnd"/>
      <w:r w:rsidRPr="00806654">
        <w:rPr>
          <w:rFonts w:ascii="Times New Roman" w:hAnsi="Times New Roman" w:cs="Times New Roman"/>
          <w:sz w:val="24"/>
          <w:szCs w:val="24"/>
          <w:shd w:val="clear" w:color="auto" w:fill="FFFFFF"/>
        </w:rPr>
        <w:t xml:space="preserve"> &lt;- </w:t>
      </w:r>
      <w:proofErr w:type="spellStart"/>
      <w:proofErr w:type="gramStart"/>
      <w:r w:rsidRPr="00806654">
        <w:rPr>
          <w:rFonts w:ascii="Times New Roman" w:hAnsi="Times New Roman" w:cs="Times New Roman"/>
          <w:sz w:val="24"/>
          <w:szCs w:val="24"/>
          <w:shd w:val="clear" w:color="auto" w:fill="FFFFFF"/>
        </w:rPr>
        <w:t>data.frame</w:t>
      </w:r>
      <w:proofErr w:type="spellEnd"/>
      <w:r w:rsidRPr="00806654">
        <w:rPr>
          <w:rFonts w:ascii="Times New Roman" w:hAnsi="Times New Roman" w:cs="Times New Roman"/>
          <w:sz w:val="24"/>
          <w:szCs w:val="24"/>
          <w:shd w:val="clear" w:color="auto" w:fill="FFFFFF"/>
        </w:rPr>
        <w:t>()</w:t>
      </w:r>
      <w:proofErr w:type="gramEnd"/>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proofErr w:type="spellStart"/>
      <w:r w:rsidRPr="00806654">
        <w:rPr>
          <w:rFonts w:ascii="Times New Roman" w:hAnsi="Times New Roman" w:cs="Times New Roman"/>
          <w:sz w:val="24"/>
          <w:szCs w:val="24"/>
          <w:shd w:val="clear" w:color="auto" w:fill="FFFFFF"/>
        </w:rPr>
        <w:t>LowdSumAcc</w:t>
      </w:r>
      <w:proofErr w:type="spellEnd"/>
      <w:r w:rsidRPr="00806654">
        <w:rPr>
          <w:rFonts w:ascii="Times New Roman" w:hAnsi="Times New Roman" w:cs="Times New Roman"/>
          <w:sz w:val="24"/>
          <w:szCs w:val="24"/>
          <w:shd w:val="clear" w:color="auto" w:fill="FFFFFF"/>
        </w:rPr>
        <w:t xml:space="preserve"> &lt;- </w:t>
      </w:r>
      <w:proofErr w:type="spellStart"/>
      <w:proofErr w:type="gramStart"/>
      <w:r w:rsidRPr="00806654">
        <w:rPr>
          <w:rFonts w:ascii="Times New Roman" w:hAnsi="Times New Roman" w:cs="Times New Roman"/>
          <w:sz w:val="24"/>
          <w:szCs w:val="24"/>
          <w:shd w:val="clear" w:color="auto" w:fill="FFFFFF"/>
        </w:rPr>
        <w:t>data.frame</w:t>
      </w:r>
      <w:proofErr w:type="spellEnd"/>
      <w:r w:rsidRPr="00806654">
        <w:rPr>
          <w:rFonts w:ascii="Times New Roman" w:hAnsi="Times New Roman" w:cs="Times New Roman"/>
          <w:sz w:val="24"/>
          <w:szCs w:val="24"/>
          <w:shd w:val="clear" w:color="auto" w:fill="FFFFFF"/>
        </w:rPr>
        <w:t>()</w:t>
      </w:r>
      <w:proofErr w:type="gramEnd"/>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proofErr w:type="spellStart"/>
      <w:r w:rsidRPr="00806654">
        <w:rPr>
          <w:rFonts w:ascii="Times New Roman" w:hAnsi="Times New Roman" w:cs="Times New Roman"/>
          <w:sz w:val="24"/>
          <w:szCs w:val="24"/>
          <w:shd w:val="clear" w:color="auto" w:fill="FFFFFF"/>
        </w:rPr>
        <w:t>LowdMeanAcc</w:t>
      </w:r>
      <w:proofErr w:type="spellEnd"/>
      <w:r w:rsidRPr="00806654">
        <w:rPr>
          <w:rFonts w:ascii="Times New Roman" w:hAnsi="Times New Roman" w:cs="Times New Roman"/>
          <w:sz w:val="24"/>
          <w:szCs w:val="24"/>
          <w:shd w:val="clear" w:color="auto" w:fill="FFFFFF"/>
        </w:rPr>
        <w:t xml:space="preserve"> &lt;- </w:t>
      </w:r>
      <w:proofErr w:type="spellStart"/>
      <w:proofErr w:type="gramStart"/>
      <w:r w:rsidRPr="00806654">
        <w:rPr>
          <w:rFonts w:ascii="Times New Roman" w:hAnsi="Times New Roman" w:cs="Times New Roman"/>
          <w:sz w:val="24"/>
          <w:szCs w:val="24"/>
          <w:shd w:val="clear" w:color="auto" w:fill="FFFFFF"/>
        </w:rPr>
        <w:t>data.frame</w:t>
      </w:r>
      <w:proofErr w:type="spellEnd"/>
      <w:r w:rsidRPr="00806654">
        <w:rPr>
          <w:rFonts w:ascii="Times New Roman" w:hAnsi="Times New Roman" w:cs="Times New Roman"/>
          <w:sz w:val="24"/>
          <w:szCs w:val="24"/>
          <w:shd w:val="clear" w:color="auto" w:fill="FFFFFF"/>
        </w:rPr>
        <w:t>()</w:t>
      </w:r>
      <w:proofErr w:type="gramEnd"/>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proofErr w:type="spellStart"/>
      <w:r w:rsidRPr="00806654">
        <w:rPr>
          <w:rFonts w:ascii="Times New Roman" w:hAnsi="Times New Roman" w:cs="Times New Roman"/>
          <w:sz w:val="24"/>
          <w:szCs w:val="24"/>
          <w:shd w:val="clear" w:color="auto" w:fill="FFFFFF"/>
        </w:rPr>
        <w:t>LowdAccIndex</w:t>
      </w:r>
      <w:proofErr w:type="spellEnd"/>
      <w:r w:rsidRPr="00806654">
        <w:rPr>
          <w:rFonts w:ascii="Times New Roman" w:hAnsi="Times New Roman" w:cs="Times New Roman"/>
          <w:sz w:val="24"/>
          <w:szCs w:val="24"/>
          <w:shd w:val="clear" w:color="auto" w:fill="FFFFFF"/>
        </w:rPr>
        <w:t xml:space="preserve"> &lt;- </w:t>
      </w:r>
      <w:proofErr w:type="spellStart"/>
      <w:proofErr w:type="gramStart"/>
      <w:r w:rsidRPr="00806654">
        <w:rPr>
          <w:rFonts w:ascii="Times New Roman" w:hAnsi="Times New Roman" w:cs="Times New Roman"/>
          <w:sz w:val="24"/>
          <w:szCs w:val="24"/>
          <w:shd w:val="clear" w:color="auto" w:fill="FFFFFF"/>
        </w:rPr>
        <w:t>data.frame</w:t>
      </w:r>
      <w:proofErr w:type="spellEnd"/>
      <w:r w:rsidRPr="00806654">
        <w:rPr>
          <w:rFonts w:ascii="Times New Roman" w:hAnsi="Times New Roman" w:cs="Times New Roman"/>
          <w:sz w:val="24"/>
          <w:szCs w:val="24"/>
          <w:shd w:val="clear" w:color="auto" w:fill="FFFFFF"/>
        </w:rPr>
        <w:t>()</w:t>
      </w:r>
      <w:proofErr w:type="gramEnd"/>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proofErr w:type="spellStart"/>
      <w:r w:rsidRPr="00806654">
        <w:rPr>
          <w:rFonts w:ascii="Times New Roman" w:hAnsi="Times New Roman" w:cs="Times New Roman"/>
          <w:sz w:val="24"/>
          <w:szCs w:val="24"/>
          <w:shd w:val="clear" w:color="auto" w:fill="FFFFFF"/>
        </w:rPr>
        <w:t>LowdPerSupermarket</w:t>
      </w:r>
      <w:proofErr w:type="spellEnd"/>
      <w:r w:rsidRPr="00806654">
        <w:rPr>
          <w:rFonts w:ascii="Times New Roman" w:hAnsi="Times New Roman" w:cs="Times New Roman"/>
          <w:sz w:val="24"/>
          <w:szCs w:val="24"/>
          <w:shd w:val="clear" w:color="auto" w:fill="FFFFFF"/>
        </w:rPr>
        <w:t xml:space="preserve"> &lt;- </w:t>
      </w:r>
      <w:proofErr w:type="spellStart"/>
      <w:proofErr w:type="gramStart"/>
      <w:r w:rsidRPr="00806654">
        <w:rPr>
          <w:rFonts w:ascii="Times New Roman" w:hAnsi="Times New Roman" w:cs="Times New Roman"/>
          <w:sz w:val="24"/>
          <w:szCs w:val="24"/>
          <w:shd w:val="clear" w:color="auto" w:fill="FFFFFF"/>
        </w:rPr>
        <w:t>data.frame</w:t>
      </w:r>
      <w:proofErr w:type="spellEnd"/>
      <w:r w:rsidRPr="00806654">
        <w:rPr>
          <w:rFonts w:ascii="Times New Roman" w:hAnsi="Times New Roman" w:cs="Times New Roman"/>
          <w:sz w:val="24"/>
          <w:szCs w:val="24"/>
          <w:shd w:val="clear" w:color="auto" w:fill="FFFFFF"/>
        </w:rPr>
        <w:t>()</w:t>
      </w:r>
      <w:proofErr w:type="gramEnd"/>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proofErr w:type="spellStart"/>
      <w:r w:rsidRPr="00806654">
        <w:rPr>
          <w:rFonts w:ascii="Times New Roman" w:hAnsi="Times New Roman" w:cs="Times New Roman"/>
          <w:sz w:val="24"/>
          <w:szCs w:val="24"/>
          <w:shd w:val="clear" w:color="auto" w:fill="FFFFFF"/>
        </w:rPr>
        <w:t>LowdPernotSupermarket</w:t>
      </w:r>
      <w:proofErr w:type="spellEnd"/>
      <w:r w:rsidRPr="00806654">
        <w:rPr>
          <w:rFonts w:ascii="Times New Roman" w:hAnsi="Times New Roman" w:cs="Times New Roman"/>
          <w:sz w:val="24"/>
          <w:szCs w:val="24"/>
          <w:shd w:val="clear" w:color="auto" w:fill="FFFFFF"/>
        </w:rPr>
        <w:t xml:space="preserve"> &lt;- </w:t>
      </w:r>
      <w:proofErr w:type="spellStart"/>
      <w:proofErr w:type="gramStart"/>
      <w:r w:rsidRPr="00806654">
        <w:rPr>
          <w:rFonts w:ascii="Times New Roman" w:hAnsi="Times New Roman" w:cs="Times New Roman"/>
          <w:sz w:val="24"/>
          <w:szCs w:val="24"/>
          <w:shd w:val="clear" w:color="auto" w:fill="FFFFFF"/>
        </w:rPr>
        <w:t>data.frame</w:t>
      </w:r>
      <w:proofErr w:type="spellEnd"/>
      <w:r w:rsidRPr="00806654">
        <w:rPr>
          <w:rFonts w:ascii="Times New Roman" w:hAnsi="Times New Roman" w:cs="Times New Roman"/>
          <w:sz w:val="24"/>
          <w:szCs w:val="24"/>
          <w:shd w:val="clear" w:color="auto" w:fill="FFFFFF"/>
        </w:rPr>
        <w:t>()</w:t>
      </w:r>
      <w:proofErr w:type="gramEnd"/>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proofErr w:type="spellStart"/>
      <w:r w:rsidRPr="00806654">
        <w:rPr>
          <w:rFonts w:ascii="Times New Roman" w:hAnsi="Times New Roman" w:cs="Times New Roman"/>
          <w:sz w:val="24"/>
          <w:szCs w:val="24"/>
          <w:shd w:val="clear" w:color="auto" w:fill="FFFFFF"/>
        </w:rPr>
        <w:t>LowdRatio</w:t>
      </w:r>
      <w:proofErr w:type="spellEnd"/>
      <w:r w:rsidRPr="00806654">
        <w:rPr>
          <w:rFonts w:ascii="Times New Roman" w:hAnsi="Times New Roman" w:cs="Times New Roman"/>
          <w:sz w:val="24"/>
          <w:szCs w:val="24"/>
          <w:shd w:val="clear" w:color="auto" w:fill="FFFFFF"/>
        </w:rPr>
        <w:t xml:space="preserve"> &lt;- </w:t>
      </w:r>
      <w:proofErr w:type="spellStart"/>
      <w:proofErr w:type="gramStart"/>
      <w:r w:rsidRPr="00806654">
        <w:rPr>
          <w:rFonts w:ascii="Times New Roman" w:hAnsi="Times New Roman" w:cs="Times New Roman"/>
          <w:sz w:val="24"/>
          <w:szCs w:val="24"/>
          <w:shd w:val="clear" w:color="auto" w:fill="FFFFFF"/>
        </w:rPr>
        <w:t>data.frame</w:t>
      </w:r>
      <w:proofErr w:type="spellEnd"/>
      <w:r w:rsidRPr="00806654">
        <w:rPr>
          <w:rFonts w:ascii="Times New Roman" w:hAnsi="Times New Roman" w:cs="Times New Roman"/>
          <w:sz w:val="24"/>
          <w:szCs w:val="24"/>
          <w:shd w:val="clear" w:color="auto" w:fill="FFFFFF"/>
        </w:rPr>
        <w:t>()</w:t>
      </w:r>
      <w:proofErr w:type="gramEnd"/>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proofErr w:type="gramStart"/>
      <w:r w:rsidRPr="00806654">
        <w:rPr>
          <w:rFonts w:ascii="Times New Roman" w:hAnsi="Times New Roman" w:cs="Times New Roman"/>
          <w:sz w:val="24"/>
          <w:szCs w:val="24"/>
          <w:shd w:val="clear" w:color="auto" w:fill="FFFFFF"/>
        </w:rPr>
        <w:t>for</w:t>
      </w:r>
      <w:proofErr w:type="gramEnd"/>
      <w:r w:rsidRPr="00806654">
        <w:rPr>
          <w:rFonts w:ascii="Times New Roman" w:hAnsi="Times New Roman" w:cs="Times New Roman"/>
          <w:sz w:val="24"/>
          <w:szCs w:val="24"/>
          <w:shd w:val="clear" w:color="auto" w:fill="FFFFFF"/>
        </w:rPr>
        <w:t xml:space="preserve"> (</w:t>
      </w:r>
      <w:proofErr w:type="spellStart"/>
      <w:r w:rsidRPr="00806654">
        <w:rPr>
          <w:rFonts w:ascii="Times New Roman" w:hAnsi="Times New Roman" w:cs="Times New Roman"/>
          <w:sz w:val="24"/>
          <w:szCs w:val="24"/>
          <w:shd w:val="clear" w:color="auto" w:fill="FFFFFF"/>
        </w:rPr>
        <w:t>i</w:t>
      </w:r>
      <w:proofErr w:type="spellEnd"/>
      <w:r w:rsidRPr="00806654">
        <w:rPr>
          <w:rFonts w:ascii="Times New Roman" w:hAnsi="Times New Roman" w:cs="Times New Roman"/>
          <w:sz w:val="24"/>
          <w:szCs w:val="24"/>
          <w:shd w:val="clear" w:color="auto" w:fill="FFFFFF"/>
        </w:rPr>
        <w:t xml:space="preserve"> in 1:NumberOfRepetitions)</w:t>
      </w:r>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r w:rsidRPr="00806654">
        <w:rPr>
          <w:rFonts w:ascii="Times New Roman" w:hAnsi="Times New Roman" w:cs="Times New Roman"/>
          <w:sz w:val="24"/>
          <w:szCs w:val="24"/>
          <w:shd w:val="clear" w:color="auto" w:fill="FFFFFF"/>
        </w:rPr>
        <w:t>{</w:t>
      </w:r>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r w:rsidRPr="00806654">
        <w:rPr>
          <w:rFonts w:ascii="Times New Roman" w:hAnsi="Times New Roman" w:cs="Times New Roman"/>
          <w:sz w:val="24"/>
          <w:szCs w:val="24"/>
          <w:shd w:val="clear" w:color="auto" w:fill="FFFFFF"/>
        </w:rPr>
        <w:t xml:space="preserve">  </w:t>
      </w:r>
      <w:proofErr w:type="spellStart"/>
      <w:proofErr w:type="gramStart"/>
      <w:r w:rsidRPr="00806654">
        <w:rPr>
          <w:rFonts w:ascii="Times New Roman" w:hAnsi="Times New Roman" w:cs="Times New Roman"/>
          <w:sz w:val="24"/>
          <w:szCs w:val="24"/>
          <w:shd w:val="clear" w:color="auto" w:fill="FFFFFF"/>
        </w:rPr>
        <w:t>NLCommand</w:t>
      </w:r>
      <w:proofErr w:type="spellEnd"/>
      <w:r w:rsidRPr="00806654">
        <w:rPr>
          <w:rFonts w:ascii="Times New Roman" w:hAnsi="Times New Roman" w:cs="Times New Roman"/>
          <w:sz w:val="24"/>
          <w:szCs w:val="24"/>
          <w:shd w:val="clear" w:color="auto" w:fill="FFFFFF"/>
        </w:rPr>
        <w:t>(</w:t>
      </w:r>
      <w:proofErr w:type="gramEnd"/>
      <w:r w:rsidRPr="00806654">
        <w:rPr>
          <w:rFonts w:ascii="Times New Roman" w:hAnsi="Times New Roman" w:cs="Times New Roman"/>
          <w:sz w:val="24"/>
          <w:szCs w:val="24"/>
          <w:shd w:val="clear" w:color="auto" w:fill="FFFFFF"/>
        </w:rPr>
        <w:t>"setup")</w:t>
      </w:r>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r w:rsidRPr="00806654">
        <w:rPr>
          <w:rFonts w:ascii="Times New Roman" w:hAnsi="Times New Roman" w:cs="Times New Roman"/>
          <w:sz w:val="24"/>
          <w:szCs w:val="24"/>
          <w:shd w:val="clear" w:color="auto" w:fill="FFFFFF"/>
        </w:rPr>
        <w:t xml:space="preserve">  </w:t>
      </w:r>
      <w:proofErr w:type="spellStart"/>
      <w:proofErr w:type="gramStart"/>
      <w:r w:rsidRPr="00806654">
        <w:rPr>
          <w:rFonts w:ascii="Times New Roman" w:hAnsi="Times New Roman" w:cs="Times New Roman"/>
          <w:sz w:val="24"/>
          <w:szCs w:val="24"/>
          <w:shd w:val="clear" w:color="auto" w:fill="FFFFFF"/>
        </w:rPr>
        <w:t>NLCommand</w:t>
      </w:r>
      <w:proofErr w:type="spellEnd"/>
      <w:r w:rsidRPr="00806654">
        <w:rPr>
          <w:rFonts w:ascii="Times New Roman" w:hAnsi="Times New Roman" w:cs="Times New Roman"/>
          <w:sz w:val="24"/>
          <w:szCs w:val="24"/>
          <w:shd w:val="clear" w:color="auto" w:fill="FFFFFF"/>
        </w:rPr>
        <w:t>(</w:t>
      </w:r>
      <w:proofErr w:type="gramEnd"/>
      <w:r w:rsidRPr="00806654">
        <w:rPr>
          <w:rFonts w:ascii="Times New Roman" w:hAnsi="Times New Roman" w:cs="Times New Roman"/>
          <w:sz w:val="24"/>
          <w:szCs w:val="24"/>
          <w:shd w:val="clear" w:color="auto" w:fill="FFFFFF"/>
        </w:rPr>
        <w:t>"draw")</w:t>
      </w:r>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r w:rsidRPr="00806654">
        <w:rPr>
          <w:rFonts w:ascii="Times New Roman" w:hAnsi="Times New Roman" w:cs="Times New Roman"/>
          <w:sz w:val="24"/>
          <w:szCs w:val="24"/>
          <w:shd w:val="clear" w:color="auto" w:fill="FFFFFF"/>
        </w:rPr>
        <w:t xml:space="preserve">  </w:t>
      </w:r>
      <w:proofErr w:type="spellStart"/>
      <w:proofErr w:type="gramStart"/>
      <w:r w:rsidRPr="00806654">
        <w:rPr>
          <w:rFonts w:ascii="Times New Roman" w:hAnsi="Times New Roman" w:cs="Times New Roman"/>
          <w:sz w:val="24"/>
          <w:szCs w:val="24"/>
          <w:shd w:val="clear" w:color="auto" w:fill="FFFFFF"/>
        </w:rPr>
        <w:t>NLCommand</w:t>
      </w:r>
      <w:proofErr w:type="spellEnd"/>
      <w:r w:rsidRPr="00806654">
        <w:rPr>
          <w:rFonts w:ascii="Times New Roman" w:hAnsi="Times New Roman" w:cs="Times New Roman"/>
          <w:sz w:val="24"/>
          <w:szCs w:val="24"/>
          <w:shd w:val="clear" w:color="auto" w:fill="FFFFFF"/>
        </w:rPr>
        <w:t>(</w:t>
      </w:r>
      <w:proofErr w:type="gramEnd"/>
      <w:r w:rsidRPr="00806654">
        <w:rPr>
          <w:rFonts w:ascii="Times New Roman" w:hAnsi="Times New Roman" w:cs="Times New Roman"/>
          <w:sz w:val="24"/>
          <w:szCs w:val="24"/>
          <w:shd w:val="clear" w:color="auto" w:fill="FFFFFF"/>
        </w:rPr>
        <w:t>"make-pop")</w:t>
      </w:r>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r w:rsidRPr="00806654">
        <w:rPr>
          <w:rFonts w:ascii="Times New Roman" w:hAnsi="Times New Roman" w:cs="Times New Roman"/>
          <w:sz w:val="24"/>
          <w:szCs w:val="24"/>
          <w:shd w:val="clear" w:color="auto" w:fill="FFFFFF"/>
        </w:rPr>
        <w:t xml:space="preserve">  </w:t>
      </w:r>
      <w:proofErr w:type="spellStart"/>
      <w:proofErr w:type="gramStart"/>
      <w:r w:rsidRPr="00806654">
        <w:rPr>
          <w:rFonts w:ascii="Times New Roman" w:hAnsi="Times New Roman" w:cs="Times New Roman"/>
          <w:sz w:val="24"/>
          <w:szCs w:val="24"/>
          <w:shd w:val="clear" w:color="auto" w:fill="FFFFFF"/>
        </w:rPr>
        <w:t>NLDoCommand</w:t>
      </w:r>
      <w:proofErr w:type="spellEnd"/>
      <w:r w:rsidRPr="00806654">
        <w:rPr>
          <w:rFonts w:ascii="Times New Roman" w:hAnsi="Times New Roman" w:cs="Times New Roman"/>
          <w:sz w:val="24"/>
          <w:szCs w:val="24"/>
          <w:shd w:val="clear" w:color="auto" w:fill="FFFFFF"/>
        </w:rPr>
        <w:t>(</w:t>
      </w:r>
      <w:proofErr w:type="gramEnd"/>
      <w:r w:rsidRPr="00806654">
        <w:rPr>
          <w:rFonts w:ascii="Times New Roman" w:hAnsi="Times New Roman" w:cs="Times New Roman"/>
          <w:sz w:val="24"/>
          <w:szCs w:val="24"/>
          <w:shd w:val="clear" w:color="auto" w:fill="FFFFFF"/>
        </w:rPr>
        <w:t>7, "go")</w:t>
      </w:r>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r w:rsidRPr="00806654">
        <w:rPr>
          <w:rFonts w:ascii="Times New Roman" w:hAnsi="Times New Roman" w:cs="Times New Roman"/>
          <w:sz w:val="24"/>
          <w:szCs w:val="24"/>
          <w:shd w:val="clear" w:color="auto" w:fill="FFFFFF"/>
        </w:rPr>
        <w:t xml:space="preserve">  </w:t>
      </w:r>
      <w:proofErr w:type="spellStart"/>
      <w:r w:rsidRPr="00806654">
        <w:rPr>
          <w:rFonts w:ascii="Times New Roman" w:hAnsi="Times New Roman" w:cs="Times New Roman"/>
          <w:sz w:val="24"/>
          <w:szCs w:val="24"/>
          <w:shd w:val="clear" w:color="auto" w:fill="FFFFFF"/>
        </w:rPr>
        <w:t>peopleProperties</w:t>
      </w:r>
      <w:proofErr w:type="spellEnd"/>
      <w:r w:rsidRPr="00806654">
        <w:rPr>
          <w:rFonts w:ascii="Times New Roman" w:hAnsi="Times New Roman" w:cs="Times New Roman"/>
          <w:sz w:val="24"/>
          <w:szCs w:val="24"/>
          <w:shd w:val="clear" w:color="auto" w:fill="FFFFFF"/>
        </w:rPr>
        <w:t xml:space="preserve"> &lt;- NLGetAgentSet(c("accessibility","health","heart","overweight","edu","pov","fs"), "people", </w:t>
      </w:r>
      <w:proofErr w:type="spellStart"/>
      <w:r w:rsidRPr="00806654">
        <w:rPr>
          <w:rFonts w:ascii="Times New Roman" w:hAnsi="Times New Roman" w:cs="Times New Roman"/>
          <w:sz w:val="24"/>
          <w:szCs w:val="24"/>
          <w:shd w:val="clear" w:color="auto" w:fill="FFFFFF"/>
        </w:rPr>
        <w:t>as.data.frame</w:t>
      </w:r>
      <w:proofErr w:type="spellEnd"/>
      <w:r w:rsidRPr="00806654">
        <w:rPr>
          <w:rFonts w:ascii="Times New Roman" w:hAnsi="Times New Roman" w:cs="Times New Roman"/>
          <w:sz w:val="24"/>
          <w:szCs w:val="24"/>
          <w:shd w:val="clear" w:color="auto" w:fill="FFFFFF"/>
        </w:rPr>
        <w:t>=TRUE)</w:t>
      </w:r>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r w:rsidRPr="00806654">
        <w:rPr>
          <w:rFonts w:ascii="Times New Roman" w:hAnsi="Times New Roman" w:cs="Times New Roman"/>
          <w:sz w:val="24"/>
          <w:szCs w:val="24"/>
          <w:shd w:val="clear" w:color="auto" w:fill="FFFFFF"/>
        </w:rPr>
        <w:t xml:space="preserve">  </w:t>
      </w:r>
      <w:proofErr w:type="spellStart"/>
      <w:proofErr w:type="gramStart"/>
      <w:r w:rsidRPr="00806654">
        <w:rPr>
          <w:rFonts w:ascii="Times New Roman" w:hAnsi="Times New Roman" w:cs="Times New Roman"/>
          <w:sz w:val="24"/>
          <w:szCs w:val="24"/>
          <w:shd w:val="clear" w:color="auto" w:fill="FFFFFF"/>
        </w:rPr>
        <w:t>reg</w:t>
      </w:r>
      <w:proofErr w:type="spellEnd"/>
      <w:proofErr w:type="gramEnd"/>
      <w:r w:rsidRPr="00806654">
        <w:rPr>
          <w:rFonts w:ascii="Times New Roman" w:hAnsi="Times New Roman" w:cs="Times New Roman"/>
          <w:sz w:val="24"/>
          <w:szCs w:val="24"/>
          <w:shd w:val="clear" w:color="auto" w:fill="FFFFFF"/>
        </w:rPr>
        <w:t xml:space="preserve"> &lt;- lm(</w:t>
      </w:r>
      <w:proofErr w:type="spellStart"/>
      <w:r w:rsidRPr="00806654">
        <w:rPr>
          <w:rFonts w:ascii="Times New Roman" w:hAnsi="Times New Roman" w:cs="Times New Roman"/>
          <w:sz w:val="24"/>
          <w:szCs w:val="24"/>
          <w:shd w:val="clear" w:color="auto" w:fill="FFFFFF"/>
        </w:rPr>
        <w:t>peopleProperties$health</w:t>
      </w:r>
      <w:proofErr w:type="spellEnd"/>
      <w:r w:rsidRPr="00806654">
        <w:rPr>
          <w:rFonts w:ascii="Times New Roman" w:hAnsi="Times New Roman" w:cs="Times New Roman"/>
          <w:sz w:val="24"/>
          <w:szCs w:val="24"/>
          <w:shd w:val="clear" w:color="auto" w:fill="FFFFFF"/>
        </w:rPr>
        <w:t xml:space="preserve"> ~ </w:t>
      </w:r>
      <w:proofErr w:type="spellStart"/>
      <w:r w:rsidRPr="00806654">
        <w:rPr>
          <w:rFonts w:ascii="Times New Roman" w:hAnsi="Times New Roman" w:cs="Times New Roman"/>
          <w:sz w:val="24"/>
          <w:szCs w:val="24"/>
          <w:shd w:val="clear" w:color="auto" w:fill="FFFFFF"/>
        </w:rPr>
        <w:t>peopleProperties$accessibility</w:t>
      </w:r>
      <w:proofErr w:type="spellEnd"/>
      <w:r w:rsidRPr="00806654">
        <w:rPr>
          <w:rFonts w:ascii="Times New Roman" w:hAnsi="Times New Roman" w:cs="Times New Roman"/>
          <w:sz w:val="24"/>
          <w:szCs w:val="24"/>
          <w:shd w:val="clear" w:color="auto" w:fill="FFFFFF"/>
        </w:rPr>
        <w:t>)</w:t>
      </w:r>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r w:rsidRPr="00806654">
        <w:rPr>
          <w:rFonts w:ascii="Times New Roman" w:hAnsi="Times New Roman" w:cs="Times New Roman"/>
          <w:sz w:val="24"/>
          <w:szCs w:val="24"/>
          <w:shd w:val="clear" w:color="auto" w:fill="FFFFFF"/>
        </w:rPr>
        <w:t xml:space="preserve">  </w:t>
      </w:r>
      <w:proofErr w:type="spellStart"/>
      <w:r w:rsidRPr="00806654">
        <w:rPr>
          <w:rFonts w:ascii="Times New Roman" w:hAnsi="Times New Roman" w:cs="Times New Roman"/>
          <w:sz w:val="24"/>
          <w:szCs w:val="24"/>
          <w:shd w:val="clear" w:color="auto" w:fill="FFFFFF"/>
        </w:rPr>
        <w:t>LowdResultsEstimate</w:t>
      </w:r>
      <w:proofErr w:type="spellEnd"/>
      <w:r w:rsidRPr="00806654">
        <w:rPr>
          <w:rFonts w:ascii="Times New Roman" w:hAnsi="Times New Roman" w:cs="Times New Roman"/>
          <w:sz w:val="24"/>
          <w:szCs w:val="24"/>
          <w:shd w:val="clear" w:color="auto" w:fill="FFFFFF"/>
        </w:rPr>
        <w:t xml:space="preserve"> &lt;- </w:t>
      </w:r>
      <w:proofErr w:type="spellStart"/>
      <w:proofErr w:type="gramStart"/>
      <w:r w:rsidRPr="00806654">
        <w:rPr>
          <w:rFonts w:ascii="Times New Roman" w:hAnsi="Times New Roman" w:cs="Times New Roman"/>
          <w:sz w:val="24"/>
          <w:szCs w:val="24"/>
          <w:shd w:val="clear" w:color="auto" w:fill="FFFFFF"/>
        </w:rPr>
        <w:t>as.data.frame</w:t>
      </w:r>
      <w:proofErr w:type="spellEnd"/>
      <w:r w:rsidRPr="00806654">
        <w:rPr>
          <w:rFonts w:ascii="Times New Roman" w:hAnsi="Times New Roman" w:cs="Times New Roman"/>
          <w:sz w:val="24"/>
          <w:szCs w:val="24"/>
          <w:shd w:val="clear" w:color="auto" w:fill="FFFFFF"/>
        </w:rPr>
        <w:t>(</w:t>
      </w:r>
      <w:proofErr w:type="gramEnd"/>
      <w:r w:rsidRPr="00806654">
        <w:rPr>
          <w:rFonts w:ascii="Times New Roman" w:hAnsi="Times New Roman" w:cs="Times New Roman"/>
          <w:sz w:val="24"/>
          <w:szCs w:val="24"/>
          <w:shd w:val="clear" w:color="auto" w:fill="FFFFFF"/>
        </w:rPr>
        <w:t>append(</w:t>
      </w:r>
      <w:proofErr w:type="spellStart"/>
      <w:r w:rsidRPr="00806654">
        <w:rPr>
          <w:rFonts w:ascii="Times New Roman" w:hAnsi="Times New Roman" w:cs="Times New Roman"/>
          <w:sz w:val="24"/>
          <w:szCs w:val="24"/>
          <w:shd w:val="clear" w:color="auto" w:fill="FFFFFF"/>
        </w:rPr>
        <w:t>LowdResultsEstimate</w:t>
      </w:r>
      <w:proofErr w:type="spellEnd"/>
      <w:r w:rsidRPr="00806654">
        <w:rPr>
          <w:rFonts w:ascii="Times New Roman" w:hAnsi="Times New Roman" w:cs="Times New Roman"/>
          <w:sz w:val="24"/>
          <w:szCs w:val="24"/>
          <w:shd w:val="clear" w:color="auto" w:fill="FFFFFF"/>
        </w:rPr>
        <w:t>, coef(summary(reg))["peopleProperties$accessibility","Estimate"]))</w:t>
      </w:r>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r w:rsidRPr="00806654">
        <w:rPr>
          <w:rFonts w:ascii="Times New Roman" w:hAnsi="Times New Roman" w:cs="Times New Roman"/>
          <w:sz w:val="24"/>
          <w:szCs w:val="24"/>
          <w:shd w:val="clear" w:color="auto" w:fill="FFFFFF"/>
        </w:rPr>
        <w:t xml:space="preserve">  </w:t>
      </w:r>
      <w:proofErr w:type="spellStart"/>
      <w:r w:rsidRPr="00806654">
        <w:rPr>
          <w:rFonts w:ascii="Times New Roman" w:hAnsi="Times New Roman" w:cs="Times New Roman"/>
          <w:sz w:val="24"/>
          <w:szCs w:val="24"/>
          <w:shd w:val="clear" w:color="auto" w:fill="FFFFFF"/>
        </w:rPr>
        <w:t>LowdResultsStErr</w:t>
      </w:r>
      <w:proofErr w:type="spellEnd"/>
      <w:r w:rsidRPr="00806654">
        <w:rPr>
          <w:rFonts w:ascii="Times New Roman" w:hAnsi="Times New Roman" w:cs="Times New Roman"/>
          <w:sz w:val="24"/>
          <w:szCs w:val="24"/>
          <w:shd w:val="clear" w:color="auto" w:fill="FFFFFF"/>
        </w:rPr>
        <w:t xml:space="preserve"> &lt;- </w:t>
      </w:r>
      <w:proofErr w:type="spellStart"/>
      <w:proofErr w:type="gramStart"/>
      <w:r w:rsidRPr="00806654">
        <w:rPr>
          <w:rFonts w:ascii="Times New Roman" w:hAnsi="Times New Roman" w:cs="Times New Roman"/>
          <w:sz w:val="24"/>
          <w:szCs w:val="24"/>
          <w:shd w:val="clear" w:color="auto" w:fill="FFFFFF"/>
        </w:rPr>
        <w:t>as.data.frame</w:t>
      </w:r>
      <w:proofErr w:type="spellEnd"/>
      <w:r w:rsidRPr="00806654">
        <w:rPr>
          <w:rFonts w:ascii="Times New Roman" w:hAnsi="Times New Roman" w:cs="Times New Roman"/>
          <w:sz w:val="24"/>
          <w:szCs w:val="24"/>
          <w:shd w:val="clear" w:color="auto" w:fill="FFFFFF"/>
        </w:rPr>
        <w:t>(</w:t>
      </w:r>
      <w:proofErr w:type="gramEnd"/>
      <w:r w:rsidRPr="00806654">
        <w:rPr>
          <w:rFonts w:ascii="Times New Roman" w:hAnsi="Times New Roman" w:cs="Times New Roman"/>
          <w:sz w:val="24"/>
          <w:szCs w:val="24"/>
          <w:shd w:val="clear" w:color="auto" w:fill="FFFFFF"/>
        </w:rPr>
        <w:t>append(</w:t>
      </w:r>
      <w:proofErr w:type="spellStart"/>
      <w:r w:rsidRPr="00806654">
        <w:rPr>
          <w:rFonts w:ascii="Times New Roman" w:hAnsi="Times New Roman" w:cs="Times New Roman"/>
          <w:sz w:val="24"/>
          <w:szCs w:val="24"/>
          <w:shd w:val="clear" w:color="auto" w:fill="FFFFFF"/>
        </w:rPr>
        <w:t>LowdResultsStErr</w:t>
      </w:r>
      <w:proofErr w:type="spellEnd"/>
      <w:r w:rsidRPr="00806654">
        <w:rPr>
          <w:rFonts w:ascii="Times New Roman" w:hAnsi="Times New Roman" w:cs="Times New Roman"/>
          <w:sz w:val="24"/>
          <w:szCs w:val="24"/>
          <w:shd w:val="clear" w:color="auto" w:fill="FFFFFF"/>
        </w:rPr>
        <w:t xml:space="preserve">, </w:t>
      </w:r>
      <w:proofErr w:type="spellStart"/>
      <w:r w:rsidRPr="00806654">
        <w:rPr>
          <w:rFonts w:ascii="Times New Roman" w:hAnsi="Times New Roman" w:cs="Times New Roman"/>
          <w:sz w:val="24"/>
          <w:szCs w:val="24"/>
          <w:shd w:val="clear" w:color="auto" w:fill="FFFFFF"/>
        </w:rPr>
        <w:t>coef</w:t>
      </w:r>
      <w:proofErr w:type="spellEnd"/>
      <w:r w:rsidRPr="00806654">
        <w:rPr>
          <w:rFonts w:ascii="Times New Roman" w:hAnsi="Times New Roman" w:cs="Times New Roman"/>
          <w:sz w:val="24"/>
          <w:szCs w:val="24"/>
          <w:shd w:val="clear" w:color="auto" w:fill="FFFFFF"/>
        </w:rPr>
        <w:t>(summary(</w:t>
      </w:r>
      <w:proofErr w:type="spellStart"/>
      <w:r w:rsidRPr="00806654">
        <w:rPr>
          <w:rFonts w:ascii="Times New Roman" w:hAnsi="Times New Roman" w:cs="Times New Roman"/>
          <w:sz w:val="24"/>
          <w:szCs w:val="24"/>
          <w:shd w:val="clear" w:color="auto" w:fill="FFFFFF"/>
        </w:rPr>
        <w:t>reg</w:t>
      </w:r>
      <w:proofErr w:type="spellEnd"/>
      <w:r w:rsidRPr="00806654">
        <w:rPr>
          <w:rFonts w:ascii="Times New Roman" w:hAnsi="Times New Roman" w:cs="Times New Roman"/>
          <w:sz w:val="24"/>
          <w:szCs w:val="24"/>
          <w:shd w:val="clear" w:color="auto" w:fill="FFFFFF"/>
        </w:rPr>
        <w:t>))["</w:t>
      </w:r>
      <w:proofErr w:type="spellStart"/>
      <w:r w:rsidRPr="00806654">
        <w:rPr>
          <w:rFonts w:ascii="Times New Roman" w:hAnsi="Times New Roman" w:cs="Times New Roman"/>
          <w:sz w:val="24"/>
          <w:szCs w:val="24"/>
          <w:shd w:val="clear" w:color="auto" w:fill="FFFFFF"/>
        </w:rPr>
        <w:t>peopleProperties$accessibility</w:t>
      </w:r>
      <w:proofErr w:type="spellEnd"/>
      <w:r w:rsidRPr="00806654">
        <w:rPr>
          <w:rFonts w:ascii="Times New Roman" w:hAnsi="Times New Roman" w:cs="Times New Roman"/>
          <w:sz w:val="24"/>
          <w:szCs w:val="24"/>
          <w:shd w:val="clear" w:color="auto" w:fill="FFFFFF"/>
        </w:rPr>
        <w:t>","Std. Error"]))</w:t>
      </w:r>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r w:rsidRPr="00806654">
        <w:rPr>
          <w:rFonts w:ascii="Times New Roman" w:hAnsi="Times New Roman" w:cs="Times New Roman"/>
          <w:sz w:val="24"/>
          <w:szCs w:val="24"/>
          <w:shd w:val="clear" w:color="auto" w:fill="FFFFFF"/>
        </w:rPr>
        <w:t xml:space="preserve">  </w:t>
      </w:r>
      <w:proofErr w:type="spellStart"/>
      <w:r w:rsidRPr="00806654">
        <w:rPr>
          <w:rFonts w:ascii="Times New Roman" w:hAnsi="Times New Roman" w:cs="Times New Roman"/>
          <w:sz w:val="24"/>
          <w:szCs w:val="24"/>
          <w:shd w:val="clear" w:color="auto" w:fill="FFFFFF"/>
        </w:rPr>
        <w:t>LowdPValue</w:t>
      </w:r>
      <w:proofErr w:type="spellEnd"/>
      <w:r w:rsidRPr="00806654">
        <w:rPr>
          <w:rFonts w:ascii="Times New Roman" w:hAnsi="Times New Roman" w:cs="Times New Roman"/>
          <w:sz w:val="24"/>
          <w:szCs w:val="24"/>
          <w:shd w:val="clear" w:color="auto" w:fill="FFFFFF"/>
        </w:rPr>
        <w:t xml:space="preserve"> &lt;-</w:t>
      </w:r>
      <w:proofErr w:type="spellStart"/>
      <w:proofErr w:type="gramStart"/>
      <w:r w:rsidRPr="00806654">
        <w:rPr>
          <w:rFonts w:ascii="Times New Roman" w:hAnsi="Times New Roman" w:cs="Times New Roman"/>
          <w:sz w:val="24"/>
          <w:szCs w:val="24"/>
          <w:shd w:val="clear" w:color="auto" w:fill="FFFFFF"/>
        </w:rPr>
        <w:t>as.data.frame</w:t>
      </w:r>
      <w:proofErr w:type="spellEnd"/>
      <w:r w:rsidRPr="00806654">
        <w:rPr>
          <w:rFonts w:ascii="Times New Roman" w:hAnsi="Times New Roman" w:cs="Times New Roman"/>
          <w:sz w:val="24"/>
          <w:szCs w:val="24"/>
          <w:shd w:val="clear" w:color="auto" w:fill="FFFFFF"/>
        </w:rPr>
        <w:t>(</w:t>
      </w:r>
      <w:proofErr w:type="gramEnd"/>
      <w:r w:rsidRPr="00806654">
        <w:rPr>
          <w:rFonts w:ascii="Times New Roman" w:hAnsi="Times New Roman" w:cs="Times New Roman"/>
          <w:sz w:val="24"/>
          <w:szCs w:val="24"/>
          <w:shd w:val="clear" w:color="auto" w:fill="FFFFFF"/>
        </w:rPr>
        <w:t>append(</w:t>
      </w:r>
      <w:proofErr w:type="spellStart"/>
      <w:r w:rsidRPr="00806654">
        <w:rPr>
          <w:rFonts w:ascii="Times New Roman" w:hAnsi="Times New Roman" w:cs="Times New Roman"/>
          <w:sz w:val="24"/>
          <w:szCs w:val="24"/>
          <w:shd w:val="clear" w:color="auto" w:fill="FFFFFF"/>
        </w:rPr>
        <w:t>LowdPValue</w:t>
      </w:r>
      <w:proofErr w:type="spellEnd"/>
      <w:r w:rsidRPr="00806654">
        <w:rPr>
          <w:rFonts w:ascii="Times New Roman" w:hAnsi="Times New Roman" w:cs="Times New Roman"/>
          <w:sz w:val="24"/>
          <w:szCs w:val="24"/>
          <w:shd w:val="clear" w:color="auto" w:fill="FFFFFF"/>
        </w:rPr>
        <w:t xml:space="preserve">, </w:t>
      </w:r>
      <w:proofErr w:type="spellStart"/>
      <w:r w:rsidRPr="00806654">
        <w:rPr>
          <w:rFonts w:ascii="Times New Roman" w:hAnsi="Times New Roman" w:cs="Times New Roman"/>
          <w:sz w:val="24"/>
          <w:szCs w:val="24"/>
          <w:shd w:val="clear" w:color="auto" w:fill="FFFFFF"/>
        </w:rPr>
        <w:t>coef</w:t>
      </w:r>
      <w:proofErr w:type="spellEnd"/>
      <w:r w:rsidRPr="00806654">
        <w:rPr>
          <w:rFonts w:ascii="Times New Roman" w:hAnsi="Times New Roman" w:cs="Times New Roman"/>
          <w:sz w:val="24"/>
          <w:szCs w:val="24"/>
          <w:shd w:val="clear" w:color="auto" w:fill="FFFFFF"/>
        </w:rPr>
        <w:t>(summary(</w:t>
      </w:r>
      <w:proofErr w:type="spellStart"/>
      <w:r w:rsidRPr="00806654">
        <w:rPr>
          <w:rFonts w:ascii="Times New Roman" w:hAnsi="Times New Roman" w:cs="Times New Roman"/>
          <w:sz w:val="24"/>
          <w:szCs w:val="24"/>
          <w:shd w:val="clear" w:color="auto" w:fill="FFFFFF"/>
        </w:rPr>
        <w:t>reg</w:t>
      </w:r>
      <w:proofErr w:type="spellEnd"/>
      <w:r w:rsidRPr="00806654">
        <w:rPr>
          <w:rFonts w:ascii="Times New Roman" w:hAnsi="Times New Roman" w:cs="Times New Roman"/>
          <w:sz w:val="24"/>
          <w:szCs w:val="24"/>
          <w:shd w:val="clear" w:color="auto" w:fill="FFFFFF"/>
        </w:rPr>
        <w:t>))["</w:t>
      </w:r>
      <w:proofErr w:type="spellStart"/>
      <w:r w:rsidRPr="00806654">
        <w:rPr>
          <w:rFonts w:ascii="Times New Roman" w:hAnsi="Times New Roman" w:cs="Times New Roman"/>
          <w:sz w:val="24"/>
          <w:szCs w:val="24"/>
          <w:shd w:val="clear" w:color="auto" w:fill="FFFFFF"/>
        </w:rPr>
        <w:t>peopleProperties$accessibility</w:t>
      </w:r>
      <w:proofErr w:type="spellEnd"/>
      <w:r w:rsidRPr="00806654">
        <w:rPr>
          <w:rFonts w:ascii="Times New Roman" w:hAnsi="Times New Roman" w:cs="Times New Roman"/>
          <w:sz w:val="24"/>
          <w:szCs w:val="24"/>
          <w:shd w:val="clear" w:color="auto" w:fill="FFFFFF"/>
        </w:rPr>
        <w:t>", "</w:t>
      </w:r>
      <w:proofErr w:type="spellStart"/>
      <w:r w:rsidRPr="00806654">
        <w:rPr>
          <w:rFonts w:ascii="Times New Roman" w:hAnsi="Times New Roman" w:cs="Times New Roman"/>
          <w:sz w:val="24"/>
          <w:szCs w:val="24"/>
          <w:shd w:val="clear" w:color="auto" w:fill="FFFFFF"/>
        </w:rPr>
        <w:t>Pr</w:t>
      </w:r>
      <w:proofErr w:type="spellEnd"/>
      <w:r w:rsidRPr="00806654">
        <w:rPr>
          <w:rFonts w:ascii="Times New Roman" w:hAnsi="Times New Roman" w:cs="Times New Roman"/>
          <w:sz w:val="24"/>
          <w:szCs w:val="24"/>
          <w:shd w:val="clear" w:color="auto" w:fill="FFFFFF"/>
        </w:rPr>
        <w:t>(&gt;|t|)"]))</w:t>
      </w:r>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r w:rsidRPr="00806654">
        <w:rPr>
          <w:rFonts w:ascii="Times New Roman" w:hAnsi="Times New Roman" w:cs="Times New Roman"/>
          <w:sz w:val="24"/>
          <w:szCs w:val="24"/>
          <w:shd w:val="clear" w:color="auto" w:fill="FFFFFF"/>
        </w:rPr>
        <w:t xml:space="preserve">  </w:t>
      </w:r>
      <w:proofErr w:type="spellStart"/>
      <w:r w:rsidRPr="00806654">
        <w:rPr>
          <w:rFonts w:ascii="Times New Roman" w:hAnsi="Times New Roman" w:cs="Times New Roman"/>
          <w:sz w:val="24"/>
          <w:szCs w:val="24"/>
          <w:shd w:val="clear" w:color="auto" w:fill="FFFFFF"/>
        </w:rPr>
        <w:t>LowdRSqr</w:t>
      </w:r>
      <w:proofErr w:type="spellEnd"/>
      <w:r w:rsidRPr="00806654">
        <w:rPr>
          <w:rFonts w:ascii="Times New Roman" w:hAnsi="Times New Roman" w:cs="Times New Roman"/>
          <w:sz w:val="24"/>
          <w:szCs w:val="24"/>
          <w:shd w:val="clear" w:color="auto" w:fill="FFFFFF"/>
        </w:rPr>
        <w:t xml:space="preserve"> &lt;- </w:t>
      </w:r>
      <w:proofErr w:type="spellStart"/>
      <w:proofErr w:type="gramStart"/>
      <w:r w:rsidRPr="00806654">
        <w:rPr>
          <w:rFonts w:ascii="Times New Roman" w:hAnsi="Times New Roman" w:cs="Times New Roman"/>
          <w:sz w:val="24"/>
          <w:szCs w:val="24"/>
          <w:shd w:val="clear" w:color="auto" w:fill="FFFFFF"/>
        </w:rPr>
        <w:t>as.data.frame</w:t>
      </w:r>
      <w:proofErr w:type="spellEnd"/>
      <w:r w:rsidRPr="00806654">
        <w:rPr>
          <w:rFonts w:ascii="Times New Roman" w:hAnsi="Times New Roman" w:cs="Times New Roman"/>
          <w:sz w:val="24"/>
          <w:szCs w:val="24"/>
          <w:shd w:val="clear" w:color="auto" w:fill="FFFFFF"/>
        </w:rPr>
        <w:t>(</w:t>
      </w:r>
      <w:proofErr w:type="gramEnd"/>
      <w:r w:rsidRPr="00806654">
        <w:rPr>
          <w:rFonts w:ascii="Times New Roman" w:hAnsi="Times New Roman" w:cs="Times New Roman"/>
          <w:sz w:val="24"/>
          <w:szCs w:val="24"/>
          <w:shd w:val="clear" w:color="auto" w:fill="FFFFFF"/>
        </w:rPr>
        <w:t>append(</w:t>
      </w:r>
      <w:proofErr w:type="spellStart"/>
      <w:r w:rsidRPr="00806654">
        <w:rPr>
          <w:rFonts w:ascii="Times New Roman" w:hAnsi="Times New Roman" w:cs="Times New Roman"/>
          <w:sz w:val="24"/>
          <w:szCs w:val="24"/>
          <w:shd w:val="clear" w:color="auto" w:fill="FFFFFF"/>
        </w:rPr>
        <w:t>LowdRSqr</w:t>
      </w:r>
      <w:proofErr w:type="spellEnd"/>
      <w:r w:rsidRPr="00806654">
        <w:rPr>
          <w:rFonts w:ascii="Times New Roman" w:hAnsi="Times New Roman" w:cs="Times New Roman"/>
          <w:sz w:val="24"/>
          <w:szCs w:val="24"/>
          <w:shd w:val="clear" w:color="auto" w:fill="FFFFFF"/>
        </w:rPr>
        <w:t>, summary(</w:t>
      </w:r>
      <w:proofErr w:type="spellStart"/>
      <w:r w:rsidRPr="00806654">
        <w:rPr>
          <w:rFonts w:ascii="Times New Roman" w:hAnsi="Times New Roman" w:cs="Times New Roman"/>
          <w:sz w:val="24"/>
          <w:szCs w:val="24"/>
          <w:shd w:val="clear" w:color="auto" w:fill="FFFFFF"/>
        </w:rPr>
        <w:t>reg</w:t>
      </w:r>
      <w:proofErr w:type="spellEnd"/>
      <w:r w:rsidRPr="00806654">
        <w:rPr>
          <w:rFonts w:ascii="Times New Roman" w:hAnsi="Times New Roman" w:cs="Times New Roman"/>
          <w:sz w:val="24"/>
          <w:szCs w:val="24"/>
          <w:shd w:val="clear" w:color="auto" w:fill="FFFFFF"/>
        </w:rPr>
        <w:t>)$</w:t>
      </w:r>
      <w:proofErr w:type="spellStart"/>
      <w:r w:rsidRPr="00806654">
        <w:rPr>
          <w:rFonts w:ascii="Times New Roman" w:hAnsi="Times New Roman" w:cs="Times New Roman"/>
          <w:sz w:val="24"/>
          <w:szCs w:val="24"/>
          <w:shd w:val="clear" w:color="auto" w:fill="FFFFFF"/>
        </w:rPr>
        <w:t>adj.r.squared</w:t>
      </w:r>
      <w:proofErr w:type="spellEnd"/>
      <w:r w:rsidRPr="00806654">
        <w:rPr>
          <w:rFonts w:ascii="Times New Roman" w:hAnsi="Times New Roman" w:cs="Times New Roman"/>
          <w:sz w:val="24"/>
          <w:szCs w:val="24"/>
          <w:shd w:val="clear" w:color="auto" w:fill="FFFFFF"/>
        </w:rPr>
        <w:t>))</w:t>
      </w:r>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r w:rsidRPr="00806654">
        <w:rPr>
          <w:rFonts w:ascii="Times New Roman" w:hAnsi="Times New Roman" w:cs="Times New Roman"/>
          <w:sz w:val="24"/>
          <w:szCs w:val="24"/>
          <w:shd w:val="clear" w:color="auto" w:fill="FFFFFF"/>
        </w:rPr>
        <w:t xml:space="preserve">  </w:t>
      </w:r>
      <w:proofErr w:type="spellStart"/>
      <w:r w:rsidRPr="00806654">
        <w:rPr>
          <w:rFonts w:ascii="Times New Roman" w:hAnsi="Times New Roman" w:cs="Times New Roman"/>
          <w:sz w:val="24"/>
          <w:szCs w:val="24"/>
          <w:shd w:val="clear" w:color="auto" w:fill="FFFFFF"/>
        </w:rPr>
        <w:t>LowdSumAcc</w:t>
      </w:r>
      <w:proofErr w:type="spellEnd"/>
      <w:r w:rsidRPr="00806654">
        <w:rPr>
          <w:rFonts w:ascii="Times New Roman" w:hAnsi="Times New Roman" w:cs="Times New Roman"/>
          <w:sz w:val="24"/>
          <w:szCs w:val="24"/>
          <w:shd w:val="clear" w:color="auto" w:fill="FFFFFF"/>
        </w:rPr>
        <w:t xml:space="preserve"> &lt;- </w:t>
      </w:r>
      <w:proofErr w:type="spellStart"/>
      <w:proofErr w:type="gramStart"/>
      <w:r w:rsidRPr="00806654">
        <w:rPr>
          <w:rFonts w:ascii="Times New Roman" w:hAnsi="Times New Roman" w:cs="Times New Roman"/>
          <w:sz w:val="24"/>
          <w:szCs w:val="24"/>
          <w:shd w:val="clear" w:color="auto" w:fill="FFFFFF"/>
        </w:rPr>
        <w:t>as.data.frame</w:t>
      </w:r>
      <w:proofErr w:type="spellEnd"/>
      <w:r w:rsidRPr="00806654">
        <w:rPr>
          <w:rFonts w:ascii="Times New Roman" w:hAnsi="Times New Roman" w:cs="Times New Roman"/>
          <w:sz w:val="24"/>
          <w:szCs w:val="24"/>
          <w:shd w:val="clear" w:color="auto" w:fill="FFFFFF"/>
        </w:rPr>
        <w:t>(</w:t>
      </w:r>
      <w:proofErr w:type="gramEnd"/>
      <w:r w:rsidRPr="00806654">
        <w:rPr>
          <w:rFonts w:ascii="Times New Roman" w:hAnsi="Times New Roman" w:cs="Times New Roman"/>
          <w:sz w:val="24"/>
          <w:szCs w:val="24"/>
          <w:shd w:val="clear" w:color="auto" w:fill="FFFFFF"/>
        </w:rPr>
        <w:t>append(</w:t>
      </w:r>
      <w:proofErr w:type="spellStart"/>
      <w:r w:rsidRPr="00806654">
        <w:rPr>
          <w:rFonts w:ascii="Times New Roman" w:hAnsi="Times New Roman" w:cs="Times New Roman"/>
          <w:sz w:val="24"/>
          <w:szCs w:val="24"/>
          <w:shd w:val="clear" w:color="auto" w:fill="FFFFFF"/>
        </w:rPr>
        <w:t>LowdSumAcc</w:t>
      </w:r>
      <w:proofErr w:type="spellEnd"/>
      <w:r w:rsidRPr="00806654">
        <w:rPr>
          <w:rFonts w:ascii="Times New Roman" w:hAnsi="Times New Roman" w:cs="Times New Roman"/>
          <w:sz w:val="24"/>
          <w:szCs w:val="24"/>
          <w:shd w:val="clear" w:color="auto" w:fill="FFFFFF"/>
        </w:rPr>
        <w:t xml:space="preserve">, </w:t>
      </w:r>
      <w:proofErr w:type="spellStart"/>
      <w:r w:rsidRPr="00806654">
        <w:rPr>
          <w:rFonts w:ascii="Times New Roman" w:hAnsi="Times New Roman" w:cs="Times New Roman"/>
          <w:sz w:val="24"/>
          <w:szCs w:val="24"/>
          <w:shd w:val="clear" w:color="auto" w:fill="FFFFFF"/>
        </w:rPr>
        <w:t>NLReport</w:t>
      </w:r>
      <w:proofErr w:type="spellEnd"/>
      <w:r w:rsidRPr="00806654">
        <w:rPr>
          <w:rFonts w:ascii="Times New Roman" w:hAnsi="Times New Roman" w:cs="Times New Roman"/>
          <w:sz w:val="24"/>
          <w:szCs w:val="24"/>
          <w:shd w:val="clear" w:color="auto" w:fill="FFFFFF"/>
        </w:rPr>
        <w:t>("sum ([accessibility] of people)")))</w:t>
      </w:r>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r w:rsidRPr="00806654">
        <w:rPr>
          <w:rFonts w:ascii="Times New Roman" w:hAnsi="Times New Roman" w:cs="Times New Roman"/>
          <w:sz w:val="24"/>
          <w:szCs w:val="24"/>
          <w:shd w:val="clear" w:color="auto" w:fill="FFFFFF"/>
        </w:rPr>
        <w:t xml:space="preserve">  </w:t>
      </w:r>
      <w:proofErr w:type="spellStart"/>
      <w:r w:rsidRPr="00806654">
        <w:rPr>
          <w:rFonts w:ascii="Times New Roman" w:hAnsi="Times New Roman" w:cs="Times New Roman"/>
          <w:sz w:val="24"/>
          <w:szCs w:val="24"/>
          <w:shd w:val="clear" w:color="auto" w:fill="FFFFFF"/>
        </w:rPr>
        <w:t>LowdMeanAcc</w:t>
      </w:r>
      <w:proofErr w:type="spellEnd"/>
      <w:r w:rsidRPr="00806654">
        <w:rPr>
          <w:rFonts w:ascii="Times New Roman" w:hAnsi="Times New Roman" w:cs="Times New Roman"/>
          <w:sz w:val="24"/>
          <w:szCs w:val="24"/>
          <w:shd w:val="clear" w:color="auto" w:fill="FFFFFF"/>
        </w:rPr>
        <w:t xml:space="preserve"> &lt;- </w:t>
      </w:r>
      <w:proofErr w:type="spellStart"/>
      <w:proofErr w:type="gramStart"/>
      <w:r w:rsidRPr="00806654">
        <w:rPr>
          <w:rFonts w:ascii="Times New Roman" w:hAnsi="Times New Roman" w:cs="Times New Roman"/>
          <w:sz w:val="24"/>
          <w:szCs w:val="24"/>
          <w:shd w:val="clear" w:color="auto" w:fill="FFFFFF"/>
        </w:rPr>
        <w:t>as.data.frame</w:t>
      </w:r>
      <w:proofErr w:type="spellEnd"/>
      <w:r w:rsidRPr="00806654">
        <w:rPr>
          <w:rFonts w:ascii="Times New Roman" w:hAnsi="Times New Roman" w:cs="Times New Roman"/>
          <w:sz w:val="24"/>
          <w:szCs w:val="24"/>
          <w:shd w:val="clear" w:color="auto" w:fill="FFFFFF"/>
        </w:rPr>
        <w:t>(</w:t>
      </w:r>
      <w:proofErr w:type="gramEnd"/>
      <w:r w:rsidRPr="00806654">
        <w:rPr>
          <w:rFonts w:ascii="Times New Roman" w:hAnsi="Times New Roman" w:cs="Times New Roman"/>
          <w:sz w:val="24"/>
          <w:szCs w:val="24"/>
          <w:shd w:val="clear" w:color="auto" w:fill="FFFFFF"/>
        </w:rPr>
        <w:t>append(</w:t>
      </w:r>
      <w:proofErr w:type="spellStart"/>
      <w:r w:rsidRPr="00806654">
        <w:rPr>
          <w:rFonts w:ascii="Times New Roman" w:hAnsi="Times New Roman" w:cs="Times New Roman"/>
          <w:sz w:val="24"/>
          <w:szCs w:val="24"/>
          <w:shd w:val="clear" w:color="auto" w:fill="FFFFFF"/>
        </w:rPr>
        <w:t>LowdMeanAcc</w:t>
      </w:r>
      <w:proofErr w:type="spellEnd"/>
      <w:r w:rsidRPr="00806654">
        <w:rPr>
          <w:rFonts w:ascii="Times New Roman" w:hAnsi="Times New Roman" w:cs="Times New Roman"/>
          <w:sz w:val="24"/>
          <w:szCs w:val="24"/>
          <w:shd w:val="clear" w:color="auto" w:fill="FFFFFF"/>
        </w:rPr>
        <w:t xml:space="preserve">, </w:t>
      </w:r>
      <w:proofErr w:type="spellStart"/>
      <w:r w:rsidRPr="00806654">
        <w:rPr>
          <w:rFonts w:ascii="Times New Roman" w:hAnsi="Times New Roman" w:cs="Times New Roman"/>
          <w:sz w:val="24"/>
          <w:szCs w:val="24"/>
          <w:shd w:val="clear" w:color="auto" w:fill="FFFFFF"/>
        </w:rPr>
        <w:t>NLReport</w:t>
      </w:r>
      <w:proofErr w:type="spellEnd"/>
      <w:r w:rsidRPr="00806654">
        <w:rPr>
          <w:rFonts w:ascii="Times New Roman" w:hAnsi="Times New Roman" w:cs="Times New Roman"/>
          <w:sz w:val="24"/>
          <w:szCs w:val="24"/>
          <w:shd w:val="clear" w:color="auto" w:fill="FFFFFF"/>
        </w:rPr>
        <w:t>("mean [accessibility] of people")))</w:t>
      </w:r>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r w:rsidRPr="00806654">
        <w:rPr>
          <w:rFonts w:ascii="Times New Roman" w:hAnsi="Times New Roman" w:cs="Times New Roman"/>
          <w:sz w:val="24"/>
          <w:szCs w:val="24"/>
          <w:shd w:val="clear" w:color="auto" w:fill="FFFFFF"/>
        </w:rPr>
        <w:t xml:space="preserve">  </w:t>
      </w:r>
      <w:proofErr w:type="spellStart"/>
      <w:r w:rsidRPr="00806654">
        <w:rPr>
          <w:rFonts w:ascii="Times New Roman" w:hAnsi="Times New Roman" w:cs="Times New Roman"/>
          <w:sz w:val="24"/>
          <w:szCs w:val="24"/>
          <w:shd w:val="clear" w:color="auto" w:fill="FFFFFF"/>
        </w:rPr>
        <w:t>LowdAccIndex</w:t>
      </w:r>
      <w:proofErr w:type="spellEnd"/>
      <w:r w:rsidRPr="00806654">
        <w:rPr>
          <w:rFonts w:ascii="Times New Roman" w:hAnsi="Times New Roman" w:cs="Times New Roman"/>
          <w:sz w:val="24"/>
          <w:szCs w:val="24"/>
          <w:shd w:val="clear" w:color="auto" w:fill="FFFFFF"/>
        </w:rPr>
        <w:t xml:space="preserve"> &lt;- </w:t>
      </w:r>
      <w:proofErr w:type="spellStart"/>
      <w:proofErr w:type="gramStart"/>
      <w:r w:rsidRPr="00806654">
        <w:rPr>
          <w:rFonts w:ascii="Times New Roman" w:hAnsi="Times New Roman" w:cs="Times New Roman"/>
          <w:sz w:val="24"/>
          <w:szCs w:val="24"/>
          <w:shd w:val="clear" w:color="auto" w:fill="FFFFFF"/>
        </w:rPr>
        <w:t>as.data.frame</w:t>
      </w:r>
      <w:proofErr w:type="spellEnd"/>
      <w:r w:rsidRPr="00806654">
        <w:rPr>
          <w:rFonts w:ascii="Times New Roman" w:hAnsi="Times New Roman" w:cs="Times New Roman"/>
          <w:sz w:val="24"/>
          <w:szCs w:val="24"/>
          <w:shd w:val="clear" w:color="auto" w:fill="FFFFFF"/>
        </w:rPr>
        <w:t>(</w:t>
      </w:r>
      <w:proofErr w:type="gramEnd"/>
      <w:r w:rsidRPr="00806654">
        <w:rPr>
          <w:rFonts w:ascii="Times New Roman" w:hAnsi="Times New Roman" w:cs="Times New Roman"/>
          <w:sz w:val="24"/>
          <w:szCs w:val="24"/>
          <w:shd w:val="clear" w:color="auto" w:fill="FFFFFF"/>
        </w:rPr>
        <w:t>append(</w:t>
      </w:r>
      <w:proofErr w:type="spellStart"/>
      <w:r w:rsidRPr="00806654">
        <w:rPr>
          <w:rFonts w:ascii="Times New Roman" w:hAnsi="Times New Roman" w:cs="Times New Roman"/>
          <w:sz w:val="24"/>
          <w:szCs w:val="24"/>
          <w:shd w:val="clear" w:color="auto" w:fill="FFFFFF"/>
        </w:rPr>
        <w:t>LowdAccIndex</w:t>
      </w:r>
      <w:proofErr w:type="spellEnd"/>
      <w:r w:rsidRPr="00806654">
        <w:rPr>
          <w:rFonts w:ascii="Times New Roman" w:hAnsi="Times New Roman" w:cs="Times New Roman"/>
          <w:sz w:val="24"/>
          <w:szCs w:val="24"/>
          <w:shd w:val="clear" w:color="auto" w:fill="FFFFFF"/>
        </w:rPr>
        <w:t xml:space="preserve">, </w:t>
      </w:r>
      <w:proofErr w:type="spellStart"/>
      <w:r w:rsidRPr="00806654">
        <w:rPr>
          <w:rFonts w:ascii="Times New Roman" w:hAnsi="Times New Roman" w:cs="Times New Roman"/>
          <w:sz w:val="24"/>
          <w:szCs w:val="24"/>
          <w:shd w:val="clear" w:color="auto" w:fill="FFFFFF"/>
        </w:rPr>
        <w:t>NLReport</w:t>
      </w:r>
      <w:proofErr w:type="spellEnd"/>
      <w:r w:rsidRPr="00806654">
        <w:rPr>
          <w:rFonts w:ascii="Times New Roman" w:hAnsi="Times New Roman" w:cs="Times New Roman"/>
          <w:sz w:val="24"/>
          <w:szCs w:val="24"/>
          <w:shd w:val="clear" w:color="auto" w:fill="FFFFFF"/>
        </w:rPr>
        <w:t>("(accessibility-index-reserve / (count people)) / 0.5")))</w:t>
      </w:r>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r w:rsidRPr="00806654">
        <w:rPr>
          <w:rFonts w:ascii="Times New Roman" w:hAnsi="Times New Roman" w:cs="Times New Roman"/>
          <w:sz w:val="24"/>
          <w:szCs w:val="24"/>
          <w:shd w:val="clear" w:color="auto" w:fill="FFFFFF"/>
        </w:rPr>
        <w:t xml:space="preserve">  </w:t>
      </w:r>
      <w:proofErr w:type="spellStart"/>
      <w:r w:rsidRPr="00806654">
        <w:rPr>
          <w:rFonts w:ascii="Times New Roman" w:hAnsi="Times New Roman" w:cs="Times New Roman"/>
          <w:sz w:val="24"/>
          <w:szCs w:val="24"/>
          <w:shd w:val="clear" w:color="auto" w:fill="FFFFFF"/>
        </w:rPr>
        <w:t>LowdPerSupermarket</w:t>
      </w:r>
      <w:proofErr w:type="spellEnd"/>
      <w:r w:rsidRPr="00806654">
        <w:rPr>
          <w:rFonts w:ascii="Times New Roman" w:hAnsi="Times New Roman" w:cs="Times New Roman"/>
          <w:sz w:val="24"/>
          <w:szCs w:val="24"/>
          <w:shd w:val="clear" w:color="auto" w:fill="FFFFFF"/>
        </w:rPr>
        <w:t xml:space="preserve"> &lt;- </w:t>
      </w:r>
      <w:proofErr w:type="spellStart"/>
      <w:proofErr w:type="gramStart"/>
      <w:r w:rsidRPr="00806654">
        <w:rPr>
          <w:rFonts w:ascii="Times New Roman" w:hAnsi="Times New Roman" w:cs="Times New Roman"/>
          <w:sz w:val="24"/>
          <w:szCs w:val="24"/>
          <w:shd w:val="clear" w:color="auto" w:fill="FFFFFF"/>
        </w:rPr>
        <w:t>as.data.frame</w:t>
      </w:r>
      <w:proofErr w:type="spellEnd"/>
      <w:r w:rsidRPr="00806654">
        <w:rPr>
          <w:rFonts w:ascii="Times New Roman" w:hAnsi="Times New Roman" w:cs="Times New Roman"/>
          <w:sz w:val="24"/>
          <w:szCs w:val="24"/>
          <w:shd w:val="clear" w:color="auto" w:fill="FFFFFF"/>
        </w:rPr>
        <w:t>(</w:t>
      </w:r>
      <w:proofErr w:type="gramEnd"/>
      <w:r w:rsidRPr="00806654">
        <w:rPr>
          <w:rFonts w:ascii="Times New Roman" w:hAnsi="Times New Roman" w:cs="Times New Roman"/>
          <w:sz w:val="24"/>
          <w:szCs w:val="24"/>
          <w:shd w:val="clear" w:color="auto" w:fill="FFFFFF"/>
        </w:rPr>
        <w:t>append(</w:t>
      </w:r>
      <w:proofErr w:type="spellStart"/>
      <w:r w:rsidRPr="00806654">
        <w:rPr>
          <w:rFonts w:ascii="Times New Roman" w:hAnsi="Times New Roman" w:cs="Times New Roman"/>
          <w:sz w:val="24"/>
          <w:szCs w:val="24"/>
          <w:shd w:val="clear" w:color="auto" w:fill="FFFFFF"/>
        </w:rPr>
        <w:t>LowdPerSupermarket</w:t>
      </w:r>
      <w:proofErr w:type="spellEnd"/>
      <w:r w:rsidRPr="00806654">
        <w:rPr>
          <w:rFonts w:ascii="Times New Roman" w:hAnsi="Times New Roman" w:cs="Times New Roman"/>
          <w:sz w:val="24"/>
          <w:szCs w:val="24"/>
          <w:shd w:val="clear" w:color="auto" w:fill="FFFFFF"/>
        </w:rPr>
        <w:t xml:space="preserve">, </w:t>
      </w:r>
      <w:proofErr w:type="spellStart"/>
      <w:r w:rsidRPr="00806654">
        <w:rPr>
          <w:rFonts w:ascii="Times New Roman" w:hAnsi="Times New Roman" w:cs="Times New Roman"/>
          <w:sz w:val="24"/>
          <w:szCs w:val="24"/>
          <w:shd w:val="clear" w:color="auto" w:fill="FFFFFF"/>
        </w:rPr>
        <w:t>NLReport</w:t>
      </w:r>
      <w:proofErr w:type="spellEnd"/>
      <w:r w:rsidRPr="00806654">
        <w:rPr>
          <w:rFonts w:ascii="Times New Roman" w:hAnsi="Times New Roman" w:cs="Times New Roman"/>
          <w:sz w:val="24"/>
          <w:szCs w:val="24"/>
          <w:shd w:val="clear" w:color="auto" w:fill="FFFFFF"/>
        </w:rPr>
        <w:t>("100 * (count people-with-store with [[supermarket-here?] of store-choice = TRUE]) / (count people)")))</w:t>
      </w:r>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r w:rsidRPr="00806654">
        <w:rPr>
          <w:rFonts w:ascii="Times New Roman" w:hAnsi="Times New Roman" w:cs="Times New Roman"/>
          <w:sz w:val="24"/>
          <w:szCs w:val="24"/>
          <w:shd w:val="clear" w:color="auto" w:fill="FFFFFF"/>
        </w:rPr>
        <w:t xml:space="preserve">  </w:t>
      </w:r>
      <w:proofErr w:type="spellStart"/>
      <w:r w:rsidRPr="00806654">
        <w:rPr>
          <w:rFonts w:ascii="Times New Roman" w:hAnsi="Times New Roman" w:cs="Times New Roman"/>
          <w:sz w:val="24"/>
          <w:szCs w:val="24"/>
          <w:shd w:val="clear" w:color="auto" w:fill="FFFFFF"/>
        </w:rPr>
        <w:t>LowdPernotSupermarket</w:t>
      </w:r>
      <w:proofErr w:type="spellEnd"/>
      <w:r w:rsidRPr="00806654">
        <w:rPr>
          <w:rFonts w:ascii="Times New Roman" w:hAnsi="Times New Roman" w:cs="Times New Roman"/>
          <w:sz w:val="24"/>
          <w:szCs w:val="24"/>
          <w:shd w:val="clear" w:color="auto" w:fill="FFFFFF"/>
        </w:rPr>
        <w:t xml:space="preserve"> &lt;- </w:t>
      </w:r>
      <w:proofErr w:type="spellStart"/>
      <w:proofErr w:type="gramStart"/>
      <w:r w:rsidRPr="00806654">
        <w:rPr>
          <w:rFonts w:ascii="Times New Roman" w:hAnsi="Times New Roman" w:cs="Times New Roman"/>
          <w:sz w:val="24"/>
          <w:szCs w:val="24"/>
          <w:shd w:val="clear" w:color="auto" w:fill="FFFFFF"/>
        </w:rPr>
        <w:t>as.data.frame</w:t>
      </w:r>
      <w:proofErr w:type="spellEnd"/>
      <w:r w:rsidRPr="00806654">
        <w:rPr>
          <w:rFonts w:ascii="Times New Roman" w:hAnsi="Times New Roman" w:cs="Times New Roman"/>
          <w:sz w:val="24"/>
          <w:szCs w:val="24"/>
          <w:shd w:val="clear" w:color="auto" w:fill="FFFFFF"/>
        </w:rPr>
        <w:t>(</w:t>
      </w:r>
      <w:proofErr w:type="gramEnd"/>
      <w:r w:rsidRPr="00806654">
        <w:rPr>
          <w:rFonts w:ascii="Times New Roman" w:hAnsi="Times New Roman" w:cs="Times New Roman"/>
          <w:sz w:val="24"/>
          <w:szCs w:val="24"/>
          <w:shd w:val="clear" w:color="auto" w:fill="FFFFFF"/>
        </w:rPr>
        <w:t>append(</w:t>
      </w:r>
      <w:proofErr w:type="spellStart"/>
      <w:r w:rsidRPr="00806654">
        <w:rPr>
          <w:rFonts w:ascii="Times New Roman" w:hAnsi="Times New Roman" w:cs="Times New Roman"/>
          <w:sz w:val="24"/>
          <w:szCs w:val="24"/>
          <w:shd w:val="clear" w:color="auto" w:fill="FFFFFF"/>
        </w:rPr>
        <w:t>LowdPernotSupermarket</w:t>
      </w:r>
      <w:proofErr w:type="spellEnd"/>
      <w:r w:rsidRPr="00806654">
        <w:rPr>
          <w:rFonts w:ascii="Times New Roman" w:hAnsi="Times New Roman" w:cs="Times New Roman"/>
          <w:sz w:val="24"/>
          <w:szCs w:val="24"/>
          <w:shd w:val="clear" w:color="auto" w:fill="FFFFFF"/>
        </w:rPr>
        <w:t xml:space="preserve">, </w:t>
      </w:r>
      <w:proofErr w:type="spellStart"/>
      <w:r w:rsidRPr="00806654">
        <w:rPr>
          <w:rFonts w:ascii="Times New Roman" w:hAnsi="Times New Roman" w:cs="Times New Roman"/>
          <w:sz w:val="24"/>
          <w:szCs w:val="24"/>
          <w:shd w:val="clear" w:color="auto" w:fill="FFFFFF"/>
        </w:rPr>
        <w:t>NLReport</w:t>
      </w:r>
      <w:proofErr w:type="spellEnd"/>
      <w:r w:rsidRPr="00806654">
        <w:rPr>
          <w:rFonts w:ascii="Times New Roman" w:hAnsi="Times New Roman" w:cs="Times New Roman"/>
          <w:sz w:val="24"/>
          <w:szCs w:val="24"/>
          <w:shd w:val="clear" w:color="auto" w:fill="FFFFFF"/>
        </w:rPr>
        <w:t>("100 * (count people-with-store with [[</w:t>
      </w:r>
      <w:proofErr w:type="spellStart"/>
      <w:r w:rsidRPr="00806654">
        <w:rPr>
          <w:rFonts w:ascii="Times New Roman" w:hAnsi="Times New Roman" w:cs="Times New Roman"/>
          <w:sz w:val="24"/>
          <w:szCs w:val="24"/>
          <w:shd w:val="clear" w:color="auto" w:fill="FFFFFF"/>
        </w:rPr>
        <w:t>notSupermarket</w:t>
      </w:r>
      <w:proofErr w:type="spellEnd"/>
      <w:r w:rsidRPr="00806654">
        <w:rPr>
          <w:rFonts w:ascii="Times New Roman" w:hAnsi="Times New Roman" w:cs="Times New Roman"/>
          <w:sz w:val="24"/>
          <w:szCs w:val="24"/>
          <w:shd w:val="clear" w:color="auto" w:fill="FFFFFF"/>
        </w:rPr>
        <w:t>-here?] of store-choice = TRUE]) / (count people)")))</w:t>
      </w:r>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r w:rsidRPr="00806654">
        <w:rPr>
          <w:rFonts w:ascii="Times New Roman" w:hAnsi="Times New Roman" w:cs="Times New Roman"/>
          <w:sz w:val="24"/>
          <w:szCs w:val="24"/>
          <w:shd w:val="clear" w:color="auto" w:fill="FFFFFF"/>
        </w:rPr>
        <w:t xml:space="preserve">  </w:t>
      </w:r>
      <w:proofErr w:type="spellStart"/>
      <w:r w:rsidRPr="00806654">
        <w:rPr>
          <w:rFonts w:ascii="Times New Roman" w:hAnsi="Times New Roman" w:cs="Times New Roman"/>
          <w:sz w:val="24"/>
          <w:szCs w:val="24"/>
          <w:shd w:val="clear" w:color="auto" w:fill="FFFFFF"/>
        </w:rPr>
        <w:t>LowdRatio</w:t>
      </w:r>
      <w:proofErr w:type="spellEnd"/>
      <w:r w:rsidRPr="00806654">
        <w:rPr>
          <w:rFonts w:ascii="Times New Roman" w:hAnsi="Times New Roman" w:cs="Times New Roman"/>
          <w:sz w:val="24"/>
          <w:szCs w:val="24"/>
          <w:shd w:val="clear" w:color="auto" w:fill="FFFFFF"/>
        </w:rPr>
        <w:t xml:space="preserve"> &lt;- </w:t>
      </w:r>
      <w:proofErr w:type="spellStart"/>
      <w:proofErr w:type="gramStart"/>
      <w:r w:rsidRPr="00806654">
        <w:rPr>
          <w:rFonts w:ascii="Times New Roman" w:hAnsi="Times New Roman" w:cs="Times New Roman"/>
          <w:sz w:val="24"/>
          <w:szCs w:val="24"/>
          <w:shd w:val="clear" w:color="auto" w:fill="FFFFFF"/>
        </w:rPr>
        <w:t>as.data.frame</w:t>
      </w:r>
      <w:proofErr w:type="spellEnd"/>
      <w:r w:rsidRPr="00806654">
        <w:rPr>
          <w:rFonts w:ascii="Times New Roman" w:hAnsi="Times New Roman" w:cs="Times New Roman"/>
          <w:sz w:val="24"/>
          <w:szCs w:val="24"/>
          <w:shd w:val="clear" w:color="auto" w:fill="FFFFFF"/>
        </w:rPr>
        <w:t>(</w:t>
      </w:r>
      <w:proofErr w:type="gramEnd"/>
      <w:r w:rsidRPr="00806654">
        <w:rPr>
          <w:rFonts w:ascii="Times New Roman" w:hAnsi="Times New Roman" w:cs="Times New Roman"/>
          <w:sz w:val="24"/>
          <w:szCs w:val="24"/>
          <w:shd w:val="clear" w:color="auto" w:fill="FFFFFF"/>
        </w:rPr>
        <w:t>append(</w:t>
      </w:r>
      <w:proofErr w:type="spellStart"/>
      <w:r w:rsidRPr="00806654">
        <w:rPr>
          <w:rFonts w:ascii="Times New Roman" w:hAnsi="Times New Roman" w:cs="Times New Roman"/>
          <w:sz w:val="24"/>
          <w:szCs w:val="24"/>
          <w:shd w:val="clear" w:color="auto" w:fill="FFFFFF"/>
        </w:rPr>
        <w:t>LowdRatio</w:t>
      </w:r>
      <w:proofErr w:type="spellEnd"/>
      <w:r w:rsidRPr="00806654">
        <w:rPr>
          <w:rFonts w:ascii="Times New Roman" w:hAnsi="Times New Roman" w:cs="Times New Roman"/>
          <w:sz w:val="24"/>
          <w:szCs w:val="24"/>
          <w:shd w:val="clear" w:color="auto" w:fill="FFFFFF"/>
        </w:rPr>
        <w:t xml:space="preserve">, </w:t>
      </w:r>
      <w:proofErr w:type="spellStart"/>
      <w:r w:rsidRPr="00806654">
        <w:rPr>
          <w:rFonts w:ascii="Times New Roman" w:hAnsi="Times New Roman" w:cs="Times New Roman"/>
          <w:sz w:val="24"/>
          <w:szCs w:val="24"/>
          <w:shd w:val="clear" w:color="auto" w:fill="FFFFFF"/>
        </w:rPr>
        <w:t>NLReport</w:t>
      </w:r>
      <w:proofErr w:type="spellEnd"/>
      <w:r w:rsidRPr="00806654">
        <w:rPr>
          <w:rFonts w:ascii="Times New Roman" w:hAnsi="Times New Roman" w:cs="Times New Roman"/>
          <w:sz w:val="24"/>
          <w:szCs w:val="24"/>
          <w:shd w:val="clear" w:color="auto" w:fill="FFFFFF"/>
        </w:rPr>
        <w:t>("(100 * (count people-with-store with [[supermarket-here?] of store-choice = TRUE]) / (count people)) / (100 * (count people-with-store with [[</w:t>
      </w:r>
      <w:proofErr w:type="spellStart"/>
      <w:r w:rsidRPr="00806654">
        <w:rPr>
          <w:rFonts w:ascii="Times New Roman" w:hAnsi="Times New Roman" w:cs="Times New Roman"/>
          <w:sz w:val="24"/>
          <w:szCs w:val="24"/>
          <w:shd w:val="clear" w:color="auto" w:fill="FFFFFF"/>
        </w:rPr>
        <w:t>notSupermarket</w:t>
      </w:r>
      <w:proofErr w:type="spellEnd"/>
      <w:r w:rsidRPr="00806654">
        <w:rPr>
          <w:rFonts w:ascii="Times New Roman" w:hAnsi="Times New Roman" w:cs="Times New Roman"/>
          <w:sz w:val="24"/>
          <w:szCs w:val="24"/>
          <w:shd w:val="clear" w:color="auto" w:fill="FFFFFF"/>
        </w:rPr>
        <w:t>-here?] of store-choice = TRUE]) / (count people))")))</w:t>
      </w:r>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r w:rsidRPr="00806654">
        <w:rPr>
          <w:rFonts w:ascii="Times New Roman" w:hAnsi="Times New Roman" w:cs="Times New Roman"/>
          <w:sz w:val="24"/>
          <w:szCs w:val="24"/>
          <w:shd w:val="clear" w:color="auto" w:fill="FFFFFF"/>
        </w:rPr>
        <w:t xml:space="preserve">} </w:t>
      </w:r>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proofErr w:type="spellStart"/>
      <w:r w:rsidRPr="00806654">
        <w:rPr>
          <w:rFonts w:ascii="Times New Roman" w:hAnsi="Times New Roman" w:cs="Times New Roman"/>
          <w:sz w:val="24"/>
          <w:szCs w:val="24"/>
          <w:shd w:val="clear" w:color="auto" w:fill="FFFFFF"/>
        </w:rPr>
        <w:t>LowdResultsEstimate</w:t>
      </w:r>
      <w:proofErr w:type="spellEnd"/>
      <w:r w:rsidRPr="00806654">
        <w:rPr>
          <w:rFonts w:ascii="Times New Roman" w:hAnsi="Times New Roman" w:cs="Times New Roman"/>
          <w:sz w:val="24"/>
          <w:szCs w:val="24"/>
          <w:shd w:val="clear" w:color="auto" w:fill="FFFFFF"/>
        </w:rPr>
        <w:t xml:space="preserve"> &lt;- </w:t>
      </w:r>
      <w:proofErr w:type="gramStart"/>
      <w:r w:rsidRPr="00806654">
        <w:rPr>
          <w:rFonts w:ascii="Times New Roman" w:hAnsi="Times New Roman" w:cs="Times New Roman"/>
          <w:sz w:val="24"/>
          <w:szCs w:val="24"/>
          <w:shd w:val="clear" w:color="auto" w:fill="FFFFFF"/>
        </w:rPr>
        <w:t>t(</w:t>
      </w:r>
      <w:proofErr w:type="spellStart"/>
      <w:proofErr w:type="gramEnd"/>
      <w:r w:rsidRPr="00806654">
        <w:rPr>
          <w:rFonts w:ascii="Times New Roman" w:hAnsi="Times New Roman" w:cs="Times New Roman"/>
          <w:sz w:val="24"/>
          <w:szCs w:val="24"/>
          <w:shd w:val="clear" w:color="auto" w:fill="FFFFFF"/>
        </w:rPr>
        <w:t>LowdResultsEstimate</w:t>
      </w:r>
      <w:proofErr w:type="spellEnd"/>
      <w:r w:rsidRPr="00806654">
        <w:rPr>
          <w:rFonts w:ascii="Times New Roman" w:hAnsi="Times New Roman" w:cs="Times New Roman"/>
          <w:sz w:val="24"/>
          <w:szCs w:val="24"/>
          <w:shd w:val="clear" w:color="auto" w:fill="FFFFFF"/>
        </w:rPr>
        <w:t>)</w:t>
      </w:r>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proofErr w:type="spellStart"/>
      <w:r w:rsidRPr="00806654">
        <w:rPr>
          <w:rFonts w:ascii="Times New Roman" w:hAnsi="Times New Roman" w:cs="Times New Roman"/>
          <w:sz w:val="24"/>
          <w:szCs w:val="24"/>
          <w:shd w:val="clear" w:color="auto" w:fill="FFFFFF"/>
        </w:rPr>
        <w:t>LowdResultsStErr</w:t>
      </w:r>
      <w:proofErr w:type="spellEnd"/>
      <w:r w:rsidRPr="00806654">
        <w:rPr>
          <w:rFonts w:ascii="Times New Roman" w:hAnsi="Times New Roman" w:cs="Times New Roman"/>
          <w:sz w:val="24"/>
          <w:szCs w:val="24"/>
          <w:shd w:val="clear" w:color="auto" w:fill="FFFFFF"/>
        </w:rPr>
        <w:t xml:space="preserve"> &lt;- </w:t>
      </w:r>
      <w:proofErr w:type="gramStart"/>
      <w:r w:rsidRPr="00806654">
        <w:rPr>
          <w:rFonts w:ascii="Times New Roman" w:hAnsi="Times New Roman" w:cs="Times New Roman"/>
          <w:sz w:val="24"/>
          <w:szCs w:val="24"/>
          <w:shd w:val="clear" w:color="auto" w:fill="FFFFFF"/>
        </w:rPr>
        <w:t>t(</w:t>
      </w:r>
      <w:proofErr w:type="spellStart"/>
      <w:proofErr w:type="gramEnd"/>
      <w:r w:rsidRPr="00806654">
        <w:rPr>
          <w:rFonts w:ascii="Times New Roman" w:hAnsi="Times New Roman" w:cs="Times New Roman"/>
          <w:sz w:val="24"/>
          <w:szCs w:val="24"/>
          <w:shd w:val="clear" w:color="auto" w:fill="FFFFFF"/>
        </w:rPr>
        <w:t>LowdResultsStErr</w:t>
      </w:r>
      <w:proofErr w:type="spellEnd"/>
      <w:r w:rsidRPr="00806654">
        <w:rPr>
          <w:rFonts w:ascii="Times New Roman" w:hAnsi="Times New Roman" w:cs="Times New Roman"/>
          <w:sz w:val="24"/>
          <w:szCs w:val="24"/>
          <w:shd w:val="clear" w:color="auto" w:fill="FFFFFF"/>
        </w:rPr>
        <w:t>)</w:t>
      </w:r>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proofErr w:type="spellStart"/>
      <w:r w:rsidRPr="00806654">
        <w:rPr>
          <w:rFonts w:ascii="Times New Roman" w:hAnsi="Times New Roman" w:cs="Times New Roman"/>
          <w:sz w:val="24"/>
          <w:szCs w:val="24"/>
          <w:shd w:val="clear" w:color="auto" w:fill="FFFFFF"/>
        </w:rPr>
        <w:t>LowdPValue</w:t>
      </w:r>
      <w:proofErr w:type="spellEnd"/>
      <w:r w:rsidRPr="00806654">
        <w:rPr>
          <w:rFonts w:ascii="Times New Roman" w:hAnsi="Times New Roman" w:cs="Times New Roman"/>
          <w:sz w:val="24"/>
          <w:szCs w:val="24"/>
          <w:shd w:val="clear" w:color="auto" w:fill="FFFFFF"/>
        </w:rPr>
        <w:t xml:space="preserve"> &lt;- </w:t>
      </w:r>
      <w:proofErr w:type="gramStart"/>
      <w:r w:rsidRPr="00806654">
        <w:rPr>
          <w:rFonts w:ascii="Times New Roman" w:hAnsi="Times New Roman" w:cs="Times New Roman"/>
          <w:sz w:val="24"/>
          <w:szCs w:val="24"/>
          <w:shd w:val="clear" w:color="auto" w:fill="FFFFFF"/>
        </w:rPr>
        <w:t>t(</w:t>
      </w:r>
      <w:proofErr w:type="spellStart"/>
      <w:proofErr w:type="gramEnd"/>
      <w:r w:rsidRPr="00806654">
        <w:rPr>
          <w:rFonts w:ascii="Times New Roman" w:hAnsi="Times New Roman" w:cs="Times New Roman"/>
          <w:sz w:val="24"/>
          <w:szCs w:val="24"/>
          <w:shd w:val="clear" w:color="auto" w:fill="FFFFFF"/>
        </w:rPr>
        <w:t>LowdPValue</w:t>
      </w:r>
      <w:proofErr w:type="spellEnd"/>
      <w:r w:rsidRPr="00806654">
        <w:rPr>
          <w:rFonts w:ascii="Times New Roman" w:hAnsi="Times New Roman" w:cs="Times New Roman"/>
          <w:sz w:val="24"/>
          <w:szCs w:val="24"/>
          <w:shd w:val="clear" w:color="auto" w:fill="FFFFFF"/>
        </w:rPr>
        <w:t>)</w:t>
      </w:r>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proofErr w:type="spellStart"/>
      <w:r w:rsidRPr="00806654">
        <w:rPr>
          <w:rFonts w:ascii="Times New Roman" w:hAnsi="Times New Roman" w:cs="Times New Roman"/>
          <w:sz w:val="24"/>
          <w:szCs w:val="24"/>
          <w:shd w:val="clear" w:color="auto" w:fill="FFFFFF"/>
        </w:rPr>
        <w:t>LowdRSqr</w:t>
      </w:r>
      <w:proofErr w:type="spellEnd"/>
      <w:r w:rsidRPr="00806654">
        <w:rPr>
          <w:rFonts w:ascii="Times New Roman" w:hAnsi="Times New Roman" w:cs="Times New Roman"/>
          <w:sz w:val="24"/>
          <w:szCs w:val="24"/>
          <w:shd w:val="clear" w:color="auto" w:fill="FFFFFF"/>
        </w:rPr>
        <w:t xml:space="preserve"> &lt;- </w:t>
      </w:r>
      <w:proofErr w:type="gramStart"/>
      <w:r w:rsidRPr="00806654">
        <w:rPr>
          <w:rFonts w:ascii="Times New Roman" w:hAnsi="Times New Roman" w:cs="Times New Roman"/>
          <w:sz w:val="24"/>
          <w:szCs w:val="24"/>
          <w:shd w:val="clear" w:color="auto" w:fill="FFFFFF"/>
        </w:rPr>
        <w:t>t(</w:t>
      </w:r>
      <w:proofErr w:type="spellStart"/>
      <w:proofErr w:type="gramEnd"/>
      <w:r w:rsidRPr="00806654">
        <w:rPr>
          <w:rFonts w:ascii="Times New Roman" w:hAnsi="Times New Roman" w:cs="Times New Roman"/>
          <w:sz w:val="24"/>
          <w:szCs w:val="24"/>
          <w:shd w:val="clear" w:color="auto" w:fill="FFFFFF"/>
        </w:rPr>
        <w:t>LowdRSqr</w:t>
      </w:r>
      <w:proofErr w:type="spellEnd"/>
      <w:r w:rsidRPr="00806654">
        <w:rPr>
          <w:rFonts w:ascii="Times New Roman" w:hAnsi="Times New Roman" w:cs="Times New Roman"/>
          <w:sz w:val="24"/>
          <w:szCs w:val="24"/>
          <w:shd w:val="clear" w:color="auto" w:fill="FFFFFF"/>
        </w:rPr>
        <w:t>)</w:t>
      </w:r>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proofErr w:type="spellStart"/>
      <w:r w:rsidRPr="00806654">
        <w:rPr>
          <w:rFonts w:ascii="Times New Roman" w:hAnsi="Times New Roman" w:cs="Times New Roman"/>
          <w:sz w:val="24"/>
          <w:szCs w:val="24"/>
          <w:shd w:val="clear" w:color="auto" w:fill="FFFFFF"/>
        </w:rPr>
        <w:t>LowdSumAcc</w:t>
      </w:r>
      <w:proofErr w:type="spellEnd"/>
      <w:r w:rsidRPr="00806654">
        <w:rPr>
          <w:rFonts w:ascii="Times New Roman" w:hAnsi="Times New Roman" w:cs="Times New Roman"/>
          <w:sz w:val="24"/>
          <w:szCs w:val="24"/>
          <w:shd w:val="clear" w:color="auto" w:fill="FFFFFF"/>
        </w:rPr>
        <w:t xml:space="preserve"> &lt;- </w:t>
      </w:r>
      <w:proofErr w:type="gramStart"/>
      <w:r w:rsidRPr="00806654">
        <w:rPr>
          <w:rFonts w:ascii="Times New Roman" w:hAnsi="Times New Roman" w:cs="Times New Roman"/>
          <w:sz w:val="24"/>
          <w:szCs w:val="24"/>
          <w:shd w:val="clear" w:color="auto" w:fill="FFFFFF"/>
        </w:rPr>
        <w:t>t(</w:t>
      </w:r>
      <w:proofErr w:type="spellStart"/>
      <w:proofErr w:type="gramEnd"/>
      <w:r w:rsidRPr="00806654">
        <w:rPr>
          <w:rFonts w:ascii="Times New Roman" w:hAnsi="Times New Roman" w:cs="Times New Roman"/>
          <w:sz w:val="24"/>
          <w:szCs w:val="24"/>
          <w:shd w:val="clear" w:color="auto" w:fill="FFFFFF"/>
        </w:rPr>
        <w:t>LowdSumAcc</w:t>
      </w:r>
      <w:proofErr w:type="spellEnd"/>
      <w:r w:rsidRPr="00806654">
        <w:rPr>
          <w:rFonts w:ascii="Times New Roman" w:hAnsi="Times New Roman" w:cs="Times New Roman"/>
          <w:sz w:val="24"/>
          <w:szCs w:val="24"/>
          <w:shd w:val="clear" w:color="auto" w:fill="FFFFFF"/>
        </w:rPr>
        <w:t>)</w:t>
      </w:r>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proofErr w:type="spellStart"/>
      <w:r w:rsidRPr="00806654">
        <w:rPr>
          <w:rFonts w:ascii="Times New Roman" w:hAnsi="Times New Roman" w:cs="Times New Roman"/>
          <w:sz w:val="24"/>
          <w:szCs w:val="24"/>
          <w:shd w:val="clear" w:color="auto" w:fill="FFFFFF"/>
        </w:rPr>
        <w:lastRenderedPageBreak/>
        <w:t>LowdMeanAcc</w:t>
      </w:r>
      <w:proofErr w:type="spellEnd"/>
      <w:r w:rsidRPr="00806654">
        <w:rPr>
          <w:rFonts w:ascii="Times New Roman" w:hAnsi="Times New Roman" w:cs="Times New Roman"/>
          <w:sz w:val="24"/>
          <w:szCs w:val="24"/>
          <w:shd w:val="clear" w:color="auto" w:fill="FFFFFF"/>
        </w:rPr>
        <w:t xml:space="preserve"> &lt;- </w:t>
      </w:r>
      <w:proofErr w:type="gramStart"/>
      <w:r w:rsidRPr="00806654">
        <w:rPr>
          <w:rFonts w:ascii="Times New Roman" w:hAnsi="Times New Roman" w:cs="Times New Roman"/>
          <w:sz w:val="24"/>
          <w:szCs w:val="24"/>
          <w:shd w:val="clear" w:color="auto" w:fill="FFFFFF"/>
        </w:rPr>
        <w:t>t(</w:t>
      </w:r>
      <w:proofErr w:type="spellStart"/>
      <w:proofErr w:type="gramEnd"/>
      <w:r w:rsidRPr="00806654">
        <w:rPr>
          <w:rFonts w:ascii="Times New Roman" w:hAnsi="Times New Roman" w:cs="Times New Roman"/>
          <w:sz w:val="24"/>
          <w:szCs w:val="24"/>
          <w:shd w:val="clear" w:color="auto" w:fill="FFFFFF"/>
        </w:rPr>
        <w:t>LowdMeanAcc</w:t>
      </w:r>
      <w:proofErr w:type="spellEnd"/>
      <w:r w:rsidRPr="00806654">
        <w:rPr>
          <w:rFonts w:ascii="Times New Roman" w:hAnsi="Times New Roman" w:cs="Times New Roman"/>
          <w:sz w:val="24"/>
          <w:szCs w:val="24"/>
          <w:shd w:val="clear" w:color="auto" w:fill="FFFFFF"/>
        </w:rPr>
        <w:t>)</w:t>
      </w:r>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proofErr w:type="spellStart"/>
      <w:r w:rsidRPr="00806654">
        <w:rPr>
          <w:rFonts w:ascii="Times New Roman" w:hAnsi="Times New Roman" w:cs="Times New Roman"/>
          <w:sz w:val="24"/>
          <w:szCs w:val="24"/>
          <w:shd w:val="clear" w:color="auto" w:fill="FFFFFF"/>
        </w:rPr>
        <w:t>LowdAccIndex</w:t>
      </w:r>
      <w:proofErr w:type="spellEnd"/>
      <w:r w:rsidRPr="00806654">
        <w:rPr>
          <w:rFonts w:ascii="Times New Roman" w:hAnsi="Times New Roman" w:cs="Times New Roman"/>
          <w:sz w:val="24"/>
          <w:szCs w:val="24"/>
          <w:shd w:val="clear" w:color="auto" w:fill="FFFFFF"/>
        </w:rPr>
        <w:t xml:space="preserve"> &lt;- </w:t>
      </w:r>
      <w:proofErr w:type="gramStart"/>
      <w:r w:rsidRPr="00806654">
        <w:rPr>
          <w:rFonts w:ascii="Times New Roman" w:hAnsi="Times New Roman" w:cs="Times New Roman"/>
          <w:sz w:val="24"/>
          <w:szCs w:val="24"/>
          <w:shd w:val="clear" w:color="auto" w:fill="FFFFFF"/>
        </w:rPr>
        <w:t>t(</w:t>
      </w:r>
      <w:proofErr w:type="spellStart"/>
      <w:proofErr w:type="gramEnd"/>
      <w:r w:rsidRPr="00806654">
        <w:rPr>
          <w:rFonts w:ascii="Times New Roman" w:hAnsi="Times New Roman" w:cs="Times New Roman"/>
          <w:sz w:val="24"/>
          <w:szCs w:val="24"/>
          <w:shd w:val="clear" w:color="auto" w:fill="FFFFFF"/>
        </w:rPr>
        <w:t>LowdAccIndex</w:t>
      </w:r>
      <w:proofErr w:type="spellEnd"/>
      <w:r w:rsidRPr="00806654">
        <w:rPr>
          <w:rFonts w:ascii="Times New Roman" w:hAnsi="Times New Roman" w:cs="Times New Roman"/>
          <w:sz w:val="24"/>
          <w:szCs w:val="24"/>
          <w:shd w:val="clear" w:color="auto" w:fill="FFFFFF"/>
        </w:rPr>
        <w:t>)</w:t>
      </w:r>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proofErr w:type="spellStart"/>
      <w:r w:rsidRPr="00806654">
        <w:rPr>
          <w:rFonts w:ascii="Times New Roman" w:hAnsi="Times New Roman" w:cs="Times New Roman"/>
          <w:sz w:val="24"/>
          <w:szCs w:val="24"/>
          <w:shd w:val="clear" w:color="auto" w:fill="FFFFFF"/>
        </w:rPr>
        <w:t>LowdPerSupermarket</w:t>
      </w:r>
      <w:proofErr w:type="spellEnd"/>
      <w:r w:rsidRPr="00806654">
        <w:rPr>
          <w:rFonts w:ascii="Times New Roman" w:hAnsi="Times New Roman" w:cs="Times New Roman"/>
          <w:sz w:val="24"/>
          <w:szCs w:val="24"/>
          <w:shd w:val="clear" w:color="auto" w:fill="FFFFFF"/>
        </w:rPr>
        <w:t xml:space="preserve"> &lt;- </w:t>
      </w:r>
      <w:proofErr w:type="gramStart"/>
      <w:r w:rsidRPr="00806654">
        <w:rPr>
          <w:rFonts w:ascii="Times New Roman" w:hAnsi="Times New Roman" w:cs="Times New Roman"/>
          <w:sz w:val="24"/>
          <w:szCs w:val="24"/>
          <w:shd w:val="clear" w:color="auto" w:fill="FFFFFF"/>
        </w:rPr>
        <w:t>t(</w:t>
      </w:r>
      <w:proofErr w:type="spellStart"/>
      <w:proofErr w:type="gramEnd"/>
      <w:r w:rsidRPr="00806654">
        <w:rPr>
          <w:rFonts w:ascii="Times New Roman" w:hAnsi="Times New Roman" w:cs="Times New Roman"/>
          <w:sz w:val="24"/>
          <w:szCs w:val="24"/>
          <w:shd w:val="clear" w:color="auto" w:fill="FFFFFF"/>
        </w:rPr>
        <w:t>LowdPerSupermarket</w:t>
      </w:r>
      <w:proofErr w:type="spellEnd"/>
      <w:r w:rsidRPr="00806654">
        <w:rPr>
          <w:rFonts w:ascii="Times New Roman" w:hAnsi="Times New Roman" w:cs="Times New Roman"/>
          <w:sz w:val="24"/>
          <w:szCs w:val="24"/>
          <w:shd w:val="clear" w:color="auto" w:fill="FFFFFF"/>
        </w:rPr>
        <w:t>)</w:t>
      </w:r>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proofErr w:type="spellStart"/>
      <w:r w:rsidRPr="00806654">
        <w:rPr>
          <w:rFonts w:ascii="Times New Roman" w:hAnsi="Times New Roman" w:cs="Times New Roman"/>
          <w:sz w:val="24"/>
          <w:szCs w:val="24"/>
          <w:shd w:val="clear" w:color="auto" w:fill="FFFFFF"/>
        </w:rPr>
        <w:t>LowdPernotSupermarket</w:t>
      </w:r>
      <w:proofErr w:type="spellEnd"/>
      <w:r w:rsidRPr="00806654">
        <w:rPr>
          <w:rFonts w:ascii="Times New Roman" w:hAnsi="Times New Roman" w:cs="Times New Roman"/>
          <w:sz w:val="24"/>
          <w:szCs w:val="24"/>
          <w:shd w:val="clear" w:color="auto" w:fill="FFFFFF"/>
        </w:rPr>
        <w:t xml:space="preserve"> &lt;- </w:t>
      </w:r>
      <w:proofErr w:type="gramStart"/>
      <w:r w:rsidRPr="00806654">
        <w:rPr>
          <w:rFonts w:ascii="Times New Roman" w:hAnsi="Times New Roman" w:cs="Times New Roman"/>
          <w:sz w:val="24"/>
          <w:szCs w:val="24"/>
          <w:shd w:val="clear" w:color="auto" w:fill="FFFFFF"/>
        </w:rPr>
        <w:t>t(</w:t>
      </w:r>
      <w:proofErr w:type="spellStart"/>
      <w:proofErr w:type="gramEnd"/>
      <w:r w:rsidRPr="00806654">
        <w:rPr>
          <w:rFonts w:ascii="Times New Roman" w:hAnsi="Times New Roman" w:cs="Times New Roman"/>
          <w:sz w:val="24"/>
          <w:szCs w:val="24"/>
          <w:shd w:val="clear" w:color="auto" w:fill="FFFFFF"/>
        </w:rPr>
        <w:t>LowdPernotSupermarket</w:t>
      </w:r>
      <w:proofErr w:type="spellEnd"/>
      <w:r w:rsidRPr="00806654">
        <w:rPr>
          <w:rFonts w:ascii="Times New Roman" w:hAnsi="Times New Roman" w:cs="Times New Roman"/>
          <w:sz w:val="24"/>
          <w:szCs w:val="24"/>
          <w:shd w:val="clear" w:color="auto" w:fill="FFFFFF"/>
        </w:rPr>
        <w:t>)</w:t>
      </w:r>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proofErr w:type="spellStart"/>
      <w:r w:rsidRPr="00806654">
        <w:rPr>
          <w:rFonts w:ascii="Times New Roman" w:hAnsi="Times New Roman" w:cs="Times New Roman"/>
          <w:sz w:val="24"/>
          <w:szCs w:val="24"/>
          <w:shd w:val="clear" w:color="auto" w:fill="FFFFFF"/>
        </w:rPr>
        <w:t>LowdRatio</w:t>
      </w:r>
      <w:proofErr w:type="spellEnd"/>
      <w:r w:rsidRPr="00806654">
        <w:rPr>
          <w:rFonts w:ascii="Times New Roman" w:hAnsi="Times New Roman" w:cs="Times New Roman"/>
          <w:sz w:val="24"/>
          <w:szCs w:val="24"/>
          <w:shd w:val="clear" w:color="auto" w:fill="FFFFFF"/>
        </w:rPr>
        <w:t xml:space="preserve"> &lt;- </w:t>
      </w:r>
      <w:proofErr w:type="gramStart"/>
      <w:r w:rsidRPr="00806654">
        <w:rPr>
          <w:rFonts w:ascii="Times New Roman" w:hAnsi="Times New Roman" w:cs="Times New Roman"/>
          <w:sz w:val="24"/>
          <w:szCs w:val="24"/>
          <w:shd w:val="clear" w:color="auto" w:fill="FFFFFF"/>
        </w:rPr>
        <w:t>t(</w:t>
      </w:r>
      <w:proofErr w:type="spellStart"/>
      <w:proofErr w:type="gramEnd"/>
      <w:r w:rsidRPr="00806654">
        <w:rPr>
          <w:rFonts w:ascii="Times New Roman" w:hAnsi="Times New Roman" w:cs="Times New Roman"/>
          <w:sz w:val="24"/>
          <w:szCs w:val="24"/>
          <w:shd w:val="clear" w:color="auto" w:fill="FFFFFF"/>
        </w:rPr>
        <w:t>LowdRatio</w:t>
      </w:r>
      <w:proofErr w:type="spellEnd"/>
      <w:r w:rsidRPr="00806654">
        <w:rPr>
          <w:rFonts w:ascii="Times New Roman" w:hAnsi="Times New Roman" w:cs="Times New Roman"/>
          <w:sz w:val="24"/>
          <w:szCs w:val="24"/>
          <w:shd w:val="clear" w:color="auto" w:fill="FFFFFF"/>
        </w:rPr>
        <w:t>)</w:t>
      </w:r>
    </w:p>
    <w:p w:rsidR="00806654" w:rsidRPr="00806654" w:rsidRDefault="00806654" w:rsidP="00806654">
      <w:pPr>
        <w:spacing w:after="0" w:line="240" w:lineRule="auto"/>
        <w:ind w:firstLine="720"/>
        <w:contextualSpacing/>
        <w:rPr>
          <w:rFonts w:ascii="Times New Roman" w:hAnsi="Times New Roman" w:cs="Times New Roman"/>
          <w:sz w:val="24"/>
          <w:szCs w:val="24"/>
          <w:shd w:val="clear" w:color="auto" w:fill="FFFFFF"/>
        </w:rPr>
      </w:pPr>
    </w:p>
    <w:p w:rsidR="00806654" w:rsidRDefault="00806654" w:rsidP="00806654">
      <w:pPr>
        <w:spacing w:after="0" w:line="240" w:lineRule="auto"/>
        <w:ind w:firstLine="720"/>
        <w:contextualSpacing/>
        <w:rPr>
          <w:rFonts w:ascii="Times New Roman" w:hAnsi="Times New Roman" w:cs="Times New Roman"/>
          <w:sz w:val="24"/>
          <w:szCs w:val="24"/>
          <w:shd w:val="clear" w:color="auto" w:fill="FFFFFF"/>
        </w:rPr>
      </w:pPr>
      <w:proofErr w:type="spellStart"/>
      <w:r w:rsidRPr="00806654">
        <w:rPr>
          <w:rFonts w:ascii="Times New Roman" w:hAnsi="Times New Roman" w:cs="Times New Roman"/>
          <w:sz w:val="24"/>
          <w:szCs w:val="24"/>
          <w:shd w:val="clear" w:color="auto" w:fill="FFFFFF"/>
        </w:rPr>
        <w:t>LowdCombined</w:t>
      </w:r>
      <w:proofErr w:type="spellEnd"/>
      <w:r w:rsidRPr="00806654">
        <w:rPr>
          <w:rFonts w:ascii="Times New Roman" w:hAnsi="Times New Roman" w:cs="Times New Roman"/>
          <w:sz w:val="24"/>
          <w:szCs w:val="24"/>
          <w:shd w:val="clear" w:color="auto" w:fill="FFFFFF"/>
        </w:rPr>
        <w:t xml:space="preserve"> &lt;- </w:t>
      </w:r>
      <w:proofErr w:type="spellStart"/>
      <w:proofErr w:type="gramStart"/>
      <w:r w:rsidRPr="00806654">
        <w:rPr>
          <w:rFonts w:ascii="Times New Roman" w:hAnsi="Times New Roman" w:cs="Times New Roman"/>
          <w:sz w:val="24"/>
          <w:szCs w:val="24"/>
          <w:shd w:val="clear" w:color="auto" w:fill="FFFFFF"/>
        </w:rPr>
        <w:t>data.frame</w:t>
      </w:r>
      <w:proofErr w:type="spellEnd"/>
      <w:r w:rsidRPr="00806654">
        <w:rPr>
          <w:rFonts w:ascii="Times New Roman" w:hAnsi="Times New Roman" w:cs="Times New Roman"/>
          <w:sz w:val="24"/>
          <w:szCs w:val="24"/>
          <w:shd w:val="clear" w:color="auto" w:fill="FFFFFF"/>
        </w:rPr>
        <w:t>(</w:t>
      </w:r>
      <w:proofErr w:type="spellStart"/>
      <w:proofErr w:type="gramEnd"/>
      <w:r w:rsidRPr="00806654">
        <w:rPr>
          <w:rFonts w:ascii="Times New Roman" w:hAnsi="Times New Roman" w:cs="Times New Roman"/>
          <w:sz w:val="24"/>
          <w:szCs w:val="24"/>
          <w:shd w:val="clear" w:color="auto" w:fill="FFFFFF"/>
        </w:rPr>
        <w:t>LowdResultsEstimate</w:t>
      </w:r>
      <w:proofErr w:type="spellEnd"/>
      <w:r w:rsidRPr="00806654">
        <w:rPr>
          <w:rFonts w:ascii="Times New Roman" w:hAnsi="Times New Roman" w:cs="Times New Roman"/>
          <w:sz w:val="24"/>
          <w:szCs w:val="24"/>
          <w:shd w:val="clear" w:color="auto" w:fill="FFFFFF"/>
        </w:rPr>
        <w:t xml:space="preserve">, </w:t>
      </w:r>
      <w:proofErr w:type="spellStart"/>
      <w:r w:rsidRPr="00806654">
        <w:rPr>
          <w:rFonts w:ascii="Times New Roman" w:hAnsi="Times New Roman" w:cs="Times New Roman"/>
          <w:sz w:val="24"/>
          <w:szCs w:val="24"/>
          <w:shd w:val="clear" w:color="auto" w:fill="FFFFFF"/>
        </w:rPr>
        <w:t>LowdResultsStErr</w:t>
      </w:r>
      <w:proofErr w:type="spellEnd"/>
      <w:r w:rsidRPr="00806654">
        <w:rPr>
          <w:rFonts w:ascii="Times New Roman" w:hAnsi="Times New Roman" w:cs="Times New Roman"/>
          <w:sz w:val="24"/>
          <w:szCs w:val="24"/>
          <w:shd w:val="clear" w:color="auto" w:fill="FFFFFF"/>
        </w:rPr>
        <w:t xml:space="preserve">, </w:t>
      </w:r>
      <w:proofErr w:type="spellStart"/>
      <w:r w:rsidRPr="00806654">
        <w:rPr>
          <w:rFonts w:ascii="Times New Roman" w:hAnsi="Times New Roman" w:cs="Times New Roman"/>
          <w:sz w:val="24"/>
          <w:szCs w:val="24"/>
          <w:shd w:val="clear" w:color="auto" w:fill="FFFFFF"/>
        </w:rPr>
        <w:t>LowdPValue</w:t>
      </w:r>
      <w:proofErr w:type="spellEnd"/>
      <w:r w:rsidRPr="00806654">
        <w:rPr>
          <w:rFonts w:ascii="Times New Roman" w:hAnsi="Times New Roman" w:cs="Times New Roman"/>
          <w:sz w:val="24"/>
          <w:szCs w:val="24"/>
          <w:shd w:val="clear" w:color="auto" w:fill="FFFFFF"/>
        </w:rPr>
        <w:t xml:space="preserve">, </w:t>
      </w:r>
      <w:proofErr w:type="spellStart"/>
      <w:r w:rsidRPr="00806654">
        <w:rPr>
          <w:rFonts w:ascii="Times New Roman" w:hAnsi="Times New Roman" w:cs="Times New Roman"/>
          <w:sz w:val="24"/>
          <w:szCs w:val="24"/>
          <w:shd w:val="clear" w:color="auto" w:fill="FFFFFF"/>
        </w:rPr>
        <w:t>LowdRSqr</w:t>
      </w:r>
      <w:proofErr w:type="spellEnd"/>
      <w:r w:rsidRPr="00806654">
        <w:rPr>
          <w:rFonts w:ascii="Times New Roman" w:hAnsi="Times New Roman" w:cs="Times New Roman"/>
          <w:sz w:val="24"/>
          <w:szCs w:val="24"/>
          <w:shd w:val="clear" w:color="auto" w:fill="FFFFFF"/>
        </w:rPr>
        <w:t xml:space="preserve">, </w:t>
      </w:r>
      <w:proofErr w:type="spellStart"/>
      <w:r w:rsidRPr="00806654">
        <w:rPr>
          <w:rFonts w:ascii="Times New Roman" w:hAnsi="Times New Roman" w:cs="Times New Roman"/>
          <w:sz w:val="24"/>
          <w:szCs w:val="24"/>
          <w:shd w:val="clear" w:color="auto" w:fill="FFFFFF"/>
        </w:rPr>
        <w:t>LowdSumAcc</w:t>
      </w:r>
      <w:proofErr w:type="spellEnd"/>
      <w:r w:rsidRPr="00806654">
        <w:rPr>
          <w:rFonts w:ascii="Times New Roman" w:hAnsi="Times New Roman" w:cs="Times New Roman"/>
          <w:sz w:val="24"/>
          <w:szCs w:val="24"/>
          <w:shd w:val="clear" w:color="auto" w:fill="FFFFFF"/>
        </w:rPr>
        <w:t xml:space="preserve">, </w:t>
      </w:r>
      <w:proofErr w:type="spellStart"/>
      <w:r w:rsidRPr="00806654">
        <w:rPr>
          <w:rFonts w:ascii="Times New Roman" w:hAnsi="Times New Roman" w:cs="Times New Roman"/>
          <w:sz w:val="24"/>
          <w:szCs w:val="24"/>
          <w:shd w:val="clear" w:color="auto" w:fill="FFFFFF"/>
        </w:rPr>
        <w:t>LowdMeanAcc</w:t>
      </w:r>
      <w:proofErr w:type="spellEnd"/>
      <w:r w:rsidRPr="00806654">
        <w:rPr>
          <w:rFonts w:ascii="Times New Roman" w:hAnsi="Times New Roman" w:cs="Times New Roman"/>
          <w:sz w:val="24"/>
          <w:szCs w:val="24"/>
          <w:shd w:val="clear" w:color="auto" w:fill="FFFFFF"/>
        </w:rPr>
        <w:t xml:space="preserve">, </w:t>
      </w:r>
      <w:proofErr w:type="spellStart"/>
      <w:r w:rsidRPr="00806654">
        <w:rPr>
          <w:rFonts w:ascii="Times New Roman" w:hAnsi="Times New Roman" w:cs="Times New Roman"/>
          <w:sz w:val="24"/>
          <w:szCs w:val="24"/>
          <w:shd w:val="clear" w:color="auto" w:fill="FFFFFF"/>
        </w:rPr>
        <w:t>LowdAccIndex</w:t>
      </w:r>
      <w:proofErr w:type="spellEnd"/>
      <w:r w:rsidRPr="00806654">
        <w:rPr>
          <w:rFonts w:ascii="Times New Roman" w:hAnsi="Times New Roman" w:cs="Times New Roman"/>
          <w:sz w:val="24"/>
          <w:szCs w:val="24"/>
          <w:shd w:val="clear" w:color="auto" w:fill="FFFFFF"/>
        </w:rPr>
        <w:t xml:space="preserve">, </w:t>
      </w:r>
      <w:proofErr w:type="spellStart"/>
      <w:r w:rsidRPr="00806654">
        <w:rPr>
          <w:rFonts w:ascii="Times New Roman" w:hAnsi="Times New Roman" w:cs="Times New Roman"/>
          <w:sz w:val="24"/>
          <w:szCs w:val="24"/>
          <w:shd w:val="clear" w:color="auto" w:fill="FFFFFF"/>
        </w:rPr>
        <w:t>LowdPerSupermarket</w:t>
      </w:r>
      <w:proofErr w:type="spellEnd"/>
      <w:r w:rsidRPr="00806654">
        <w:rPr>
          <w:rFonts w:ascii="Times New Roman" w:hAnsi="Times New Roman" w:cs="Times New Roman"/>
          <w:sz w:val="24"/>
          <w:szCs w:val="24"/>
          <w:shd w:val="clear" w:color="auto" w:fill="FFFFFF"/>
        </w:rPr>
        <w:t xml:space="preserve">, </w:t>
      </w:r>
      <w:proofErr w:type="spellStart"/>
      <w:r w:rsidRPr="00806654">
        <w:rPr>
          <w:rFonts w:ascii="Times New Roman" w:hAnsi="Times New Roman" w:cs="Times New Roman"/>
          <w:sz w:val="24"/>
          <w:szCs w:val="24"/>
          <w:shd w:val="clear" w:color="auto" w:fill="FFFFFF"/>
        </w:rPr>
        <w:t>LowdPernotSupermarket</w:t>
      </w:r>
      <w:proofErr w:type="spellEnd"/>
      <w:r w:rsidRPr="00806654">
        <w:rPr>
          <w:rFonts w:ascii="Times New Roman" w:hAnsi="Times New Roman" w:cs="Times New Roman"/>
          <w:sz w:val="24"/>
          <w:szCs w:val="24"/>
          <w:shd w:val="clear" w:color="auto" w:fill="FFFFFF"/>
        </w:rPr>
        <w:t xml:space="preserve">, </w:t>
      </w:r>
      <w:proofErr w:type="spellStart"/>
      <w:r w:rsidRPr="00806654">
        <w:rPr>
          <w:rFonts w:ascii="Times New Roman" w:hAnsi="Times New Roman" w:cs="Times New Roman"/>
          <w:sz w:val="24"/>
          <w:szCs w:val="24"/>
          <w:shd w:val="clear" w:color="auto" w:fill="FFFFFF"/>
        </w:rPr>
        <w:t>LowdRatio</w:t>
      </w:r>
      <w:proofErr w:type="spellEnd"/>
      <w:r w:rsidRPr="00806654">
        <w:rPr>
          <w:rFonts w:ascii="Times New Roman" w:hAnsi="Times New Roman" w:cs="Times New Roman"/>
          <w:sz w:val="24"/>
          <w:szCs w:val="24"/>
          <w:shd w:val="clear" w:color="auto" w:fill="FFFFFF"/>
        </w:rPr>
        <w:t>)</w:t>
      </w:r>
    </w:p>
    <w:p w:rsidR="004B1525" w:rsidRPr="00E5661D" w:rsidRDefault="008D5418" w:rsidP="008D5418">
      <w:pPr>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rsidR="00806654" w:rsidRDefault="00806654" w:rsidP="00806654">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Code for running 100 experiments with an Education Factor of 0.5 and using the socioeconomic data in the accessibility equation:</w:t>
      </w:r>
    </w:p>
    <w:p w:rsidR="00F40444" w:rsidRPr="00F40444" w:rsidRDefault="00F40444" w:rsidP="00F40444">
      <w:pPr>
        <w:spacing w:after="0" w:line="240" w:lineRule="auto"/>
        <w:contextualSpacing/>
        <w:rPr>
          <w:rFonts w:ascii="Times New Roman" w:hAnsi="Times New Roman" w:cs="Times New Roman"/>
          <w:sz w:val="24"/>
          <w:szCs w:val="24"/>
          <w:shd w:val="clear" w:color="auto" w:fill="FFFFFF"/>
        </w:rPr>
      </w:pPr>
      <w:r w:rsidRPr="00F40444">
        <w:rPr>
          <w:rFonts w:ascii="Times New Roman" w:hAnsi="Times New Roman" w:cs="Times New Roman"/>
          <w:sz w:val="24"/>
          <w:szCs w:val="24"/>
          <w:shd w:val="clear" w:color="auto" w:fill="FFFFFF"/>
        </w:rPr>
        <w:t>#Reset default values and set education-factor to Medium value</w:t>
      </w:r>
    </w:p>
    <w:p w:rsidR="00F40444" w:rsidRPr="00F40444" w:rsidRDefault="00F40444" w:rsidP="00F40444">
      <w:pPr>
        <w:spacing w:after="0" w:line="240" w:lineRule="auto"/>
        <w:contextualSpacing/>
        <w:rPr>
          <w:rFonts w:ascii="Times New Roman" w:hAnsi="Times New Roman" w:cs="Times New Roman"/>
          <w:sz w:val="24"/>
          <w:szCs w:val="24"/>
          <w:shd w:val="clear" w:color="auto" w:fill="FFFFFF"/>
        </w:rPr>
      </w:pPr>
      <w:proofErr w:type="spellStart"/>
      <w:proofErr w:type="gramStart"/>
      <w:r w:rsidRPr="00F40444">
        <w:rPr>
          <w:rFonts w:ascii="Times New Roman" w:hAnsi="Times New Roman" w:cs="Times New Roman"/>
          <w:sz w:val="24"/>
          <w:szCs w:val="24"/>
          <w:shd w:val="clear" w:color="auto" w:fill="FFFFFF"/>
        </w:rPr>
        <w:t>ResetDefaultValues</w:t>
      </w:r>
      <w:proofErr w:type="spellEnd"/>
      <w:r w:rsidRPr="00F40444">
        <w:rPr>
          <w:rFonts w:ascii="Times New Roman" w:hAnsi="Times New Roman" w:cs="Times New Roman"/>
          <w:sz w:val="24"/>
          <w:szCs w:val="24"/>
          <w:shd w:val="clear" w:color="auto" w:fill="FFFFFF"/>
        </w:rPr>
        <w:t>()</w:t>
      </w:r>
      <w:proofErr w:type="gramEnd"/>
    </w:p>
    <w:p w:rsidR="00F40444" w:rsidRPr="00F40444" w:rsidRDefault="00F40444" w:rsidP="00F40444">
      <w:pPr>
        <w:spacing w:after="0" w:line="240" w:lineRule="auto"/>
        <w:contextualSpacing/>
        <w:rPr>
          <w:rFonts w:ascii="Times New Roman" w:hAnsi="Times New Roman" w:cs="Times New Roman"/>
          <w:sz w:val="24"/>
          <w:szCs w:val="24"/>
          <w:shd w:val="clear" w:color="auto" w:fill="FFFFFF"/>
        </w:rPr>
      </w:pPr>
      <w:proofErr w:type="spellStart"/>
      <w:proofErr w:type="gramStart"/>
      <w:r w:rsidRPr="00F40444">
        <w:rPr>
          <w:rFonts w:ascii="Times New Roman" w:hAnsi="Times New Roman" w:cs="Times New Roman"/>
          <w:sz w:val="24"/>
          <w:szCs w:val="24"/>
          <w:shd w:val="clear" w:color="auto" w:fill="FFFFFF"/>
        </w:rPr>
        <w:t>NLCommand</w:t>
      </w:r>
      <w:proofErr w:type="spellEnd"/>
      <w:r w:rsidRPr="00F40444">
        <w:rPr>
          <w:rFonts w:ascii="Times New Roman" w:hAnsi="Times New Roman" w:cs="Times New Roman"/>
          <w:sz w:val="24"/>
          <w:szCs w:val="24"/>
          <w:shd w:val="clear" w:color="auto" w:fill="FFFFFF"/>
        </w:rPr>
        <w:t>(</w:t>
      </w:r>
      <w:proofErr w:type="gramEnd"/>
      <w:r w:rsidRPr="00F40444">
        <w:rPr>
          <w:rFonts w:ascii="Times New Roman" w:hAnsi="Times New Roman" w:cs="Times New Roman"/>
          <w:sz w:val="24"/>
          <w:szCs w:val="24"/>
          <w:shd w:val="clear" w:color="auto" w:fill="FFFFFF"/>
        </w:rPr>
        <w:t>"set education-factor 0.5")</w:t>
      </w:r>
    </w:p>
    <w:p w:rsidR="00F40444" w:rsidRPr="00F40444" w:rsidRDefault="00F40444" w:rsidP="00F40444">
      <w:pPr>
        <w:spacing w:after="0" w:line="240" w:lineRule="auto"/>
        <w:contextualSpacing/>
        <w:rPr>
          <w:rFonts w:ascii="Times New Roman" w:hAnsi="Times New Roman" w:cs="Times New Roman"/>
          <w:sz w:val="24"/>
          <w:szCs w:val="24"/>
          <w:shd w:val="clear" w:color="auto" w:fill="FFFFFF"/>
        </w:rPr>
      </w:pPr>
    </w:p>
    <w:p w:rsidR="00F40444" w:rsidRPr="00F40444" w:rsidRDefault="00F40444" w:rsidP="00F40444">
      <w:pPr>
        <w:spacing w:after="0" w:line="240" w:lineRule="auto"/>
        <w:contextualSpacing/>
        <w:rPr>
          <w:rFonts w:ascii="Times New Roman" w:hAnsi="Times New Roman" w:cs="Times New Roman"/>
          <w:sz w:val="24"/>
          <w:szCs w:val="24"/>
          <w:shd w:val="clear" w:color="auto" w:fill="FFFFFF"/>
        </w:rPr>
      </w:pPr>
      <w:proofErr w:type="spellStart"/>
      <w:r w:rsidRPr="00F40444">
        <w:rPr>
          <w:rFonts w:ascii="Times New Roman" w:hAnsi="Times New Roman" w:cs="Times New Roman"/>
          <w:sz w:val="24"/>
          <w:szCs w:val="24"/>
          <w:shd w:val="clear" w:color="auto" w:fill="FFFFFF"/>
        </w:rPr>
        <w:t>MediumEduResultsEstimate</w:t>
      </w:r>
      <w:proofErr w:type="spellEnd"/>
      <w:r w:rsidRPr="00F40444">
        <w:rPr>
          <w:rFonts w:ascii="Times New Roman" w:hAnsi="Times New Roman" w:cs="Times New Roman"/>
          <w:sz w:val="24"/>
          <w:szCs w:val="24"/>
          <w:shd w:val="clear" w:color="auto" w:fill="FFFFFF"/>
        </w:rPr>
        <w:t xml:space="preserve"> &lt;- </w:t>
      </w:r>
      <w:proofErr w:type="spellStart"/>
      <w:proofErr w:type="gramStart"/>
      <w:r w:rsidRPr="00F40444">
        <w:rPr>
          <w:rFonts w:ascii="Times New Roman" w:hAnsi="Times New Roman" w:cs="Times New Roman"/>
          <w:sz w:val="24"/>
          <w:szCs w:val="24"/>
          <w:shd w:val="clear" w:color="auto" w:fill="FFFFFF"/>
        </w:rPr>
        <w:t>data.frame</w:t>
      </w:r>
      <w:proofErr w:type="spellEnd"/>
      <w:r w:rsidRPr="00F40444">
        <w:rPr>
          <w:rFonts w:ascii="Times New Roman" w:hAnsi="Times New Roman" w:cs="Times New Roman"/>
          <w:sz w:val="24"/>
          <w:szCs w:val="24"/>
          <w:shd w:val="clear" w:color="auto" w:fill="FFFFFF"/>
        </w:rPr>
        <w:t>()</w:t>
      </w:r>
      <w:proofErr w:type="gramEnd"/>
    </w:p>
    <w:p w:rsidR="00F40444" w:rsidRPr="00F40444" w:rsidRDefault="00F40444" w:rsidP="00F40444">
      <w:pPr>
        <w:spacing w:after="0" w:line="240" w:lineRule="auto"/>
        <w:contextualSpacing/>
        <w:rPr>
          <w:rFonts w:ascii="Times New Roman" w:hAnsi="Times New Roman" w:cs="Times New Roman"/>
          <w:sz w:val="24"/>
          <w:szCs w:val="24"/>
          <w:shd w:val="clear" w:color="auto" w:fill="FFFFFF"/>
        </w:rPr>
      </w:pPr>
      <w:proofErr w:type="spellStart"/>
      <w:r w:rsidRPr="00F40444">
        <w:rPr>
          <w:rFonts w:ascii="Times New Roman" w:hAnsi="Times New Roman" w:cs="Times New Roman"/>
          <w:sz w:val="24"/>
          <w:szCs w:val="24"/>
          <w:shd w:val="clear" w:color="auto" w:fill="FFFFFF"/>
        </w:rPr>
        <w:t>MediumEduResultsStErr</w:t>
      </w:r>
      <w:proofErr w:type="spellEnd"/>
      <w:r w:rsidRPr="00F40444">
        <w:rPr>
          <w:rFonts w:ascii="Times New Roman" w:hAnsi="Times New Roman" w:cs="Times New Roman"/>
          <w:sz w:val="24"/>
          <w:szCs w:val="24"/>
          <w:shd w:val="clear" w:color="auto" w:fill="FFFFFF"/>
        </w:rPr>
        <w:t xml:space="preserve"> &lt;- </w:t>
      </w:r>
      <w:proofErr w:type="spellStart"/>
      <w:proofErr w:type="gramStart"/>
      <w:r w:rsidRPr="00F40444">
        <w:rPr>
          <w:rFonts w:ascii="Times New Roman" w:hAnsi="Times New Roman" w:cs="Times New Roman"/>
          <w:sz w:val="24"/>
          <w:szCs w:val="24"/>
          <w:shd w:val="clear" w:color="auto" w:fill="FFFFFF"/>
        </w:rPr>
        <w:t>data.frame</w:t>
      </w:r>
      <w:proofErr w:type="spellEnd"/>
      <w:r w:rsidRPr="00F40444">
        <w:rPr>
          <w:rFonts w:ascii="Times New Roman" w:hAnsi="Times New Roman" w:cs="Times New Roman"/>
          <w:sz w:val="24"/>
          <w:szCs w:val="24"/>
          <w:shd w:val="clear" w:color="auto" w:fill="FFFFFF"/>
        </w:rPr>
        <w:t>()</w:t>
      </w:r>
      <w:proofErr w:type="gramEnd"/>
    </w:p>
    <w:p w:rsidR="00F40444" w:rsidRPr="00F40444" w:rsidRDefault="00F40444" w:rsidP="00F40444">
      <w:pPr>
        <w:spacing w:after="0" w:line="240" w:lineRule="auto"/>
        <w:contextualSpacing/>
        <w:rPr>
          <w:rFonts w:ascii="Times New Roman" w:hAnsi="Times New Roman" w:cs="Times New Roman"/>
          <w:sz w:val="24"/>
          <w:szCs w:val="24"/>
          <w:shd w:val="clear" w:color="auto" w:fill="FFFFFF"/>
        </w:rPr>
      </w:pPr>
      <w:proofErr w:type="spellStart"/>
      <w:r w:rsidRPr="00F40444">
        <w:rPr>
          <w:rFonts w:ascii="Times New Roman" w:hAnsi="Times New Roman" w:cs="Times New Roman"/>
          <w:sz w:val="24"/>
          <w:szCs w:val="24"/>
          <w:shd w:val="clear" w:color="auto" w:fill="FFFFFF"/>
        </w:rPr>
        <w:t>MediumEduPValue</w:t>
      </w:r>
      <w:proofErr w:type="spellEnd"/>
      <w:r w:rsidRPr="00F40444">
        <w:rPr>
          <w:rFonts w:ascii="Times New Roman" w:hAnsi="Times New Roman" w:cs="Times New Roman"/>
          <w:sz w:val="24"/>
          <w:szCs w:val="24"/>
          <w:shd w:val="clear" w:color="auto" w:fill="FFFFFF"/>
        </w:rPr>
        <w:t xml:space="preserve"> &lt;- </w:t>
      </w:r>
      <w:proofErr w:type="spellStart"/>
      <w:proofErr w:type="gramStart"/>
      <w:r w:rsidRPr="00F40444">
        <w:rPr>
          <w:rFonts w:ascii="Times New Roman" w:hAnsi="Times New Roman" w:cs="Times New Roman"/>
          <w:sz w:val="24"/>
          <w:szCs w:val="24"/>
          <w:shd w:val="clear" w:color="auto" w:fill="FFFFFF"/>
        </w:rPr>
        <w:t>data.frame</w:t>
      </w:r>
      <w:proofErr w:type="spellEnd"/>
      <w:r w:rsidRPr="00F40444">
        <w:rPr>
          <w:rFonts w:ascii="Times New Roman" w:hAnsi="Times New Roman" w:cs="Times New Roman"/>
          <w:sz w:val="24"/>
          <w:szCs w:val="24"/>
          <w:shd w:val="clear" w:color="auto" w:fill="FFFFFF"/>
        </w:rPr>
        <w:t>()</w:t>
      </w:r>
      <w:proofErr w:type="gramEnd"/>
    </w:p>
    <w:p w:rsidR="00F40444" w:rsidRPr="00F40444" w:rsidRDefault="00F40444" w:rsidP="00F40444">
      <w:pPr>
        <w:spacing w:after="0" w:line="240" w:lineRule="auto"/>
        <w:contextualSpacing/>
        <w:rPr>
          <w:rFonts w:ascii="Times New Roman" w:hAnsi="Times New Roman" w:cs="Times New Roman"/>
          <w:sz w:val="24"/>
          <w:szCs w:val="24"/>
          <w:shd w:val="clear" w:color="auto" w:fill="FFFFFF"/>
        </w:rPr>
      </w:pPr>
      <w:proofErr w:type="spellStart"/>
      <w:r w:rsidRPr="00F40444">
        <w:rPr>
          <w:rFonts w:ascii="Times New Roman" w:hAnsi="Times New Roman" w:cs="Times New Roman"/>
          <w:sz w:val="24"/>
          <w:szCs w:val="24"/>
          <w:shd w:val="clear" w:color="auto" w:fill="FFFFFF"/>
        </w:rPr>
        <w:t>MediumEduRSqr</w:t>
      </w:r>
      <w:proofErr w:type="spellEnd"/>
      <w:r w:rsidRPr="00F40444">
        <w:rPr>
          <w:rFonts w:ascii="Times New Roman" w:hAnsi="Times New Roman" w:cs="Times New Roman"/>
          <w:sz w:val="24"/>
          <w:szCs w:val="24"/>
          <w:shd w:val="clear" w:color="auto" w:fill="FFFFFF"/>
        </w:rPr>
        <w:t xml:space="preserve"> &lt;- </w:t>
      </w:r>
      <w:proofErr w:type="spellStart"/>
      <w:proofErr w:type="gramStart"/>
      <w:r w:rsidRPr="00F40444">
        <w:rPr>
          <w:rFonts w:ascii="Times New Roman" w:hAnsi="Times New Roman" w:cs="Times New Roman"/>
          <w:sz w:val="24"/>
          <w:szCs w:val="24"/>
          <w:shd w:val="clear" w:color="auto" w:fill="FFFFFF"/>
        </w:rPr>
        <w:t>data.frame</w:t>
      </w:r>
      <w:proofErr w:type="spellEnd"/>
      <w:r w:rsidRPr="00F40444">
        <w:rPr>
          <w:rFonts w:ascii="Times New Roman" w:hAnsi="Times New Roman" w:cs="Times New Roman"/>
          <w:sz w:val="24"/>
          <w:szCs w:val="24"/>
          <w:shd w:val="clear" w:color="auto" w:fill="FFFFFF"/>
        </w:rPr>
        <w:t>()</w:t>
      </w:r>
      <w:proofErr w:type="gramEnd"/>
    </w:p>
    <w:p w:rsidR="00F40444" w:rsidRPr="00F40444" w:rsidRDefault="00F40444" w:rsidP="00F40444">
      <w:pPr>
        <w:spacing w:after="0" w:line="240" w:lineRule="auto"/>
        <w:contextualSpacing/>
        <w:rPr>
          <w:rFonts w:ascii="Times New Roman" w:hAnsi="Times New Roman" w:cs="Times New Roman"/>
          <w:sz w:val="24"/>
          <w:szCs w:val="24"/>
          <w:shd w:val="clear" w:color="auto" w:fill="FFFFFF"/>
        </w:rPr>
      </w:pPr>
      <w:proofErr w:type="spellStart"/>
      <w:r w:rsidRPr="00F40444">
        <w:rPr>
          <w:rFonts w:ascii="Times New Roman" w:hAnsi="Times New Roman" w:cs="Times New Roman"/>
          <w:sz w:val="24"/>
          <w:szCs w:val="24"/>
          <w:shd w:val="clear" w:color="auto" w:fill="FFFFFF"/>
        </w:rPr>
        <w:t>MediumEduSumAcc</w:t>
      </w:r>
      <w:proofErr w:type="spellEnd"/>
      <w:r w:rsidRPr="00F40444">
        <w:rPr>
          <w:rFonts w:ascii="Times New Roman" w:hAnsi="Times New Roman" w:cs="Times New Roman"/>
          <w:sz w:val="24"/>
          <w:szCs w:val="24"/>
          <w:shd w:val="clear" w:color="auto" w:fill="FFFFFF"/>
        </w:rPr>
        <w:t xml:space="preserve"> &lt;- </w:t>
      </w:r>
      <w:proofErr w:type="spellStart"/>
      <w:proofErr w:type="gramStart"/>
      <w:r w:rsidRPr="00F40444">
        <w:rPr>
          <w:rFonts w:ascii="Times New Roman" w:hAnsi="Times New Roman" w:cs="Times New Roman"/>
          <w:sz w:val="24"/>
          <w:szCs w:val="24"/>
          <w:shd w:val="clear" w:color="auto" w:fill="FFFFFF"/>
        </w:rPr>
        <w:t>data.frame</w:t>
      </w:r>
      <w:proofErr w:type="spellEnd"/>
      <w:r w:rsidRPr="00F40444">
        <w:rPr>
          <w:rFonts w:ascii="Times New Roman" w:hAnsi="Times New Roman" w:cs="Times New Roman"/>
          <w:sz w:val="24"/>
          <w:szCs w:val="24"/>
          <w:shd w:val="clear" w:color="auto" w:fill="FFFFFF"/>
        </w:rPr>
        <w:t>()</w:t>
      </w:r>
      <w:proofErr w:type="gramEnd"/>
    </w:p>
    <w:p w:rsidR="00F40444" w:rsidRPr="00F40444" w:rsidRDefault="00F40444" w:rsidP="00F40444">
      <w:pPr>
        <w:spacing w:after="0" w:line="240" w:lineRule="auto"/>
        <w:contextualSpacing/>
        <w:rPr>
          <w:rFonts w:ascii="Times New Roman" w:hAnsi="Times New Roman" w:cs="Times New Roman"/>
          <w:sz w:val="24"/>
          <w:szCs w:val="24"/>
          <w:shd w:val="clear" w:color="auto" w:fill="FFFFFF"/>
        </w:rPr>
      </w:pPr>
      <w:proofErr w:type="spellStart"/>
      <w:r w:rsidRPr="00F40444">
        <w:rPr>
          <w:rFonts w:ascii="Times New Roman" w:hAnsi="Times New Roman" w:cs="Times New Roman"/>
          <w:sz w:val="24"/>
          <w:szCs w:val="24"/>
          <w:shd w:val="clear" w:color="auto" w:fill="FFFFFF"/>
        </w:rPr>
        <w:t>MediumEduMeanAcc</w:t>
      </w:r>
      <w:proofErr w:type="spellEnd"/>
      <w:r w:rsidRPr="00F40444">
        <w:rPr>
          <w:rFonts w:ascii="Times New Roman" w:hAnsi="Times New Roman" w:cs="Times New Roman"/>
          <w:sz w:val="24"/>
          <w:szCs w:val="24"/>
          <w:shd w:val="clear" w:color="auto" w:fill="FFFFFF"/>
        </w:rPr>
        <w:t xml:space="preserve"> &lt;- </w:t>
      </w:r>
      <w:proofErr w:type="spellStart"/>
      <w:proofErr w:type="gramStart"/>
      <w:r w:rsidRPr="00F40444">
        <w:rPr>
          <w:rFonts w:ascii="Times New Roman" w:hAnsi="Times New Roman" w:cs="Times New Roman"/>
          <w:sz w:val="24"/>
          <w:szCs w:val="24"/>
          <w:shd w:val="clear" w:color="auto" w:fill="FFFFFF"/>
        </w:rPr>
        <w:t>data.frame</w:t>
      </w:r>
      <w:proofErr w:type="spellEnd"/>
      <w:r w:rsidRPr="00F40444">
        <w:rPr>
          <w:rFonts w:ascii="Times New Roman" w:hAnsi="Times New Roman" w:cs="Times New Roman"/>
          <w:sz w:val="24"/>
          <w:szCs w:val="24"/>
          <w:shd w:val="clear" w:color="auto" w:fill="FFFFFF"/>
        </w:rPr>
        <w:t>()</w:t>
      </w:r>
      <w:proofErr w:type="gramEnd"/>
    </w:p>
    <w:p w:rsidR="00F40444" w:rsidRPr="00F40444" w:rsidRDefault="00F40444" w:rsidP="00F40444">
      <w:pPr>
        <w:spacing w:after="0" w:line="240" w:lineRule="auto"/>
        <w:contextualSpacing/>
        <w:rPr>
          <w:rFonts w:ascii="Times New Roman" w:hAnsi="Times New Roman" w:cs="Times New Roman"/>
          <w:sz w:val="24"/>
          <w:szCs w:val="24"/>
          <w:shd w:val="clear" w:color="auto" w:fill="FFFFFF"/>
        </w:rPr>
      </w:pPr>
      <w:proofErr w:type="spellStart"/>
      <w:r w:rsidRPr="00F40444">
        <w:rPr>
          <w:rFonts w:ascii="Times New Roman" w:hAnsi="Times New Roman" w:cs="Times New Roman"/>
          <w:sz w:val="24"/>
          <w:szCs w:val="24"/>
          <w:shd w:val="clear" w:color="auto" w:fill="FFFFFF"/>
        </w:rPr>
        <w:t>MediumEduAccIndex</w:t>
      </w:r>
      <w:proofErr w:type="spellEnd"/>
      <w:r w:rsidRPr="00F40444">
        <w:rPr>
          <w:rFonts w:ascii="Times New Roman" w:hAnsi="Times New Roman" w:cs="Times New Roman"/>
          <w:sz w:val="24"/>
          <w:szCs w:val="24"/>
          <w:shd w:val="clear" w:color="auto" w:fill="FFFFFF"/>
        </w:rPr>
        <w:t xml:space="preserve"> &lt;- </w:t>
      </w:r>
      <w:proofErr w:type="spellStart"/>
      <w:proofErr w:type="gramStart"/>
      <w:r w:rsidRPr="00F40444">
        <w:rPr>
          <w:rFonts w:ascii="Times New Roman" w:hAnsi="Times New Roman" w:cs="Times New Roman"/>
          <w:sz w:val="24"/>
          <w:szCs w:val="24"/>
          <w:shd w:val="clear" w:color="auto" w:fill="FFFFFF"/>
        </w:rPr>
        <w:t>data.frame</w:t>
      </w:r>
      <w:proofErr w:type="spellEnd"/>
      <w:r w:rsidRPr="00F40444">
        <w:rPr>
          <w:rFonts w:ascii="Times New Roman" w:hAnsi="Times New Roman" w:cs="Times New Roman"/>
          <w:sz w:val="24"/>
          <w:szCs w:val="24"/>
          <w:shd w:val="clear" w:color="auto" w:fill="FFFFFF"/>
        </w:rPr>
        <w:t>()</w:t>
      </w:r>
      <w:proofErr w:type="gramEnd"/>
    </w:p>
    <w:p w:rsidR="00F40444" w:rsidRPr="00F40444" w:rsidRDefault="00F40444" w:rsidP="00F40444">
      <w:pPr>
        <w:spacing w:after="0" w:line="240" w:lineRule="auto"/>
        <w:contextualSpacing/>
        <w:rPr>
          <w:rFonts w:ascii="Times New Roman" w:hAnsi="Times New Roman" w:cs="Times New Roman"/>
          <w:sz w:val="24"/>
          <w:szCs w:val="24"/>
          <w:shd w:val="clear" w:color="auto" w:fill="FFFFFF"/>
        </w:rPr>
      </w:pPr>
      <w:proofErr w:type="spellStart"/>
      <w:r w:rsidRPr="00F40444">
        <w:rPr>
          <w:rFonts w:ascii="Times New Roman" w:hAnsi="Times New Roman" w:cs="Times New Roman"/>
          <w:sz w:val="24"/>
          <w:szCs w:val="24"/>
          <w:shd w:val="clear" w:color="auto" w:fill="FFFFFF"/>
        </w:rPr>
        <w:t>MediumEduPerSupermarket</w:t>
      </w:r>
      <w:proofErr w:type="spellEnd"/>
      <w:r w:rsidRPr="00F40444">
        <w:rPr>
          <w:rFonts w:ascii="Times New Roman" w:hAnsi="Times New Roman" w:cs="Times New Roman"/>
          <w:sz w:val="24"/>
          <w:szCs w:val="24"/>
          <w:shd w:val="clear" w:color="auto" w:fill="FFFFFF"/>
        </w:rPr>
        <w:t xml:space="preserve"> &lt;- </w:t>
      </w:r>
      <w:proofErr w:type="spellStart"/>
      <w:proofErr w:type="gramStart"/>
      <w:r w:rsidRPr="00F40444">
        <w:rPr>
          <w:rFonts w:ascii="Times New Roman" w:hAnsi="Times New Roman" w:cs="Times New Roman"/>
          <w:sz w:val="24"/>
          <w:szCs w:val="24"/>
          <w:shd w:val="clear" w:color="auto" w:fill="FFFFFF"/>
        </w:rPr>
        <w:t>data.frame</w:t>
      </w:r>
      <w:proofErr w:type="spellEnd"/>
      <w:r w:rsidRPr="00F40444">
        <w:rPr>
          <w:rFonts w:ascii="Times New Roman" w:hAnsi="Times New Roman" w:cs="Times New Roman"/>
          <w:sz w:val="24"/>
          <w:szCs w:val="24"/>
          <w:shd w:val="clear" w:color="auto" w:fill="FFFFFF"/>
        </w:rPr>
        <w:t>()</w:t>
      </w:r>
      <w:proofErr w:type="gramEnd"/>
    </w:p>
    <w:p w:rsidR="00F40444" w:rsidRPr="00F40444" w:rsidRDefault="00F40444" w:rsidP="00F40444">
      <w:pPr>
        <w:spacing w:after="0" w:line="240" w:lineRule="auto"/>
        <w:contextualSpacing/>
        <w:rPr>
          <w:rFonts w:ascii="Times New Roman" w:hAnsi="Times New Roman" w:cs="Times New Roman"/>
          <w:sz w:val="24"/>
          <w:szCs w:val="24"/>
          <w:shd w:val="clear" w:color="auto" w:fill="FFFFFF"/>
        </w:rPr>
      </w:pPr>
      <w:proofErr w:type="spellStart"/>
      <w:r w:rsidRPr="00F40444">
        <w:rPr>
          <w:rFonts w:ascii="Times New Roman" w:hAnsi="Times New Roman" w:cs="Times New Roman"/>
          <w:sz w:val="24"/>
          <w:szCs w:val="24"/>
          <w:shd w:val="clear" w:color="auto" w:fill="FFFFFF"/>
        </w:rPr>
        <w:t>MediumEduPernotSupermarket</w:t>
      </w:r>
      <w:proofErr w:type="spellEnd"/>
      <w:r w:rsidRPr="00F40444">
        <w:rPr>
          <w:rFonts w:ascii="Times New Roman" w:hAnsi="Times New Roman" w:cs="Times New Roman"/>
          <w:sz w:val="24"/>
          <w:szCs w:val="24"/>
          <w:shd w:val="clear" w:color="auto" w:fill="FFFFFF"/>
        </w:rPr>
        <w:t xml:space="preserve"> &lt;- </w:t>
      </w:r>
      <w:proofErr w:type="spellStart"/>
      <w:proofErr w:type="gramStart"/>
      <w:r w:rsidRPr="00F40444">
        <w:rPr>
          <w:rFonts w:ascii="Times New Roman" w:hAnsi="Times New Roman" w:cs="Times New Roman"/>
          <w:sz w:val="24"/>
          <w:szCs w:val="24"/>
          <w:shd w:val="clear" w:color="auto" w:fill="FFFFFF"/>
        </w:rPr>
        <w:t>data.frame</w:t>
      </w:r>
      <w:proofErr w:type="spellEnd"/>
      <w:r w:rsidRPr="00F40444">
        <w:rPr>
          <w:rFonts w:ascii="Times New Roman" w:hAnsi="Times New Roman" w:cs="Times New Roman"/>
          <w:sz w:val="24"/>
          <w:szCs w:val="24"/>
          <w:shd w:val="clear" w:color="auto" w:fill="FFFFFF"/>
        </w:rPr>
        <w:t>()</w:t>
      </w:r>
      <w:proofErr w:type="gramEnd"/>
    </w:p>
    <w:p w:rsidR="00F40444" w:rsidRPr="00F40444" w:rsidRDefault="00F40444" w:rsidP="00F40444">
      <w:pPr>
        <w:spacing w:after="0" w:line="240" w:lineRule="auto"/>
        <w:contextualSpacing/>
        <w:rPr>
          <w:rFonts w:ascii="Times New Roman" w:hAnsi="Times New Roman" w:cs="Times New Roman"/>
          <w:sz w:val="24"/>
          <w:szCs w:val="24"/>
          <w:shd w:val="clear" w:color="auto" w:fill="FFFFFF"/>
        </w:rPr>
      </w:pPr>
      <w:proofErr w:type="spellStart"/>
      <w:r w:rsidRPr="00F40444">
        <w:rPr>
          <w:rFonts w:ascii="Times New Roman" w:hAnsi="Times New Roman" w:cs="Times New Roman"/>
          <w:sz w:val="24"/>
          <w:szCs w:val="24"/>
          <w:shd w:val="clear" w:color="auto" w:fill="FFFFFF"/>
        </w:rPr>
        <w:t>MediumEduRatio</w:t>
      </w:r>
      <w:proofErr w:type="spellEnd"/>
      <w:r w:rsidRPr="00F40444">
        <w:rPr>
          <w:rFonts w:ascii="Times New Roman" w:hAnsi="Times New Roman" w:cs="Times New Roman"/>
          <w:sz w:val="24"/>
          <w:szCs w:val="24"/>
          <w:shd w:val="clear" w:color="auto" w:fill="FFFFFF"/>
        </w:rPr>
        <w:t xml:space="preserve"> &lt;- </w:t>
      </w:r>
      <w:proofErr w:type="spellStart"/>
      <w:proofErr w:type="gramStart"/>
      <w:r w:rsidRPr="00F40444">
        <w:rPr>
          <w:rFonts w:ascii="Times New Roman" w:hAnsi="Times New Roman" w:cs="Times New Roman"/>
          <w:sz w:val="24"/>
          <w:szCs w:val="24"/>
          <w:shd w:val="clear" w:color="auto" w:fill="FFFFFF"/>
        </w:rPr>
        <w:t>data.frame</w:t>
      </w:r>
      <w:proofErr w:type="spellEnd"/>
      <w:r w:rsidRPr="00F40444">
        <w:rPr>
          <w:rFonts w:ascii="Times New Roman" w:hAnsi="Times New Roman" w:cs="Times New Roman"/>
          <w:sz w:val="24"/>
          <w:szCs w:val="24"/>
          <w:shd w:val="clear" w:color="auto" w:fill="FFFFFF"/>
        </w:rPr>
        <w:t>()</w:t>
      </w:r>
      <w:proofErr w:type="gramEnd"/>
    </w:p>
    <w:p w:rsidR="00F40444" w:rsidRPr="00F40444" w:rsidRDefault="00F40444" w:rsidP="00F40444">
      <w:pPr>
        <w:spacing w:after="0" w:line="240" w:lineRule="auto"/>
        <w:contextualSpacing/>
        <w:rPr>
          <w:rFonts w:ascii="Times New Roman" w:hAnsi="Times New Roman" w:cs="Times New Roman"/>
          <w:sz w:val="24"/>
          <w:szCs w:val="24"/>
          <w:shd w:val="clear" w:color="auto" w:fill="FFFFFF"/>
        </w:rPr>
      </w:pPr>
      <w:proofErr w:type="gramStart"/>
      <w:r w:rsidRPr="00F40444">
        <w:rPr>
          <w:rFonts w:ascii="Times New Roman" w:hAnsi="Times New Roman" w:cs="Times New Roman"/>
          <w:sz w:val="24"/>
          <w:szCs w:val="24"/>
          <w:shd w:val="clear" w:color="auto" w:fill="FFFFFF"/>
        </w:rPr>
        <w:t>for</w:t>
      </w:r>
      <w:proofErr w:type="gramEnd"/>
      <w:r w:rsidRPr="00F40444">
        <w:rPr>
          <w:rFonts w:ascii="Times New Roman" w:hAnsi="Times New Roman" w:cs="Times New Roman"/>
          <w:sz w:val="24"/>
          <w:szCs w:val="24"/>
          <w:shd w:val="clear" w:color="auto" w:fill="FFFFFF"/>
        </w:rPr>
        <w:t xml:space="preserve"> (</w:t>
      </w:r>
      <w:proofErr w:type="spellStart"/>
      <w:r w:rsidRPr="00F40444">
        <w:rPr>
          <w:rFonts w:ascii="Times New Roman" w:hAnsi="Times New Roman" w:cs="Times New Roman"/>
          <w:sz w:val="24"/>
          <w:szCs w:val="24"/>
          <w:shd w:val="clear" w:color="auto" w:fill="FFFFFF"/>
        </w:rPr>
        <w:t>i</w:t>
      </w:r>
      <w:proofErr w:type="spellEnd"/>
      <w:r w:rsidRPr="00F40444">
        <w:rPr>
          <w:rFonts w:ascii="Times New Roman" w:hAnsi="Times New Roman" w:cs="Times New Roman"/>
          <w:sz w:val="24"/>
          <w:szCs w:val="24"/>
          <w:shd w:val="clear" w:color="auto" w:fill="FFFFFF"/>
        </w:rPr>
        <w:t xml:space="preserve"> in 1:NumberOfRepetitions)</w:t>
      </w:r>
    </w:p>
    <w:p w:rsidR="00F40444" w:rsidRPr="00F40444" w:rsidRDefault="00F40444" w:rsidP="00F40444">
      <w:pPr>
        <w:spacing w:after="0" w:line="240" w:lineRule="auto"/>
        <w:contextualSpacing/>
        <w:rPr>
          <w:rFonts w:ascii="Times New Roman" w:hAnsi="Times New Roman" w:cs="Times New Roman"/>
          <w:sz w:val="24"/>
          <w:szCs w:val="24"/>
          <w:shd w:val="clear" w:color="auto" w:fill="FFFFFF"/>
        </w:rPr>
      </w:pPr>
      <w:r w:rsidRPr="00F40444">
        <w:rPr>
          <w:rFonts w:ascii="Times New Roman" w:hAnsi="Times New Roman" w:cs="Times New Roman"/>
          <w:sz w:val="24"/>
          <w:szCs w:val="24"/>
          <w:shd w:val="clear" w:color="auto" w:fill="FFFFFF"/>
        </w:rPr>
        <w:t>{</w:t>
      </w:r>
    </w:p>
    <w:p w:rsidR="00F40444" w:rsidRPr="00F40444" w:rsidRDefault="00F40444" w:rsidP="00F40444">
      <w:pPr>
        <w:spacing w:after="0" w:line="240" w:lineRule="auto"/>
        <w:contextualSpacing/>
        <w:rPr>
          <w:rFonts w:ascii="Times New Roman" w:hAnsi="Times New Roman" w:cs="Times New Roman"/>
          <w:sz w:val="24"/>
          <w:szCs w:val="24"/>
          <w:shd w:val="clear" w:color="auto" w:fill="FFFFFF"/>
        </w:rPr>
      </w:pPr>
      <w:r w:rsidRPr="00F40444">
        <w:rPr>
          <w:rFonts w:ascii="Times New Roman" w:hAnsi="Times New Roman" w:cs="Times New Roman"/>
          <w:sz w:val="24"/>
          <w:szCs w:val="24"/>
          <w:shd w:val="clear" w:color="auto" w:fill="FFFFFF"/>
        </w:rPr>
        <w:t xml:space="preserve">  </w:t>
      </w:r>
      <w:proofErr w:type="spellStart"/>
      <w:proofErr w:type="gramStart"/>
      <w:r w:rsidRPr="00F40444">
        <w:rPr>
          <w:rFonts w:ascii="Times New Roman" w:hAnsi="Times New Roman" w:cs="Times New Roman"/>
          <w:sz w:val="24"/>
          <w:szCs w:val="24"/>
          <w:shd w:val="clear" w:color="auto" w:fill="FFFFFF"/>
        </w:rPr>
        <w:t>NLCommand</w:t>
      </w:r>
      <w:proofErr w:type="spellEnd"/>
      <w:r w:rsidRPr="00F40444">
        <w:rPr>
          <w:rFonts w:ascii="Times New Roman" w:hAnsi="Times New Roman" w:cs="Times New Roman"/>
          <w:sz w:val="24"/>
          <w:szCs w:val="24"/>
          <w:shd w:val="clear" w:color="auto" w:fill="FFFFFF"/>
        </w:rPr>
        <w:t>(</w:t>
      </w:r>
      <w:proofErr w:type="gramEnd"/>
      <w:r w:rsidRPr="00F40444">
        <w:rPr>
          <w:rFonts w:ascii="Times New Roman" w:hAnsi="Times New Roman" w:cs="Times New Roman"/>
          <w:sz w:val="24"/>
          <w:szCs w:val="24"/>
          <w:shd w:val="clear" w:color="auto" w:fill="FFFFFF"/>
        </w:rPr>
        <w:t>"setup")</w:t>
      </w:r>
    </w:p>
    <w:p w:rsidR="00F40444" w:rsidRPr="00F40444" w:rsidRDefault="00F40444" w:rsidP="00F40444">
      <w:pPr>
        <w:spacing w:after="0" w:line="240" w:lineRule="auto"/>
        <w:contextualSpacing/>
        <w:rPr>
          <w:rFonts w:ascii="Times New Roman" w:hAnsi="Times New Roman" w:cs="Times New Roman"/>
          <w:sz w:val="24"/>
          <w:szCs w:val="24"/>
          <w:shd w:val="clear" w:color="auto" w:fill="FFFFFF"/>
        </w:rPr>
      </w:pPr>
      <w:r w:rsidRPr="00F40444">
        <w:rPr>
          <w:rFonts w:ascii="Times New Roman" w:hAnsi="Times New Roman" w:cs="Times New Roman"/>
          <w:sz w:val="24"/>
          <w:szCs w:val="24"/>
          <w:shd w:val="clear" w:color="auto" w:fill="FFFFFF"/>
        </w:rPr>
        <w:t xml:space="preserve">  </w:t>
      </w:r>
      <w:proofErr w:type="spellStart"/>
      <w:proofErr w:type="gramStart"/>
      <w:r w:rsidRPr="00F40444">
        <w:rPr>
          <w:rFonts w:ascii="Times New Roman" w:hAnsi="Times New Roman" w:cs="Times New Roman"/>
          <w:sz w:val="24"/>
          <w:szCs w:val="24"/>
          <w:shd w:val="clear" w:color="auto" w:fill="FFFFFF"/>
        </w:rPr>
        <w:t>NLCommand</w:t>
      </w:r>
      <w:proofErr w:type="spellEnd"/>
      <w:r w:rsidRPr="00F40444">
        <w:rPr>
          <w:rFonts w:ascii="Times New Roman" w:hAnsi="Times New Roman" w:cs="Times New Roman"/>
          <w:sz w:val="24"/>
          <w:szCs w:val="24"/>
          <w:shd w:val="clear" w:color="auto" w:fill="FFFFFF"/>
        </w:rPr>
        <w:t>(</w:t>
      </w:r>
      <w:proofErr w:type="gramEnd"/>
      <w:r w:rsidRPr="00F40444">
        <w:rPr>
          <w:rFonts w:ascii="Times New Roman" w:hAnsi="Times New Roman" w:cs="Times New Roman"/>
          <w:sz w:val="24"/>
          <w:szCs w:val="24"/>
          <w:shd w:val="clear" w:color="auto" w:fill="FFFFFF"/>
        </w:rPr>
        <w:t>"draw")</w:t>
      </w:r>
    </w:p>
    <w:p w:rsidR="00F40444" w:rsidRPr="00F40444" w:rsidRDefault="00F40444" w:rsidP="00F40444">
      <w:pPr>
        <w:spacing w:after="0" w:line="240" w:lineRule="auto"/>
        <w:contextualSpacing/>
        <w:rPr>
          <w:rFonts w:ascii="Times New Roman" w:hAnsi="Times New Roman" w:cs="Times New Roman"/>
          <w:sz w:val="24"/>
          <w:szCs w:val="24"/>
          <w:shd w:val="clear" w:color="auto" w:fill="FFFFFF"/>
        </w:rPr>
      </w:pPr>
      <w:r w:rsidRPr="00F40444">
        <w:rPr>
          <w:rFonts w:ascii="Times New Roman" w:hAnsi="Times New Roman" w:cs="Times New Roman"/>
          <w:sz w:val="24"/>
          <w:szCs w:val="24"/>
          <w:shd w:val="clear" w:color="auto" w:fill="FFFFFF"/>
        </w:rPr>
        <w:t xml:space="preserve">  </w:t>
      </w:r>
      <w:proofErr w:type="spellStart"/>
      <w:proofErr w:type="gramStart"/>
      <w:r w:rsidRPr="00F40444">
        <w:rPr>
          <w:rFonts w:ascii="Times New Roman" w:hAnsi="Times New Roman" w:cs="Times New Roman"/>
          <w:sz w:val="24"/>
          <w:szCs w:val="24"/>
          <w:shd w:val="clear" w:color="auto" w:fill="FFFFFF"/>
        </w:rPr>
        <w:t>NLCommand</w:t>
      </w:r>
      <w:proofErr w:type="spellEnd"/>
      <w:r w:rsidRPr="00F40444">
        <w:rPr>
          <w:rFonts w:ascii="Times New Roman" w:hAnsi="Times New Roman" w:cs="Times New Roman"/>
          <w:sz w:val="24"/>
          <w:szCs w:val="24"/>
          <w:shd w:val="clear" w:color="auto" w:fill="FFFFFF"/>
        </w:rPr>
        <w:t>(</w:t>
      </w:r>
      <w:proofErr w:type="gramEnd"/>
      <w:r w:rsidRPr="00F40444">
        <w:rPr>
          <w:rFonts w:ascii="Times New Roman" w:hAnsi="Times New Roman" w:cs="Times New Roman"/>
          <w:sz w:val="24"/>
          <w:szCs w:val="24"/>
          <w:shd w:val="clear" w:color="auto" w:fill="FFFFFF"/>
        </w:rPr>
        <w:t>"make-pop")</w:t>
      </w:r>
    </w:p>
    <w:p w:rsidR="00F40444" w:rsidRPr="00F40444" w:rsidRDefault="00F40444" w:rsidP="00F40444">
      <w:pPr>
        <w:spacing w:after="0" w:line="240" w:lineRule="auto"/>
        <w:contextualSpacing/>
        <w:rPr>
          <w:rFonts w:ascii="Times New Roman" w:hAnsi="Times New Roman" w:cs="Times New Roman"/>
          <w:sz w:val="24"/>
          <w:szCs w:val="24"/>
          <w:shd w:val="clear" w:color="auto" w:fill="FFFFFF"/>
        </w:rPr>
      </w:pPr>
      <w:r w:rsidRPr="00F40444">
        <w:rPr>
          <w:rFonts w:ascii="Times New Roman" w:hAnsi="Times New Roman" w:cs="Times New Roman"/>
          <w:sz w:val="24"/>
          <w:szCs w:val="24"/>
          <w:shd w:val="clear" w:color="auto" w:fill="FFFFFF"/>
        </w:rPr>
        <w:t xml:space="preserve">  </w:t>
      </w:r>
      <w:proofErr w:type="spellStart"/>
      <w:proofErr w:type="gramStart"/>
      <w:r w:rsidRPr="00F40444">
        <w:rPr>
          <w:rFonts w:ascii="Times New Roman" w:hAnsi="Times New Roman" w:cs="Times New Roman"/>
          <w:sz w:val="24"/>
          <w:szCs w:val="24"/>
          <w:shd w:val="clear" w:color="auto" w:fill="FFFFFF"/>
        </w:rPr>
        <w:t>NLDoCommand</w:t>
      </w:r>
      <w:proofErr w:type="spellEnd"/>
      <w:r w:rsidRPr="00F40444">
        <w:rPr>
          <w:rFonts w:ascii="Times New Roman" w:hAnsi="Times New Roman" w:cs="Times New Roman"/>
          <w:sz w:val="24"/>
          <w:szCs w:val="24"/>
          <w:shd w:val="clear" w:color="auto" w:fill="FFFFFF"/>
        </w:rPr>
        <w:t>(</w:t>
      </w:r>
      <w:proofErr w:type="gramEnd"/>
      <w:r w:rsidRPr="00F40444">
        <w:rPr>
          <w:rFonts w:ascii="Times New Roman" w:hAnsi="Times New Roman" w:cs="Times New Roman"/>
          <w:sz w:val="24"/>
          <w:szCs w:val="24"/>
          <w:shd w:val="clear" w:color="auto" w:fill="FFFFFF"/>
        </w:rPr>
        <w:t>7, "go")</w:t>
      </w:r>
    </w:p>
    <w:p w:rsidR="00F40444" w:rsidRPr="00F40444" w:rsidRDefault="00F40444" w:rsidP="00F40444">
      <w:pPr>
        <w:spacing w:after="0" w:line="240" w:lineRule="auto"/>
        <w:contextualSpacing/>
        <w:rPr>
          <w:rFonts w:ascii="Times New Roman" w:hAnsi="Times New Roman" w:cs="Times New Roman"/>
          <w:sz w:val="24"/>
          <w:szCs w:val="24"/>
          <w:shd w:val="clear" w:color="auto" w:fill="FFFFFF"/>
        </w:rPr>
      </w:pPr>
      <w:r w:rsidRPr="00F40444">
        <w:rPr>
          <w:rFonts w:ascii="Times New Roman" w:hAnsi="Times New Roman" w:cs="Times New Roman"/>
          <w:sz w:val="24"/>
          <w:szCs w:val="24"/>
          <w:shd w:val="clear" w:color="auto" w:fill="FFFFFF"/>
        </w:rPr>
        <w:t xml:space="preserve">  </w:t>
      </w:r>
      <w:proofErr w:type="spellStart"/>
      <w:r w:rsidRPr="00F40444">
        <w:rPr>
          <w:rFonts w:ascii="Times New Roman" w:hAnsi="Times New Roman" w:cs="Times New Roman"/>
          <w:sz w:val="24"/>
          <w:szCs w:val="24"/>
          <w:shd w:val="clear" w:color="auto" w:fill="FFFFFF"/>
        </w:rPr>
        <w:t>peopleProperties</w:t>
      </w:r>
      <w:proofErr w:type="spellEnd"/>
      <w:r w:rsidRPr="00F40444">
        <w:rPr>
          <w:rFonts w:ascii="Times New Roman" w:hAnsi="Times New Roman" w:cs="Times New Roman"/>
          <w:sz w:val="24"/>
          <w:szCs w:val="24"/>
          <w:shd w:val="clear" w:color="auto" w:fill="FFFFFF"/>
        </w:rPr>
        <w:t xml:space="preserve"> &lt;- NLGetAgentSet(c("accessibility","health","heart","overweight","edu","pov","fs"), "people", </w:t>
      </w:r>
      <w:proofErr w:type="spellStart"/>
      <w:r w:rsidRPr="00F40444">
        <w:rPr>
          <w:rFonts w:ascii="Times New Roman" w:hAnsi="Times New Roman" w:cs="Times New Roman"/>
          <w:sz w:val="24"/>
          <w:szCs w:val="24"/>
          <w:shd w:val="clear" w:color="auto" w:fill="FFFFFF"/>
        </w:rPr>
        <w:t>as.data.frame</w:t>
      </w:r>
      <w:proofErr w:type="spellEnd"/>
      <w:r w:rsidRPr="00F40444">
        <w:rPr>
          <w:rFonts w:ascii="Times New Roman" w:hAnsi="Times New Roman" w:cs="Times New Roman"/>
          <w:sz w:val="24"/>
          <w:szCs w:val="24"/>
          <w:shd w:val="clear" w:color="auto" w:fill="FFFFFF"/>
        </w:rPr>
        <w:t>=TRUE)</w:t>
      </w:r>
    </w:p>
    <w:p w:rsidR="00F40444" w:rsidRPr="00F40444" w:rsidRDefault="00F40444" w:rsidP="00F40444">
      <w:pPr>
        <w:spacing w:after="0" w:line="240" w:lineRule="auto"/>
        <w:contextualSpacing/>
        <w:rPr>
          <w:rFonts w:ascii="Times New Roman" w:hAnsi="Times New Roman" w:cs="Times New Roman"/>
          <w:sz w:val="24"/>
          <w:szCs w:val="24"/>
          <w:shd w:val="clear" w:color="auto" w:fill="FFFFFF"/>
        </w:rPr>
      </w:pPr>
      <w:r w:rsidRPr="00F40444">
        <w:rPr>
          <w:rFonts w:ascii="Times New Roman" w:hAnsi="Times New Roman" w:cs="Times New Roman"/>
          <w:sz w:val="24"/>
          <w:szCs w:val="24"/>
          <w:shd w:val="clear" w:color="auto" w:fill="FFFFFF"/>
        </w:rPr>
        <w:t xml:space="preserve">  </w:t>
      </w:r>
      <w:proofErr w:type="spellStart"/>
      <w:proofErr w:type="gramStart"/>
      <w:r w:rsidRPr="00F40444">
        <w:rPr>
          <w:rFonts w:ascii="Times New Roman" w:hAnsi="Times New Roman" w:cs="Times New Roman"/>
          <w:sz w:val="24"/>
          <w:szCs w:val="24"/>
          <w:shd w:val="clear" w:color="auto" w:fill="FFFFFF"/>
        </w:rPr>
        <w:t>reg</w:t>
      </w:r>
      <w:proofErr w:type="spellEnd"/>
      <w:proofErr w:type="gramEnd"/>
      <w:r w:rsidRPr="00F40444">
        <w:rPr>
          <w:rFonts w:ascii="Times New Roman" w:hAnsi="Times New Roman" w:cs="Times New Roman"/>
          <w:sz w:val="24"/>
          <w:szCs w:val="24"/>
          <w:shd w:val="clear" w:color="auto" w:fill="FFFFFF"/>
        </w:rPr>
        <w:t xml:space="preserve"> &lt;- lm(</w:t>
      </w:r>
      <w:proofErr w:type="spellStart"/>
      <w:r w:rsidRPr="00F40444">
        <w:rPr>
          <w:rFonts w:ascii="Times New Roman" w:hAnsi="Times New Roman" w:cs="Times New Roman"/>
          <w:sz w:val="24"/>
          <w:szCs w:val="24"/>
          <w:shd w:val="clear" w:color="auto" w:fill="FFFFFF"/>
        </w:rPr>
        <w:t>peopleProperties$health</w:t>
      </w:r>
      <w:proofErr w:type="spellEnd"/>
      <w:r w:rsidRPr="00F40444">
        <w:rPr>
          <w:rFonts w:ascii="Times New Roman" w:hAnsi="Times New Roman" w:cs="Times New Roman"/>
          <w:sz w:val="24"/>
          <w:szCs w:val="24"/>
          <w:shd w:val="clear" w:color="auto" w:fill="FFFFFF"/>
        </w:rPr>
        <w:t xml:space="preserve"> ~ </w:t>
      </w:r>
      <w:proofErr w:type="spellStart"/>
      <w:r w:rsidRPr="00F40444">
        <w:rPr>
          <w:rFonts w:ascii="Times New Roman" w:hAnsi="Times New Roman" w:cs="Times New Roman"/>
          <w:sz w:val="24"/>
          <w:szCs w:val="24"/>
          <w:shd w:val="clear" w:color="auto" w:fill="FFFFFF"/>
        </w:rPr>
        <w:t>peopleProperties$accessibility</w:t>
      </w:r>
      <w:proofErr w:type="spellEnd"/>
      <w:r w:rsidRPr="00F40444">
        <w:rPr>
          <w:rFonts w:ascii="Times New Roman" w:hAnsi="Times New Roman" w:cs="Times New Roman"/>
          <w:sz w:val="24"/>
          <w:szCs w:val="24"/>
          <w:shd w:val="clear" w:color="auto" w:fill="FFFFFF"/>
        </w:rPr>
        <w:t>)</w:t>
      </w:r>
    </w:p>
    <w:p w:rsidR="00F40444" w:rsidRPr="00F40444" w:rsidRDefault="00F40444" w:rsidP="00F40444">
      <w:pPr>
        <w:spacing w:after="0" w:line="240" w:lineRule="auto"/>
        <w:contextualSpacing/>
        <w:rPr>
          <w:rFonts w:ascii="Times New Roman" w:hAnsi="Times New Roman" w:cs="Times New Roman"/>
          <w:sz w:val="24"/>
          <w:szCs w:val="24"/>
          <w:shd w:val="clear" w:color="auto" w:fill="FFFFFF"/>
        </w:rPr>
      </w:pPr>
      <w:r w:rsidRPr="00F40444">
        <w:rPr>
          <w:rFonts w:ascii="Times New Roman" w:hAnsi="Times New Roman" w:cs="Times New Roman"/>
          <w:sz w:val="24"/>
          <w:szCs w:val="24"/>
          <w:shd w:val="clear" w:color="auto" w:fill="FFFFFF"/>
        </w:rPr>
        <w:t xml:space="preserve">  </w:t>
      </w:r>
    </w:p>
    <w:p w:rsidR="00F40444" w:rsidRPr="00F40444" w:rsidRDefault="00F40444" w:rsidP="00F40444">
      <w:pPr>
        <w:spacing w:after="0" w:line="240" w:lineRule="auto"/>
        <w:contextualSpacing/>
        <w:rPr>
          <w:rFonts w:ascii="Times New Roman" w:hAnsi="Times New Roman" w:cs="Times New Roman"/>
          <w:sz w:val="24"/>
          <w:szCs w:val="24"/>
          <w:shd w:val="clear" w:color="auto" w:fill="FFFFFF"/>
        </w:rPr>
      </w:pPr>
      <w:r w:rsidRPr="00F40444">
        <w:rPr>
          <w:rFonts w:ascii="Times New Roman" w:hAnsi="Times New Roman" w:cs="Times New Roman"/>
          <w:sz w:val="24"/>
          <w:szCs w:val="24"/>
          <w:shd w:val="clear" w:color="auto" w:fill="FFFFFF"/>
        </w:rPr>
        <w:t xml:space="preserve">  </w:t>
      </w:r>
      <w:proofErr w:type="spellStart"/>
      <w:r w:rsidRPr="00F40444">
        <w:rPr>
          <w:rFonts w:ascii="Times New Roman" w:hAnsi="Times New Roman" w:cs="Times New Roman"/>
          <w:sz w:val="24"/>
          <w:szCs w:val="24"/>
          <w:shd w:val="clear" w:color="auto" w:fill="FFFFFF"/>
        </w:rPr>
        <w:t>MediumEduResultsEstimate</w:t>
      </w:r>
      <w:proofErr w:type="spellEnd"/>
      <w:r w:rsidRPr="00F40444">
        <w:rPr>
          <w:rFonts w:ascii="Times New Roman" w:hAnsi="Times New Roman" w:cs="Times New Roman"/>
          <w:sz w:val="24"/>
          <w:szCs w:val="24"/>
          <w:shd w:val="clear" w:color="auto" w:fill="FFFFFF"/>
        </w:rPr>
        <w:t xml:space="preserve"> &lt;- </w:t>
      </w:r>
      <w:proofErr w:type="spellStart"/>
      <w:proofErr w:type="gramStart"/>
      <w:r w:rsidRPr="00F40444">
        <w:rPr>
          <w:rFonts w:ascii="Times New Roman" w:hAnsi="Times New Roman" w:cs="Times New Roman"/>
          <w:sz w:val="24"/>
          <w:szCs w:val="24"/>
          <w:shd w:val="clear" w:color="auto" w:fill="FFFFFF"/>
        </w:rPr>
        <w:t>as.data.frame</w:t>
      </w:r>
      <w:proofErr w:type="spellEnd"/>
      <w:r w:rsidRPr="00F40444">
        <w:rPr>
          <w:rFonts w:ascii="Times New Roman" w:hAnsi="Times New Roman" w:cs="Times New Roman"/>
          <w:sz w:val="24"/>
          <w:szCs w:val="24"/>
          <w:shd w:val="clear" w:color="auto" w:fill="FFFFFF"/>
        </w:rPr>
        <w:t>(</w:t>
      </w:r>
      <w:proofErr w:type="gramEnd"/>
      <w:r w:rsidRPr="00F40444">
        <w:rPr>
          <w:rFonts w:ascii="Times New Roman" w:hAnsi="Times New Roman" w:cs="Times New Roman"/>
          <w:sz w:val="24"/>
          <w:szCs w:val="24"/>
          <w:shd w:val="clear" w:color="auto" w:fill="FFFFFF"/>
        </w:rPr>
        <w:t>append(</w:t>
      </w:r>
      <w:proofErr w:type="spellStart"/>
      <w:r w:rsidRPr="00F40444">
        <w:rPr>
          <w:rFonts w:ascii="Times New Roman" w:hAnsi="Times New Roman" w:cs="Times New Roman"/>
          <w:sz w:val="24"/>
          <w:szCs w:val="24"/>
          <w:shd w:val="clear" w:color="auto" w:fill="FFFFFF"/>
        </w:rPr>
        <w:t>MediumEduResultsEstimate</w:t>
      </w:r>
      <w:proofErr w:type="spellEnd"/>
      <w:r w:rsidRPr="00F40444">
        <w:rPr>
          <w:rFonts w:ascii="Times New Roman" w:hAnsi="Times New Roman" w:cs="Times New Roman"/>
          <w:sz w:val="24"/>
          <w:szCs w:val="24"/>
          <w:shd w:val="clear" w:color="auto" w:fill="FFFFFF"/>
        </w:rPr>
        <w:t>, coef(summary(reg))["peopleProperties$accessibility","Estimate"]))</w:t>
      </w:r>
    </w:p>
    <w:p w:rsidR="00F40444" w:rsidRPr="00F40444" w:rsidRDefault="00F40444" w:rsidP="00F40444">
      <w:pPr>
        <w:spacing w:after="0" w:line="240" w:lineRule="auto"/>
        <w:contextualSpacing/>
        <w:rPr>
          <w:rFonts w:ascii="Times New Roman" w:hAnsi="Times New Roman" w:cs="Times New Roman"/>
          <w:sz w:val="24"/>
          <w:szCs w:val="24"/>
          <w:shd w:val="clear" w:color="auto" w:fill="FFFFFF"/>
        </w:rPr>
      </w:pPr>
      <w:r w:rsidRPr="00F40444">
        <w:rPr>
          <w:rFonts w:ascii="Times New Roman" w:hAnsi="Times New Roman" w:cs="Times New Roman"/>
          <w:sz w:val="24"/>
          <w:szCs w:val="24"/>
          <w:shd w:val="clear" w:color="auto" w:fill="FFFFFF"/>
        </w:rPr>
        <w:t xml:space="preserve">  </w:t>
      </w:r>
      <w:proofErr w:type="spellStart"/>
      <w:r w:rsidRPr="00F40444">
        <w:rPr>
          <w:rFonts w:ascii="Times New Roman" w:hAnsi="Times New Roman" w:cs="Times New Roman"/>
          <w:sz w:val="24"/>
          <w:szCs w:val="24"/>
          <w:shd w:val="clear" w:color="auto" w:fill="FFFFFF"/>
        </w:rPr>
        <w:t>MediumEduResultsStErr</w:t>
      </w:r>
      <w:proofErr w:type="spellEnd"/>
      <w:r w:rsidRPr="00F40444">
        <w:rPr>
          <w:rFonts w:ascii="Times New Roman" w:hAnsi="Times New Roman" w:cs="Times New Roman"/>
          <w:sz w:val="24"/>
          <w:szCs w:val="24"/>
          <w:shd w:val="clear" w:color="auto" w:fill="FFFFFF"/>
        </w:rPr>
        <w:t xml:space="preserve"> &lt;- </w:t>
      </w:r>
      <w:proofErr w:type="spellStart"/>
      <w:proofErr w:type="gramStart"/>
      <w:r w:rsidRPr="00F40444">
        <w:rPr>
          <w:rFonts w:ascii="Times New Roman" w:hAnsi="Times New Roman" w:cs="Times New Roman"/>
          <w:sz w:val="24"/>
          <w:szCs w:val="24"/>
          <w:shd w:val="clear" w:color="auto" w:fill="FFFFFF"/>
        </w:rPr>
        <w:t>as.data.frame</w:t>
      </w:r>
      <w:proofErr w:type="spellEnd"/>
      <w:r w:rsidRPr="00F40444">
        <w:rPr>
          <w:rFonts w:ascii="Times New Roman" w:hAnsi="Times New Roman" w:cs="Times New Roman"/>
          <w:sz w:val="24"/>
          <w:szCs w:val="24"/>
          <w:shd w:val="clear" w:color="auto" w:fill="FFFFFF"/>
        </w:rPr>
        <w:t>(</w:t>
      </w:r>
      <w:proofErr w:type="gramEnd"/>
      <w:r w:rsidRPr="00F40444">
        <w:rPr>
          <w:rFonts w:ascii="Times New Roman" w:hAnsi="Times New Roman" w:cs="Times New Roman"/>
          <w:sz w:val="24"/>
          <w:szCs w:val="24"/>
          <w:shd w:val="clear" w:color="auto" w:fill="FFFFFF"/>
        </w:rPr>
        <w:t>append(</w:t>
      </w:r>
      <w:proofErr w:type="spellStart"/>
      <w:r w:rsidRPr="00F40444">
        <w:rPr>
          <w:rFonts w:ascii="Times New Roman" w:hAnsi="Times New Roman" w:cs="Times New Roman"/>
          <w:sz w:val="24"/>
          <w:szCs w:val="24"/>
          <w:shd w:val="clear" w:color="auto" w:fill="FFFFFF"/>
        </w:rPr>
        <w:t>MediumEduResultsStErr</w:t>
      </w:r>
      <w:proofErr w:type="spellEnd"/>
      <w:r w:rsidRPr="00F40444">
        <w:rPr>
          <w:rFonts w:ascii="Times New Roman" w:hAnsi="Times New Roman" w:cs="Times New Roman"/>
          <w:sz w:val="24"/>
          <w:szCs w:val="24"/>
          <w:shd w:val="clear" w:color="auto" w:fill="FFFFFF"/>
        </w:rPr>
        <w:t xml:space="preserve">, </w:t>
      </w:r>
      <w:proofErr w:type="spellStart"/>
      <w:r w:rsidRPr="00F40444">
        <w:rPr>
          <w:rFonts w:ascii="Times New Roman" w:hAnsi="Times New Roman" w:cs="Times New Roman"/>
          <w:sz w:val="24"/>
          <w:szCs w:val="24"/>
          <w:shd w:val="clear" w:color="auto" w:fill="FFFFFF"/>
        </w:rPr>
        <w:t>coef</w:t>
      </w:r>
      <w:proofErr w:type="spellEnd"/>
      <w:r w:rsidRPr="00F40444">
        <w:rPr>
          <w:rFonts w:ascii="Times New Roman" w:hAnsi="Times New Roman" w:cs="Times New Roman"/>
          <w:sz w:val="24"/>
          <w:szCs w:val="24"/>
          <w:shd w:val="clear" w:color="auto" w:fill="FFFFFF"/>
        </w:rPr>
        <w:t>(summary(</w:t>
      </w:r>
      <w:proofErr w:type="spellStart"/>
      <w:r w:rsidRPr="00F40444">
        <w:rPr>
          <w:rFonts w:ascii="Times New Roman" w:hAnsi="Times New Roman" w:cs="Times New Roman"/>
          <w:sz w:val="24"/>
          <w:szCs w:val="24"/>
          <w:shd w:val="clear" w:color="auto" w:fill="FFFFFF"/>
        </w:rPr>
        <w:t>reg</w:t>
      </w:r>
      <w:proofErr w:type="spellEnd"/>
      <w:r w:rsidRPr="00F40444">
        <w:rPr>
          <w:rFonts w:ascii="Times New Roman" w:hAnsi="Times New Roman" w:cs="Times New Roman"/>
          <w:sz w:val="24"/>
          <w:szCs w:val="24"/>
          <w:shd w:val="clear" w:color="auto" w:fill="FFFFFF"/>
        </w:rPr>
        <w:t>))["</w:t>
      </w:r>
      <w:proofErr w:type="spellStart"/>
      <w:r w:rsidRPr="00F40444">
        <w:rPr>
          <w:rFonts w:ascii="Times New Roman" w:hAnsi="Times New Roman" w:cs="Times New Roman"/>
          <w:sz w:val="24"/>
          <w:szCs w:val="24"/>
          <w:shd w:val="clear" w:color="auto" w:fill="FFFFFF"/>
        </w:rPr>
        <w:t>peopleProperties$accessibility</w:t>
      </w:r>
      <w:proofErr w:type="spellEnd"/>
      <w:r w:rsidRPr="00F40444">
        <w:rPr>
          <w:rFonts w:ascii="Times New Roman" w:hAnsi="Times New Roman" w:cs="Times New Roman"/>
          <w:sz w:val="24"/>
          <w:szCs w:val="24"/>
          <w:shd w:val="clear" w:color="auto" w:fill="FFFFFF"/>
        </w:rPr>
        <w:t>","Std. Error"]))</w:t>
      </w:r>
    </w:p>
    <w:p w:rsidR="00F40444" w:rsidRPr="00F40444" w:rsidRDefault="00F40444" w:rsidP="00F40444">
      <w:pPr>
        <w:spacing w:after="0" w:line="240" w:lineRule="auto"/>
        <w:contextualSpacing/>
        <w:rPr>
          <w:rFonts w:ascii="Times New Roman" w:hAnsi="Times New Roman" w:cs="Times New Roman"/>
          <w:sz w:val="24"/>
          <w:szCs w:val="24"/>
          <w:shd w:val="clear" w:color="auto" w:fill="FFFFFF"/>
        </w:rPr>
      </w:pPr>
      <w:r w:rsidRPr="00F40444">
        <w:rPr>
          <w:rFonts w:ascii="Times New Roman" w:hAnsi="Times New Roman" w:cs="Times New Roman"/>
          <w:sz w:val="24"/>
          <w:szCs w:val="24"/>
          <w:shd w:val="clear" w:color="auto" w:fill="FFFFFF"/>
        </w:rPr>
        <w:t xml:space="preserve">  </w:t>
      </w:r>
      <w:proofErr w:type="spellStart"/>
      <w:r w:rsidRPr="00F40444">
        <w:rPr>
          <w:rFonts w:ascii="Times New Roman" w:hAnsi="Times New Roman" w:cs="Times New Roman"/>
          <w:sz w:val="24"/>
          <w:szCs w:val="24"/>
          <w:shd w:val="clear" w:color="auto" w:fill="FFFFFF"/>
        </w:rPr>
        <w:t>MediumEduPValue</w:t>
      </w:r>
      <w:proofErr w:type="spellEnd"/>
      <w:r w:rsidRPr="00F40444">
        <w:rPr>
          <w:rFonts w:ascii="Times New Roman" w:hAnsi="Times New Roman" w:cs="Times New Roman"/>
          <w:sz w:val="24"/>
          <w:szCs w:val="24"/>
          <w:shd w:val="clear" w:color="auto" w:fill="FFFFFF"/>
        </w:rPr>
        <w:t xml:space="preserve"> &lt;-</w:t>
      </w:r>
      <w:proofErr w:type="spellStart"/>
      <w:proofErr w:type="gramStart"/>
      <w:r w:rsidRPr="00F40444">
        <w:rPr>
          <w:rFonts w:ascii="Times New Roman" w:hAnsi="Times New Roman" w:cs="Times New Roman"/>
          <w:sz w:val="24"/>
          <w:szCs w:val="24"/>
          <w:shd w:val="clear" w:color="auto" w:fill="FFFFFF"/>
        </w:rPr>
        <w:t>as.data.frame</w:t>
      </w:r>
      <w:proofErr w:type="spellEnd"/>
      <w:r w:rsidRPr="00F40444">
        <w:rPr>
          <w:rFonts w:ascii="Times New Roman" w:hAnsi="Times New Roman" w:cs="Times New Roman"/>
          <w:sz w:val="24"/>
          <w:szCs w:val="24"/>
          <w:shd w:val="clear" w:color="auto" w:fill="FFFFFF"/>
        </w:rPr>
        <w:t>(</w:t>
      </w:r>
      <w:proofErr w:type="gramEnd"/>
      <w:r w:rsidRPr="00F40444">
        <w:rPr>
          <w:rFonts w:ascii="Times New Roman" w:hAnsi="Times New Roman" w:cs="Times New Roman"/>
          <w:sz w:val="24"/>
          <w:szCs w:val="24"/>
          <w:shd w:val="clear" w:color="auto" w:fill="FFFFFF"/>
        </w:rPr>
        <w:t>append(</w:t>
      </w:r>
      <w:proofErr w:type="spellStart"/>
      <w:r w:rsidRPr="00F40444">
        <w:rPr>
          <w:rFonts w:ascii="Times New Roman" w:hAnsi="Times New Roman" w:cs="Times New Roman"/>
          <w:sz w:val="24"/>
          <w:szCs w:val="24"/>
          <w:shd w:val="clear" w:color="auto" w:fill="FFFFFF"/>
        </w:rPr>
        <w:t>MediumEduPValue</w:t>
      </w:r>
      <w:proofErr w:type="spellEnd"/>
      <w:r w:rsidRPr="00F40444">
        <w:rPr>
          <w:rFonts w:ascii="Times New Roman" w:hAnsi="Times New Roman" w:cs="Times New Roman"/>
          <w:sz w:val="24"/>
          <w:szCs w:val="24"/>
          <w:shd w:val="clear" w:color="auto" w:fill="FFFFFF"/>
        </w:rPr>
        <w:t xml:space="preserve">, </w:t>
      </w:r>
      <w:proofErr w:type="spellStart"/>
      <w:r w:rsidRPr="00F40444">
        <w:rPr>
          <w:rFonts w:ascii="Times New Roman" w:hAnsi="Times New Roman" w:cs="Times New Roman"/>
          <w:sz w:val="24"/>
          <w:szCs w:val="24"/>
          <w:shd w:val="clear" w:color="auto" w:fill="FFFFFF"/>
        </w:rPr>
        <w:t>coef</w:t>
      </w:r>
      <w:proofErr w:type="spellEnd"/>
      <w:r w:rsidRPr="00F40444">
        <w:rPr>
          <w:rFonts w:ascii="Times New Roman" w:hAnsi="Times New Roman" w:cs="Times New Roman"/>
          <w:sz w:val="24"/>
          <w:szCs w:val="24"/>
          <w:shd w:val="clear" w:color="auto" w:fill="FFFFFF"/>
        </w:rPr>
        <w:t>(summary(</w:t>
      </w:r>
      <w:proofErr w:type="spellStart"/>
      <w:r w:rsidRPr="00F40444">
        <w:rPr>
          <w:rFonts w:ascii="Times New Roman" w:hAnsi="Times New Roman" w:cs="Times New Roman"/>
          <w:sz w:val="24"/>
          <w:szCs w:val="24"/>
          <w:shd w:val="clear" w:color="auto" w:fill="FFFFFF"/>
        </w:rPr>
        <w:t>reg</w:t>
      </w:r>
      <w:proofErr w:type="spellEnd"/>
      <w:r w:rsidRPr="00F40444">
        <w:rPr>
          <w:rFonts w:ascii="Times New Roman" w:hAnsi="Times New Roman" w:cs="Times New Roman"/>
          <w:sz w:val="24"/>
          <w:szCs w:val="24"/>
          <w:shd w:val="clear" w:color="auto" w:fill="FFFFFF"/>
        </w:rPr>
        <w:t>))["</w:t>
      </w:r>
      <w:proofErr w:type="spellStart"/>
      <w:r w:rsidRPr="00F40444">
        <w:rPr>
          <w:rFonts w:ascii="Times New Roman" w:hAnsi="Times New Roman" w:cs="Times New Roman"/>
          <w:sz w:val="24"/>
          <w:szCs w:val="24"/>
          <w:shd w:val="clear" w:color="auto" w:fill="FFFFFF"/>
        </w:rPr>
        <w:t>peopleProperties$accessibility</w:t>
      </w:r>
      <w:proofErr w:type="spellEnd"/>
      <w:r w:rsidRPr="00F40444">
        <w:rPr>
          <w:rFonts w:ascii="Times New Roman" w:hAnsi="Times New Roman" w:cs="Times New Roman"/>
          <w:sz w:val="24"/>
          <w:szCs w:val="24"/>
          <w:shd w:val="clear" w:color="auto" w:fill="FFFFFF"/>
        </w:rPr>
        <w:t>", "</w:t>
      </w:r>
      <w:proofErr w:type="spellStart"/>
      <w:r w:rsidRPr="00F40444">
        <w:rPr>
          <w:rFonts w:ascii="Times New Roman" w:hAnsi="Times New Roman" w:cs="Times New Roman"/>
          <w:sz w:val="24"/>
          <w:szCs w:val="24"/>
          <w:shd w:val="clear" w:color="auto" w:fill="FFFFFF"/>
        </w:rPr>
        <w:t>Pr</w:t>
      </w:r>
      <w:proofErr w:type="spellEnd"/>
      <w:r w:rsidRPr="00F40444">
        <w:rPr>
          <w:rFonts w:ascii="Times New Roman" w:hAnsi="Times New Roman" w:cs="Times New Roman"/>
          <w:sz w:val="24"/>
          <w:szCs w:val="24"/>
          <w:shd w:val="clear" w:color="auto" w:fill="FFFFFF"/>
        </w:rPr>
        <w:t>(&gt;|t|)"]))</w:t>
      </w:r>
    </w:p>
    <w:p w:rsidR="00F40444" w:rsidRPr="00F40444" w:rsidRDefault="00F40444" w:rsidP="00F40444">
      <w:pPr>
        <w:spacing w:after="0" w:line="240" w:lineRule="auto"/>
        <w:contextualSpacing/>
        <w:rPr>
          <w:rFonts w:ascii="Times New Roman" w:hAnsi="Times New Roman" w:cs="Times New Roman"/>
          <w:sz w:val="24"/>
          <w:szCs w:val="24"/>
          <w:shd w:val="clear" w:color="auto" w:fill="FFFFFF"/>
        </w:rPr>
      </w:pPr>
      <w:r w:rsidRPr="00F40444">
        <w:rPr>
          <w:rFonts w:ascii="Times New Roman" w:hAnsi="Times New Roman" w:cs="Times New Roman"/>
          <w:sz w:val="24"/>
          <w:szCs w:val="24"/>
          <w:shd w:val="clear" w:color="auto" w:fill="FFFFFF"/>
        </w:rPr>
        <w:t xml:space="preserve">  </w:t>
      </w:r>
      <w:proofErr w:type="spellStart"/>
      <w:r w:rsidRPr="00F40444">
        <w:rPr>
          <w:rFonts w:ascii="Times New Roman" w:hAnsi="Times New Roman" w:cs="Times New Roman"/>
          <w:sz w:val="24"/>
          <w:szCs w:val="24"/>
          <w:shd w:val="clear" w:color="auto" w:fill="FFFFFF"/>
        </w:rPr>
        <w:t>MediumEduRSqr</w:t>
      </w:r>
      <w:proofErr w:type="spellEnd"/>
      <w:r w:rsidRPr="00F40444">
        <w:rPr>
          <w:rFonts w:ascii="Times New Roman" w:hAnsi="Times New Roman" w:cs="Times New Roman"/>
          <w:sz w:val="24"/>
          <w:szCs w:val="24"/>
          <w:shd w:val="clear" w:color="auto" w:fill="FFFFFF"/>
        </w:rPr>
        <w:t xml:space="preserve"> &lt;- </w:t>
      </w:r>
      <w:proofErr w:type="spellStart"/>
      <w:proofErr w:type="gramStart"/>
      <w:r w:rsidRPr="00F40444">
        <w:rPr>
          <w:rFonts w:ascii="Times New Roman" w:hAnsi="Times New Roman" w:cs="Times New Roman"/>
          <w:sz w:val="24"/>
          <w:szCs w:val="24"/>
          <w:shd w:val="clear" w:color="auto" w:fill="FFFFFF"/>
        </w:rPr>
        <w:t>as.data.frame</w:t>
      </w:r>
      <w:proofErr w:type="spellEnd"/>
      <w:r w:rsidRPr="00F40444">
        <w:rPr>
          <w:rFonts w:ascii="Times New Roman" w:hAnsi="Times New Roman" w:cs="Times New Roman"/>
          <w:sz w:val="24"/>
          <w:szCs w:val="24"/>
          <w:shd w:val="clear" w:color="auto" w:fill="FFFFFF"/>
        </w:rPr>
        <w:t>(</w:t>
      </w:r>
      <w:proofErr w:type="gramEnd"/>
      <w:r w:rsidRPr="00F40444">
        <w:rPr>
          <w:rFonts w:ascii="Times New Roman" w:hAnsi="Times New Roman" w:cs="Times New Roman"/>
          <w:sz w:val="24"/>
          <w:szCs w:val="24"/>
          <w:shd w:val="clear" w:color="auto" w:fill="FFFFFF"/>
        </w:rPr>
        <w:t>append(</w:t>
      </w:r>
      <w:proofErr w:type="spellStart"/>
      <w:r w:rsidRPr="00F40444">
        <w:rPr>
          <w:rFonts w:ascii="Times New Roman" w:hAnsi="Times New Roman" w:cs="Times New Roman"/>
          <w:sz w:val="24"/>
          <w:szCs w:val="24"/>
          <w:shd w:val="clear" w:color="auto" w:fill="FFFFFF"/>
        </w:rPr>
        <w:t>MediumEduRSqr</w:t>
      </w:r>
      <w:proofErr w:type="spellEnd"/>
      <w:r w:rsidRPr="00F40444">
        <w:rPr>
          <w:rFonts w:ascii="Times New Roman" w:hAnsi="Times New Roman" w:cs="Times New Roman"/>
          <w:sz w:val="24"/>
          <w:szCs w:val="24"/>
          <w:shd w:val="clear" w:color="auto" w:fill="FFFFFF"/>
        </w:rPr>
        <w:t>, summary(</w:t>
      </w:r>
      <w:proofErr w:type="spellStart"/>
      <w:r w:rsidRPr="00F40444">
        <w:rPr>
          <w:rFonts w:ascii="Times New Roman" w:hAnsi="Times New Roman" w:cs="Times New Roman"/>
          <w:sz w:val="24"/>
          <w:szCs w:val="24"/>
          <w:shd w:val="clear" w:color="auto" w:fill="FFFFFF"/>
        </w:rPr>
        <w:t>reg</w:t>
      </w:r>
      <w:proofErr w:type="spellEnd"/>
      <w:r w:rsidRPr="00F40444">
        <w:rPr>
          <w:rFonts w:ascii="Times New Roman" w:hAnsi="Times New Roman" w:cs="Times New Roman"/>
          <w:sz w:val="24"/>
          <w:szCs w:val="24"/>
          <w:shd w:val="clear" w:color="auto" w:fill="FFFFFF"/>
        </w:rPr>
        <w:t>)$</w:t>
      </w:r>
      <w:proofErr w:type="spellStart"/>
      <w:r w:rsidRPr="00F40444">
        <w:rPr>
          <w:rFonts w:ascii="Times New Roman" w:hAnsi="Times New Roman" w:cs="Times New Roman"/>
          <w:sz w:val="24"/>
          <w:szCs w:val="24"/>
          <w:shd w:val="clear" w:color="auto" w:fill="FFFFFF"/>
        </w:rPr>
        <w:t>adj.r.squared</w:t>
      </w:r>
      <w:proofErr w:type="spellEnd"/>
      <w:r w:rsidRPr="00F40444">
        <w:rPr>
          <w:rFonts w:ascii="Times New Roman" w:hAnsi="Times New Roman" w:cs="Times New Roman"/>
          <w:sz w:val="24"/>
          <w:szCs w:val="24"/>
          <w:shd w:val="clear" w:color="auto" w:fill="FFFFFF"/>
        </w:rPr>
        <w:t>))</w:t>
      </w:r>
    </w:p>
    <w:p w:rsidR="00F40444" w:rsidRPr="00F40444" w:rsidRDefault="00F40444" w:rsidP="00F40444">
      <w:pPr>
        <w:spacing w:after="0" w:line="240" w:lineRule="auto"/>
        <w:contextualSpacing/>
        <w:rPr>
          <w:rFonts w:ascii="Times New Roman" w:hAnsi="Times New Roman" w:cs="Times New Roman"/>
          <w:sz w:val="24"/>
          <w:szCs w:val="24"/>
          <w:shd w:val="clear" w:color="auto" w:fill="FFFFFF"/>
        </w:rPr>
      </w:pPr>
      <w:r w:rsidRPr="00F40444">
        <w:rPr>
          <w:rFonts w:ascii="Times New Roman" w:hAnsi="Times New Roman" w:cs="Times New Roman"/>
          <w:sz w:val="24"/>
          <w:szCs w:val="24"/>
          <w:shd w:val="clear" w:color="auto" w:fill="FFFFFF"/>
        </w:rPr>
        <w:lastRenderedPageBreak/>
        <w:t xml:space="preserve">  </w:t>
      </w:r>
      <w:proofErr w:type="spellStart"/>
      <w:r w:rsidRPr="00F40444">
        <w:rPr>
          <w:rFonts w:ascii="Times New Roman" w:hAnsi="Times New Roman" w:cs="Times New Roman"/>
          <w:sz w:val="24"/>
          <w:szCs w:val="24"/>
          <w:shd w:val="clear" w:color="auto" w:fill="FFFFFF"/>
        </w:rPr>
        <w:t>MediumEduSumAcc</w:t>
      </w:r>
      <w:proofErr w:type="spellEnd"/>
      <w:r w:rsidRPr="00F40444">
        <w:rPr>
          <w:rFonts w:ascii="Times New Roman" w:hAnsi="Times New Roman" w:cs="Times New Roman"/>
          <w:sz w:val="24"/>
          <w:szCs w:val="24"/>
          <w:shd w:val="clear" w:color="auto" w:fill="FFFFFF"/>
        </w:rPr>
        <w:t xml:space="preserve"> &lt;- </w:t>
      </w:r>
      <w:proofErr w:type="spellStart"/>
      <w:proofErr w:type="gramStart"/>
      <w:r w:rsidRPr="00F40444">
        <w:rPr>
          <w:rFonts w:ascii="Times New Roman" w:hAnsi="Times New Roman" w:cs="Times New Roman"/>
          <w:sz w:val="24"/>
          <w:szCs w:val="24"/>
          <w:shd w:val="clear" w:color="auto" w:fill="FFFFFF"/>
        </w:rPr>
        <w:t>as.data.frame</w:t>
      </w:r>
      <w:proofErr w:type="spellEnd"/>
      <w:r w:rsidRPr="00F40444">
        <w:rPr>
          <w:rFonts w:ascii="Times New Roman" w:hAnsi="Times New Roman" w:cs="Times New Roman"/>
          <w:sz w:val="24"/>
          <w:szCs w:val="24"/>
          <w:shd w:val="clear" w:color="auto" w:fill="FFFFFF"/>
        </w:rPr>
        <w:t>(</w:t>
      </w:r>
      <w:proofErr w:type="gramEnd"/>
      <w:r w:rsidRPr="00F40444">
        <w:rPr>
          <w:rFonts w:ascii="Times New Roman" w:hAnsi="Times New Roman" w:cs="Times New Roman"/>
          <w:sz w:val="24"/>
          <w:szCs w:val="24"/>
          <w:shd w:val="clear" w:color="auto" w:fill="FFFFFF"/>
        </w:rPr>
        <w:t>append(</w:t>
      </w:r>
      <w:proofErr w:type="spellStart"/>
      <w:r w:rsidRPr="00F40444">
        <w:rPr>
          <w:rFonts w:ascii="Times New Roman" w:hAnsi="Times New Roman" w:cs="Times New Roman"/>
          <w:sz w:val="24"/>
          <w:szCs w:val="24"/>
          <w:shd w:val="clear" w:color="auto" w:fill="FFFFFF"/>
        </w:rPr>
        <w:t>MediumEduSumAcc</w:t>
      </w:r>
      <w:proofErr w:type="spellEnd"/>
      <w:r w:rsidRPr="00F40444">
        <w:rPr>
          <w:rFonts w:ascii="Times New Roman" w:hAnsi="Times New Roman" w:cs="Times New Roman"/>
          <w:sz w:val="24"/>
          <w:szCs w:val="24"/>
          <w:shd w:val="clear" w:color="auto" w:fill="FFFFFF"/>
        </w:rPr>
        <w:t xml:space="preserve">, </w:t>
      </w:r>
      <w:proofErr w:type="spellStart"/>
      <w:r w:rsidRPr="00F40444">
        <w:rPr>
          <w:rFonts w:ascii="Times New Roman" w:hAnsi="Times New Roman" w:cs="Times New Roman"/>
          <w:sz w:val="24"/>
          <w:szCs w:val="24"/>
          <w:shd w:val="clear" w:color="auto" w:fill="FFFFFF"/>
        </w:rPr>
        <w:t>NLReport</w:t>
      </w:r>
      <w:proofErr w:type="spellEnd"/>
      <w:r w:rsidRPr="00F40444">
        <w:rPr>
          <w:rFonts w:ascii="Times New Roman" w:hAnsi="Times New Roman" w:cs="Times New Roman"/>
          <w:sz w:val="24"/>
          <w:szCs w:val="24"/>
          <w:shd w:val="clear" w:color="auto" w:fill="FFFFFF"/>
        </w:rPr>
        <w:t>("sum ([accessibility] of people)")))</w:t>
      </w:r>
    </w:p>
    <w:p w:rsidR="00F40444" w:rsidRPr="00F40444" w:rsidRDefault="00F40444" w:rsidP="00F40444">
      <w:pPr>
        <w:spacing w:after="0" w:line="240" w:lineRule="auto"/>
        <w:contextualSpacing/>
        <w:rPr>
          <w:rFonts w:ascii="Times New Roman" w:hAnsi="Times New Roman" w:cs="Times New Roman"/>
          <w:sz w:val="24"/>
          <w:szCs w:val="24"/>
          <w:shd w:val="clear" w:color="auto" w:fill="FFFFFF"/>
        </w:rPr>
      </w:pPr>
      <w:r w:rsidRPr="00F40444">
        <w:rPr>
          <w:rFonts w:ascii="Times New Roman" w:hAnsi="Times New Roman" w:cs="Times New Roman"/>
          <w:sz w:val="24"/>
          <w:szCs w:val="24"/>
          <w:shd w:val="clear" w:color="auto" w:fill="FFFFFF"/>
        </w:rPr>
        <w:t xml:space="preserve">  </w:t>
      </w:r>
      <w:proofErr w:type="spellStart"/>
      <w:r w:rsidRPr="00F40444">
        <w:rPr>
          <w:rFonts w:ascii="Times New Roman" w:hAnsi="Times New Roman" w:cs="Times New Roman"/>
          <w:sz w:val="24"/>
          <w:szCs w:val="24"/>
          <w:shd w:val="clear" w:color="auto" w:fill="FFFFFF"/>
        </w:rPr>
        <w:t>MediumEduMeanAcc</w:t>
      </w:r>
      <w:proofErr w:type="spellEnd"/>
      <w:r w:rsidRPr="00F40444">
        <w:rPr>
          <w:rFonts w:ascii="Times New Roman" w:hAnsi="Times New Roman" w:cs="Times New Roman"/>
          <w:sz w:val="24"/>
          <w:szCs w:val="24"/>
          <w:shd w:val="clear" w:color="auto" w:fill="FFFFFF"/>
        </w:rPr>
        <w:t xml:space="preserve"> &lt;- </w:t>
      </w:r>
      <w:proofErr w:type="spellStart"/>
      <w:proofErr w:type="gramStart"/>
      <w:r w:rsidRPr="00F40444">
        <w:rPr>
          <w:rFonts w:ascii="Times New Roman" w:hAnsi="Times New Roman" w:cs="Times New Roman"/>
          <w:sz w:val="24"/>
          <w:szCs w:val="24"/>
          <w:shd w:val="clear" w:color="auto" w:fill="FFFFFF"/>
        </w:rPr>
        <w:t>as.data.frame</w:t>
      </w:r>
      <w:proofErr w:type="spellEnd"/>
      <w:r w:rsidRPr="00F40444">
        <w:rPr>
          <w:rFonts w:ascii="Times New Roman" w:hAnsi="Times New Roman" w:cs="Times New Roman"/>
          <w:sz w:val="24"/>
          <w:szCs w:val="24"/>
          <w:shd w:val="clear" w:color="auto" w:fill="FFFFFF"/>
        </w:rPr>
        <w:t>(</w:t>
      </w:r>
      <w:proofErr w:type="gramEnd"/>
      <w:r w:rsidRPr="00F40444">
        <w:rPr>
          <w:rFonts w:ascii="Times New Roman" w:hAnsi="Times New Roman" w:cs="Times New Roman"/>
          <w:sz w:val="24"/>
          <w:szCs w:val="24"/>
          <w:shd w:val="clear" w:color="auto" w:fill="FFFFFF"/>
        </w:rPr>
        <w:t>append(</w:t>
      </w:r>
      <w:proofErr w:type="spellStart"/>
      <w:r w:rsidRPr="00F40444">
        <w:rPr>
          <w:rFonts w:ascii="Times New Roman" w:hAnsi="Times New Roman" w:cs="Times New Roman"/>
          <w:sz w:val="24"/>
          <w:szCs w:val="24"/>
          <w:shd w:val="clear" w:color="auto" w:fill="FFFFFF"/>
        </w:rPr>
        <w:t>MediumEduMeanAcc</w:t>
      </w:r>
      <w:proofErr w:type="spellEnd"/>
      <w:r w:rsidRPr="00F40444">
        <w:rPr>
          <w:rFonts w:ascii="Times New Roman" w:hAnsi="Times New Roman" w:cs="Times New Roman"/>
          <w:sz w:val="24"/>
          <w:szCs w:val="24"/>
          <w:shd w:val="clear" w:color="auto" w:fill="FFFFFF"/>
        </w:rPr>
        <w:t xml:space="preserve">, </w:t>
      </w:r>
      <w:proofErr w:type="spellStart"/>
      <w:r w:rsidRPr="00F40444">
        <w:rPr>
          <w:rFonts w:ascii="Times New Roman" w:hAnsi="Times New Roman" w:cs="Times New Roman"/>
          <w:sz w:val="24"/>
          <w:szCs w:val="24"/>
          <w:shd w:val="clear" w:color="auto" w:fill="FFFFFF"/>
        </w:rPr>
        <w:t>NLReport</w:t>
      </w:r>
      <w:proofErr w:type="spellEnd"/>
      <w:r w:rsidRPr="00F40444">
        <w:rPr>
          <w:rFonts w:ascii="Times New Roman" w:hAnsi="Times New Roman" w:cs="Times New Roman"/>
          <w:sz w:val="24"/>
          <w:szCs w:val="24"/>
          <w:shd w:val="clear" w:color="auto" w:fill="FFFFFF"/>
        </w:rPr>
        <w:t>("mean [accessibility] of people")))</w:t>
      </w:r>
    </w:p>
    <w:p w:rsidR="00F40444" w:rsidRPr="00F40444" w:rsidRDefault="00F40444" w:rsidP="00F40444">
      <w:pPr>
        <w:spacing w:after="0" w:line="240" w:lineRule="auto"/>
        <w:contextualSpacing/>
        <w:rPr>
          <w:rFonts w:ascii="Times New Roman" w:hAnsi="Times New Roman" w:cs="Times New Roman"/>
          <w:sz w:val="24"/>
          <w:szCs w:val="24"/>
          <w:shd w:val="clear" w:color="auto" w:fill="FFFFFF"/>
        </w:rPr>
      </w:pPr>
      <w:r w:rsidRPr="00F40444">
        <w:rPr>
          <w:rFonts w:ascii="Times New Roman" w:hAnsi="Times New Roman" w:cs="Times New Roman"/>
          <w:sz w:val="24"/>
          <w:szCs w:val="24"/>
          <w:shd w:val="clear" w:color="auto" w:fill="FFFFFF"/>
        </w:rPr>
        <w:t xml:space="preserve">  </w:t>
      </w:r>
      <w:proofErr w:type="spellStart"/>
      <w:r w:rsidRPr="00F40444">
        <w:rPr>
          <w:rFonts w:ascii="Times New Roman" w:hAnsi="Times New Roman" w:cs="Times New Roman"/>
          <w:sz w:val="24"/>
          <w:szCs w:val="24"/>
          <w:shd w:val="clear" w:color="auto" w:fill="FFFFFF"/>
        </w:rPr>
        <w:t>MediumEduAccIndex</w:t>
      </w:r>
      <w:proofErr w:type="spellEnd"/>
      <w:r w:rsidRPr="00F40444">
        <w:rPr>
          <w:rFonts w:ascii="Times New Roman" w:hAnsi="Times New Roman" w:cs="Times New Roman"/>
          <w:sz w:val="24"/>
          <w:szCs w:val="24"/>
          <w:shd w:val="clear" w:color="auto" w:fill="FFFFFF"/>
        </w:rPr>
        <w:t xml:space="preserve"> &lt;- </w:t>
      </w:r>
      <w:proofErr w:type="spellStart"/>
      <w:proofErr w:type="gramStart"/>
      <w:r w:rsidRPr="00F40444">
        <w:rPr>
          <w:rFonts w:ascii="Times New Roman" w:hAnsi="Times New Roman" w:cs="Times New Roman"/>
          <w:sz w:val="24"/>
          <w:szCs w:val="24"/>
          <w:shd w:val="clear" w:color="auto" w:fill="FFFFFF"/>
        </w:rPr>
        <w:t>as.data.frame</w:t>
      </w:r>
      <w:proofErr w:type="spellEnd"/>
      <w:r w:rsidRPr="00F40444">
        <w:rPr>
          <w:rFonts w:ascii="Times New Roman" w:hAnsi="Times New Roman" w:cs="Times New Roman"/>
          <w:sz w:val="24"/>
          <w:szCs w:val="24"/>
          <w:shd w:val="clear" w:color="auto" w:fill="FFFFFF"/>
        </w:rPr>
        <w:t>(</w:t>
      </w:r>
      <w:proofErr w:type="gramEnd"/>
      <w:r w:rsidRPr="00F40444">
        <w:rPr>
          <w:rFonts w:ascii="Times New Roman" w:hAnsi="Times New Roman" w:cs="Times New Roman"/>
          <w:sz w:val="24"/>
          <w:szCs w:val="24"/>
          <w:shd w:val="clear" w:color="auto" w:fill="FFFFFF"/>
        </w:rPr>
        <w:t>append(</w:t>
      </w:r>
      <w:proofErr w:type="spellStart"/>
      <w:r w:rsidRPr="00F40444">
        <w:rPr>
          <w:rFonts w:ascii="Times New Roman" w:hAnsi="Times New Roman" w:cs="Times New Roman"/>
          <w:sz w:val="24"/>
          <w:szCs w:val="24"/>
          <w:shd w:val="clear" w:color="auto" w:fill="FFFFFF"/>
        </w:rPr>
        <w:t>MediumEduAccIndex</w:t>
      </w:r>
      <w:proofErr w:type="spellEnd"/>
      <w:r w:rsidRPr="00F40444">
        <w:rPr>
          <w:rFonts w:ascii="Times New Roman" w:hAnsi="Times New Roman" w:cs="Times New Roman"/>
          <w:sz w:val="24"/>
          <w:szCs w:val="24"/>
          <w:shd w:val="clear" w:color="auto" w:fill="FFFFFF"/>
        </w:rPr>
        <w:t xml:space="preserve">, </w:t>
      </w:r>
      <w:proofErr w:type="spellStart"/>
      <w:r w:rsidRPr="00F40444">
        <w:rPr>
          <w:rFonts w:ascii="Times New Roman" w:hAnsi="Times New Roman" w:cs="Times New Roman"/>
          <w:sz w:val="24"/>
          <w:szCs w:val="24"/>
          <w:shd w:val="clear" w:color="auto" w:fill="FFFFFF"/>
        </w:rPr>
        <w:t>NLReport</w:t>
      </w:r>
      <w:proofErr w:type="spellEnd"/>
      <w:r w:rsidRPr="00F40444">
        <w:rPr>
          <w:rFonts w:ascii="Times New Roman" w:hAnsi="Times New Roman" w:cs="Times New Roman"/>
          <w:sz w:val="24"/>
          <w:szCs w:val="24"/>
          <w:shd w:val="clear" w:color="auto" w:fill="FFFFFF"/>
        </w:rPr>
        <w:t>("(accessibility-index-reserve / (count people)) / 0.5")))</w:t>
      </w:r>
    </w:p>
    <w:p w:rsidR="00F40444" w:rsidRPr="00F40444" w:rsidRDefault="00F40444" w:rsidP="00F40444">
      <w:pPr>
        <w:spacing w:after="0" w:line="240" w:lineRule="auto"/>
        <w:contextualSpacing/>
        <w:rPr>
          <w:rFonts w:ascii="Times New Roman" w:hAnsi="Times New Roman" w:cs="Times New Roman"/>
          <w:sz w:val="24"/>
          <w:szCs w:val="24"/>
          <w:shd w:val="clear" w:color="auto" w:fill="FFFFFF"/>
        </w:rPr>
      </w:pPr>
      <w:r w:rsidRPr="00F40444">
        <w:rPr>
          <w:rFonts w:ascii="Times New Roman" w:hAnsi="Times New Roman" w:cs="Times New Roman"/>
          <w:sz w:val="24"/>
          <w:szCs w:val="24"/>
          <w:shd w:val="clear" w:color="auto" w:fill="FFFFFF"/>
        </w:rPr>
        <w:t xml:space="preserve">  </w:t>
      </w:r>
      <w:proofErr w:type="spellStart"/>
      <w:r w:rsidRPr="00F40444">
        <w:rPr>
          <w:rFonts w:ascii="Times New Roman" w:hAnsi="Times New Roman" w:cs="Times New Roman"/>
          <w:sz w:val="24"/>
          <w:szCs w:val="24"/>
          <w:shd w:val="clear" w:color="auto" w:fill="FFFFFF"/>
        </w:rPr>
        <w:t>MediumEduPerSupermarket</w:t>
      </w:r>
      <w:proofErr w:type="spellEnd"/>
      <w:r w:rsidRPr="00F40444">
        <w:rPr>
          <w:rFonts w:ascii="Times New Roman" w:hAnsi="Times New Roman" w:cs="Times New Roman"/>
          <w:sz w:val="24"/>
          <w:szCs w:val="24"/>
          <w:shd w:val="clear" w:color="auto" w:fill="FFFFFF"/>
        </w:rPr>
        <w:t xml:space="preserve"> &lt;- </w:t>
      </w:r>
      <w:proofErr w:type="spellStart"/>
      <w:proofErr w:type="gramStart"/>
      <w:r w:rsidRPr="00F40444">
        <w:rPr>
          <w:rFonts w:ascii="Times New Roman" w:hAnsi="Times New Roman" w:cs="Times New Roman"/>
          <w:sz w:val="24"/>
          <w:szCs w:val="24"/>
          <w:shd w:val="clear" w:color="auto" w:fill="FFFFFF"/>
        </w:rPr>
        <w:t>as.data.frame</w:t>
      </w:r>
      <w:proofErr w:type="spellEnd"/>
      <w:r w:rsidRPr="00F40444">
        <w:rPr>
          <w:rFonts w:ascii="Times New Roman" w:hAnsi="Times New Roman" w:cs="Times New Roman"/>
          <w:sz w:val="24"/>
          <w:szCs w:val="24"/>
          <w:shd w:val="clear" w:color="auto" w:fill="FFFFFF"/>
        </w:rPr>
        <w:t>(</w:t>
      </w:r>
      <w:proofErr w:type="gramEnd"/>
      <w:r w:rsidRPr="00F40444">
        <w:rPr>
          <w:rFonts w:ascii="Times New Roman" w:hAnsi="Times New Roman" w:cs="Times New Roman"/>
          <w:sz w:val="24"/>
          <w:szCs w:val="24"/>
          <w:shd w:val="clear" w:color="auto" w:fill="FFFFFF"/>
        </w:rPr>
        <w:t>append(</w:t>
      </w:r>
      <w:proofErr w:type="spellStart"/>
      <w:r w:rsidRPr="00F40444">
        <w:rPr>
          <w:rFonts w:ascii="Times New Roman" w:hAnsi="Times New Roman" w:cs="Times New Roman"/>
          <w:sz w:val="24"/>
          <w:szCs w:val="24"/>
          <w:shd w:val="clear" w:color="auto" w:fill="FFFFFF"/>
        </w:rPr>
        <w:t>MediumEduPerSupermarket</w:t>
      </w:r>
      <w:proofErr w:type="spellEnd"/>
      <w:r w:rsidRPr="00F40444">
        <w:rPr>
          <w:rFonts w:ascii="Times New Roman" w:hAnsi="Times New Roman" w:cs="Times New Roman"/>
          <w:sz w:val="24"/>
          <w:szCs w:val="24"/>
          <w:shd w:val="clear" w:color="auto" w:fill="FFFFFF"/>
        </w:rPr>
        <w:t xml:space="preserve">, </w:t>
      </w:r>
      <w:proofErr w:type="spellStart"/>
      <w:r w:rsidRPr="00F40444">
        <w:rPr>
          <w:rFonts w:ascii="Times New Roman" w:hAnsi="Times New Roman" w:cs="Times New Roman"/>
          <w:sz w:val="24"/>
          <w:szCs w:val="24"/>
          <w:shd w:val="clear" w:color="auto" w:fill="FFFFFF"/>
        </w:rPr>
        <w:t>NLReport</w:t>
      </w:r>
      <w:proofErr w:type="spellEnd"/>
      <w:r w:rsidRPr="00F40444">
        <w:rPr>
          <w:rFonts w:ascii="Times New Roman" w:hAnsi="Times New Roman" w:cs="Times New Roman"/>
          <w:sz w:val="24"/>
          <w:szCs w:val="24"/>
          <w:shd w:val="clear" w:color="auto" w:fill="FFFFFF"/>
        </w:rPr>
        <w:t>("100 * (count people-with-store with [[supermarket-here?] of store-choice = TRUE]) / (count people)")))</w:t>
      </w:r>
    </w:p>
    <w:p w:rsidR="00F40444" w:rsidRPr="00F40444" w:rsidRDefault="00F40444" w:rsidP="00F40444">
      <w:pPr>
        <w:spacing w:after="0" w:line="240" w:lineRule="auto"/>
        <w:contextualSpacing/>
        <w:rPr>
          <w:rFonts w:ascii="Times New Roman" w:hAnsi="Times New Roman" w:cs="Times New Roman"/>
          <w:sz w:val="24"/>
          <w:szCs w:val="24"/>
          <w:shd w:val="clear" w:color="auto" w:fill="FFFFFF"/>
        </w:rPr>
      </w:pPr>
      <w:r w:rsidRPr="00F40444">
        <w:rPr>
          <w:rFonts w:ascii="Times New Roman" w:hAnsi="Times New Roman" w:cs="Times New Roman"/>
          <w:sz w:val="24"/>
          <w:szCs w:val="24"/>
          <w:shd w:val="clear" w:color="auto" w:fill="FFFFFF"/>
        </w:rPr>
        <w:t xml:space="preserve">  </w:t>
      </w:r>
      <w:proofErr w:type="spellStart"/>
      <w:r w:rsidRPr="00F40444">
        <w:rPr>
          <w:rFonts w:ascii="Times New Roman" w:hAnsi="Times New Roman" w:cs="Times New Roman"/>
          <w:sz w:val="24"/>
          <w:szCs w:val="24"/>
          <w:shd w:val="clear" w:color="auto" w:fill="FFFFFF"/>
        </w:rPr>
        <w:t>MediumEduPernotSupermarket</w:t>
      </w:r>
      <w:proofErr w:type="spellEnd"/>
      <w:r w:rsidRPr="00F40444">
        <w:rPr>
          <w:rFonts w:ascii="Times New Roman" w:hAnsi="Times New Roman" w:cs="Times New Roman"/>
          <w:sz w:val="24"/>
          <w:szCs w:val="24"/>
          <w:shd w:val="clear" w:color="auto" w:fill="FFFFFF"/>
        </w:rPr>
        <w:t xml:space="preserve"> &lt;- </w:t>
      </w:r>
      <w:proofErr w:type="spellStart"/>
      <w:proofErr w:type="gramStart"/>
      <w:r w:rsidRPr="00F40444">
        <w:rPr>
          <w:rFonts w:ascii="Times New Roman" w:hAnsi="Times New Roman" w:cs="Times New Roman"/>
          <w:sz w:val="24"/>
          <w:szCs w:val="24"/>
          <w:shd w:val="clear" w:color="auto" w:fill="FFFFFF"/>
        </w:rPr>
        <w:t>as.data.frame</w:t>
      </w:r>
      <w:proofErr w:type="spellEnd"/>
      <w:r w:rsidRPr="00F40444">
        <w:rPr>
          <w:rFonts w:ascii="Times New Roman" w:hAnsi="Times New Roman" w:cs="Times New Roman"/>
          <w:sz w:val="24"/>
          <w:szCs w:val="24"/>
          <w:shd w:val="clear" w:color="auto" w:fill="FFFFFF"/>
        </w:rPr>
        <w:t>(</w:t>
      </w:r>
      <w:proofErr w:type="gramEnd"/>
      <w:r w:rsidRPr="00F40444">
        <w:rPr>
          <w:rFonts w:ascii="Times New Roman" w:hAnsi="Times New Roman" w:cs="Times New Roman"/>
          <w:sz w:val="24"/>
          <w:szCs w:val="24"/>
          <w:shd w:val="clear" w:color="auto" w:fill="FFFFFF"/>
        </w:rPr>
        <w:t>append(</w:t>
      </w:r>
      <w:proofErr w:type="spellStart"/>
      <w:r w:rsidRPr="00F40444">
        <w:rPr>
          <w:rFonts w:ascii="Times New Roman" w:hAnsi="Times New Roman" w:cs="Times New Roman"/>
          <w:sz w:val="24"/>
          <w:szCs w:val="24"/>
          <w:shd w:val="clear" w:color="auto" w:fill="FFFFFF"/>
        </w:rPr>
        <w:t>MediumEduPernotSupermarket</w:t>
      </w:r>
      <w:proofErr w:type="spellEnd"/>
      <w:r w:rsidRPr="00F40444">
        <w:rPr>
          <w:rFonts w:ascii="Times New Roman" w:hAnsi="Times New Roman" w:cs="Times New Roman"/>
          <w:sz w:val="24"/>
          <w:szCs w:val="24"/>
          <w:shd w:val="clear" w:color="auto" w:fill="FFFFFF"/>
        </w:rPr>
        <w:t xml:space="preserve">, </w:t>
      </w:r>
      <w:proofErr w:type="spellStart"/>
      <w:r w:rsidRPr="00F40444">
        <w:rPr>
          <w:rFonts w:ascii="Times New Roman" w:hAnsi="Times New Roman" w:cs="Times New Roman"/>
          <w:sz w:val="24"/>
          <w:szCs w:val="24"/>
          <w:shd w:val="clear" w:color="auto" w:fill="FFFFFF"/>
        </w:rPr>
        <w:t>NLReport</w:t>
      </w:r>
      <w:proofErr w:type="spellEnd"/>
      <w:r w:rsidRPr="00F40444">
        <w:rPr>
          <w:rFonts w:ascii="Times New Roman" w:hAnsi="Times New Roman" w:cs="Times New Roman"/>
          <w:sz w:val="24"/>
          <w:szCs w:val="24"/>
          <w:shd w:val="clear" w:color="auto" w:fill="FFFFFF"/>
        </w:rPr>
        <w:t>("100 * (count people-with-store with [[</w:t>
      </w:r>
      <w:proofErr w:type="spellStart"/>
      <w:r w:rsidRPr="00F40444">
        <w:rPr>
          <w:rFonts w:ascii="Times New Roman" w:hAnsi="Times New Roman" w:cs="Times New Roman"/>
          <w:sz w:val="24"/>
          <w:szCs w:val="24"/>
          <w:shd w:val="clear" w:color="auto" w:fill="FFFFFF"/>
        </w:rPr>
        <w:t>notSupermarket</w:t>
      </w:r>
      <w:proofErr w:type="spellEnd"/>
      <w:r w:rsidRPr="00F40444">
        <w:rPr>
          <w:rFonts w:ascii="Times New Roman" w:hAnsi="Times New Roman" w:cs="Times New Roman"/>
          <w:sz w:val="24"/>
          <w:szCs w:val="24"/>
          <w:shd w:val="clear" w:color="auto" w:fill="FFFFFF"/>
        </w:rPr>
        <w:t>-here?] of store-choice = TRUE]) / (count people)")))</w:t>
      </w:r>
    </w:p>
    <w:p w:rsidR="00F40444" w:rsidRPr="00F40444" w:rsidRDefault="00F40444" w:rsidP="00F40444">
      <w:pPr>
        <w:spacing w:after="0" w:line="240" w:lineRule="auto"/>
        <w:contextualSpacing/>
        <w:rPr>
          <w:rFonts w:ascii="Times New Roman" w:hAnsi="Times New Roman" w:cs="Times New Roman"/>
          <w:sz w:val="24"/>
          <w:szCs w:val="24"/>
          <w:shd w:val="clear" w:color="auto" w:fill="FFFFFF"/>
        </w:rPr>
      </w:pPr>
      <w:r w:rsidRPr="00F40444">
        <w:rPr>
          <w:rFonts w:ascii="Times New Roman" w:hAnsi="Times New Roman" w:cs="Times New Roman"/>
          <w:sz w:val="24"/>
          <w:szCs w:val="24"/>
          <w:shd w:val="clear" w:color="auto" w:fill="FFFFFF"/>
        </w:rPr>
        <w:t xml:space="preserve">  </w:t>
      </w:r>
      <w:proofErr w:type="spellStart"/>
      <w:r w:rsidRPr="00F40444">
        <w:rPr>
          <w:rFonts w:ascii="Times New Roman" w:hAnsi="Times New Roman" w:cs="Times New Roman"/>
          <w:sz w:val="24"/>
          <w:szCs w:val="24"/>
          <w:shd w:val="clear" w:color="auto" w:fill="FFFFFF"/>
        </w:rPr>
        <w:t>MediumEduRatio</w:t>
      </w:r>
      <w:proofErr w:type="spellEnd"/>
      <w:r w:rsidRPr="00F40444">
        <w:rPr>
          <w:rFonts w:ascii="Times New Roman" w:hAnsi="Times New Roman" w:cs="Times New Roman"/>
          <w:sz w:val="24"/>
          <w:szCs w:val="24"/>
          <w:shd w:val="clear" w:color="auto" w:fill="FFFFFF"/>
        </w:rPr>
        <w:t xml:space="preserve"> &lt;- </w:t>
      </w:r>
      <w:proofErr w:type="spellStart"/>
      <w:proofErr w:type="gramStart"/>
      <w:r w:rsidRPr="00F40444">
        <w:rPr>
          <w:rFonts w:ascii="Times New Roman" w:hAnsi="Times New Roman" w:cs="Times New Roman"/>
          <w:sz w:val="24"/>
          <w:szCs w:val="24"/>
          <w:shd w:val="clear" w:color="auto" w:fill="FFFFFF"/>
        </w:rPr>
        <w:t>as.data.frame</w:t>
      </w:r>
      <w:proofErr w:type="spellEnd"/>
      <w:r w:rsidRPr="00F40444">
        <w:rPr>
          <w:rFonts w:ascii="Times New Roman" w:hAnsi="Times New Roman" w:cs="Times New Roman"/>
          <w:sz w:val="24"/>
          <w:szCs w:val="24"/>
          <w:shd w:val="clear" w:color="auto" w:fill="FFFFFF"/>
        </w:rPr>
        <w:t>(</w:t>
      </w:r>
      <w:proofErr w:type="gramEnd"/>
      <w:r w:rsidRPr="00F40444">
        <w:rPr>
          <w:rFonts w:ascii="Times New Roman" w:hAnsi="Times New Roman" w:cs="Times New Roman"/>
          <w:sz w:val="24"/>
          <w:szCs w:val="24"/>
          <w:shd w:val="clear" w:color="auto" w:fill="FFFFFF"/>
        </w:rPr>
        <w:t>append(</w:t>
      </w:r>
      <w:proofErr w:type="spellStart"/>
      <w:r w:rsidRPr="00F40444">
        <w:rPr>
          <w:rFonts w:ascii="Times New Roman" w:hAnsi="Times New Roman" w:cs="Times New Roman"/>
          <w:sz w:val="24"/>
          <w:szCs w:val="24"/>
          <w:shd w:val="clear" w:color="auto" w:fill="FFFFFF"/>
        </w:rPr>
        <w:t>MediumEduRatio</w:t>
      </w:r>
      <w:proofErr w:type="spellEnd"/>
      <w:r w:rsidRPr="00F40444">
        <w:rPr>
          <w:rFonts w:ascii="Times New Roman" w:hAnsi="Times New Roman" w:cs="Times New Roman"/>
          <w:sz w:val="24"/>
          <w:szCs w:val="24"/>
          <w:shd w:val="clear" w:color="auto" w:fill="FFFFFF"/>
        </w:rPr>
        <w:t xml:space="preserve">, </w:t>
      </w:r>
      <w:proofErr w:type="spellStart"/>
      <w:r w:rsidRPr="00F40444">
        <w:rPr>
          <w:rFonts w:ascii="Times New Roman" w:hAnsi="Times New Roman" w:cs="Times New Roman"/>
          <w:sz w:val="24"/>
          <w:szCs w:val="24"/>
          <w:shd w:val="clear" w:color="auto" w:fill="FFFFFF"/>
        </w:rPr>
        <w:t>NLReport</w:t>
      </w:r>
      <w:proofErr w:type="spellEnd"/>
      <w:r w:rsidRPr="00F40444">
        <w:rPr>
          <w:rFonts w:ascii="Times New Roman" w:hAnsi="Times New Roman" w:cs="Times New Roman"/>
          <w:sz w:val="24"/>
          <w:szCs w:val="24"/>
          <w:shd w:val="clear" w:color="auto" w:fill="FFFFFF"/>
        </w:rPr>
        <w:t>("(100 * (count people-with-store with [[supermarket-here?] of store-choice = TRUE]) / (count people)) / (100 * (count people-with-store with [[</w:t>
      </w:r>
      <w:proofErr w:type="spellStart"/>
      <w:r w:rsidRPr="00F40444">
        <w:rPr>
          <w:rFonts w:ascii="Times New Roman" w:hAnsi="Times New Roman" w:cs="Times New Roman"/>
          <w:sz w:val="24"/>
          <w:szCs w:val="24"/>
          <w:shd w:val="clear" w:color="auto" w:fill="FFFFFF"/>
        </w:rPr>
        <w:t>notSupermarket</w:t>
      </w:r>
      <w:proofErr w:type="spellEnd"/>
      <w:r w:rsidRPr="00F40444">
        <w:rPr>
          <w:rFonts w:ascii="Times New Roman" w:hAnsi="Times New Roman" w:cs="Times New Roman"/>
          <w:sz w:val="24"/>
          <w:szCs w:val="24"/>
          <w:shd w:val="clear" w:color="auto" w:fill="FFFFFF"/>
        </w:rPr>
        <w:t>-here?] of store-choice = TRUE]) / (count people))")))</w:t>
      </w:r>
    </w:p>
    <w:p w:rsidR="00F40444" w:rsidRPr="00F40444" w:rsidRDefault="00F40444" w:rsidP="00F40444">
      <w:pPr>
        <w:spacing w:after="0" w:line="240" w:lineRule="auto"/>
        <w:contextualSpacing/>
        <w:rPr>
          <w:rFonts w:ascii="Times New Roman" w:hAnsi="Times New Roman" w:cs="Times New Roman"/>
          <w:sz w:val="24"/>
          <w:szCs w:val="24"/>
          <w:shd w:val="clear" w:color="auto" w:fill="FFFFFF"/>
        </w:rPr>
      </w:pPr>
      <w:r w:rsidRPr="00F40444">
        <w:rPr>
          <w:rFonts w:ascii="Times New Roman" w:hAnsi="Times New Roman" w:cs="Times New Roman"/>
          <w:sz w:val="24"/>
          <w:szCs w:val="24"/>
          <w:shd w:val="clear" w:color="auto" w:fill="FFFFFF"/>
        </w:rPr>
        <w:t xml:space="preserve">} </w:t>
      </w:r>
    </w:p>
    <w:p w:rsidR="00F40444" w:rsidRPr="00F40444" w:rsidRDefault="00F40444" w:rsidP="00F40444">
      <w:pPr>
        <w:spacing w:after="0" w:line="240" w:lineRule="auto"/>
        <w:contextualSpacing/>
        <w:rPr>
          <w:rFonts w:ascii="Times New Roman" w:hAnsi="Times New Roman" w:cs="Times New Roman"/>
          <w:sz w:val="24"/>
          <w:szCs w:val="24"/>
          <w:shd w:val="clear" w:color="auto" w:fill="FFFFFF"/>
        </w:rPr>
      </w:pPr>
      <w:proofErr w:type="spellStart"/>
      <w:r w:rsidRPr="00F40444">
        <w:rPr>
          <w:rFonts w:ascii="Times New Roman" w:hAnsi="Times New Roman" w:cs="Times New Roman"/>
          <w:sz w:val="24"/>
          <w:szCs w:val="24"/>
          <w:shd w:val="clear" w:color="auto" w:fill="FFFFFF"/>
        </w:rPr>
        <w:t>MediumEduResultsEstimate</w:t>
      </w:r>
      <w:proofErr w:type="spellEnd"/>
      <w:r w:rsidRPr="00F40444">
        <w:rPr>
          <w:rFonts w:ascii="Times New Roman" w:hAnsi="Times New Roman" w:cs="Times New Roman"/>
          <w:sz w:val="24"/>
          <w:szCs w:val="24"/>
          <w:shd w:val="clear" w:color="auto" w:fill="FFFFFF"/>
        </w:rPr>
        <w:t xml:space="preserve"> &lt;- </w:t>
      </w:r>
      <w:proofErr w:type="gramStart"/>
      <w:r w:rsidRPr="00F40444">
        <w:rPr>
          <w:rFonts w:ascii="Times New Roman" w:hAnsi="Times New Roman" w:cs="Times New Roman"/>
          <w:sz w:val="24"/>
          <w:szCs w:val="24"/>
          <w:shd w:val="clear" w:color="auto" w:fill="FFFFFF"/>
        </w:rPr>
        <w:t>t(</w:t>
      </w:r>
      <w:proofErr w:type="spellStart"/>
      <w:proofErr w:type="gramEnd"/>
      <w:r w:rsidRPr="00F40444">
        <w:rPr>
          <w:rFonts w:ascii="Times New Roman" w:hAnsi="Times New Roman" w:cs="Times New Roman"/>
          <w:sz w:val="24"/>
          <w:szCs w:val="24"/>
          <w:shd w:val="clear" w:color="auto" w:fill="FFFFFF"/>
        </w:rPr>
        <w:t>MediumEduResultsEstimate</w:t>
      </w:r>
      <w:proofErr w:type="spellEnd"/>
      <w:r w:rsidRPr="00F40444">
        <w:rPr>
          <w:rFonts w:ascii="Times New Roman" w:hAnsi="Times New Roman" w:cs="Times New Roman"/>
          <w:sz w:val="24"/>
          <w:szCs w:val="24"/>
          <w:shd w:val="clear" w:color="auto" w:fill="FFFFFF"/>
        </w:rPr>
        <w:t>)</w:t>
      </w:r>
    </w:p>
    <w:p w:rsidR="00F40444" w:rsidRPr="00F40444" w:rsidRDefault="00F40444" w:rsidP="00F40444">
      <w:pPr>
        <w:spacing w:after="0" w:line="240" w:lineRule="auto"/>
        <w:contextualSpacing/>
        <w:rPr>
          <w:rFonts w:ascii="Times New Roman" w:hAnsi="Times New Roman" w:cs="Times New Roman"/>
          <w:sz w:val="24"/>
          <w:szCs w:val="24"/>
          <w:shd w:val="clear" w:color="auto" w:fill="FFFFFF"/>
        </w:rPr>
      </w:pPr>
      <w:proofErr w:type="spellStart"/>
      <w:r w:rsidRPr="00F40444">
        <w:rPr>
          <w:rFonts w:ascii="Times New Roman" w:hAnsi="Times New Roman" w:cs="Times New Roman"/>
          <w:sz w:val="24"/>
          <w:szCs w:val="24"/>
          <w:shd w:val="clear" w:color="auto" w:fill="FFFFFF"/>
        </w:rPr>
        <w:t>MediumEduResultsStErr</w:t>
      </w:r>
      <w:proofErr w:type="spellEnd"/>
      <w:r w:rsidRPr="00F40444">
        <w:rPr>
          <w:rFonts w:ascii="Times New Roman" w:hAnsi="Times New Roman" w:cs="Times New Roman"/>
          <w:sz w:val="24"/>
          <w:szCs w:val="24"/>
          <w:shd w:val="clear" w:color="auto" w:fill="FFFFFF"/>
        </w:rPr>
        <w:t xml:space="preserve"> &lt;- </w:t>
      </w:r>
      <w:proofErr w:type="gramStart"/>
      <w:r w:rsidRPr="00F40444">
        <w:rPr>
          <w:rFonts w:ascii="Times New Roman" w:hAnsi="Times New Roman" w:cs="Times New Roman"/>
          <w:sz w:val="24"/>
          <w:szCs w:val="24"/>
          <w:shd w:val="clear" w:color="auto" w:fill="FFFFFF"/>
        </w:rPr>
        <w:t>t(</w:t>
      </w:r>
      <w:proofErr w:type="spellStart"/>
      <w:proofErr w:type="gramEnd"/>
      <w:r w:rsidRPr="00F40444">
        <w:rPr>
          <w:rFonts w:ascii="Times New Roman" w:hAnsi="Times New Roman" w:cs="Times New Roman"/>
          <w:sz w:val="24"/>
          <w:szCs w:val="24"/>
          <w:shd w:val="clear" w:color="auto" w:fill="FFFFFF"/>
        </w:rPr>
        <w:t>MediumEduResultsStErr</w:t>
      </w:r>
      <w:proofErr w:type="spellEnd"/>
      <w:r w:rsidRPr="00F40444">
        <w:rPr>
          <w:rFonts w:ascii="Times New Roman" w:hAnsi="Times New Roman" w:cs="Times New Roman"/>
          <w:sz w:val="24"/>
          <w:szCs w:val="24"/>
          <w:shd w:val="clear" w:color="auto" w:fill="FFFFFF"/>
        </w:rPr>
        <w:t>)</w:t>
      </w:r>
    </w:p>
    <w:p w:rsidR="00F40444" w:rsidRPr="00F40444" w:rsidRDefault="00F40444" w:rsidP="00F40444">
      <w:pPr>
        <w:spacing w:after="0" w:line="240" w:lineRule="auto"/>
        <w:contextualSpacing/>
        <w:rPr>
          <w:rFonts w:ascii="Times New Roman" w:hAnsi="Times New Roman" w:cs="Times New Roman"/>
          <w:sz w:val="24"/>
          <w:szCs w:val="24"/>
          <w:shd w:val="clear" w:color="auto" w:fill="FFFFFF"/>
        </w:rPr>
      </w:pPr>
      <w:proofErr w:type="spellStart"/>
      <w:r w:rsidRPr="00F40444">
        <w:rPr>
          <w:rFonts w:ascii="Times New Roman" w:hAnsi="Times New Roman" w:cs="Times New Roman"/>
          <w:sz w:val="24"/>
          <w:szCs w:val="24"/>
          <w:shd w:val="clear" w:color="auto" w:fill="FFFFFF"/>
        </w:rPr>
        <w:t>MediumEduPValue</w:t>
      </w:r>
      <w:proofErr w:type="spellEnd"/>
      <w:r w:rsidRPr="00F40444">
        <w:rPr>
          <w:rFonts w:ascii="Times New Roman" w:hAnsi="Times New Roman" w:cs="Times New Roman"/>
          <w:sz w:val="24"/>
          <w:szCs w:val="24"/>
          <w:shd w:val="clear" w:color="auto" w:fill="FFFFFF"/>
        </w:rPr>
        <w:t xml:space="preserve"> &lt;- </w:t>
      </w:r>
      <w:proofErr w:type="gramStart"/>
      <w:r w:rsidRPr="00F40444">
        <w:rPr>
          <w:rFonts w:ascii="Times New Roman" w:hAnsi="Times New Roman" w:cs="Times New Roman"/>
          <w:sz w:val="24"/>
          <w:szCs w:val="24"/>
          <w:shd w:val="clear" w:color="auto" w:fill="FFFFFF"/>
        </w:rPr>
        <w:t>t(</w:t>
      </w:r>
      <w:proofErr w:type="spellStart"/>
      <w:proofErr w:type="gramEnd"/>
      <w:r w:rsidRPr="00F40444">
        <w:rPr>
          <w:rFonts w:ascii="Times New Roman" w:hAnsi="Times New Roman" w:cs="Times New Roman"/>
          <w:sz w:val="24"/>
          <w:szCs w:val="24"/>
          <w:shd w:val="clear" w:color="auto" w:fill="FFFFFF"/>
        </w:rPr>
        <w:t>MediumEduPValue</w:t>
      </w:r>
      <w:proofErr w:type="spellEnd"/>
      <w:r w:rsidRPr="00F40444">
        <w:rPr>
          <w:rFonts w:ascii="Times New Roman" w:hAnsi="Times New Roman" w:cs="Times New Roman"/>
          <w:sz w:val="24"/>
          <w:szCs w:val="24"/>
          <w:shd w:val="clear" w:color="auto" w:fill="FFFFFF"/>
        </w:rPr>
        <w:t>)</w:t>
      </w:r>
    </w:p>
    <w:p w:rsidR="00F40444" w:rsidRPr="00F40444" w:rsidRDefault="00F40444" w:rsidP="00F40444">
      <w:pPr>
        <w:spacing w:after="0" w:line="240" w:lineRule="auto"/>
        <w:contextualSpacing/>
        <w:rPr>
          <w:rFonts w:ascii="Times New Roman" w:hAnsi="Times New Roman" w:cs="Times New Roman"/>
          <w:sz w:val="24"/>
          <w:szCs w:val="24"/>
          <w:shd w:val="clear" w:color="auto" w:fill="FFFFFF"/>
        </w:rPr>
      </w:pPr>
      <w:proofErr w:type="spellStart"/>
      <w:r w:rsidRPr="00F40444">
        <w:rPr>
          <w:rFonts w:ascii="Times New Roman" w:hAnsi="Times New Roman" w:cs="Times New Roman"/>
          <w:sz w:val="24"/>
          <w:szCs w:val="24"/>
          <w:shd w:val="clear" w:color="auto" w:fill="FFFFFF"/>
        </w:rPr>
        <w:t>MediumEduRSqr</w:t>
      </w:r>
      <w:proofErr w:type="spellEnd"/>
      <w:r w:rsidRPr="00F40444">
        <w:rPr>
          <w:rFonts w:ascii="Times New Roman" w:hAnsi="Times New Roman" w:cs="Times New Roman"/>
          <w:sz w:val="24"/>
          <w:szCs w:val="24"/>
          <w:shd w:val="clear" w:color="auto" w:fill="FFFFFF"/>
        </w:rPr>
        <w:t xml:space="preserve"> &lt;- </w:t>
      </w:r>
      <w:proofErr w:type="gramStart"/>
      <w:r w:rsidRPr="00F40444">
        <w:rPr>
          <w:rFonts w:ascii="Times New Roman" w:hAnsi="Times New Roman" w:cs="Times New Roman"/>
          <w:sz w:val="24"/>
          <w:szCs w:val="24"/>
          <w:shd w:val="clear" w:color="auto" w:fill="FFFFFF"/>
        </w:rPr>
        <w:t>t(</w:t>
      </w:r>
      <w:proofErr w:type="spellStart"/>
      <w:proofErr w:type="gramEnd"/>
      <w:r w:rsidRPr="00F40444">
        <w:rPr>
          <w:rFonts w:ascii="Times New Roman" w:hAnsi="Times New Roman" w:cs="Times New Roman"/>
          <w:sz w:val="24"/>
          <w:szCs w:val="24"/>
          <w:shd w:val="clear" w:color="auto" w:fill="FFFFFF"/>
        </w:rPr>
        <w:t>MediumEduRSqr</w:t>
      </w:r>
      <w:proofErr w:type="spellEnd"/>
      <w:r w:rsidRPr="00F40444">
        <w:rPr>
          <w:rFonts w:ascii="Times New Roman" w:hAnsi="Times New Roman" w:cs="Times New Roman"/>
          <w:sz w:val="24"/>
          <w:szCs w:val="24"/>
          <w:shd w:val="clear" w:color="auto" w:fill="FFFFFF"/>
        </w:rPr>
        <w:t>)</w:t>
      </w:r>
    </w:p>
    <w:p w:rsidR="00F40444" w:rsidRPr="00F40444" w:rsidRDefault="00F40444" w:rsidP="00F40444">
      <w:pPr>
        <w:spacing w:after="0" w:line="240" w:lineRule="auto"/>
        <w:contextualSpacing/>
        <w:rPr>
          <w:rFonts w:ascii="Times New Roman" w:hAnsi="Times New Roman" w:cs="Times New Roman"/>
          <w:sz w:val="24"/>
          <w:szCs w:val="24"/>
          <w:shd w:val="clear" w:color="auto" w:fill="FFFFFF"/>
        </w:rPr>
      </w:pPr>
      <w:proofErr w:type="spellStart"/>
      <w:r w:rsidRPr="00F40444">
        <w:rPr>
          <w:rFonts w:ascii="Times New Roman" w:hAnsi="Times New Roman" w:cs="Times New Roman"/>
          <w:sz w:val="24"/>
          <w:szCs w:val="24"/>
          <w:shd w:val="clear" w:color="auto" w:fill="FFFFFF"/>
        </w:rPr>
        <w:t>MediumEduSumAcc</w:t>
      </w:r>
      <w:proofErr w:type="spellEnd"/>
      <w:r w:rsidRPr="00F40444">
        <w:rPr>
          <w:rFonts w:ascii="Times New Roman" w:hAnsi="Times New Roman" w:cs="Times New Roman"/>
          <w:sz w:val="24"/>
          <w:szCs w:val="24"/>
          <w:shd w:val="clear" w:color="auto" w:fill="FFFFFF"/>
        </w:rPr>
        <w:t xml:space="preserve"> &lt;- </w:t>
      </w:r>
      <w:proofErr w:type="gramStart"/>
      <w:r w:rsidRPr="00F40444">
        <w:rPr>
          <w:rFonts w:ascii="Times New Roman" w:hAnsi="Times New Roman" w:cs="Times New Roman"/>
          <w:sz w:val="24"/>
          <w:szCs w:val="24"/>
          <w:shd w:val="clear" w:color="auto" w:fill="FFFFFF"/>
        </w:rPr>
        <w:t>t(</w:t>
      </w:r>
      <w:proofErr w:type="spellStart"/>
      <w:proofErr w:type="gramEnd"/>
      <w:r w:rsidRPr="00F40444">
        <w:rPr>
          <w:rFonts w:ascii="Times New Roman" w:hAnsi="Times New Roman" w:cs="Times New Roman"/>
          <w:sz w:val="24"/>
          <w:szCs w:val="24"/>
          <w:shd w:val="clear" w:color="auto" w:fill="FFFFFF"/>
        </w:rPr>
        <w:t>MediumEduSumAcc</w:t>
      </w:r>
      <w:proofErr w:type="spellEnd"/>
      <w:r w:rsidRPr="00F40444">
        <w:rPr>
          <w:rFonts w:ascii="Times New Roman" w:hAnsi="Times New Roman" w:cs="Times New Roman"/>
          <w:sz w:val="24"/>
          <w:szCs w:val="24"/>
          <w:shd w:val="clear" w:color="auto" w:fill="FFFFFF"/>
        </w:rPr>
        <w:t>)</w:t>
      </w:r>
    </w:p>
    <w:p w:rsidR="00F40444" w:rsidRPr="00F40444" w:rsidRDefault="00F40444" w:rsidP="00F40444">
      <w:pPr>
        <w:spacing w:after="0" w:line="240" w:lineRule="auto"/>
        <w:contextualSpacing/>
        <w:rPr>
          <w:rFonts w:ascii="Times New Roman" w:hAnsi="Times New Roman" w:cs="Times New Roman"/>
          <w:sz w:val="24"/>
          <w:szCs w:val="24"/>
          <w:shd w:val="clear" w:color="auto" w:fill="FFFFFF"/>
        </w:rPr>
      </w:pPr>
      <w:proofErr w:type="spellStart"/>
      <w:r w:rsidRPr="00F40444">
        <w:rPr>
          <w:rFonts w:ascii="Times New Roman" w:hAnsi="Times New Roman" w:cs="Times New Roman"/>
          <w:sz w:val="24"/>
          <w:szCs w:val="24"/>
          <w:shd w:val="clear" w:color="auto" w:fill="FFFFFF"/>
        </w:rPr>
        <w:t>MediumEduMeanAcc</w:t>
      </w:r>
      <w:proofErr w:type="spellEnd"/>
      <w:r w:rsidRPr="00F40444">
        <w:rPr>
          <w:rFonts w:ascii="Times New Roman" w:hAnsi="Times New Roman" w:cs="Times New Roman"/>
          <w:sz w:val="24"/>
          <w:szCs w:val="24"/>
          <w:shd w:val="clear" w:color="auto" w:fill="FFFFFF"/>
        </w:rPr>
        <w:t xml:space="preserve"> &lt;- </w:t>
      </w:r>
      <w:proofErr w:type="gramStart"/>
      <w:r w:rsidRPr="00F40444">
        <w:rPr>
          <w:rFonts w:ascii="Times New Roman" w:hAnsi="Times New Roman" w:cs="Times New Roman"/>
          <w:sz w:val="24"/>
          <w:szCs w:val="24"/>
          <w:shd w:val="clear" w:color="auto" w:fill="FFFFFF"/>
        </w:rPr>
        <w:t>t(</w:t>
      </w:r>
      <w:proofErr w:type="spellStart"/>
      <w:proofErr w:type="gramEnd"/>
      <w:r w:rsidRPr="00F40444">
        <w:rPr>
          <w:rFonts w:ascii="Times New Roman" w:hAnsi="Times New Roman" w:cs="Times New Roman"/>
          <w:sz w:val="24"/>
          <w:szCs w:val="24"/>
          <w:shd w:val="clear" w:color="auto" w:fill="FFFFFF"/>
        </w:rPr>
        <w:t>MediumEduMeanAcc</w:t>
      </w:r>
      <w:proofErr w:type="spellEnd"/>
      <w:r w:rsidRPr="00F40444">
        <w:rPr>
          <w:rFonts w:ascii="Times New Roman" w:hAnsi="Times New Roman" w:cs="Times New Roman"/>
          <w:sz w:val="24"/>
          <w:szCs w:val="24"/>
          <w:shd w:val="clear" w:color="auto" w:fill="FFFFFF"/>
        </w:rPr>
        <w:t>)</w:t>
      </w:r>
    </w:p>
    <w:p w:rsidR="00F40444" w:rsidRPr="00F40444" w:rsidRDefault="00F40444" w:rsidP="00F40444">
      <w:pPr>
        <w:spacing w:after="0" w:line="240" w:lineRule="auto"/>
        <w:contextualSpacing/>
        <w:rPr>
          <w:rFonts w:ascii="Times New Roman" w:hAnsi="Times New Roman" w:cs="Times New Roman"/>
          <w:sz w:val="24"/>
          <w:szCs w:val="24"/>
          <w:shd w:val="clear" w:color="auto" w:fill="FFFFFF"/>
        </w:rPr>
      </w:pPr>
      <w:proofErr w:type="spellStart"/>
      <w:r w:rsidRPr="00F40444">
        <w:rPr>
          <w:rFonts w:ascii="Times New Roman" w:hAnsi="Times New Roman" w:cs="Times New Roman"/>
          <w:sz w:val="24"/>
          <w:szCs w:val="24"/>
          <w:shd w:val="clear" w:color="auto" w:fill="FFFFFF"/>
        </w:rPr>
        <w:t>MediumEduAccIndex</w:t>
      </w:r>
      <w:proofErr w:type="spellEnd"/>
      <w:r w:rsidRPr="00F40444">
        <w:rPr>
          <w:rFonts w:ascii="Times New Roman" w:hAnsi="Times New Roman" w:cs="Times New Roman"/>
          <w:sz w:val="24"/>
          <w:szCs w:val="24"/>
          <w:shd w:val="clear" w:color="auto" w:fill="FFFFFF"/>
        </w:rPr>
        <w:t xml:space="preserve"> &lt;- </w:t>
      </w:r>
      <w:proofErr w:type="gramStart"/>
      <w:r w:rsidRPr="00F40444">
        <w:rPr>
          <w:rFonts w:ascii="Times New Roman" w:hAnsi="Times New Roman" w:cs="Times New Roman"/>
          <w:sz w:val="24"/>
          <w:szCs w:val="24"/>
          <w:shd w:val="clear" w:color="auto" w:fill="FFFFFF"/>
        </w:rPr>
        <w:t>t(</w:t>
      </w:r>
      <w:proofErr w:type="spellStart"/>
      <w:proofErr w:type="gramEnd"/>
      <w:r w:rsidRPr="00F40444">
        <w:rPr>
          <w:rFonts w:ascii="Times New Roman" w:hAnsi="Times New Roman" w:cs="Times New Roman"/>
          <w:sz w:val="24"/>
          <w:szCs w:val="24"/>
          <w:shd w:val="clear" w:color="auto" w:fill="FFFFFF"/>
        </w:rPr>
        <w:t>MediumEduAccIndex</w:t>
      </w:r>
      <w:proofErr w:type="spellEnd"/>
      <w:r w:rsidRPr="00F40444">
        <w:rPr>
          <w:rFonts w:ascii="Times New Roman" w:hAnsi="Times New Roman" w:cs="Times New Roman"/>
          <w:sz w:val="24"/>
          <w:szCs w:val="24"/>
          <w:shd w:val="clear" w:color="auto" w:fill="FFFFFF"/>
        </w:rPr>
        <w:t>)</w:t>
      </w:r>
    </w:p>
    <w:p w:rsidR="00F40444" w:rsidRPr="00F40444" w:rsidRDefault="00F40444" w:rsidP="00F40444">
      <w:pPr>
        <w:spacing w:after="0" w:line="240" w:lineRule="auto"/>
        <w:contextualSpacing/>
        <w:rPr>
          <w:rFonts w:ascii="Times New Roman" w:hAnsi="Times New Roman" w:cs="Times New Roman"/>
          <w:sz w:val="24"/>
          <w:szCs w:val="24"/>
          <w:shd w:val="clear" w:color="auto" w:fill="FFFFFF"/>
        </w:rPr>
      </w:pPr>
      <w:proofErr w:type="spellStart"/>
      <w:r w:rsidRPr="00F40444">
        <w:rPr>
          <w:rFonts w:ascii="Times New Roman" w:hAnsi="Times New Roman" w:cs="Times New Roman"/>
          <w:sz w:val="24"/>
          <w:szCs w:val="24"/>
          <w:shd w:val="clear" w:color="auto" w:fill="FFFFFF"/>
        </w:rPr>
        <w:t>MediumEduPerSupermarket</w:t>
      </w:r>
      <w:proofErr w:type="spellEnd"/>
      <w:r w:rsidRPr="00F40444">
        <w:rPr>
          <w:rFonts w:ascii="Times New Roman" w:hAnsi="Times New Roman" w:cs="Times New Roman"/>
          <w:sz w:val="24"/>
          <w:szCs w:val="24"/>
          <w:shd w:val="clear" w:color="auto" w:fill="FFFFFF"/>
        </w:rPr>
        <w:t xml:space="preserve"> &lt;- </w:t>
      </w:r>
      <w:proofErr w:type="gramStart"/>
      <w:r w:rsidRPr="00F40444">
        <w:rPr>
          <w:rFonts w:ascii="Times New Roman" w:hAnsi="Times New Roman" w:cs="Times New Roman"/>
          <w:sz w:val="24"/>
          <w:szCs w:val="24"/>
          <w:shd w:val="clear" w:color="auto" w:fill="FFFFFF"/>
        </w:rPr>
        <w:t>t(</w:t>
      </w:r>
      <w:proofErr w:type="spellStart"/>
      <w:proofErr w:type="gramEnd"/>
      <w:r w:rsidRPr="00F40444">
        <w:rPr>
          <w:rFonts w:ascii="Times New Roman" w:hAnsi="Times New Roman" w:cs="Times New Roman"/>
          <w:sz w:val="24"/>
          <w:szCs w:val="24"/>
          <w:shd w:val="clear" w:color="auto" w:fill="FFFFFF"/>
        </w:rPr>
        <w:t>MediumEduPerSupermarket</w:t>
      </w:r>
      <w:proofErr w:type="spellEnd"/>
      <w:r w:rsidRPr="00F40444">
        <w:rPr>
          <w:rFonts w:ascii="Times New Roman" w:hAnsi="Times New Roman" w:cs="Times New Roman"/>
          <w:sz w:val="24"/>
          <w:szCs w:val="24"/>
          <w:shd w:val="clear" w:color="auto" w:fill="FFFFFF"/>
        </w:rPr>
        <w:t>)</w:t>
      </w:r>
    </w:p>
    <w:p w:rsidR="00F40444" w:rsidRPr="00F40444" w:rsidRDefault="00F40444" w:rsidP="00F40444">
      <w:pPr>
        <w:spacing w:after="0" w:line="240" w:lineRule="auto"/>
        <w:contextualSpacing/>
        <w:rPr>
          <w:rFonts w:ascii="Times New Roman" w:hAnsi="Times New Roman" w:cs="Times New Roman"/>
          <w:sz w:val="24"/>
          <w:szCs w:val="24"/>
          <w:shd w:val="clear" w:color="auto" w:fill="FFFFFF"/>
        </w:rPr>
      </w:pPr>
      <w:proofErr w:type="spellStart"/>
      <w:r w:rsidRPr="00F40444">
        <w:rPr>
          <w:rFonts w:ascii="Times New Roman" w:hAnsi="Times New Roman" w:cs="Times New Roman"/>
          <w:sz w:val="24"/>
          <w:szCs w:val="24"/>
          <w:shd w:val="clear" w:color="auto" w:fill="FFFFFF"/>
        </w:rPr>
        <w:t>MediumEduPernotSupermarket</w:t>
      </w:r>
      <w:proofErr w:type="spellEnd"/>
      <w:r w:rsidRPr="00F40444">
        <w:rPr>
          <w:rFonts w:ascii="Times New Roman" w:hAnsi="Times New Roman" w:cs="Times New Roman"/>
          <w:sz w:val="24"/>
          <w:szCs w:val="24"/>
          <w:shd w:val="clear" w:color="auto" w:fill="FFFFFF"/>
        </w:rPr>
        <w:t xml:space="preserve"> &lt;- </w:t>
      </w:r>
      <w:proofErr w:type="gramStart"/>
      <w:r w:rsidRPr="00F40444">
        <w:rPr>
          <w:rFonts w:ascii="Times New Roman" w:hAnsi="Times New Roman" w:cs="Times New Roman"/>
          <w:sz w:val="24"/>
          <w:szCs w:val="24"/>
          <w:shd w:val="clear" w:color="auto" w:fill="FFFFFF"/>
        </w:rPr>
        <w:t>t(</w:t>
      </w:r>
      <w:proofErr w:type="spellStart"/>
      <w:proofErr w:type="gramEnd"/>
      <w:r w:rsidRPr="00F40444">
        <w:rPr>
          <w:rFonts w:ascii="Times New Roman" w:hAnsi="Times New Roman" w:cs="Times New Roman"/>
          <w:sz w:val="24"/>
          <w:szCs w:val="24"/>
          <w:shd w:val="clear" w:color="auto" w:fill="FFFFFF"/>
        </w:rPr>
        <w:t>MediumEduPernotSupermarket</w:t>
      </w:r>
      <w:proofErr w:type="spellEnd"/>
      <w:r w:rsidRPr="00F40444">
        <w:rPr>
          <w:rFonts w:ascii="Times New Roman" w:hAnsi="Times New Roman" w:cs="Times New Roman"/>
          <w:sz w:val="24"/>
          <w:szCs w:val="24"/>
          <w:shd w:val="clear" w:color="auto" w:fill="FFFFFF"/>
        </w:rPr>
        <w:t>)</w:t>
      </w:r>
    </w:p>
    <w:p w:rsidR="00F40444" w:rsidRPr="00F40444" w:rsidRDefault="00F40444" w:rsidP="00F40444">
      <w:pPr>
        <w:spacing w:after="0" w:line="240" w:lineRule="auto"/>
        <w:contextualSpacing/>
        <w:rPr>
          <w:rFonts w:ascii="Times New Roman" w:hAnsi="Times New Roman" w:cs="Times New Roman"/>
          <w:sz w:val="24"/>
          <w:szCs w:val="24"/>
          <w:shd w:val="clear" w:color="auto" w:fill="FFFFFF"/>
        </w:rPr>
      </w:pPr>
      <w:proofErr w:type="spellStart"/>
      <w:r w:rsidRPr="00F40444">
        <w:rPr>
          <w:rFonts w:ascii="Times New Roman" w:hAnsi="Times New Roman" w:cs="Times New Roman"/>
          <w:sz w:val="24"/>
          <w:szCs w:val="24"/>
          <w:shd w:val="clear" w:color="auto" w:fill="FFFFFF"/>
        </w:rPr>
        <w:t>MediumEduRatio</w:t>
      </w:r>
      <w:proofErr w:type="spellEnd"/>
      <w:r w:rsidRPr="00F40444">
        <w:rPr>
          <w:rFonts w:ascii="Times New Roman" w:hAnsi="Times New Roman" w:cs="Times New Roman"/>
          <w:sz w:val="24"/>
          <w:szCs w:val="24"/>
          <w:shd w:val="clear" w:color="auto" w:fill="FFFFFF"/>
        </w:rPr>
        <w:t xml:space="preserve"> &lt;- </w:t>
      </w:r>
      <w:proofErr w:type="gramStart"/>
      <w:r w:rsidRPr="00F40444">
        <w:rPr>
          <w:rFonts w:ascii="Times New Roman" w:hAnsi="Times New Roman" w:cs="Times New Roman"/>
          <w:sz w:val="24"/>
          <w:szCs w:val="24"/>
          <w:shd w:val="clear" w:color="auto" w:fill="FFFFFF"/>
        </w:rPr>
        <w:t>t(</w:t>
      </w:r>
      <w:proofErr w:type="spellStart"/>
      <w:proofErr w:type="gramEnd"/>
      <w:r w:rsidRPr="00F40444">
        <w:rPr>
          <w:rFonts w:ascii="Times New Roman" w:hAnsi="Times New Roman" w:cs="Times New Roman"/>
          <w:sz w:val="24"/>
          <w:szCs w:val="24"/>
          <w:shd w:val="clear" w:color="auto" w:fill="FFFFFF"/>
        </w:rPr>
        <w:t>MediumEduRatio</w:t>
      </w:r>
      <w:proofErr w:type="spellEnd"/>
      <w:r w:rsidRPr="00F40444">
        <w:rPr>
          <w:rFonts w:ascii="Times New Roman" w:hAnsi="Times New Roman" w:cs="Times New Roman"/>
          <w:sz w:val="24"/>
          <w:szCs w:val="24"/>
          <w:shd w:val="clear" w:color="auto" w:fill="FFFFFF"/>
        </w:rPr>
        <w:t>)</w:t>
      </w:r>
    </w:p>
    <w:p w:rsidR="00F40444" w:rsidRPr="00F40444" w:rsidRDefault="00F40444" w:rsidP="00F40444">
      <w:pPr>
        <w:spacing w:after="0" w:line="240" w:lineRule="auto"/>
        <w:contextualSpacing/>
        <w:rPr>
          <w:rFonts w:ascii="Times New Roman" w:hAnsi="Times New Roman" w:cs="Times New Roman"/>
          <w:sz w:val="24"/>
          <w:szCs w:val="24"/>
          <w:shd w:val="clear" w:color="auto" w:fill="FFFFFF"/>
        </w:rPr>
      </w:pPr>
    </w:p>
    <w:p w:rsidR="00806654" w:rsidRDefault="00F40444" w:rsidP="00F40444">
      <w:pPr>
        <w:spacing w:after="0" w:line="240" w:lineRule="auto"/>
        <w:contextualSpacing/>
        <w:rPr>
          <w:rFonts w:ascii="Times New Roman" w:hAnsi="Times New Roman" w:cs="Times New Roman"/>
          <w:sz w:val="24"/>
          <w:szCs w:val="24"/>
          <w:shd w:val="clear" w:color="auto" w:fill="FFFFFF"/>
        </w:rPr>
      </w:pPr>
      <w:proofErr w:type="spellStart"/>
      <w:r w:rsidRPr="00F40444">
        <w:rPr>
          <w:rFonts w:ascii="Times New Roman" w:hAnsi="Times New Roman" w:cs="Times New Roman"/>
          <w:sz w:val="24"/>
          <w:szCs w:val="24"/>
          <w:shd w:val="clear" w:color="auto" w:fill="FFFFFF"/>
        </w:rPr>
        <w:t>MediumEduCombined</w:t>
      </w:r>
      <w:proofErr w:type="spellEnd"/>
      <w:r w:rsidRPr="00F40444">
        <w:rPr>
          <w:rFonts w:ascii="Times New Roman" w:hAnsi="Times New Roman" w:cs="Times New Roman"/>
          <w:sz w:val="24"/>
          <w:szCs w:val="24"/>
          <w:shd w:val="clear" w:color="auto" w:fill="FFFFFF"/>
        </w:rPr>
        <w:t xml:space="preserve"> &lt;- </w:t>
      </w:r>
      <w:proofErr w:type="spellStart"/>
      <w:proofErr w:type="gramStart"/>
      <w:r w:rsidRPr="00F40444">
        <w:rPr>
          <w:rFonts w:ascii="Times New Roman" w:hAnsi="Times New Roman" w:cs="Times New Roman"/>
          <w:sz w:val="24"/>
          <w:szCs w:val="24"/>
          <w:shd w:val="clear" w:color="auto" w:fill="FFFFFF"/>
        </w:rPr>
        <w:t>data.frame</w:t>
      </w:r>
      <w:proofErr w:type="spellEnd"/>
      <w:r w:rsidRPr="00F40444">
        <w:rPr>
          <w:rFonts w:ascii="Times New Roman" w:hAnsi="Times New Roman" w:cs="Times New Roman"/>
          <w:sz w:val="24"/>
          <w:szCs w:val="24"/>
          <w:shd w:val="clear" w:color="auto" w:fill="FFFFFF"/>
        </w:rPr>
        <w:t>(</w:t>
      </w:r>
      <w:proofErr w:type="spellStart"/>
      <w:proofErr w:type="gramEnd"/>
      <w:r w:rsidRPr="00F40444">
        <w:rPr>
          <w:rFonts w:ascii="Times New Roman" w:hAnsi="Times New Roman" w:cs="Times New Roman"/>
          <w:sz w:val="24"/>
          <w:szCs w:val="24"/>
          <w:shd w:val="clear" w:color="auto" w:fill="FFFFFF"/>
        </w:rPr>
        <w:t>MediumEduResultsEstimate</w:t>
      </w:r>
      <w:proofErr w:type="spellEnd"/>
      <w:r w:rsidRPr="00F40444">
        <w:rPr>
          <w:rFonts w:ascii="Times New Roman" w:hAnsi="Times New Roman" w:cs="Times New Roman"/>
          <w:sz w:val="24"/>
          <w:szCs w:val="24"/>
          <w:shd w:val="clear" w:color="auto" w:fill="FFFFFF"/>
        </w:rPr>
        <w:t xml:space="preserve">, </w:t>
      </w:r>
      <w:proofErr w:type="spellStart"/>
      <w:r w:rsidRPr="00F40444">
        <w:rPr>
          <w:rFonts w:ascii="Times New Roman" w:hAnsi="Times New Roman" w:cs="Times New Roman"/>
          <w:sz w:val="24"/>
          <w:szCs w:val="24"/>
          <w:shd w:val="clear" w:color="auto" w:fill="FFFFFF"/>
        </w:rPr>
        <w:t>MediumEduResultsStErr</w:t>
      </w:r>
      <w:proofErr w:type="spellEnd"/>
      <w:r w:rsidRPr="00F40444">
        <w:rPr>
          <w:rFonts w:ascii="Times New Roman" w:hAnsi="Times New Roman" w:cs="Times New Roman"/>
          <w:sz w:val="24"/>
          <w:szCs w:val="24"/>
          <w:shd w:val="clear" w:color="auto" w:fill="FFFFFF"/>
        </w:rPr>
        <w:t xml:space="preserve">, </w:t>
      </w:r>
      <w:proofErr w:type="spellStart"/>
      <w:r w:rsidRPr="00F40444">
        <w:rPr>
          <w:rFonts w:ascii="Times New Roman" w:hAnsi="Times New Roman" w:cs="Times New Roman"/>
          <w:sz w:val="24"/>
          <w:szCs w:val="24"/>
          <w:shd w:val="clear" w:color="auto" w:fill="FFFFFF"/>
        </w:rPr>
        <w:t>MediumEduPValue</w:t>
      </w:r>
      <w:proofErr w:type="spellEnd"/>
      <w:r w:rsidRPr="00F40444">
        <w:rPr>
          <w:rFonts w:ascii="Times New Roman" w:hAnsi="Times New Roman" w:cs="Times New Roman"/>
          <w:sz w:val="24"/>
          <w:szCs w:val="24"/>
          <w:shd w:val="clear" w:color="auto" w:fill="FFFFFF"/>
        </w:rPr>
        <w:t xml:space="preserve">, </w:t>
      </w:r>
      <w:proofErr w:type="spellStart"/>
      <w:r w:rsidRPr="00F40444">
        <w:rPr>
          <w:rFonts w:ascii="Times New Roman" w:hAnsi="Times New Roman" w:cs="Times New Roman"/>
          <w:sz w:val="24"/>
          <w:szCs w:val="24"/>
          <w:shd w:val="clear" w:color="auto" w:fill="FFFFFF"/>
        </w:rPr>
        <w:t>MediumEduRSqr</w:t>
      </w:r>
      <w:proofErr w:type="spellEnd"/>
      <w:r w:rsidRPr="00F40444">
        <w:rPr>
          <w:rFonts w:ascii="Times New Roman" w:hAnsi="Times New Roman" w:cs="Times New Roman"/>
          <w:sz w:val="24"/>
          <w:szCs w:val="24"/>
          <w:shd w:val="clear" w:color="auto" w:fill="FFFFFF"/>
        </w:rPr>
        <w:t xml:space="preserve">, </w:t>
      </w:r>
      <w:proofErr w:type="spellStart"/>
      <w:r w:rsidRPr="00F40444">
        <w:rPr>
          <w:rFonts w:ascii="Times New Roman" w:hAnsi="Times New Roman" w:cs="Times New Roman"/>
          <w:sz w:val="24"/>
          <w:szCs w:val="24"/>
          <w:shd w:val="clear" w:color="auto" w:fill="FFFFFF"/>
        </w:rPr>
        <w:t>MediumEduSumAcc</w:t>
      </w:r>
      <w:proofErr w:type="spellEnd"/>
      <w:r w:rsidRPr="00F40444">
        <w:rPr>
          <w:rFonts w:ascii="Times New Roman" w:hAnsi="Times New Roman" w:cs="Times New Roman"/>
          <w:sz w:val="24"/>
          <w:szCs w:val="24"/>
          <w:shd w:val="clear" w:color="auto" w:fill="FFFFFF"/>
        </w:rPr>
        <w:t xml:space="preserve">, </w:t>
      </w:r>
      <w:proofErr w:type="spellStart"/>
      <w:r w:rsidRPr="00F40444">
        <w:rPr>
          <w:rFonts w:ascii="Times New Roman" w:hAnsi="Times New Roman" w:cs="Times New Roman"/>
          <w:sz w:val="24"/>
          <w:szCs w:val="24"/>
          <w:shd w:val="clear" w:color="auto" w:fill="FFFFFF"/>
        </w:rPr>
        <w:t>MediumEduMeanAcc</w:t>
      </w:r>
      <w:proofErr w:type="spellEnd"/>
      <w:r w:rsidRPr="00F40444">
        <w:rPr>
          <w:rFonts w:ascii="Times New Roman" w:hAnsi="Times New Roman" w:cs="Times New Roman"/>
          <w:sz w:val="24"/>
          <w:szCs w:val="24"/>
          <w:shd w:val="clear" w:color="auto" w:fill="FFFFFF"/>
        </w:rPr>
        <w:t xml:space="preserve">, </w:t>
      </w:r>
      <w:proofErr w:type="spellStart"/>
      <w:r w:rsidRPr="00F40444">
        <w:rPr>
          <w:rFonts w:ascii="Times New Roman" w:hAnsi="Times New Roman" w:cs="Times New Roman"/>
          <w:sz w:val="24"/>
          <w:szCs w:val="24"/>
          <w:shd w:val="clear" w:color="auto" w:fill="FFFFFF"/>
        </w:rPr>
        <w:t>MediumEduAccIndex</w:t>
      </w:r>
      <w:proofErr w:type="spellEnd"/>
      <w:r w:rsidRPr="00F40444">
        <w:rPr>
          <w:rFonts w:ascii="Times New Roman" w:hAnsi="Times New Roman" w:cs="Times New Roman"/>
          <w:sz w:val="24"/>
          <w:szCs w:val="24"/>
          <w:shd w:val="clear" w:color="auto" w:fill="FFFFFF"/>
        </w:rPr>
        <w:t xml:space="preserve">, </w:t>
      </w:r>
      <w:proofErr w:type="spellStart"/>
      <w:r w:rsidRPr="00F40444">
        <w:rPr>
          <w:rFonts w:ascii="Times New Roman" w:hAnsi="Times New Roman" w:cs="Times New Roman"/>
          <w:sz w:val="24"/>
          <w:szCs w:val="24"/>
          <w:shd w:val="clear" w:color="auto" w:fill="FFFFFF"/>
        </w:rPr>
        <w:t>MediumEduPerSupermarket</w:t>
      </w:r>
      <w:proofErr w:type="spellEnd"/>
      <w:r w:rsidRPr="00F40444">
        <w:rPr>
          <w:rFonts w:ascii="Times New Roman" w:hAnsi="Times New Roman" w:cs="Times New Roman"/>
          <w:sz w:val="24"/>
          <w:szCs w:val="24"/>
          <w:shd w:val="clear" w:color="auto" w:fill="FFFFFF"/>
        </w:rPr>
        <w:t xml:space="preserve">, </w:t>
      </w:r>
      <w:proofErr w:type="spellStart"/>
      <w:r w:rsidRPr="00F40444">
        <w:rPr>
          <w:rFonts w:ascii="Times New Roman" w:hAnsi="Times New Roman" w:cs="Times New Roman"/>
          <w:sz w:val="24"/>
          <w:szCs w:val="24"/>
          <w:shd w:val="clear" w:color="auto" w:fill="FFFFFF"/>
        </w:rPr>
        <w:t>MediumEduPernotSupermarket</w:t>
      </w:r>
      <w:proofErr w:type="spellEnd"/>
      <w:r w:rsidRPr="00F40444">
        <w:rPr>
          <w:rFonts w:ascii="Times New Roman" w:hAnsi="Times New Roman" w:cs="Times New Roman"/>
          <w:sz w:val="24"/>
          <w:szCs w:val="24"/>
          <w:shd w:val="clear" w:color="auto" w:fill="FFFFFF"/>
        </w:rPr>
        <w:t xml:space="preserve">, </w:t>
      </w:r>
      <w:proofErr w:type="spellStart"/>
      <w:r w:rsidRPr="00F40444">
        <w:rPr>
          <w:rFonts w:ascii="Times New Roman" w:hAnsi="Times New Roman" w:cs="Times New Roman"/>
          <w:sz w:val="24"/>
          <w:szCs w:val="24"/>
          <w:shd w:val="clear" w:color="auto" w:fill="FFFFFF"/>
        </w:rPr>
        <w:t>MediumEduRatio</w:t>
      </w:r>
      <w:proofErr w:type="spellEnd"/>
      <w:r w:rsidRPr="00F40444">
        <w:rPr>
          <w:rFonts w:ascii="Times New Roman" w:hAnsi="Times New Roman" w:cs="Times New Roman"/>
          <w:sz w:val="24"/>
          <w:szCs w:val="24"/>
          <w:shd w:val="clear" w:color="auto" w:fill="FFFFFF"/>
        </w:rPr>
        <w:t>)</w:t>
      </w:r>
    </w:p>
    <w:p w:rsidR="00494E5B" w:rsidRDefault="00494E5B" w:rsidP="00F40444">
      <w:pPr>
        <w:spacing w:after="0" w:line="240" w:lineRule="auto"/>
        <w:contextualSpacing/>
        <w:rPr>
          <w:rFonts w:ascii="Times New Roman" w:hAnsi="Times New Roman" w:cs="Times New Roman"/>
          <w:sz w:val="24"/>
          <w:szCs w:val="24"/>
          <w:shd w:val="clear" w:color="auto" w:fill="FFFFFF"/>
        </w:rPr>
      </w:pPr>
    </w:p>
    <w:p w:rsidR="004B1525" w:rsidRDefault="00494E5B" w:rsidP="00B63631">
      <w:pPr>
        <w:spacing w:after="0" w:line="240" w:lineRule="auto"/>
        <w:ind w:firstLine="720"/>
        <w:contextual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results table below gives the summary statistics for low d</w:t>
      </w:r>
      <w:r w:rsidRPr="00494E5B">
        <w:rPr>
          <w:rFonts w:ascii="Times New Roman" w:hAnsi="Times New Roman" w:cs="Times New Roman"/>
          <w:sz w:val="24"/>
          <w:szCs w:val="24"/>
          <w:shd w:val="clear" w:color="auto" w:fill="FFFFFF"/>
          <w:vertAlign w:val="superscript"/>
        </w:rPr>
        <w:t>*</w:t>
      </w:r>
      <w:r>
        <w:rPr>
          <w:rFonts w:ascii="Times New Roman" w:hAnsi="Times New Roman" w:cs="Times New Roman"/>
          <w:sz w:val="24"/>
          <w:szCs w:val="24"/>
          <w:shd w:val="clear" w:color="auto" w:fill="FFFFFF"/>
        </w:rPr>
        <w:t>, medium d</w:t>
      </w:r>
      <w:r w:rsidRPr="00494E5B">
        <w:rPr>
          <w:rFonts w:ascii="Times New Roman" w:hAnsi="Times New Roman" w:cs="Times New Roman"/>
          <w:sz w:val="24"/>
          <w:szCs w:val="24"/>
          <w:shd w:val="clear" w:color="auto" w:fill="FFFFFF"/>
          <w:vertAlign w:val="superscript"/>
        </w:rPr>
        <w:t>*</w:t>
      </w:r>
      <w:r>
        <w:rPr>
          <w:rFonts w:ascii="Times New Roman" w:hAnsi="Times New Roman" w:cs="Times New Roman"/>
          <w:sz w:val="24"/>
          <w:szCs w:val="24"/>
          <w:shd w:val="clear" w:color="auto" w:fill="FFFFFF"/>
        </w:rPr>
        <w:t>, and high d</w:t>
      </w:r>
      <w:r w:rsidRPr="00494E5B">
        <w:rPr>
          <w:rFonts w:ascii="Times New Roman" w:hAnsi="Times New Roman" w:cs="Times New Roman"/>
          <w:sz w:val="24"/>
          <w:szCs w:val="24"/>
          <w:shd w:val="clear" w:color="auto" w:fill="FFFFFF"/>
          <w:vertAlign w:val="superscript"/>
        </w:rPr>
        <w:t>*</w:t>
      </w:r>
      <w:r>
        <w:rPr>
          <w:rFonts w:ascii="Times New Roman" w:hAnsi="Times New Roman" w:cs="Times New Roman"/>
          <w:sz w:val="24"/>
          <w:szCs w:val="24"/>
          <w:shd w:val="clear" w:color="auto" w:fill="FFFFFF"/>
        </w:rPr>
        <w:t xml:space="preserve"> for the following outputs of the model: Accessibility Index which is a Gini-Index applied to accessibility (</w:t>
      </w:r>
      <w:proofErr w:type="spellStart"/>
      <w:r>
        <w:rPr>
          <w:rFonts w:ascii="Times New Roman" w:hAnsi="Times New Roman" w:cs="Times New Roman"/>
          <w:sz w:val="24"/>
          <w:szCs w:val="24"/>
          <w:shd w:val="clear" w:color="auto" w:fill="FFFFFF"/>
        </w:rPr>
        <w:t>AccIndex</w:t>
      </w:r>
      <w:proofErr w:type="spellEnd"/>
      <w:r>
        <w:rPr>
          <w:rFonts w:ascii="Times New Roman" w:hAnsi="Times New Roman" w:cs="Times New Roman"/>
          <w:sz w:val="24"/>
          <w:szCs w:val="24"/>
          <w:shd w:val="clear" w:color="auto" w:fill="FFFFFF"/>
        </w:rPr>
        <w:t>), Percent of agents choosing supermarkets (</w:t>
      </w:r>
      <w:proofErr w:type="spellStart"/>
      <w:r>
        <w:rPr>
          <w:rFonts w:ascii="Times New Roman" w:hAnsi="Times New Roman" w:cs="Times New Roman"/>
          <w:sz w:val="24"/>
          <w:szCs w:val="24"/>
          <w:shd w:val="clear" w:color="auto" w:fill="FFFFFF"/>
        </w:rPr>
        <w:t>PerSupermarket</w:t>
      </w:r>
      <w:proofErr w:type="spellEnd"/>
      <w:r>
        <w:rPr>
          <w:rFonts w:ascii="Times New Roman" w:hAnsi="Times New Roman" w:cs="Times New Roman"/>
          <w:sz w:val="24"/>
          <w:szCs w:val="24"/>
          <w:shd w:val="clear" w:color="auto" w:fill="FFFFFF"/>
        </w:rPr>
        <w:t>), percent of agents choosing convenience stores (</w:t>
      </w:r>
      <w:proofErr w:type="spellStart"/>
      <w:r>
        <w:rPr>
          <w:rFonts w:ascii="Times New Roman" w:hAnsi="Times New Roman" w:cs="Times New Roman"/>
          <w:sz w:val="24"/>
          <w:szCs w:val="24"/>
          <w:shd w:val="clear" w:color="auto" w:fill="FFFFFF"/>
        </w:rPr>
        <w:t>PernotSupermarket</w:t>
      </w:r>
      <w:proofErr w:type="spellEnd"/>
      <w:r>
        <w:rPr>
          <w:rFonts w:ascii="Times New Roman" w:hAnsi="Times New Roman" w:cs="Times New Roman"/>
          <w:sz w:val="24"/>
          <w:szCs w:val="24"/>
          <w:shd w:val="clear" w:color="auto" w:fill="FFFFFF"/>
        </w:rPr>
        <w:t>), the ratio of agents choosing supermarkets to convenience stores (Ratio), Total accessibility in the model (</w:t>
      </w:r>
      <w:proofErr w:type="spellStart"/>
      <w:r>
        <w:rPr>
          <w:rFonts w:ascii="Times New Roman" w:hAnsi="Times New Roman" w:cs="Times New Roman"/>
          <w:sz w:val="24"/>
          <w:szCs w:val="24"/>
          <w:shd w:val="clear" w:color="auto" w:fill="FFFFFF"/>
        </w:rPr>
        <w:t>SumAcc</w:t>
      </w:r>
      <w:proofErr w:type="spellEnd"/>
      <w:r>
        <w:rPr>
          <w:rFonts w:ascii="Times New Roman" w:hAnsi="Times New Roman" w:cs="Times New Roman"/>
          <w:sz w:val="24"/>
          <w:szCs w:val="24"/>
          <w:shd w:val="clear" w:color="auto" w:fill="FFFFFF"/>
        </w:rPr>
        <w:t>), and average accessibility in the model (</w:t>
      </w:r>
      <w:proofErr w:type="spellStart"/>
      <w:r>
        <w:rPr>
          <w:rFonts w:ascii="Times New Roman" w:hAnsi="Times New Roman" w:cs="Times New Roman"/>
          <w:sz w:val="24"/>
          <w:szCs w:val="24"/>
          <w:shd w:val="clear" w:color="auto" w:fill="FFFFFF"/>
        </w:rPr>
        <w:t>MeanAcc</w:t>
      </w:r>
      <w:proofErr w:type="spellEnd"/>
      <w:r>
        <w:rPr>
          <w:rFonts w:ascii="Times New Roman" w:hAnsi="Times New Roman" w:cs="Times New Roman"/>
          <w:sz w:val="24"/>
          <w:szCs w:val="24"/>
          <w:shd w:val="clear" w:color="auto" w:fill="FFFFFF"/>
        </w:rPr>
        <w:t>).</w:t>
      </w:r>
      <w:r w:rsidR="00EB0A58">
        <w:rPr>
          <w:rFonts w:ascii="Times New Roman" w:hAnsi="Times New Roman" w:cs="Times New Roman"/>
          <w:sz w:val="24"/>
          <w:szCs w:val="24"/>
          <w:shd w:val="clear" w:color="auto" w:fill="FFFFFF"/>
        </w:rPr>
        <w:t xml:space="preserve">  Results for all regressions are not included as a part of the summary and are discussed in the </w:t>
      </w:r>
      <w:proofErr w:type="spellStart"/>
      <w:r w:rsidR="00EB0A58">
        <w:rPr>
          <w:rFonts w:ascii="Times New Roman" w:hAnsi="Times New Roman" w:cs="Times New Roman"/>
          <w:sz w:val="24"/>
          <w:szCs w:val="24"/>
          <w:shd w:val="clear" w:color="auto" w:fill="FFFFFF"/>
        </w:rPr>
        <w:t>submodels</w:t>
      </w:r>
      <w:proofErr w:type="spellEnd"/>
      <w:r w:rsidR="00EB0A58">
        <w:rPr>
          <w:rFonts w:ascii="Times New Roman" w:hAnsi="Times New Roman" w:cs="Times New Roman"/>
          <w:sz w:val="24"/>
          <w:szCs w:val="24"/>
          <w:shd w:val="clear" w:color="auto" w:fill="FFFFFF"/>
        </w:rPr>
        <w:t xml:space="preserve"> section of the paper.</w:t>
      </w:r>
    </w:p>
    <w:p w:rsidR="00494E5B" w:rsidRDefault="00494E5B" w:rsidP="00494E5B">
      <w:pPr>
        <w:spacing w:after="0" w:line="240" w:lineRule="auto"/>
        <w:contextualSpacing/>
        <w:rPr>
          <w:rFonts w:ascii="Times New Roman" w:hAnsi="Times New Roman" w:cs="Times New Roman"/>
          <w:sz w:val="24"/>
          <w:szCs w:val="24"/>
          <w:shd w:val="clear" w:color="auto" w:fill="FFFFFF"/>
        </w:rPr>
      </w:pPr>
    </w:p>
    <w:p w:rsidR="00494E5B" w:rsidRPr="00E5661D" w:rsidRDefault="00494E5B" w:rsidP="00494E5B">
      <w:pPr>
        <w:spacing w:after="0" w:line="240" w:lineRule="auto"/>
        <w:contextual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Results Table for </w:t>
      </w:r>
      <w:r w:rsidR="00B63631">
        <w:rPr>
          <w:rFonts w:ascii="Times New Roman" w:hAnsi="Times New Roman" w:cs="Times New Roman"/>
          <w:sz w:val="24"/>
          <w:szCs w:val="24"/>
          <w:shd w:val="clear" w:color="auto" w:fill="FFFFFF"/>
        </w:rPr>
        <w:t>sweep of d* using the augmented accessibility equation for socioeconomic data:</w:t>
      </w:r>
    </w:p>
    <w:tbl>
      <w:tblPr>
        <w:tblStyle w:val="TableGrid"/>
        <w:tblW w:w="0" w:type="auto"/>
        <w:tblLook w:val="04A0" w:firstRow="1" w:lastRow="0" w:firstColumn="1" w:lastColumn="0" w:noHBand="0" w:noVBand="1"/>
      </w:tblPr>
      <w:tblGrid>
        <w:gridCol w:w="1447"/>
        <w:gridCol w:w="1851"/>
        <w:gridCol w:w="2054"/>
        <w:gridCol w:w="1175"/>
        <w:gridCol w:w="1376"/>
        <w:gridCol w:w="1447"/>
      </w:tblGrid>
      <w:tr w:rsidR="00494E5B" w:rsidRPr="00494E5B" w:rsidTr="00494E5B">
        <w:trPr>
          <w:trHeight w:val="315"/>
        </w:trPr>
        <w:tc>
          <w:tcPr>
            <w:tcW w:w="1900" w:type="dxa"/>
            <w:noWrap/>
            <w:hideMark/>
          </w:tcPr>
          <w:p w:rsidR="00494E5B" w:rsidRPr="00494E5B" w:rsidRDefault="00494E5B">
            <w:pPr>
              <w:rPr>
                <w:rFonts w:ascii="Times New Roman" w:hAnsi="Times New Roman" w:cs="Times New Roman"/>
                <w:sz w:val="24"/>
                <w:szCs w:val="24"/>
                <w:shd w:val="clear" w:color="auto" w:fill="FFFFFF"/>
              </w:rPr>
            </w:pPr>
            <w:proofErr w:type="spellStart"/>
            <w:r w:rsidRPr="00494E5B">
              <w:rPr>
                <w:rFonts w:ascii="Times New Roman" w:hAnsi="Times New Roman" w:cs="Times New Roman"/>
                <w:sz w:val="24"/>
                <w:szCs w:val="24"/>
                <w:shd w:val="clear" w:color="auto" w:fill="FFFFFF"/>
              </w:rPr>
              <w:t>LowdAccIndex</w:t>
            </w:r>
            <w:proofErr w:type="spellEnd"/>
          </w:p>
        </w:tc>
        <w:tc>
          <w:tcPr>
            <w:tcW w:w="2510" w:type="dxa"/>
            <w:noWrap/>
            <w:hideMark/>
          </w:tcPr>
          <w:p w:rsidR="00494E5B" w:rsidRPr="00494E5B" w:rsidRDefault="00494E5B">
            <w:pPr>
              <w:rPr>
                <w:rFonts w:ascii="Times New Roman" w:hAnsi="Times New Roman" w:cs="Times New Roman"/>
                <w:sz w:val="24"/>
                <w:szCs w:val="24"/>
                <w:shd w:val="clear" w:color="auto" w:fill="FFFFFF"/>
              </w:rPr>
            </w:pPr>
            <w:proofErr w:type="spellStart"/>
            <w:r w:rsidRPr="00494E5B">
              <w:rPr>
                <w:rFonts w:ascii="Times New Roman" w:hAnsi="Times New Roman" w:cs="Times New Roman"/>
                <w:sz w:val="24"/>
                <w:szCs w:val="24"/>
                <w:shd w:val="clear" w:color="auto" w:fill="FFFFFF"/>
              </w:rPr>
              <w:t>LowdPerSupermarket</w:t>
            </w:r>
            <w:proofErr w:type="spellEnd"/>
          </w:p>
        </w:tc>
        <w:tc>
          <w:tcPr>
            <w:tcW w:w="2817" w:type="dxa"/>
            <w:noWrap/>
            <w:hideMark/>
          </w:tcPr>
          <w:p w:rsidR="00494E5B" w:rsidRPr="00494E5B" w:rsidRDefault="00494E5B">
            <w:pPr>
              <w:rPr>
                <w:rFonts w:ascii="Times New Roman" w:hAnsi="Times New Roman" w:cs="Times New Roman"/>
                <w:sz w:val="24"/>
                <w:szCs w:val="24"/>
                <w:shd w:val="clear" w:color="auto" w:fill="FFFFFF"/>
              </w:rPr>
            </w:pPr>
            <w:proofErr w:type="spellStart"/>
            <w:r w:rsidRPr="00494E5B">
              <w:rPr>
                <w:rFonts w:ascii="Times New Roman" w:hAnsi="Times New Roman" w:cs="Times New Roman"/>
                <w:sz w:val="24"/>
                <w:szCs w:val="24"/>
                <w:shd w:val="clear" w:color="auto" w:fill="FFFFFF"/>
              </w:rPr>
              <w:t>LowdPernotSupermarket</w:t>
            </w:r>
            <w:proofErr w:type="spellEnd"/>
          </w:p>
        </w:tc>
        <w:tc>
          <w:tcPr>
            <w:tcW w:w="1580" w:type="dxa"/>
            <w:noWrap/>
            <w:hideMark/>
          </w:tcPr>
          <w:p w:rsidR="00494E5B" w:rsidRPr="00494E5B" w:rsidRDefault="00494E5B">
            <w:pPr>
              <w:rPr>
                <w:rFonts w:ascii="Times New Roman" w:hAnsi="Times New Roman" w:cs="Times New Roman"/>
                <w:sz w:val="24"/>
                <w:szCs w:val="24"/>
                <w:shd w:val="clear" w:color="auto" w:fill="FFFFFF"/>
              </w:rPr>
            </w:pPr>
            <w:proofErr w:type="spellStart"/>
            <w:r w:rsidRPr="00494E5B">
              <w:rPr>
                <w:rFonts w:ascii="Times New Roman" w:hAnsi="Times New Roman" w:cs="Times New Roman"/>
                <w:sz w:val="24"/>
                <w:szCs w:val="24"/>
                <w:shd w:val="clear" w:color="auto" w:fill="FFFFFF"/>
              </w:rPr>
              <w:t>LowdRatio</w:t>
            </w:r>
            <w:proofErr w:type="spellEnd"/>
          </w:p>
        </w:tc>
        <w:tc>
          <w:tcPr>
            <w:tcW w:w="1790" w:type="dxa"/>
            <w:noWrap/>
            <w:hideMark/>
          </w:tcPr>
          <w:p w:rsidR="00494E5B" w:rsidRPr="00494E5B" w:rsidRDefault="00494E5B">
            <w:pPr>
              <w:rPr>
                <w:rFonts w:ascii="Times New Roman" w:hAnsi="Times New Roman" w:cs="Times New Roman"/>
                <w:sz w:val="24"/>
                <w:szCs w:val="24"/>
                <w:shd w:val="clear" w:color="auto" w:fill="FFFFFF"/>
              </w:rPr>
            </w:pPr>
            <w:proofErr w:type="spellStart"/>
            <w:r w:rsidRPr="00494E5B">
              <w:rPr>
                <w:rFonts w:ascii="Times New Roman" w:hAnsi="Times New Roman" w:cs="Times New Roman"/>
                <w:sz w:val="24"/>
                <w:szCs w:val="24"/>
                <w:shd w:val="clear" w:color="auto" w:fill="FFFFFF"/>
              </w:rPr>
              <w:t>LowdSumAcc</w:t>
            </w:r>
            <w:proofErr w:type="spellEnd"/>
          </w:p>
        </w:tc>
        <w:tc>
          <w:tcPr>
            <w:tcW w:w="1900" w:type="dxa"/>
            <w:noWrap/>
            <w:hideMark/>
          </w:tcPr>
          <w:p w:rsidR="00494E5B" w:rsidRPr="00494E5B" w:rsidRDefault="00494E5B">
            <w:pPr>
              <w:rPr>
                <w:rFonts w:ascii="Times New Roman" w:hAnsi="Times New Roman" w:cs="Times New Roman"/>
                <w:sz w:val="24"/>
                <w:szCs w:val="24"/>
                <w:shd w:val="clear" w:color="auto" w:fill="FFFFFF"/>
              </w:rPr>
            </w:pPr>
            <w:proofErr w:type="spellStart"/>
            <w:r w:rsidRPr="00494E5B">
              <w:rPr>
                <w:rFonts w:ascii="Times New Roman" w:hAnsi="Times New Roman" w:cs="Times New Roman"/>
                <w:sz w:val="24"/>
                <w:szCs w:val="24"/>
                <w:shd w:val="clear" w:color="auto" w:fill="FFFFFF"/>
              </w:rPr>
              <w:t>LowdMeanAcc</w:t>
            </w:r>
            <w:proofErr w:type="spellEnd"/>
          </w:p>
        </w:tc>
      </w:tr>
      <w:tr w:rsidR="00494E5B" w:rsidRPr="00494E5B" w:rsidTr="00494E5B">
        <w:trPr>
          <w:trHeight w:val="315"/>
        </w:trPr>
        <w:tc>
          <w:tcPr>
            <w:tcW w:w="190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lastRenderedPageBreak/>
              <w:t>Min.   :0.6550</w:t>
            </w:r>
          </w:p>
        </w:tc>
        <w:tc>
          <w:tcPr>
            <w:tcW w:w="251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Min.   :28.95</w:t>
            </w:r>
          </w:p>
        </w:tc>
        <w:tc>
          <w:tcPr>
            <w:tcW w:w="2817"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Min.   :67.11</w:t>
            </w:r>
          </w:p>
        </w:tc>
        <w:tc>
          <w:tcPr>
            <w:tcW w:w="158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Min.   :0.4095</w:t>
            </w:r>
          </w:p>
        </w:tc>
        <w:tc>
          <w:tcPr>
            <w:tcW w:w="179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Min.   :543.6</w:t>
            </w:r>
          </w:p>
        </w:tc>
        <w:tc>
          <w:tcPr>
            <w:tcW w:w="190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Min.   :0.2861</w:t>
            </w:r>
          </w:p>
        </w:tc>
      </w:tr>
      <w:tr w:rsidR="00494E5B" w:rsidRPr="00494E5B" w:rsidTr="00494E5B">
        <w:trPr>
          <w:trHeight w:val="315"/>
        </w:trPr>
        <w:tc>
          <w:tcPr>
            <w:tcW w:w="190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1st Qu.:0.6630</w:t>
            </w:r>
          </w:p>
        </w:tc>
        <w:tc>
          <w:tcPr>
            <w:tcW w:w="251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1st Qu.:30.88</w:t>
            </w:r>
          </w:p>
        </w:tc>
        <w:tc>
          <w:tcPr>
            <w:tcW w:w="2817"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1st Qu.:68.13</w:t>
            </w:r>
          </w:p>
        </w:tc>
        <w:tc>
          <w:tcPr>
            <w:tcW w:w="158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1st Qu.:0.4468</w:t>
            </w:r>
          </w:p>
        </w:tc>
        <w:tc>
          <w:tcPr>
            <w:tcW w:w="179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1st Qu.:571.9</w:t>
            </w:r>
          </w:p>
        </w:tc>
        <w:tc>
          <w:tcPr>
            <w:tcW w:w="190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1st Qu.:0.3010</w:t>
            </w:r>
          </w:p>
        </w:tc>
      </w:tr>
      <w:tr w:rsidR="00494E5B" w:rsidRPr="00494E5B" w:rsidTr="00494E5B">
        <w:trPr>
          <w:trHeight w:val="315"/>
        </w:trPr>
        <w:tc>
          <w:tcPr>
            <w:tcW w:w="190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Median :0.6659</w:t>
            </w:r>
          </w:p>
        </w:tc>
        <w:tc>
          <w:tcPr>
            <w:tcW w:w="251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Median :31.29</w:t>
            </w:r>
          </w:p>
        </w:tc>
        <w:tc>
          <w:tcPr>
            <w:tcW w:w="2817"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Median :68.68</w:t>
            </w:r>
          </w:p>
        </w:tc>
        <w:tc>
          <w:tcPr>
            <w:tcW w:w="158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Median :0.4544</w:t>
            </w:r>
          </w:p>
        </w:tc>
        <w:tc>
          <w:tcPr>
            <w:tcW w:w="179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Median :580.0</w:t>
            </w:r>
          </w:p>
        </w:tc>
        <w:tc>
          <w:tcPr>
            <w:tcW w:w="190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Median :0.3053</w:t>
            </w:r>
          </w:p>
        </w:tc>
      </w:tr>
      <w:tr w:rsidR="00494E5B" w:rsidRPr="00494E5B" w:rsidTr="00494E5B">
        <w:trPr>
          <w:trHeight w:val="315"/>
        </w:trPr>
        <w:tc>
          <w:tcPr>
            <w:tcW w:w="190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Mean   :0.6662</w:t>
            </w:r>
          </w:p>
        </w:tc>
        <w:tc>
          <w:tcPr>
            <w:tcW w:w="251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Mean   :31.25</w:t>
            </w:r>
          </w:p>
        </w:tc>
        <w:tc>
          <w:tcPr>
            <w:tcW w:w="2817"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Mean   :68.69</w:t>
            </w:r>
          </w:p>
        </w:tc>
        <w:tc>
          <w:tcPr>
            <w:tcW w:w="158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Mean   :0.4551</w:t>
            </w:r>
          </w:p>
        </w:tc>
        <w:tc>
          <w:tcPr>
            <w:tcW w:w="179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Mean   :579.4</w:t>
            </w:r>
          </w:p>
        </w:tc>
        <w:tc>
          <w:tcPr>
            <w:tcW w:w="190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Mean   :0.3049</w:t>
            </w:r>
          </w:p>
        </w:tc>
      </w:tr>
      <w:tr w:rsidR="00494E5B" w:rsidRPr="00494E5B" w:rsidTr="00494E5B">
        <w:trPr>
          <w:trHeight w:val="315"/>
        </w:trPr>
        <w:tc>
          <w:tcPr>
            <w:tcW w:w="190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3rd Qu.:0.6698</w:t>
            </w:r>
          </w:p>
        </w:tc>
        <w:tc>
          <w:tcPr>
            <w:tcW w:w="251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3rd Qu.:31.79</w:t>
            </w:r>
          </w:p>
        </w:tc>
        <w:tc>
          <w:tcPr>
            <w:tcW w:w="2817"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3rd Qu.:69.11</w:t>
            </w:r>
          </w:p>
        </w:tc>
        <w:tc>
          <w:tcPr>
            <w:tcW w:w="158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3rd Qu.:0.4659</w:t>
            </w:r>
          </w:p>
        </w:tc>
        <w:tc>
          <w:tcPr>
            <w:tcW w:w="179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3rd Qu.:586.6</w:t>
            </w:r>
          </w:p>
        </w:tc>
        <w:tc>
          <w:tcPr>
            <w:tcW w:w="190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3rd Qu.:0.3087</w:t>
            </w:r>
          </w:p>
        </w:tc>
      </w:tr>
      <w:tr w:rsidR="00494E5B" w:rsidRPr="00494E5B" w:rsidTr="00494E5B">
        <w:trPr>
          <w:trHeight w:val="315"/>
        </w:trPr>
        <w:tc>
          <w:tcPr>
            <w:tcW w:w="190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Max.   :0.6806</w:t>
            </w:r>
          </w:p>
        </w:tc>
        <w:tc>
          <w:tcPr>
            <w:tcW w:w="251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Max.   :32.95</w:t>
            </w:r>
          </w:p>
        </w:tc>
        <w:tc>
          <w:tcPr>
            <w:tcW w:w="2817"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Max.   :70.68</w:t>
            </w:r>
          </w:p>
        </w:tc>
        <w:tc>
          <w:tcPr>
            <w:tcW w:w="158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Max.   :0.4910</w:t>
            </w:r>
          </w:p>
        </w:tc>
        <w:tc>
          <w:tcPr>
            <w:tcW w:w="179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Max.   :606.6</w:t>
            </w:r>
          </w:p>
        </w:tc>
        <w:tc>
          <w:tcPr>
            <w:tcW w:w="190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Max.   :0.3192</w:t>
            </w:r>
          </w:p>
        </w:tc>
      </w:tr>
      <w:tr w:rsidR="00494E5B" w:rsidRPr="00494E5B" w:rsidTr="00494E5B">
        <w:trPr>
          <w:trHeight w:val="315"/>
        </w:trPr>
        <w:tc>
          <w:tcPr>
            <w:tcW w:w="1900" w:type="dxa"/>
            <w:noWrap/>
            <w:hideMark/>
          </w:tcPr>
          <w:p w:rsidR="00494E5B" w:rsidRPr="00494E5B" w:rsidRDefault="00494E5B">
            <w:pPr>
              <w:rPr>
                <w:rFonts w:ascii="Times New Roman" w:hAnsi="Times New Roman" w:cs="Times New Roman"/>
                <w:sz w:val="24"/>
                <w:szCs w:val="24"/>
                <w:shd w:val="clear" w:color="auto" w:fill="FFFFFF"/>
              </w:rPr>
            </w:pPr>
            <w:proofErr w:type="spellStart"/>
            <w:r w:rsidRPr="00494E5B">
              <w:rPr>
                <w:rFonts w:ascii="Times New Roman" w:hAnsi="Times New Roman" w:cs="Times New Roman"/>
                <w:sz w:val="24"/>
                <w:szCs w:val="24"/>
                <w:shd w:val="clear" w:color="auto" w:fill="FFFFFF"/>
              </w:rPr>
              <w:t>MediumdAccIndex</w:t>
            </w:r>
            <w:proofErr w:type="spellEnd"/>
          </w:p>
        </w:tc>
        <w:tc>
          <w:tcPr>
            <w:tcW w:w="2510" w:type="dxa"/>
            <w:noWrap/>
            <w:hideMark/>
          </w:tcPr>
          <w:p w:rsidR="00494E5B" w:rsidRPr="00494E5B" w:rsidRDefault="00494E5B">
            <w:pPr>
              <w:rPr>
                <w:rFonts w:ascii="Times New Roman" w:hAnsi="Times New Roman" w:cs="Times New Roman"/>
                <w:sz w:val="24"/>
                <w:szCs w:val="24"/>
                <w:shd w:val="clear" w:color="auto" w:fill="FFFFFF"/>
              </w:rPr>
            </w:pPr>
            <w:proofErr w:type="spellStart"/>
            <w:r w:rsidRPr="00494E5B">
              <w:rPr>
                <w:rFonts w:ascii="Times New Roman" w:hAnsi="Times New Roman" w:cs="Times New Roman"/>
                <w:sz w:val="24"/>
                <w:szCs w:val="24"/>
                <w:shd w:val="clear" w:color="auto" w:fill="FFFFFF"/>
              </w:rPr>
              <w:t>MediumdPerSupermarket</w:t>
            </w:r>
            <w:proofErr w:type="spellEnd"/>
          </w:p>
        </w:tc>
        <w:tc>
          <w:tcPr>
            <w:tcW w:w="2817" w:type="dxa"/>
            <w:noWrap/>
            <w:hideMark/>
          </w:tcPr>
          <w:p w:rsidR="00494E5B" w:rsidRPr="00494E5B" w:rsidRDefault="00494E5B">
            <w:pPr>
              <w:rPr>
                <w:rFonts w:ascii="Times New Roman" w:hAnsi="Times New Roman" w:cs="Times New Roman"/>
                <w:sz w:val="24"/>
                <w:szCs w:val="24"/>
                <w:shd w:val="clear" w:color="auto" w:fill="FFFFFF"/>
              </w:rPr>
            </w:pPr>
            <w:proofErr w:type="spellStart"/>
            <w:r w:rsidRPr="00494E5B">
              <w:rPr>
                <w:rFonts w:ascii="Times New Roman" w:hAnsi="Times New Roman" w:cs="Times New Roman"/>
                <w:sz w:val="24"/>
                <w:szCs w:val="24"/>
                <w:shd w:val="clear" w:color="auto" w:fill="FFFFFF"/>
              </w:rPr>
              <w:t>MediumdPernotSupermarket</w:t>
            </w:r>
            <w:proofErr w:type="spellEnd"/>
          </w:p>
        </w:tc>
        <w:tc>
          <w:tcPr>
            <w:tcW w:w="1580" w:type="dxa"/>
            <w:noWrap/>
            <w:hideMark/>
          </w:tcPr>
          <w:p w:rsidR="00494E5B" w:rsidRPr="00494E5B" w:rsidRDefault="00494E5B">
            <w:pPr>
              <w:rPr>
                <w:rFonts w:ascii="Times New Roman" w:hAnsi="Times New Roman" w:cs="Times New Roman"/>
                <w:sz w:val="24"/>
                <w:szCs w:val="24"/>
                <w:shd w:val="clear" w:color="auto" w:fill="FFFFFF"/>
              </w:rPr>
            </w:pPr>
            <w:proofErr w:type="spellStart"/>
            <w:r w:rsidRPr="00494E5B">
              <w:rPr>
                <w:rFonts w:ascii="Times New Roman" w:hAnsi="Times New Roman" w:cs="Times New Roman"/>
                <w:sz w:val="24"/>
                <w:szCs w:val="24"/>
                <w:shd w:val="clear" w:color="auto" w:fill="FFFFFF"/>
              </w:rPr>
              <w:t>MediumdRatio</w:t>
            </w:r>
            <w:proofErr w:type="spellEnd"/>
          </w:p>
        </w:tc>
        <w:tc>
          <w:tcPr>
            <w:tcW w:w="1790" w:type="dxa"/>
            <w:noWrap/>
            <w:hideMark/>
          </w:tcPr>
          <w:p w:rsidR="00494E5B" w:rsidRPr="00494E5B" w:rsidRDefault="00494E5B">
            <w:pPr>
              <w:rPr>
                <w:rFonts w:ascii="Times New Roman" w:hAnsi="Times New Roman" w:cs="Times New Roman"/>
                <w:sz w:val="24"/>
                <w:szCs w:val="24"/>
                <w:shd w:val="clear" w:color="auto" w:fill="FFFFFF"/>
              </w:rPr>
            </w:pPr>
            <w:proofErr w:type="spellStart"/>
            <w:r w:rsidRPr="00494E5B">
              <w:rPr>
                <w:rFonts w:ascii="Times New Roman" w:hAnsi="Times New Roman" w:cs="Times New Roman"/>
                <w:sz w:val="24"/>
                <w:szCs w:val="24"/>
                <w:shd w:val="clear" w:color="auto" w:fill="FFFFFF"/>
              </w:rPr>
              <w:t>MediumdSumAcc</w:t>
            </w:r>
            <w:proofErr w:type="spellEnd"/>
          </w:p>
        </w:tc>
        <w:tc>
          <w:tcPr>
            <w:tcW w:w="1900" w:type="dxa"/>
            <w:noWrap/>
            <w:hideMark/>
          </w:tcPr>
          <w:p w:rsidR="00494E5B" w:rsidRPr="00494E5B" w:rsidRDefault="00494E5B">
            <w:pPr>
              <w:rPr>
                <w:rFonts w:ascii="Times New Roman" w:hAnsi="Times New Roman" w:cs="Times New Roman"/>
                <w:sz w:val="24"/>
                <w:szCs w:val="24"/>
                <w:shd w:val="clear" w:color="auto" w:fill="FFFFFF"/>
              </w:rPr>
            </w:pPr>
            <w:proofErr w:type="spellStart"/>
            <w:r w:rsidRPr="00494E5B">
              <w:rPr>
                <w:rFonts w:ascii="Times New Roman" w:hAnsi="Times New Roman" w:cs="Times New Roman"/>
                <w:sz w:val="24"/>
                <w:szCs w:val="24"/>
                <w:shd w:val="clear" w:color="auto" w:fill="FFFFFF"/>
              </w:rPr>
              <w:t>MediumdMeanAcc</w:t>
            </w:r>
            <w:proofErr w:type="spellEnd"/>
          </w:p>
        </w:tc>
      </w:tr>
      <w:tr w:rsidR="00494E5B" w:rsidRPr="00494E5B" w:rsidTr="00494E5B">
        <w:trPr>
          <w:trHeight w:val="315"/>
        </w:trPr>
        <w:tc>
          <w:tcPr>
            <w:tcW w:w="190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Min.   :0.5999</w:t>
            </w:r>
          </w:p>
        </w:tc>
        <w:tc>
          <w:tcPr>
            <w:tcW w:w="251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Min.   :29.21</w:t>
            </w:r>
          </w:p>
        </w:tc>
        <w:tc>
          <w:tcPr>
            <w:tcW w:w="2817"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Min.   :65.53</w:t>
            </w:r>
          </w:p>
        </w:tc>
        <w:tc>
          <w:tcPr>
            <w:tcW w:w="158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Min.   :0.4151</w:t>
            </w:r>
          </w:p>
        </w:tc>
        <w:tc>
          <w:tcPr>
            <w:tcW w:w="179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Min.   :2283</w:t>
            </w:r>
          </w:p>
        </w:tc>
        <w:tc>
          <w:tcPr>
            <w:tcW w:w="190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Min.   :1.201</w:t>
            </w:r>
          </w:p>
        </w:tc>
      </w:tr>
      <w:tr w:rsidR="00494E5B" w:rsidRPr="00494E5B" w:rsidTr="00494E5B">
        <w:trPr>
          <w:trHeight w:val="315"/>
        </w:trPr>
        <w:tc>
          <w:tcPr>
            <w:tcW w:w="190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1st Qu.:0.6099</w:t>
            </w:r>
          </w:p>
        </w:tc>
        <w:tc>
          <w:tcPr>
            <w:tcW w:w="251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1st Qu.:31.47</w:t>
            </w:r>
          </w:p>
        </w:tc>
        <w:tc>
          <w:tcPr>
            <w:tcW w:w="2817"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1st Qu.:67.58</w:t>
            </w:r>
          </w:p>
        </w:tc>
        <w:tc>
          <w:tcPr>
            <w:tcW w:w="158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1st Qu.:0.4585</w:t>
            </w:r>
          </w:p>
        </w:tc>
        <w:tc>
          <w:tcPr>
            <w:tcW w:w="179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1st Qu.:2345</w:t>
            </w:r>
          </w:p>
        </w:tc>
        <w:tc>
          <w:tcPr>
            <w:tcW w:w="190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1st Qu.:1.234</w:t>
            </w:r>
          </w:p>
        </w:tc>
      </w:tr>
      <w:tr w:rsidR="00494E5B" w:rsidRPr="00494E5B" w:rsidTr="00494E5B">
        <w:trPr>
          <w:trHeight w:val="315"/>
        </w:trPr>
        <w:tc>
          <w:tcPr>
            <w:tcW w:w="190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Median :0.6135</w:t>
            </w:r>
          </w:p>
        </w:tc>
        <w:tc>
          <w:tcPr>
            <w:tcW w:w="251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Median :31.95</w:t>
            </w:r>
          </w:p>
        </w:tc>
        <w:tc>
          <w:tcPr>
            <w:tcW w:w="2817"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Median :68.18</w:t>
            </w:r>
          </w:p>
        </w:tc>
        <w:tc>
          <w:tcPr>
            <w:tcW w:w="158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Median :0.4689</w:t>
            </w:r>
          </w:p>
        </w:tc>
        <w:tc>
          <w:tcPr>
            <w:tcW w:w="179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Median :2370</w:t>
            </w:r>
          </w:p>
        </w:tc>
        <w:tc>
          <w:tcPr>
            <w:tcW w:w="190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Median :1.248</w:t>
            </w:r>
          </w:p>
        </w:tc>
      </w:tr>
      <w:tr w:rsidR="00494E5B" w:rsidRPr="00494E5B" w:rsidTr="00494E5B">
        <w:trPr>
          <w:trHeight w:val="315"/>
        </w:trPr>
        <w:tc>
          <w:tcPr>
            <w:tcW w:w="190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Mean   :0.6135</w:t>
            </w:r>
          </w:p>
        </w:tc>
        <w:tc>
          <w:tcPr>
            <w:tcW w:w="251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Mean   :31.92</w:t>
            </w:r>
          </w:p>
        </w:tc>
        <w:tc>
          <w:tcPr>
            <w:tcW w:w="2817"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Mean   :68.16</w:t>
            </w:r>
          </w:p>
        </w:tc>
        <w:tc>
          <w:tcPr>
            <w:tcW w:w="158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Mean   :0.4686</w:t>
            </w:r>
          </w:p>
        </w:tc>
        <w:tc>
          <w:tcPr>
            <w:tcW w:w="179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Mean   :2370</w:t>
            </w:r>
          </w:p>
        </w:tc>
        <w:tc>
          <w:tcPr>
            <w:tcW w:w="190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Mean   :1.247</w:t>
            </w:r>
          </w:p>
        </w:tc>
      </w:tr>
      <w:tr w:rsidR="00494E5B" w:rsidRPr="00494E5B" w:rsidTr="00494E5B">
        <w:trPr>
          <w:trHeight w:val="315"/>
        </w:trPr>
        <w:tc>
          <w:tcPr>
            <w:tcW w:w="190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3rd Qu.:0.6170</w:t>
            </w:r>
          </w:p>
        </w:tc>
        <w:tc>
          <w:tcPr>
            <w:tcW w:w="251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3rd Qu.:32.42</w:t>
            </w:r>
          </w:p>
        </w:tc>
        <w:tc>
          <w:tcPr>
            <w:tcW w:w="2817"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3rd Qu.:68.63</w:t>
            </w:r>
          </w:p>
        </w:tc>
        <w:tc>
          <w:tcPr>
            <w:tcW w:w="158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3rd Qu.:0.4800</w:t>
            </w:r>
          </w:p>
        </w:tc>
        <w:tc>
          <w:tcPr>
            <w:tcW w:w="179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3rd Qu.:2394</w:t>
            </w:r>
          </w:p>
        </w:tc>
        <w:tc>
          <w:tcPr>
            <w:tcW w:w="190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3rd Qu.:1.260</w:t>
            </w:r>
          </w:p>
        </w:tc>
      </w:tr>
      <w:tr w:rsidR="00494E5B" w:rsidRPr="00494E5B" w:rsidTr="00494E5B">
        <w:trPr>
          <w:trHeight w:val="315"/>
        </w:trPr>
        <w:tc>
          <w:tcPr>
            <w:tcW w:w="190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Max.   :0.6256</w:t>
            </w:r>
          </w:p>
        </w:tc>
        <w:tc>
          <w:tcPr>
            <w:tcW w:w="251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Max.   :34.42</w:t>
            </w:r>
          </w:p>
        </w:tc>
        <w:tc>
          <w:tcPr>
            <w:tcW w:w="2817"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Max.   :70.42</w:t>
            </w:r>
          </w:p>
        </w:tc>
        <w:tc>
          <w:tcPr>
            <w:tcW w:w="158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Max.   :0.5253</w:t>
            </w:r>
          </w:p>
        </w:tc>
        <w:tc>
          <w:tcPr>
            <w:tcW w:w="179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Max.   :2489</w:t>
            </w:r>
          </w:p>
        </w:tc>
        <w:tc>
          <w:tcPr>
            <w:tcW w:w="190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Max.   :1.310</w:t>
            </w:r>
          </w:p>
        </w:tc>
      </w:tr>
      <w:tr w:rsidR="00494E5B" w:rsidRPr="00494E5B" w:rsidTr="00494E5B">
        <w:trPr>
          <w:trHeight w:val="315"/>
        </w:trPr>
        <w:tc>
          <w:tcPr>
            <w:tcW w:w="1900" w:type="dxa"/>
            <w:noWrap/>
            <w:hideMark/>
          </w:tcPr>
          <w:p w:rsidR="00494E5B" w:rsidRPr="00494E5B" w:rsidRDefault="00494E5B">
            <w:pPr>
              <w:rPr>
                <w:rFonts w:ascii="Times New Roman" w:hAnsi="Times New Roman" w:cs="Times New Roman"/>
                <w:sz w:val="24"/>
                <w:szCs w:val="24"/>
                <w:shd w:val="clear" w:color="auto" w:fill="FFFFFF"/>
              </w:rPr>
            </w:pPr>
            <w:proofErr w:type="spellStart"/>
            <w:r w:rsidRPr="00494E5B">
              <w:rPr>
                <w:rFonts w:ascii="Times New Roman" w:hAnsi="Times New Roman" w:cs="Times New Roman"/>
                <w:sz w:val="24"/>
                <w:szCs w:val="24"/>
                <w:shd w:val="clear" w:color="auto" w:fill="FFFFFF"/>
              </w:rPr>
              <w:t>HighdAccIndex</w:t>
            </w:r>
            <w:proofErr w:type="spellEnd"/>
          </w:p>
        </w:tc>
        <w:tc>
          <w:tcPr>
            <w:tcW w:w="2510" w:type="dxa"/>
            <w:noWrap/>
            <w:hideMark/>
          </w:tcPr>
          <w:p w:rsidR="00494E5B" w:rsidRPr="00494E5B" w:rsidRDefault="00494E5B">
            <w:pPr>
              <w:rPr>
                <w:rFonts w:ascii="Times New Roman" w:hAnsi="Times New Roman" w:cs="Times New Roman"/>
                <w:sz w:val="24"/>
                <w:szCs w:val="24"/>
                <w:shd w:val="clear" w:color="auto" w:fill="FFFFFF"/>
              </w:rPr>
            </w:pPr>
            <w:proofErr w:type="spellStart"/>
            <w:r w:rsidRPr="00494E5B">
              <w:rPr>
                <w:rFonts w:ascii="Times New Roman" w:hAnsi="Times New Roman" w:cs="Times New Roman"/>
                <w:sz w:val="24"/>
                <w:szCs w:val="24"/>
                <w:shd w:val="clear" w:color="auto" w:fill="FFFFFF"/>
              </w:rPr>
              <w:t>HighdPerSupermarket</w:t>
            </w:r>
            <w:proofErr w:type="spellEnd"/>
          </w:p>
        </w:tc>
        <w:tc>
          <w:tcPr>
            <w:tcW w:w="2817" w:type="dxa"/>
            <w:noWrap/>
            <w:hideMark/>
          </w:tcPr>
          <w:p w:rsidR="00494E5B" w:rsidRPr="00494E5B" w:rsidRDefault="00494E5B">
            <w:pPr>
              <w:rPr>
                <w:rFonts w:ascii="Times New Roman" w:hAnsi="Times New Roman" w:cs="Times New Roman"/>
                <w:sz w:val="24"/>
                <w:szCs w:val="24"/>
                <w:shd w:val="clear" w:color="auto" w:fill="FFFFFF"/>
              </w:rPr>
            </w:pPr>
            <w:proofErr w:type="spellStart"/>
            <w:r w:rsidRPr="00494E5B">
              <w:rPr>
                <w:rFonts w:ascii="Times New Roman" w:hAnsi="Times New Roman" w:cs="Times New Roman"/>
                <w:sz w:val="24"/>
                <w:szCs w:val="24"/>
                <w:shd w:val="clear" w:color="auto" w:fill="FFFFFF"/>
              </w:rPr>
              <w:t>HighdPernotSupermarket</w:t>
            </w:r>
            <w:proofErr w:type="spellEnd"/>
          </w:p>
        </w:tc>
        <w:tc>
          <w:tcPr>
            <w:tcW w:w="1580" w:type="dxa"/>
            <w:noWrap/>
            <w:hideMark/>
          </w:tcPr>
          <w:p w:rsidR="00494E5B" w:rsidRPr="00494E5B" w:rsidRDefault="00494E5B">
            <w:pPr>
              <w:rPr>
                <w:rFonts w:ascii="Times New Roman" w:hAnsi="Times New Roman" w:cs="Times New Roman"/>
                <w:sz w:val="24"/>
                <w:szCs w:val="24"/>
                <w:shd w:val="clear" w:color="auto" w:fill="FFFFFF"/>
              </w:rPr>
            </w:pPr>
            <w:proofErr w:type="spellStart"/>
            <w:r w:rsidRPr="00494E5B">
              <w:rPr>
                <w:rFonts w:ascii="Times New Roman" w:hAnsi="Times New Roman" w:cs="Times New Roman"/>
                <w:sz w:val="24"/>
                <w:szCs w:val="24"/>
                <w:shd w:val="clear" w:color="auto" w:fill="FFFFFF"/>
              </w:rPr>
              <w:t>HighdRatio</w:t>
            </w:r>
            <w:proofErr w:type="spellEnd"/>
          </w:p>
        </w:tc>
        <w:tc>
          <w:tcPr>
            <w:tcW w:w="1790" w:type="dxa"/>
            <w:noWrap/>
            <w:hideMark/>
          </w:tcPr>
          <w:p w:rsidR="00494E5B" w:rsidRPr="00494E5B" w:rsidRDefault="00494E5B">
            <w:pPr>
              <w:rPr>
                <w:rFonts w:ascii="Times New Roman" w:hAnsi="Times New Roman" w:cs="Times New Roman"/>
                <w:sz w:val="24"/>
                <w:szCs w:val="24"/>
                <w:shd w:val="clear" w:color="auto" w:fill="FFFFFF"/>
              </w:rPr>
            </w:pPr>
            <w:proofErr w:type="spellStart"/>
            <w:r w:rsidRPr="00494E5B">
              <w:rPr>
                <w:rFonts w:ascii="Times New Roman" w:hAnsi="Times New Roman" w:cs="Times New Roman"/>
                <w:sz w:val="24"/>
                <w:szCs w:val="24"/>
                <w:shd w:val="clear" w:color="auto" w:fill="FFFFFF"/>
              </w:rPr>
              <w:t>HighdSumAcc</w:t>
            </w:r>
            <w:proofErr w:type="spellEnd"/>
          </w:p>
        </w:tc>
        <w:tc>
          <w:tcPr>
            <w:tcW w:w="1900" w:type="dxa"/>
            <w:noWrap/>
            <w:hideMark/>
          </w:tcPr>
          <w:p w:rsidR="00494E5B" w:rsidRPr="00494E5B" w:rsidRDefault="00494E5B">
            <w:pPr>
              <w:rPr>
                <w:rFonts w:ascii="Times New Roman" w:hAnsi="Times New Roman" w:cs="Times New Roman"/>
                <w:sz w:val="24"/>
                <w:szCs w:val="24"/>
                <w:shd w:val="clear" w:color="auto" w:fill="FFFFFF"/>
              </w:rPr>
            </w:pPr>
            <w:proofErr w:type="spellStart"/>
            <w:r w:rsidRPr="00494E5B">
              <w:rPr>
                <w:rFonts w:ascii="Times New Roman" w:hAnsi="Times New Roman" w:cs="Times New Roman"/>
                <w:sz w:val="24"/>
                <w:szCs w:val="24"/>
                <w:shd w:val="clear" w:color="auto" w:fill="FFFFFF"/>
              </w:rPr>
              <w:t>HighdMeanAcc</w:t>
            </w:r>
            <w:proofErr w:type="spellEnd"/>
          </w:p>
        </w:tc>
      </w:tr>
      <w:tr w:rsidR="00494E5B" w:rsidRPr="00494E5B" w:rsidTr="00494E5B">
        <w:trPr>
          <w:trHeight w:val="315"/>
        </w:trPr>
        <w:tc>
          <w:tcPr>
            <w:tcW w:w="190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Min.   :0.5953</w:t>
            </w:r>
          </w:p>
        </w:tc>
        <w:tc>
          <w:tcPr>
            <w:tcW w:w="251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Min.   :30.63</w:t>
            </w:r>
          </w:p>
        </w:tc>
        <w:tc>
          <w:tcPr>
            <w:tcW w:w="2817"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Min.   :65.05</w:t>
            </w:r>
          </w:p>
        </w:tc>
        <w:tc>
          <w:tcPr>
            <w:tcW w:w="158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Min.   :0.4399</w:t>
            </w:r>
          </w:p>
        </w:tc>
        <w:tc>
          <w:tcPr>
            <w:tcW w:w="179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Min.   :3687</w:t>
            </w:r>
          </w:p>
        </w:tc>
        <w:tc>
          <w:tcPr>
            <w:tcW w:w="190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Min.   :1.940</w:t>
            </w:r>
          </w:p>
        </w:tc>
      </w:tr>
      <w:tr w:rsidR="00494E5B" w:rsidRPr="00494E5B" w:rsidTr="00494E5B">
        <w:trPr>
          <w:trHeight w:val="315"/>
        </w:trPr>
        <w:tc>
          <w:tcPr>
            <w:tcW w:w="190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1st Qu.:0.6049</w:t>
            </w:r>
          </w:p>
        </w:tc>
        <w:tc>
          <w:tcPr>
            <w:tcW w:w="251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1st Qu.:32.36</w:t>
            </w:r>
          </w:p>
        </w:tc>
        <w:tc>
          <w:tcPr>
            <w:tcW w:w="2817"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1st Qu.:66.58</w:t>
            </w:r>
          </w:p>
        </w:tc>
        <w:tc>
          <w:tcPr>
            <w:tcW w:w="158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1st Qu.:0.4792</w:t>
            </w:r>
          </w:p>
        </w:tc>
        <w:tc>
          <w:tcPr>
            <w:tcW w:w="179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1st Qu.:3877</w:t>
            </w:r>
          </w:p>
        </w:tc>
        <w:tc>
          <w:tcPr>
            <w:tcW w:w="190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1st Qu.:2.040</w:t>
            </w:r>
          </w:p>
        </w:tc>
      </w:tr>
      <w:tr w:rsidR="00494E5B" w:rsidRPr="00494E5B" w:rsidTr="00494E5B">
        <w:trPr>
          <w:trHeight w:val="315"/>
        </w:trPr>
        <w:tc>
          <w:tcPr>
            <w:tcW w:w="190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Median :0.6088</w:t>
            </w:r>
          </w:p>
        </w:tc>
        <w:tc>
          <w:tcPr>
            <w:tcW w:w="251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Median :32.87</w:t>
            </w:r>
          </w:p>
        </w:tc>
        <w:tc>
          <w:tcPr>
            <w:tcW w:w="2817"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Median :67.21</w:t>
            </w:r>
          </w:p>
        </w:tc>
        <w:tc>
          <w:tcPr>
            <w:tcW w:w="158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Median :0.4894</w:t>
            </w:r>
          </w:p>
        </w:tc>
        <w:tc>
          <w:tcPr>
            <w:tcW w:w="179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Median :3926</w:t>
            </w:r>
          </w:p>
        </w:tc>
        <w:tc>
          <w:tcPr>
            <w:tcW w:w="190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Median :2.066</w:t>
            </w:r>
          </w:p>
        </w:tc>
      </w:tr>
      <w:tr w:rsidR="00494E5B" w:rsidRPr="00494E5B" w:rsidTr="00494E5B">
        <w:trPr>
          <w:trHeight w:val="315"/>
        </w:trPr>
        <w:tc>
          <w:tcPr>
            <w:tcW w:w="190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Mean   :0.6087</w:t>
            </w:r>
          </w:p>
        </w:tc>
        <w:tc>
          <w:tcPr>
            <w:tcW w:w="251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Mean   :33.01</w:t>
            </w:r>
          </w:p>
        </w:tc>
        <w:tc>
          <w:tcPr>
            <w:tcW w:w="2817"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Mean   :67.17</w:t>
            </w:r>
          </w:p>
        </w:tc>
        <w:tc>
          <w:tcPr>
            <w:tcW w:w="158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Mean   :0.4917</w:t>
            </w:r>
          </w:p>
        </w:tc>
        <w:tc>
          <w:tcPr>
            <w:tcW w:w="179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Mean   :3920</w:t>
            </w:r>
          </w:p>
        </w:tc>
        <w:tc>
          <w:tcPr>
            <w:tcW w:w="190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Mean   :2.063</w:t>
            </w:r>
          </w:p>
        </w:tc>
      </w:tr>
      <w:tr w:rsidR="00494E5B" w:rsidRPr="00494E5B" w:rsidTr="00494E5B">
        <w:trPr>
          <w:trHeight w:val="315"/>
        </w:trPr>
        <w:tc>
          <w:tcPr>
            <w:tcW w:w="190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3rd Qu.:0.6124</w:t>
            </w:r>
          </w:p>
        </w:tc>
        <w:tc>
          <w:tcPr>
            <w:tcW w:w="251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3rd Qu.:33.58</w:t>
            </w:r>
          </w:p>
        </w:tc>
        <w:tc>
          <w:tcPr>
            <w:tcW w:w="2817"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3rd Qu.:67.74</w:t>
            </w:r>
          </w:p>
        </w:tc>
        <w:tc>
          <w:tcPr>
            <w:tcW w:w="158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3rd Qu.:0.5055</w:t>
            </w:r>
          </w:p>
        </w:tc>
        <w:tc>
          <w:tcPr>
            <w:tcW w:w="179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3rd Qu.:3969</w:t>
            </w:r>
          </w:p>
        </w:tc>
        <w:tc>
          <w:tcPr>
            <w:tcW w:w="190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3rd Qu.:2.089</w:t>
            </w:r>
          </w:p>
        </w:tc>
      </w:tr>
      <w:tr w:rsidR="00494E5B" w:rsidRPr="00494E5B" w:rsidTr="00494E5B">
        <w:trPr>
          <w:trHeight w:val="330"/>
        </w:trPr>
        <w:tc>
          <w:tcPr>
            <w:tcW w:w="190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Max.   :0.6270</w:t>
            </w:r>
          </w:p>
        </w:tc>
        <w:tc>
          <w:tcPr>
            <w:tcW w:w="251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Max.   :35.47</w:t>
            </w:r>
          </w:p>
        </w:tc>
        <w:tc>
          <w:tcPr>
            <w:tcW w:w="2817"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Max.   :69.63</w:t>
            </w:r>
          </w:p>
        </w:tc>
        <w:tc>
          <w:tcPr>
            <w:tcW w:w="158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Max.   :0.5435</w:t>
            </w:r>
          </w:p>
        </w:tc>
        <w:tc>
          <w:tcPr>
            <w:tcW w:w="179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Max.   :4055</w:t>
            </w:r>
          </w:p>
        </w:tc>
        <w:tc>
          <w:tcPr>
            <w:tcW w:w="1900" w:type="dxa"/>
            <w:noWrap/>
            <w:hideMark/>
          </w:tcPr>
          <w:p w:rsidR="00494E5B" w:rsidRPr="00494E5B" w:rsidRDefault="00494E5B">
            <w:pPr>
              <w:rPr>
                <w:rFonts w:ascii="Times New Roman" w:hAnsi="Times New Roman" w:cs="Times New Roman"/>
                <w:sz w:val="24"/>
                <w:szCs w:val="24"/>
                <w:shd w:val="clear" w:color="auto" w:fill="FFFFFF"/>
              </w:rPr>
            </w:pPr>
            <w:r w:rsidRPr="00494E5B">
              <w:rPr>
                <w:rFonts w:ascii="Times New Roman" w:hAnsi="Times New Roman" w:cs="Times New Roman"/>
                <w:sz w:val="24"/>
                <w:szCs w:val="24"/>
                <w:shd w:val="clear" w:color="auto" w:fill="FFFFFF"/>
              </w:rPr>
              <w:t>Max.   :2.134</w:t>
            </w:r>
          </w:p>
        </w:tc>
      </w:tr>
    </w:tbl>
    <w:p w:rsidR="004B1525" w:rsidRDefault="004B1525" w:rsidP="004B1525">
      <w:pPr>
        <w:rPr>
          <w:rFonts w:ascii="Times New Roman" w:hAnsi="Times New Roman" w:cs="Times New Roman"/>
          <w:sz w:val="24"/>
          <w:szCs w:val="24"/>
          <w:shd w:val="clear" w:color="auto" w:fill="FFFFFF"/>
        </w:rPr>
      </w:pPr>
    </w:p>
    <w:p w:rsidR="00B63631" w:rsidRPr="00E5661D" w:rsidRDefault="00B63631" w:rsidP="00B63631">
      <w:pPr>
        <w:spacing w:after="0" w:line="240" w:lineRule="auto"/>
        <w:contextual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Results Table for sweep of d* using the original accessibility equation without socioeconomic data:</w:t>
      </w:r>
    </w:p>
    <w:tbl>
      <w:tblPr>
        <w:tblStyle w:val="TableGrid"/>
        <w:tblW w:w="0" w:type="auto"/>
        <w:tblLook w:val="04A0" w:firstRow="1" w:lastRow="0" w:firstColumn="1" w:lastColumn="0" w:noHBand="0" w:noVBand="1"/>
      </w:tblPr>
      <w:tblGrid>
        <w:gridCol w:w="1451"/>
        <w:gridCol w:w="1501"/>
        <w:gridCol w:w="1809"/>
        <w:gridCol w:w="1988"/>
        <w:gridCol w:w="1390"/>
        <w:gridCol w:w="1211"/>
      </w:tblGrid>
      <w:tr w:rsidR="0060479D" w:rsidRPr="0060479D" w:rsidTr="0060479D">
        <w:trPr>
          <w:trHeight w:val="300"/>
        </w:trPr>
        <w:tc>
          <w:tcPr>
            <w:tcW w:w="2060" w:type="dxa"/>
            <w:noWrap/>
            <w:hideMark/>
          </w:tcPr>
          <w:p w:rsidR="0060479D" w:rsidRPr="0060479D" w:rsidRDefault="0060479D">
            <w:pPr>
              <w:rPr>
                <w:rFonts w:ascii="Times New Roman" w:hAnsi="Times New Roman" w:cs="Times New Roman"/>
                <w:sz w:val="24"/>
                <w:szCs w:val="24"/>
                <w:shd w:val="clear" w:color="auto" w:fill="FFFFFF"/>
              </w:rPr>
            </w:pPr>
            <w:proofErr w:type="spellStart"/>
            <w:r w:rsidRPr="0060479D">
              <w:rPr>
                <w:rFonts w:ascii="Times New Roman" w:hAnsi="Times New Roman" w:cs="Times New Roman"/>
                <w:sz w:val="24"/>
                <w:szCs w:val="24"/>
                <w:shd w:val="clear" w:color="auto" w:fill="FFFFFF"/>
              </w:rPr>
              <w:t>Lowd_FMeanAcc</w:t>
            </w:r>
            <w:proofErr w:type="spellEnd"/>
          </w:p>
        </w:tc>
        <w:tc>
          <w:tcPr>
            <w:tcW w:w="2420" w:type="dxa"/>
            <w:noWrap/>
            <w:hideMark/>
          </w:tcPr>
          <w:p w:rsidR="0060479D" w:rsidRPr="0060479D" w:rsidRDefault="0060479D">
            <w:pPr>
              <w:rPr>
                <w:rFonts w:ascii="Times New Roman" w:hAnsi="Times New Roman" w:cs="Times New Roman"/>
                <w:sz w:val="24"/>
                <w:szCs w:val="24"/>
                <w:shd w:val="clear" w:color="auto" w:fill="FFFFFF"/>
              </w:rPr>
            </w:pPr>
            <w:proofErr w:type="spellStart"/>
            <w:r w:rsidRPr="0060479D">
              <w:rPr>
                <w:rFonts w:ascii="Times New Roman" w:hAnsi="Times New Roman" w:cs="Times New Roman"/>
                <w:sz w:val="24"/>
                <w:szCs w:val="24"/>
                <w:shd w:val="clear" w:color="auto" w:fill="FFFFFF"/>
              </w:rPr>
              <w:t>Lowd_FAccIndex</w:t>
            </w:r>
            <w:proofErr w:type="spellEnd"/>
          </w:p>
        </w:tc>
        <w:tc>
          <w:tcPr>
            <w:tcW w:w="2800" w:type="dxa"/>
            <w:noWrap/>
            <w:hideMark/>
          </w:tcPr>
          <w:p w:rsidR="0060479D" w:rsidRPr="0060479D" w:rsidRDefault="0060479D">
            <w:pPr>
              <w:rPr>
                <w:rFonts w:ascii="Times New Roman" w:hAnsi="Times New Roman" w:cs="Times New Roman"/>
                <w:sz w:val="24"/>
                <w:szCs w:val="24"/>
                <w:shd w:val="clear" w:color="auto" w:fill="FFFFFF"/>
              </w:rPr>
            </w:pPr>
            <w:proofErr w:type="spellStart"/>
            <w:r w:rsidRPr="0060479D">
              <w:rPr>
                <w:rFonts w:ascii="Times New Roman" w:hAnsi="Times New Roman" w:cs="Times New Roman"/>
                <w:sz w:val="24"/>
                <w:szCs w:val="24"/>
                <w:shd w:val="clear" w:color="auto" w:fill="FFFFFF"/>
              </w:rPr>
              <w:t>Lowd_FPerSupermarket</w:t>
            </w:r>
            <w:proofErr w:type="spellEnd"/>
          </w:p>
        </w:tc>
        <w:tc>
          <w:tcPr>
            <w:tcW w:w="3120" w:type="dxa"/>
            <w:noWrap/>
            <w:hideMark/>
          </w:tcPr>
          <w:p w:rsidR="0060479D" w:rsidRPr="0060479D" w:rsidRDefault="0060479D">
            <w:pPr>
              <w:rPr>
                <w:rFonts w:ascii="Times New Roman" w:hAnsi="Times New Roman" w:cs="Times New Roman"/>
                <w:sz w:val="24"/>
                <w:szCs w:val="24"/>
                <w:shd w:val="clear" w:color="auto" w:fill="FFFFFF"/>
              </w:rPr>
            </w:pPr>
            <w:proofErr w:type="spellStart"/>
            <w:r w:rsidRPr="0060479D">
              <w:rPr>
                <w:rFonts w:ascii="Times New Roman" w:hAnsi="Times New Roman" w:cs="Times New Roman"/>
                <w:sz w:val="24"/>
                <w:szCs w:val="24"/>
                <w:shd w:val="clear" w:color="auto" w:fill="FFFFFF"/>
              </w:rPr>
              <w:t>Lowd_FPernotSupermarket</w:t>
            </w:r>
            <w:proofErr w:type="spellEnd"/>
          </w:p>
        </w:tc>
        <w:tc>
          <w:tcPr>
            <w:tcW w:w="1960" w:type="dxa"/>
            <w:noWrap/>
            <w:hideMark/>
          </w:tcPr>
          <w:p w:rsidR="0060479D" w:rsidRPr="0060479D" w:rsidRDefault="0060479D">
            <w:pPr>
              <w:rPr>
                <w:rFonts w:ascii="Times New Roman" w:hAnsi="Times New Roman" w:cs="Times New Roman"/>
                <w:sz w:val="24"/>
                <w:szCs w:val="24"/>
                <w:shd w:val="clear" w:color="auto" w:fill="FFFFFF"/>
              </w:rPr>
            </w:pPr>
            <w:proofErr w:type="spellStart"/>
            <w:r w:rsidRPr="0060479D">
              <w:rPr>
                <w:rFonts w:ascii="Times New Roman" w:hAnsi="Times New Roman" w:cs="Times New Roman"/>
                <w:sz w:val="24"/>
                <w:szCs w:val="24"/>
                <w:shd w:val="clear" w:color="auto" w:fill="FFFFFF"/>
              </w:rPr>
              <w:t>Lowd_FSumAcc</w:t>
            </w:r>
            <w:proofErr w:type="spellEnd"/>
          </w:p>
        </w:tc>
        <w:tc>
          <w:tcPr>
            <w:tcW w:w="1720" w:type="dxa"/>
            <w:noWrap/>
            <w:hideMark/>
          </w:tcPr>
          <w:p w:rsidR="0060479D" w:rsidRPr="0060479D" w:rsidRDefault="0060479D">
            <w:pPr>
              <w:rPr>
                <w:rFonts w:ascii="Times New Roman" w:hAnsi="Times New Roman" w:cs="Times New Roman"/>
                <w:sz w:val="24"/>
                <w:szCs w:val="24"/>
                <w:shd w:val="clear" w:color="auto" w:fill="FFFFFF"/>
              </w:rPr>
            </w:pPr>
            <w:proofErr w:type="spellStart"/>
            <w:r w:rsidRPr="0060479D">
              <w:rPr>
                <w:rFonts w:ascii="Times New Roman" w:hAnsi="Times New Roman" w:cs="Times New Roman"/>
                <w:sz w:val="24"/>
                <w:szCs w:val="24"/>
                <w:shd w:val="clear" w:color="auto" w:fill="FFFFFF"/>
              </w:rPr>
              <w:t>Lowd_FRatio</w:t>
            </w:r>
            <w:proofErr w:type="spellEnd"/>
          </w:p>
        </w:tc>
      </w:tr>
      <w:tr w:rsidR="0060479D" w:rsidRPr="0060479D" w:rsidTr="0060479D">
        <w:trPr>
          <w:trHeight w:val="300"/>
        </w:trPr>
        <w:tc>
          <w:tcPr>
            <w:tcW w:w="206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Min.   :0.04118</w:t>
            </w:r>
          </w:p>
        </w:tc>
        <w:tc>
          <w:tcPr>
            <w:tcW w:w="24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Min.   :0.7726</w:t>
            </w:r>
          </w:p>
        </w:tc>
        <w:tc>
          <w:tcPr>
            <w:tcW w:w="280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Min.   :45.16</w:t>
            </w:r>
          </w:p>
        </w:tc>
        <w:tc>
          <w:tcPr>
            <w:tcW w:w="31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Min.   :49.42</w:t>
            </w:r>
          </w:p>
        </w:tc>
        <w:tc>
          <w:tcPr>
            <w:tcW w:w="196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Min.   :78.25</w:t>
            </w:r>
          </w:p>
        </w:tc>
        <w:tc>
          <w:tcPr>
            <w:tcW w:w="17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Min.   :0.8684</w:t>
            </w:r>
          </w:p>
        </w:tc>
      </w:tr>
      <w:tr w:rsidR="0060479D" w:rsidRPr="0060479D" w:rsidTr="0060479D">
        <w:trPr>
          <w:trHeight w:val="300"/>
        </w:trPr>
        <w:tc>
          <w:tcPr>
            <w:tcW w:w="206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1st Qu.:0.04406</w:t>
            </w:r>
          </w:p>
        </w:tc>
        <w:tc>
          <w:tcPr>
            <w:tcW w:w="24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1st Qu.:0.7895</w:t>
            </w:r>
          </w:p>
        </w:tc>
        <w:tc>
          <w:tcPr>
            <w:tcW w:w="280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1st Qu.:46.37</w:t>
            </w:r>
          </w:p>
        </w:tc>
        <w:tc>
          <w:tcPr>
            <w:tcW w:w="31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1st Qu.:50.16</w:t>
            </w:r>
          </w:p>
        </w:tc>
        <w:tc>
          <w:tcPr>
            <w:tcW w:w="196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1st Qu.:83.72</w:t>
            </w:r>
          </w:p>
        </w:tc>
        <w:tc>
          <w:tcPr>
            <w:tcW w:w="17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1st Qu.:0.9098</w:t>
            </w:r>
          </w:p>
        </w:tc>
      </w:tr>
      <w:tr w:rsidR="0060479D" w:rsidRPr="0060479D" w:rsidTr="0060479D">
        <w:trPr>
          <w:trHeight w:val="300"/>
        </w:trPr>
        <w:tc>
          <w:tcPr>
            <w:tcW w:w="206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Median :0.04547</w:t>
            </w:r>
          </w:p>
        </w:tc>
        <w:tc>
          <w:tcPr>
            <w:tcW w:w="24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Median :0.7938</w:t>
            </w:r>
          </w:p>
        </w:tc>
        <w:tc>
          <w:tcPr>
            <w:tcW w:w="280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Median :46.66</w:t>
            </w:r>
          </w:p>
        </w:tc>
        <w:tc>
          <w:tcPr>
            <w:tcW w:w="31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Median :50.58</w:t>
            </w:r>
          </w:p>
        </w:tc>
        <w:tc>
          <w:tcPr>
            <w:tcW w:w="196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Median :86.40</w:t>
            </w:r>
          </w:p>
        </w:tc>
        <w:tc>
          <w:tcPr>
            <w:tcW w:w="17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Median :0.9238</w:t>
            </w:r>
          </w:p>
        </w:tc>
      </w:tr>
      <w:tr w:rsidR="0060479D" w:rsidRPr="0060479D" w:rsidTr="0060479D">
        <w:trPr>
          <w:trHeight w:val="300"/>
        </w:trPr>
        <w:tc>
          <w:tcPr>
            <w:tcW w:w="206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Mean   :0.04545</w:t>
            </w:r>
          </w:p>
        </w:tc>
        <w:tc>
          <w:tcPr>
            <w:tcW w:w="24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Mean   :0.7936</w:t>
            </w:r>
          </w:p>
        </w:tc>
        <w:tc>
          <w:tcPr>
            <w:tcW w:w="280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Mean   :46.70</w:t>
            </w:r>
          </w:p>
        </w:tc>
        <w:tc>
          <w:tcPr>
            <w:tcW w:w="31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Mean   :50.55</w:t>
            </w:r>
          </w:p>
        </w:tc>
        <w:tc>
          <w:tcPr>
            <w:tcW w:w="196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Mean   :86.36</w:t>
            </w:r>
          </w:p>
        </w:tc>
        <w:tc>
          <w:tcPr>
            <w:tcW w:w="17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Mean   :0.9240</w:t>
            </w:r>
          </w:p>
        </w:tc>
      </w:tr>
      <w:tr w:rsidR="0060479D" w:rsidRPr="0060479D" w:rsidTr="0060479D">
        <w:trPr>
          <w:trHeight w:val="300"/>
        </w:trPr>
        <w:tc>
          <w:tcPr>
            <w:tcW w:w="206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3rd Qu.:0.04676</w:t>
            </w:r>
          </w:p>
        </w:tc>
        <w:tc>
          <w:tcPr>
            <w:tcW w:w="24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3rd Qu.:0.7987</w:t>
            </w:r>
          </w:p>
        </w:tc>
        <w:tc>
          <w:tcPr>
            <w:tcW w:w="280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3rd Qu.:47.05</w:t>
            </w:r>
          </w:p>
        </w:tc>
        <w:tc>
          <w:tcPr>
            <w:tcW w:w="31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3rd Qu.:50.89</w:t>
            </w:r>
          </w:p>
        </w:tc>
        <w:tc>
          <w:tcPr>
            <w:tcW w:w="196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3rd Qu.:88.85</w:t>
            </w:r>
          </w:p>
        </w:tc>
        <w:tc>
          <w:tcPr>
            <w:tcW w:w="17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3rd Qu.:0.9365</w:t>
            </w:r>
          </w:p>
        </w:tc>
      </w:tr>
      <w:tr w:rsidR="0060479D" w:rsidRPr="0060479D" w:rsidTr="0060479D">
        <w:trPr>
          <w:trHeight w:val="300"/>
        </w:trPr>
        <w:tc>
          <w:tcPr>
            <w:tcW w:w="206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Max.   :0.05068</w:t>
            </w:r>
          </w:p>
        </w:tc>
        <w:tc>
          <w:tcPr>
            <w:tcW w:w="24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Max.   :0.8142</w:t>
            </w:r>
          </w:p>
        </w:tc>
        <w:tc>
          <w:tcPr>
            <w:tcW w:w="280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Max.   :48.05</w:t>
            </w:r>
          </w:p>
        </w:tc>
        <w:tc>
          <w:tcPr>
            <w:tcW w:w="31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Max.   :52.00</w:t>
            </w:r>
          </w:p>
        </w:tc>
        <w:tc>
          <w:tcPr>
            <w:tcW w:w="196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Max.   :96.29</w:t>
            </w:r>
          </w:p>
        </w:tc>
        <w:tc>
          <w:tcPr>
            <w:tcW w:w="17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Max.   :0.9713</w:t>
            </w:r>
          </w:p>
        </w:tc>
      </w:tr>
      <w:tr w:rsidR="0060479D" w:rsidRPr="0060479D" w:rsidTr="0060479D">
        <w:trPr>
          <w:trHeight w:val="300"/>
        </w:trPr>
        <w:tc>
          <w:tcPr>
            <w:tcW w:w="2060" w:type="dxa"/>
            <w:noWrap/>
            <w:hideMark/>
          </w:tcPr>
          <w:p w:rsidR="0060479D" w:rsidRPr="0060479D" w:rsidRDefault="0060479D">
            <w:pPr>
              <w:rPr>
                <w:rFonts w:ascii="Times New Roman" w:hAnsi="Times New Roman" w:cs="Times New Roman"/>
                <w:sz w:val="24"/>
                <w:szCs w:val="24"/>
                <w:shd w:val="clear" w:color="auto" w:fill="FFFFFF"/>
              </w:rPr>
            </w:pPr>
            <w:proofErr w:type="spellStart"/>
            <w:r w:rsidRPr="0060479D">
              <w:rPr>
                <w:rFonts w:ascii="Times New Roman" w:hAnsi="Times New Roman" w:cs="Times New Roman"/>
                <w:sz w:val="24"/>
                <w:szCs w:val="24"/>
                <w:shd w:val="clear" w:color="auto" w:fill="FFFFFF"/>
              </w:rPr>
              <w:t>Mediumd_FMeanAcc</w:t>
            </w:r>
            <w:proofErr w:type="spellEnd"/>
          </w:p>
        </w:tc>
        <w:tc>
          <w:tcPr>
            <w:tcW w:w="2420" w:type="dxa"/>
            <w:noWrap/>
            <w:hideMark/>
          </w:tcPr>
          <w:p w:rsidR="0060479D" w:rsidRPr="0060479D" w:rsidRDefault="0060479D">
            <w:pPr>
              <w:rPr>
                <w:rFonts w:ascii="Times New Roman" w:hAnsi="Times New Roman" w:cs="Times New Roman"/>
                <w:sz w:val="24"/>
                <w:szCs w:val="24"/>
                <w:shd w:val="clear" w:color="auto" w:fill="FFFFFF"/>
              </w:rPr>
            </w:pPr>
            <w:proofErr w:type="spellStart"/>
            <w:r w:rsidRPr="0060479D">
              <w:rPr>
                <w:rFonts w:ascii="Times New Roman" w:hAnsi="Times New Roman" w:cs="Times New Roman"/>
                <w:sz w:val="24"/>
                <w:szCs w:val="24"/>
                <w:shd w:val="clear" w:color="auto" w:fill="FFFFFF"/>
              </w:rPr>
              <w:t>Mediumd_FAccIndex</w:t>
            </w:r>
            <w:proofErr w:type="spellEnd"/>
          </w:p>
        </w:tc>
        <w:tc>
          <w:tcPr>
            <w:tcW w:w="2800" w:type="dxa"/>
            <w:noWrap/>
            <w:hideMark/>
          </w:tcPr>
          <w:p w:rsidR="0060479D" w:rsidRPr="0060479D" w:rsidRDefault="0060479D">
            <w:pPr>
              <w:rPr>
                <w:rFonts w:ascii="Times New Roman" w:hAnsi="Times New Roman" w:cs="Times New Roman"/>
                <w:sz w:val="24"/>
                <w:szCs w:val="24"/>
                <w:shd w:val="clear" w:color="auto" w:fill="FFFFFF"/>
              </w:rPr>
            </w:pPr>
            <w:proofErr w:type="spellStart"/>
            <w:r w:rsidRPr="0060479D">
              <w:rPr>
                <w:rFonts w:ascii="Times New Roman" w:hAnsi="Times New Roman" w:cs="Times New Roman"/>
                <w:sz w:val="24"/>
                <w:szCs w:val="24"/>
                <w:shd w:val="clear" w:color="auto" w:fill="FFFFFF"/>
              </w:rPr>
              <w:t>Mediumd_FPerSupermarket</w:t>
            </w:r>
            <w:proofErr w:type="spellEnd"/>
          </w:p>
        </w:tc>
        <w:tc>
          <w:tcPr>
            <w:tcW w:w="3120" w:type="dxa"/>
            <w:noWrap/>
            <w:hideMark/>
          </w:tcPr>
          <w:p w:rsidR="0060479D" w:rsidRPr="0060479D" w:rsidRDefault="0060479D">
            <w:pPr>
              <w:rPr>
                <w:rFonts w:ascii="Times New Roman" w:hAnsi="Times New Roman" w:cs="Times New Roman"/>
                <w:sz w:val="24"/>
                <w:szCs w:val="24"/>
                <w:shd w:val="clear" w:color="auto" w:fill="FFFFFF"/>
              </w:rPr>
            </w:pPr>
            <w:proofErr w:type="spellStart"/>
            <w:r w:rsidRPr="0060479D">
              <w:rPr>
                <w:rFonts w:ascii="Times New Roman" w:hAnsi="Times New Roman" w:cs="Times New Roman"/>
                <w:sz w:val="24"/>
                <w:szCs w:val="24"/>
                <w:shd w:val="clear" w:color="auto" w:fill="FFFFFF"/>
              </w:rPr>
              <w:t>Mediumd_FPernotSupermarket</w:t>
            </w:r>
            <w:proofErr w:type="spellEnd"/>
          </w:p>
        </w:tc>
        <w:tc>
          <w:tcPr>
            <w:tcW w:w="1960" w:type="dxa"/>
            <w:noWrap/>
            <w:hideMark/>
          </w:tcPr>
          <w:p w:rsidR="0060479D" w:rsidRPr="0060479D" w:rsidRDefault="0060479D">
            <w:pPr>
              <w:rPr>
                <w:rFonts w:ascii="Times New Roman" w:hAnsi="Times New Roman" w:cs="Times New Roman"/>
                <w:sz w:val="24"/>
                <w:szCs w:val="24"/>
                <w:shd w:val="clear" w:color="auto" w:fill="FFFFFF"/>
              </w:rPr>
            </w:pPr>
            <w:proofErr w:type="spellStart"/>
            <w:r w:rsidRPr="0060479D">
              <w:rPr>
                <w:rFonts w:ascii="Times New Roman" w:hAnsi="Times New Roman" w:cs="Times New Roman"/>
                <w:sz w:val="24"/>
                <w:szCs w:val="24"/>
                <w:shd w:val="clear" w:color="auto" w:fill="FFFFFF"/>
              </w:rPr>
              <w:t>Mediumd_FSumAcc</w:t>
            </w:r>
            <w:proofErr w:type="spellEnd"/>
          </w:p>
        </w:tc>
        <w:tc>
          <w:tcPr>
            <w:tcW w:w="1720" w:type="dxa"/>
            <w:noWrap/>
            <w:hideMark/>
          </w:tcPr>
          <w:p w:rsidR="0060479D" w:rsidRPr="0060479D" w:rsidRDefault="0060479D">
            <w:pPr>
              <w:rPr>
                <w:rFonts w:ascii="Times New Roman" w:hAnsi="Times New Roman" w:cs="Times New Roman"/>
                <w:sz w:val="24"/>
                <w:szCs w:val="24"/>
                <w:shd w:val="clear" w:color="auto" w:fill="FFFFFF"/>
              </w:rPr>
            </w:pPr>
            <w:proofErr w:type="spellStart"/>
            <w:r w:rsidRPr="0060479D">
              <w:rPr>
                <w:rFonts w:ascii="Times New Roman" w:hAnsi="Times New Roman" w:cs="Times New Roman"/>
                <w:sz w:val="24"/>
                <w:szCs w:val="24"/>
                <w:shd w:val="clear" w:color="auto" w:fill="FFFFFF"/>
              </w:rPr>
              <w:t>Mediumd_FRatio</w:t>
            </w:r>
            <w:proofErr w:type="spellEnd"/>
          </w:p>
        </w:tc>
      </w:tr>
      <w:tr w:rsidR="0060479D" w:rsidRPr="0060479D" w:rsidTr="0060479D">
        <w:trPr>
          <w:trHeight w:val="300"/>
        </w:trPr>
        <w:tc>
          <w:tcPr>
            <w:tcW w:w="206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Min.   :0.3599</w:t>
            </w:r>
          </w:p>
        </w:tc>
        <w:tc>
          <w:tcPr>
            <w:tcW w:w="24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Min.   :0.5353</w:t>
            </w:r>
          </w:p>
        </w:tc>
        <w:tc>
          <w:tcPr>
            <w:tcW w:w="280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Min.   :70.42</w:t>
            </w:r>
          </w:p>
        </w:tc>
        <w:tc>
          <w:tcPr>
            <w:tcW w:w="31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Min.   :23.84</w:t>
            </w:r>
          </w:p>
        </w:tc>
        <w:tc>
          <w:tcPr>
            <w:tcW w:w="196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Min.   :683.8</w:t>
            </w:r>
          </w:p>
        </w:tc>
        <w:tc>
          <w:tcPr>
            <w:tcW w:w="17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Min.   :2.671</w:t>
            </w:r>
          </w:p>
        </w:tc>
      </w:tr>
      <w:tr w:rsidR="0060479D" w:rsidRPr="0060479D" w:rsidTr="0060479D">
        <w:trPr>
          <w:trHeight w:val="300"/>
        </w:trPr>
        <w:tc>
          <w:tcPr>
            <w:tcW w:w="206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1st Qu.:0.3623</w:t>
            </w:r>
          </w:p>
        </w:tc>
        <w:tc>
          <w:tcPr>
            <w:tcW w:w="24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1st Qu.:0.5381</w:t>
            </w:r>
          </w:p>
        </w:tc>
        <w:tc>
          <w:tcPr>
            <w:tcW w:w="280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1st Qu.:71.26</w:t>
            </w:r>
          </w:p>
        </w:tc>
        <w:tc>
          <w:tcPr>
            <w:tcW w:w="31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1st Qu.:24.78</w:t>
            </w:r>
          </w:p>
        </w:tc>
        <w:tc>
          <w:tcPr>
            <w:tcW w:w="196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1st Qu.:688.4</w:t>
            </w:r>
          </w:p>
        </w:tc>
        <w:tc>
          <w:tcPr>
            <w:tcW w:w="17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1st Qu.:2.813</w:t>
            </w:r>
          </w:p>
        </w:tc>
      </w:tr>
      <w:tr w:rsidR="0060479D" w:rsidRPr="0060479D" w:rsidTr="0060479D">
        <w:trPr>
          <w:trHeight w:val="300"/>
        </w:trPr>
        <w:tc>
          <w:tcPr>
            <w:tcW w:w="206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Median :0.3634</w:t>
            </w:r>
          </w:p>
        </w:tc>
        <w:tc>
          <w:tcPr>
            <w:tcW w:w="24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Median :0.5398</w:t>
            </w:r>
          </w:p>
        </w:tc>
        <w:tc>
          <w:tcPr>
            <w:tcW w:w="280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Median :71.58</w:t>
            </w:r>
          </w:p>
        </w:tc>
        <w:tc>
          <w:tcPr>
            <w:tcW w:w="31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Median :25.05</w:t>
            </w:r>
          </w:p>
        </w:tc>
        <w:tc>
          <w:tcPr>
            <w:tcW w:w="196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Median :690.5</w:t>
            </w:r>
          </w:p>
        </w:tc>
        <w:tc>
          <w:tcPr>
            <w:tcW w:w="17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Median :2.856</w:t>
            </w:r>
          </w:p>
        </w:tc>
      </w:tr>
      <w:tr w:rsidR="0060479D" w:rsidRPr="0060479D" w:rsidTr="0060479D">
        <w:trPr>
          <w:trHeight w:val="300"/>
        </w:trPr>
        <w:tc>
          <w:tcPr>
            <w:tcW w:w="206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Mean   :0.3635</w:t>
            </w:r>
          </w:p>
        </w:tc>
        <w:tc>
          <w:tcPr>
            <w:tcW w:w="24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Mean   :0.5400</w:t>
            </w:r>
          </w:p>
        </w:tc>
        <w:tc>
          <w:tcPr>
            <w:tcW w:w="280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Mean   :71.61</w:t>
            </w:r>
          </w:p>
        </w:tc>
        <w:tc>
          <w:tcPr>
            <w:tcW w:w="31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Mean   :25.07</w:t>
            </w:r>
          </w:p>
        </w:tc>
        <w:tc>
          <w:tcPr>
            <w:tcW w:w="196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Mean   :690.7</w:t>
            </w:r>
          </w:p>
        </w:tc>
        <w:tc>
          <w:tcPr>
            <w:tcW w:w="17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Mean   :2.858</w:t>
            </w:r>
          </w:p>
        </w:tc>
      </w:tr>
      <w:tr w:rsidR="0060479D" w:rsidRPr="0060479D" w:rsidTr="0060479D">
        <w:trPr>
          <w:trHeight w:val="300"/>
        </w:trPr>
        <w:tc>
          <w:tcPr>
            <w:tcW w:w="206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3rd Qu.:0.3646</w:t>
            </w:r>
          </w:p>
        </w:tc>
        <w:tc>
          <w:tcPr>
            <w:tcW w:w="24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3rd Qu.:0.5420</w:t>
            </w:r>
          </w:p>
        </w:tc>
        <w:tc>
          <w:tcPr>
            <w:tcW w:w="280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3rd Qu.:71.89</w:t>
            </w:r>
          </w:p>
        </w:tc>
        <w:tc>
          <w:tcPr>
            <w:tcW w:w="31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3rd Qu.:25.37</w:t>
            </w:r>
          </w:p>
        </w:tc>
        <w:tc>
          <w:tcPr>
            <w:tcW w:w="196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3rd Qu.:692.8</w:t>
            </w:r>
          </w:p>
        </w:tc>
        <w:tc>
          <w:tcPr>
            <w:tcW w:w="17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3rd Qu.:2.909</w:t>
            </w:r>
          </w:p>
        </w:tc>
      </w:tr>
      <w:tr w:rsidR="0060479D" w:rsidRPr="0060479D" w:rsidTr="0060479D">
        <w:trPr>
          <w:trHeight w:val="300"/>
        </w:trPr>
        <w:tc>
          <w:tcPr>
            <w:tcW w:w="206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Max.   :0.3678</w:t>
            </w:r>
          </w:p>
        </w:tc>
        <w:tc>
          <w:tcPr>
            <w:tcW w:w="24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Max.   :0.5460</w:t>
            </w:r>
          </w:p>
        </w:tc>
        <w:tc>
          <w:tcPr>
            <w:tcW w:w="280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Max.   :73.00</w:t>
            </w:r>
          </w:p>
        </w:tc>
        <w:tc>
          <w:tcPr>
            <w:tcW w:w="31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Max.   :26.37</w:t>
            </w:r>
          </w:p>
        </w:tc>
        <w:tc>
          <w:tcPr>
            <w:tcW w:w="196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Max.   :698.9</w:t>
            </w:r>
          </w:p>
        </w:tc>
        <w:tc>
          <w:tcPr>
            <w:tcW w:w="17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Max.   :3.057</w:t>
            </w:r>
          </w:p>
        </w:tc>
      </w:tr>
      <w:tr w:rsidR="0060479D" w:rsidRPr="0060479D" w:rsidTr="0060479D">
        <w:trPr>
          <w:trHeight w:val="300"/>
        </w:trPr>
        <w:tc>
          <w:tcPr>
            <w:tcW w:w="2060" w:type="dxa"/>
            <w:noWrap/>
            <w:hideMark/>
          </w:tcPr>
          <w:p w:rsidR="0060479D" w:rsidRPr="0060479D" w:rsidRDefault="0060479D">
            <w:pPr>
              <w:rPr>
                <w:rFonts w:ascii="Times New Roman" w:hAnsi="Times New Roman" w:cs="Times New Roman"/>
                <w:sz w:val="24"/>
                <w:szCs w:val="24"/>
                <w:shd w:val="clear" w:color="auto" w:fill="FFFFFF"/>
              </w:rPr>
            </w:pPr>
            <w:proofErr w:type="spellStart"/>
            <w:r w:rsidRPr="0060479D">
              <w:rPr>
                <w:rFonts w:ascii="Times New Roman" w:hAnsi="Times New Roman" w:cs="Times New Roman"/>
                <w:sz w:val="24"/>
                <w:szCs w:val="24"/>
                <w:shd w:val="clear" w:color="auto" w:fill="FFFFFF"/>
              </w:rPr>
              <w:t>Highd_FMeanAcc</w:t>
            </w:r>
            <w:proofErr w:type="spellEnd"/>
          </w:p>
        </w:tc>
        <w:tc>
          <w:tcPr>
            <w:tcW w:w="2420" w:type="dxa"/>
            <w:noWrap/>
            <w:hideMark/>
          </w:tcPr>
          <w:p w:rsidR="0060479D" w:rsidRPr="0060479D" w:rsidRDefault="0060479D">
            <w:pPr>
              <w:rPr>
                <w:rFonts w:ascii="Times New Roman" w:hAnsi="Times New Roman" w:cs="Times New Roman"/>
                <w:sz w:val="24"/>
                <w:szCs w:val="24"/>
                <w:shd w:val="clear" w:color="auto" w:fill="FFFFFF"/>
              </w:rPr>
            </w:pPr>
            <w:proofErr w:type="spellStart"/>
            <w:r w:rsidRPr="0060479D">
              <w:rPr>
                <w:rFonts w:ascii="Times New Roman" w:hAnsi="Times New Roman" w:cs="Times New Roman"/>
                <w:sz w:val="24"/>
                <w:szCs w:val="24"/>
                <w:shd w:val="clear" w:color="auto" w:fill="FFFFFF"/>
              </w:rPr>
              <w:t>Highd_FAccIndex</w:t>
            </w:r>
            <w:proofErr w:type="spellEnd"/>
          </w:p>
        </w:tc>
        <w:tc>
          <w:tcPr>
            <w:tcW w:w="2800" w:type="dxa"/>
            <w:noWrap/>
            <w:hideMark/>
          </w:tcPr>
          <w:p w:rsidR="0060479D" w:rsidRPr="0060479D" w:rsidRDefault="0060479D">
            <w:pPr>
              <w:rPr>
                <w:rFonts w:ascii="Times New Roman" w:hAnsi="Times New Roman" w:cs="Times New Roman"/>
                <w:sz w:val="24"/>
                <w:szCs w:val="24"/>
                <w:shd w:val="clear" w:color="auto" w:fill="FFFFFF"/>
              </w:rPr>
            </w:pPr>
            <w:proofErr w:type="spellStart"/>
            <w:r w:rsidRPr="0060479D">
              <w:rPr>
                <w:rFonts w:ascii="Times New Roman" w:hAnsi="Times New Roman" w:cs="Times New Roman"/>
                <w:sz w:val="24"/>
                <w:szCs w:val="24"/>
                <w:shd w:val="clear" w:color="auto" w:fill="FFFFFF"/>
              </w:rPr>
              <w:t>Highd_FPerSupermarket</w:t>
            </w:r>
            <w:proofErr w:type="spellEnd"/>
          </w:p>
        </w:tc>
        <w:tc>
          <w:tcPr>
            <w:tcW w:w="3120" w:type="dxa"/>
            <w:noWrap/>
            <w:hideMark/>
          </w:tcPr>
          <w:p w:rsidR="0060479D" w:rsidRPr="0060479D" w:rsidRDefault="0060479D">
            <w:pPr>
              <w:rPr>
                <w:rFonts w:ascii="Times New Roman" w:hAnsi="Times New Roman" w:cs="Times New Roman"/>
                <w:sz w:val="24"/>
                <w:szCs w:val="24"/>
                <w:shd w:val="clear" w:color="auto" w:fill="FFFFFF"/>
              </w:rPr>
            </w:pPr>
            <w:proofErr w:type="spellStart"/>
            <w:r w:rsidRPr="0060479D">
              <w:rPr>
                <w:rFonts w:ascii="Times New Roman" w:hAnsi="Times New Roman" w:cs="Times New Roman"/>
                <w:sz w:val="24"/>
                <w:szCs w:val="24"/>
                <w:shd w:val="clear" w:color="auto" w:fill="FFFFFF"/>
              </w:rPr>
              <w:t>Highd_FPernotSupermark</w:t>
            </w:r>
            <w:proofErr w:type="spellEnd"/>
          </w:p>
        </w:tc>
        <w:tc>
          <w:tcPr>
            <w:tcW w:w="1960" w:type="dxa"/>
            <w:noWrap/>
            <w:hideMark/>
          </w:tcPr>
          <w:p w:rsidR="0060479D" w:rsidRPr="0060479D" w:rsidRDefault="0060479D">
            <w:pPr>
              <w:rPr>
                <w:rFonts w:ascii="Times New Roman" w:hAnsi="Times New Roman" w:cs="Times New Roman"/>
                <w:sz w:val="24"/>
                <w:szCs w:val="24"/>
                <w:shd w:val="clear" w:color="auto" w:fill="FFFFFF"/>
              </w:rPr>
            </w:pPr>
            <w:proofErr w:type="spellStart"/>
            <w:r w:rsidRPr="0060479D">
              <w:rPr>
                <w:rFonts w:ascii="Times New Roman" w:hAnsi="Times New Roman" w:cs="Times New Roman"/>
                <w:sz w:val="24"/>
                <w:szCs w:val="24"/>
                <w:shd w:val="clear" w:color="auto" w:fill="FFFFFF"/>
              </w:rPr>
              <w:t>Highd_FSumAcc</w:t>
            </w:r>
            <w:proofErr w:type="spellEnd"/>
          </w:p>
        </w:tc>
        <w:tc>
          <w:tcPr>
            <w:tcW w:w="17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 xml:space="preserve">et  </w:t>
            </w:r>
            <w:proofErr w:type="spellStart"/>
            <w:r w:rsidRPr="0060479D">
              <w:rPr>
                <w:rFonts w:ascii="Times New Roman" w:hAnsi="Times New Roman" w:cs="Times New Roman"/>
                <w:sz w:val="24"/>
                <w:szCs w:val="24"/>
                <w:shd w:val="clear" w:color="auto" w:fill="FFFFFF"/>
              </w:rPr>
              <w:t>Highd_FRatio</w:t>
            </w:r>
            <w:proofErr w:type="spellEnd"/>
          </w:p>
        </w:tc>
      </w:tr>
      <w:tr w:rsidR="0060479D" w:rsidRPr="0060479D" w:rsidTr="0060479D">
        <w:trPr>
          <w:trHeight w:val="300"/>
        </w:trPr>
        <w:tc>
          <w:tcPr>
            <w:tcW w:w="206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Min.   :0.6679</w:t>
            </w:r>
          </w:p>
        </w:tc>
        <w:tc>
          <w:tcPr>
            <w:tcW w:w="24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Min.   :0.4898</w:t>
            </w:r>
          </w:p>
        </w:tc>
        <w:tc>
          <w:tcPr>
            <w:tcW w:w="280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Min.   :70.63</w:t>
            </w:r>
          </w:p>
        </w:tc>
        <w:tc>
          <w:tcPr>
            <w:tcW w:w="31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Min.   :23.74</w:t>
            </w:r>
          </w:p>
        </w:tc>
        <w:tc>
          <w:tcPr>
            <w:tcW w:w="196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Min.   :1269</w:t>
            </w:r>
          </w:p>
        </w:tc>
        <w:tc>
          <w:tcPr>
            <w:tcW w:w="17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Min.   :2.695</w:t>
            </w:r>
          </w:p>
        </w:tc>
      </w:tr>
      <w:tr w:rsidR="0060479D" w:rsidRPr="0060479D" w:rsidTr="0060479D">
        <w:trPr>
          <w:trHeight w:val="300"/>
        </w:trPr>
        <w:tc>
          <w:tcPr>
            <w:tcW w:w="206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1st Qu.:0.6743</w:t>
            </w:r>
          </w:p>
        </w:tc>
        <w:tc>
          <w:tcPr>
            <w:tcW w:w="24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1st Qu.:0.4944</w:t>
            </w:r>
          </w:p>
        </w:tc>
        <w:tc>
          <w:tcPr>
            <w:tcW w:w="280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1st Qu.:71.16</w:t>
            </w:r>
          </w:p>
        </w:tc>
        <w:tc>
          <w:tcPr>
            <w:tcW w:w="31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1st Qu.:24.74</w:t>
            </w:r>
          </w:p>
        </w:tc>
        <w:tc>
          <w:tcPr>
            <w:tcW w:w="196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1st Qu.:1281</w:t>
            </w:r>
          </w:p>
        </w:tc>
        <w:tc>
          <w:tcPr>
            <w:tcW w:w="17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1st Qu.:2.805</w:t>
            </w:r>
          </w:p>
        </w:tc>
      </w:tr>
      <w:tr w:rsidR="0060479D" w:rsidRPr="0060479D" w:rsidTr="0060479D">
        <w:trPr>
          <w:trHeight w:val="300"/>
        </w:trPr>
        <w:tc>
          <w:tcPr>
            <w:tcW w:w="206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Median :0.6761</w:t>
            </w:r>
          </w:p>
        </w:tc>
        <w:tc>
          <w:tcPr>
            <w:tcW w:w="24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Median :0.4959</w:t>
            </w:r>
          </w:p>
        </w:tc>
        <w:tc>
          <w:tcPr>
            <w:tcW w:w="280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Median :71.53</w:t>
            </w:r>
          </w:p>
        </w:tc>
        <w:tc>
          <w:tcPr>
            <w:tcW w:w="31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Median :25.11</w:t>
            </w:r>
          </w:p>
        </w:tc>
        <w:tc>
          <w:tcPr>
            <w:tcW w:w="196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Median :1285</w:t>
            </w:r>
          </w:p>
        </w:tc>
        <w:tc>
          <w:tcPr>
            <w:tcW w:w="17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Median :2.847</w:t>
            </w:r>
          </w:p>
        </w:tc>
      </w:tr>
      <w:tr w:rsidR="0060479D" w:rsidRPr="0060479D" w:rsidTr="0060479D">
        <w:trPr>
          <w:trHeight w:val="300"/>
        </w:trPr>
        <w:tc>
          <w:tcPr>
            <w:tcW w:w="206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Mean   :0.6759</w:t>
            </w:r>
          </w:p>
        </w:tc>
        <w:tc>
          <w:tcPr>
            <w:tcW w:w="24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Mean   :0.4958</w:t>
            </w:r>
          </w:p>
        </w:tc>
        <w:tc>
          <w:tcPr>
            <w:tcW w:w="280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Mean   :71.59</w:t>
            </w:r>
          </w:p>
        </w:tc>
        <w:tc>
          <w:tcPr>
            <w:tcW w:w="31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Mean   :25.10</w:t>
            </w:r>
          </w:p>
        </w:tc>
        <w:tc>
          <w:tcPr>
            <w:tcW w:w="196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Mean   :1284</w:t>
            </w:r>
          </w:p>
        </w:tc>
        <w:tc>
          <w:tcPr>
            <w:tcW w:w="17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Mean   :2.854</w:t>
            </w:r>
          </w:p>
        </w:tc>
      </w:tr>
      <w:tr w:rsidR="0060479D" w:rsidRPr="0060479D" w:rsidTr="0060479D">
        <w:trPr>
          <w:trHeight w:val="300"/>
        </w:trPr>
        <w:tc>
          <w:tcPr>
            <w:tcW w:w="206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lastRenderedPageBreak/>
              <w:t>3rd Qu.:0.6779</w:t>
            </w:r>
          </w:p>
        </w:tc>
        <w:tc>
          <w:tcPr>
            <w:tcW w:w="24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3rd Qu.:0.4976</w:t>
            </w:r>
          </w:p>
        </w:tc>
        <w:tc>
          <w:tcPr>
            <w:tcW w:w="280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3rd Qu.:71.95</w:t>
            </w:r>
          </w:p>
        </w:tc>
        <w:tc>
          <w:tcPr>
            <w:tcW w:w="31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3rd Qu.:25.42</w:t>
            </w:r>
          </w:p>
        </w:tc>
        <w:tc>
          <w:tcPr>
            <w:tcW w:w="196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3rd Qu.:1288</w:t>
            </w:r>
          </w:p>
        </w:tc>
        <w:tc>
          <w:tcPr>
            <w:tcW w:w="17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3rd Qu.:2.904</w:t>
            </w:r>
          </w:p>
        </w:tc>
      </w:tr>
      <w:tr w:rsidR="0060479D" w:rsidRPr="0060479D" w:rsidTr="0060479D">
        <w:trPr>
          <w:trHeight w:val="300"/>
        </w:trPr>
        <w:tc>
          <w:tcPr>
            <w:tcW w:w="206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Max.   :0.6838</w:t>
            </w:r>
          </w:p>
        </w:tc>
        <w:tc>
          <w:tcPr>
            <w:tcW w:w="24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Max.   :0.5011</w:t>
            </w:r>
          </w:p>
        </w:tc>
        <w:tc>
          <w:tcPr>
            <w:tcW w:w="280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Max.   :72.95</w:t>
            </w:r>
          </w:p>
        </w:tc>
        <w:tc>
          <w:tcPr>
            <w:tcW w:w="31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Max.   :26.21</w:t>
            </w:r>
          </w:p>
        </w:tc>
        <w:tc>
          <w:tcPr>
            <w:tcW w:w="196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Max.   :1299</w:t>
            </w:r>
          </w:p>
        </w:tc>
        <w:tc>
          <w:tcPr>
            <w:tcW w:w="1720" w:type="dxa"/>
            <w:noWrap/>
            <w:hideMark/>
          </w:tcPr>
          <w:p w:rsidR="0060479D" w:rsidRPr="0060479D" w:rsidRDefault="0060479D">
            <w:pPr>
              <w:rPr>
                <w:rFonts w:ascii="Times New Roman" w:hAnsi="Times New Roman" w:cs="Times New Roman"/>
                <w:sz w:val="24"/>
                <w:szCs w:val="24"/>
                <w:shd w:val="clear" w:color="auto" w:fill="FFFFFF"/>
              </w:rPr>
            </w:pPr>
            <w:r w:rsidRPr="0060479D">
              <w:rPr>
                <w:rFonts w:ascii="Times New Roman" w:hAnsi="Times New Roman" w:cs="Times New Roman"/>
                <w:sz w:val="24"/>
                <w:szCs w:val="24"/>
                <w:shd w:val="clear" w:color="auto" w:fill="FFFFFF"/>
              </w:rPr>
              <w:t>Max.   :3.067</w:t>
            </w:r>
          </w:p>
        </w:tc>
      </w:tr>
    </w:tbl>
    <w:p w:rsidR="00B63631" w:rsidRDefault="00B63631" w:rsidP="00B63631">
      <w:pPr>
        <w:spacing w:after="0" w:line="240" w:lineRule="auto"/>
        <w:contextualSpacing/>
        <w:rPr>
          <w:rFonts w:ascii="Times New Roman" w:hAnsi="Times New Roman" w:cs="Times New Roman"/>
          <w:sz w:val="24"/>
          <w:szCs w:val="24"/>
          <w:shd w:val="clear" w:color="auto" w:fill="FFFFFF"/>
        </w:rPr>
      </w:pPr>
    </w:p>
    <w:p w:rsidR="00B63631" w:rsidRDefault="00B63631" w:rsidP="00B63631">
      <w:pPr>
        <w:spacing w:after="0" w:line="240" w:lineRule="auto"/>
        <w:contextualSpacing/>
        <w:rPr>
          <w:rFonts w:ascii="Times New Roman" w:hAnsi="Times New Roman" w:cs="Times New Roman"/>
          <w:sz w:val="24"/>
          <w:szCs w:val="24"/>
          <w:shd w:val="clear" w:color="auto" w:fill="FFFFFF"/>
        </w:rPr>
      </w:pPr>
    </w:p>
    <w:p w:rsidR="00B63631" w:rsidRDefault="00B63631" w:rsidP="00B63631">
      <w:pPr>
        <w:spacing w:after="0" w:line="240" w:lineRule="auto"/>
        <w:contextualSpacing/>
        <w:rPr>
          <w:rFonts w:ascii="Times New Roman" w:hAnsi="Times New Roman" w:cs="Times New Roman"/>
          <w:sz w:val="24"/>
          <w:szCs w:val="24"/>
          <w:shd w:val="clear" w:color="auto" w:fill="FFFFFF"/>
        </w:rPr>
      </w:pPr>
    </w:p>
    <w:p w:rsidR="00B63631" w:rsidRDefault="00B63631" w:rsidP="00B63631">
      <w:pPr>
        <w:spacing w:after="0" w:line="240" w:lineRule="auto"/>
        <w:contextual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Results Table for sweep of education factor:</w:t>
      </w:r>
    </w:p>
    <w:p w:rsidR="00B63631" w:rsidRDefault="00B63631" w:rsidP="00B63631">
      <w:pPr>
        <w:spacing w:after="0" w:line="240" w:lineRule="auto"/>
        <w:contextualSpacing/>
        <w:rPr>
          <w:rFonts w:ascii="Times New Roman" w:hAnsi="Times New Roman" w:cs="Times New Roman"/>
          <w:sz w:val="24"/>
          <w:szCs w:val="24"/>
          <w:shd w:val="clear" w:color="auto" w:fill="FFFFFF"/>
        </w:rPr>
      </w:pPr>
    </w:p>
    <w:tbl>
      <w:tblPr>
        <w:tblStyle w:val="TableGrid"/>
        <w:tblW w:w="0" w:type="auto"/>
        <w:tblLook w:val="04A0" w:firstRow="1" w:lastRow="0" w:firstColumn="1" w:lastColumn="0" w:noHBand="0" w:noVBand="1"/>
      </w:tblPr>
      <w:tblGrid>
        <w:gridCol w:w="1459"/>
        <w:gridCol w:w="1818"/>
        <w:gridCol w:w="1996"/>
        <w:gridCol w:w="1219"/>
        <w:gridCol w:w="1398"/>
        <w:gridCol w:w="1460"/>
      </w:tblGrid>
      <w:tr w:rsidR="00B63631" w:rsidRPr="00B63631" w:rsidTr="00B63631">
        <w:trPr>
          <w:trHeight w:val="300"/>
        </w:trPr>
        <w:tc>
          <w:tcPr>
            <w:tcW w:w="210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proofErr w:type="spellStart"/>
            <w:r w:rsidRPr="00B63631">
              <w:rPr>
                <w:rFonts w:ascii="Times New Roman" w:hAnsi="Times New Roman" w:cs="Times New Roman"/>
                <w:sz w:val="24"/>
                <w:szCs w:val="24"/>
                <w:shd w:val="clear" w:color="auto" w:fill="FFFFFF"/>
              </w:rPr>
              <w:t>LowEduAccIndex</w:t>
            </w:r>
            <w:proofErr w:type="spellEnd"/>
          </w:p>
        </w:tc>
        <w:tc>
          <w:tcPr>
            <w:tcW w:w="280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proofErr w:type="spellStart"/>
            <w:r w:rsidRPr="00B63631">
              <w:rPr>
                <w:rFonts w:ascii="Times New Roman" w:hAnsi="Times New Roman" w:cs="Times New Roman"/>
                <w:sz w:val="24"/>
                <w:szCs w:val="24"/>
                <w:shd w:val="clear" w:color="auto" w:fill="FFFFFF"/>
              </w:rPr>
              <w:t>LowEduPerSupermarket</w:t>
            </w:r>
            <w:proofErr w:type="spellEnd"/>
          </w:p>
        </w:tc>
        <w:tc>
          <w:tcPr>
            <w:tcW w:w="314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proofErr w:type="spellStart"/>
            <w:r w:rsidRPr="00B63631">
              <w:rPr>
                <w:rFonts w:ascii="Times New Roman" w:hAnsi="Times New Roman" w:cs="Times New Roman"/>
                <w:sz w:val="24"/>
                <w:szCs w:val="24"/>
                <w:shd w:val="clear" w:color="auto" w:fill="FFFFFF"/>
              </w:rPr>
              <w:t>LowEduPernotSupermarket</w:t>
            </w:r>
            <w:proofErr w:type="spellEnd"/>
          </w:p>
        </w:tc>
        <w:tc>
          <w:tcPr>
            <w:tcW w:w="1589" w:type="dxa"/>
            <w:noWrap/>
            <w:hideMark/>
          </w:tcPr>
          <w:p w:rsidR="00B63631" w:rsidRPr="00B63631" w:rsidRDefault="00B63631" w:rsidP="00B63631">
            <w:pPr>
              <w:contextualSpacing/>
              <w:rPr>
                <w:rFonts w:ascii="Times New Roman" w:hAnsi="Times New Roman" w:cs="Times New Roman"/>
                <w:sz w:val="24"/>
                <w:szCs w:val="24"/>
                <w:shd w:val="clear" w:color="auto" w:fill="FFFFFF"/>
              </w:rPr>
            </w:pPr>
            <w:proofErr w:type="spellStart"/>
            <w:r w:rsidRPr="00B63631">
              <w:rPr>
                <w:rFonts w:ascii="Times New Roman" w:hAnsi="Times New Roman" w:cs="Times New Roman"/>
                <w:sz w:val="24"/>
                <w:szCs w:val="24"/>
                <w:shd w:val="clear" w:color="auto" w:fill="FFFFFF"/>
              </w:rPr>
              <w:t>LowEduRatio</w:t>
            </w:r>
            <w:proofErr w:type="spellEnd"/>
          </w:p>
        </w:tc>
        <w:tc>
          <w:tcPr>
            <w:tcW w:w="198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proofErr w:type="spellStart"/>
            <w:r w:rsidRPr="00B63631">
              <w:rPr>
                <w:rFonts w:ascii="Times New Roman" w:hAnsi="Times New Roman" w:cs="Times New Roman"/>
                <w:sz w:val="24"/>
                <w:szCs w:val="24"/>
                <w:shd w:val="clear" w:color="auto" w:fill="FFFFFF"/>
              </w:rPr>
              <w:t>LowEduSumAcc</w:t>
            </w:r>
            <w:proofErr w:type="spellEnd"/>
          </w:p>
        </w:tc>
        <w:tc>
          <w:tcPr>
            <w:tcW w:w="198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proofErr w:type="spellStart"/>
            <w:r w:rsidRPr="00B63631">
              <w:rPr>
                <w:rFonts w:ascii="Times New Roman" w:hAnsi="Times New Roman" w:cs="Times New Roman"/>
                <w:sz w:val="24"/>
                <w:szCs w:val="24"/>
                <w:shd w:val="clear" w:color="auto" w:fill="FFFFFF"/>
              </w:rPr>
              <w:t>LowEduMeanAcc</w:t>
            </w:r>
            <w:proofErr w:type="spellEnd"/>
          </w:p>
        </w:tc>
      </w:tr>
      <w:tr w:rsidR="00B63631" w:rsidRPr="00B63631" w:rsidTr="00B63631">
        <w:trPr>
          <w:trHeight w:val="300"/>
        </w:trPr>
        <w:tc>
          <w:tcPr>
            <w:tcW w:w="210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Min.   :0.5433</w:t>
            </w:r>
          </w:p>
        </w:tc>
        <w:tc>
          <w:tcPr>
            <w:tcW w:w="280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Min.   :70.11</w:t>
            </w:r>
          </w:p>
        </w:tc>
        <w:tc>
          <w:tcPr>
            <w:tcW w:w="314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Min.   :33.58</w:t>
            </w:r>
          </w:p>
        </w:tc>
        <w:tc>
          <w:tcPr>
            <w:tcW w:w="1589"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Min.   :1.965</w:t>
            </w:r>
          </w:p>
        </w:tc>
        <w:tc>
          <w:tcPr>
            <w:tcW w:w="198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Min.   :1217</w:t>
            </w:r>
          </w:p>
        </w:tc>
        <w:tc>
          <w:tcPr>
            <w:tcW w:w="198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Min.   :0.6407</w:t>
            </w:r>
          </w:p>
        </w:tc>
      </w:tr>
      <w:tr w:rsidR="00B63631" w:rsidRPr="00B63631" w:rsidTr="00B63631">
        <w:trPr>
          <w:trHeight w:val="300"/>
        </w:trPr>
        <w:tc>
          <w:tcPr>
            <w:tcW w:w="210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1st Qu.:0.5499</w:t>
            </w:r>
          </w:p>
        </w:tc>
        <w:tc>
          <w:tcPr>
            <w:tcW w:w="280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1st Qu.:71.09</w:t>
            </w:r>
          </w:p>
        </w:tc>
        <w:tc>
          <w:tcPr>
            <w:tcW w:w="314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1st Qu.:34.26</w:t>
            </w:r>
          </w:p>
        </w:tc>
        <w:tc>
          <w:tcPr>
            <w:tcW w:w="1589"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1st Qu.:2.039</w:t>
            </w:r>
          </w:p>
        </w:tc>
        <w:tc>
          <w:tcPr>
            <w:tcW w:w="198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1st Qu.:1236</w:t>
            </w:r>
          </w:p>
        </w:tc>
        <w:tc>
          <w:tcPr>
            <w:tcW w:w="198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1st Qu.:0.6504</w:t>
            </w:r>
          </w:p>
        </w:tc>
      </w:tr>
      <w:tr w:rsidR="00B63631" w:rsidRPr="00B63631" w:rsidTr="00B63631">
        <w:trPr>
          <w:trHeight w:val="300"/>
        </w:trPr>
        <w:tc>
          <w:tcPr>
            <w:tcW w:w="210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Median :0.5529</w:t>
            </w:r>
          </w:p>
        </w:tc>
        <w:tc>
          <w:tcPr>
            <w:tcW w:w="280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Median :71.34</w:t>
            </w:r>
          </w:p>
        </w:tc>
        <w:tc>
          <w:tcPr>
            <w:tcW w:w="314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Median :34.58</w:t>
            </w:r>
          </w:p>
        </w:tc>
        <w:tc>
          <w:tcPr>
            <w:tcW w:w="1589"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Median :2.065</w:t>
            </w:r>
          </w:p>
        </w:tc>
        <w:tc>
          <w:tcPr>
            <w:tcW w:w="198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Median :1245</w:t>
            </w:r>
          </w:p>
        </w:tc>
        <w:tc>
          <w:tcPr>
            <w:tcW w:w="198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Median :0.6552</w:t>
            </w:r>
          </w:p>
        </w:tc>
      </w:tr>
      <w:tr w:rsidR="00B63631" w:rsidRPr="00B63631" w:rsidTr="00B63631">
        <w:trPr>
          <w:trHeight w:val="300"/>
        </w:trPr>
        <w:tc>
          <w:tcPr>
            <w:tcW w:w="210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Mean   :0.5530</w:t>
            </w:r>
          </w:p>
        </w:tc>
        <w:tc>
          <w:tcPr>
            <w:tcW w:w="280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Mean   :71.32</w:t>
            </w:r>
          </w:p>
        </w:tc>
        <w:tc>
          <w:tcPr>
            <w:tcW w:w="314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Mean   :34.59</w:t>
            </w:r>
          </w:p>
        </w:tc>
        <w:tc>
          <w:tcPr>
            <w:tcW w:w="1589"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Mean   :2.063</w:t>
            </w:r>
          </w:p>
        </w:tc>
        <w:tc>
          <w:tcPr>
            <w:tcW w:w="198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Mean   :1244</w:t>
            </w:r>
          </w:p>
        </w:tc>
        <w:tc>
          <w:tcPr>
            <w:tcW w:w="198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Mean   :0.6548</w:t>
            </w:r>
          </w:p>
        </w:tc>
      </w:tr>
      <w:tr w:rsidR="00B63631" w:rsidRPr="00B63631" w:rsidTr="00B63631">
        <w:trPr>
          <w:trHeight w:val="300"/>
        </w:trPr>
        <w:tc>
          <w:tcPr>
            <w:tcW w:w="210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3rd Qu.:0.5552</w:t>
            </w:r>
          </w:p>
        </w:tc>
        <w:tc>
          <w:tcPr>
            <w:tcW w:w="280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3rd Qu.:71.58</w:t>
            </w:r>
          </w:p>
        </w:tc>
        <w:tc>
          <w:tcPr>
            <w:tcW w:w="314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3rd Qu.:34.89</w:t>
            </w:r>
          </w:p>
        </w:tc>
        <w:tc>
          <w:tcPr>
            <w:tcW w:w="1589"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3rd Qu.:2.088</w:t>
            </w:r>
          </w:p>
        </w:tc>
        <w:tc>
          <w:tcPr>
            <w:tcW w:w="198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3rd Qu.:1251</w:t>
            </w:r>
          </w:p>
        </w:tc>
        <w:tc>
          <w:tcPr>
            <w:tcW w:w="198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3rd Qu.:0.6585</w:t>
            </w:r>
          </w:p>
        </w:tc>
      </w:tr>
      <w:tr w:rsidR="00B63631" w:rsidRPr="00B63631" w:rsidTr="00B63631">
        <w:trPr>
          <w:trHeight w:val="300"/>
        </w:trPr>
        <w:tc>
          <w:tcPr>
            <w:tcW w:w="210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Max.   :0.5639</w:t>
            </w:r>
          </w:p>
        </w:tc>
        <w:tc>
          <w:tcPr>
            <w:tcW w:w="280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Max.   :72.42</w:t>
            </w:r>
          </w:p>
        </w:tc>
        <w:tc>
          <w:tcPr>
            <w:tcW w:w="314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Max.   :35.79</w:t>
            </w:r>
          </w:p>
        </w:tc>
        <w:tc>
          <w:tcPr>
            <w:tcW w:w="1589"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Max.   :2.152</w:t>
            </w:r>
          </w:p>
        </w:tc>
        <w:tc>
          <w:tcPr>
            <w:tcW w:w="198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Max.   :1274</w:t>
            </w:r>
          </w:p>
        </w:tc>
        <w:tc>
          <w:tcPr>
            <w:tcW w:w="198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Max.   :0.6705</w:t>
            </w:r>
          </w:p>
        </w:tc>
      </w:tr>
      <w:tr w:rsidR="00B63631" w:rsidRPr="00B63631" w:rsidTr="00B63631">
        <w:trPr>
          <w:trHeight w:val="300"/>
        </w:trPr>
        <w:tc>
          <w:tcPr>
            <w:tcW w:w="210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proofErr w:type="spellStart"/>
            <w:r w:rsidRPr="00B63631">
              <w:rPr>
                <w:rFonts w:ascii="Times New Roman" w:hAnsi="Times New Roman" w:cs="Times New Roman"/>
                <w:sz w:val="24"/>
                <w:szCs w:val="24"/>
                <w:shd w:val="clear" w:color="auto" w:fill="FFFFFF"/>
              </w:rPr>
              <w:t>MediumEduAccIndex</w:t>
            </w:r>
            <w:proofErr w:type="spellEnd"/>
          </w:p>
        </w:tc>
        <w:tc>
          <w:tcPr>
            <w:tcW w:w="280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proofErr w:type="spellStart"/>
            <w:r w:rsidRPr="00B63631">
              <w:rPr>
                <w:rFonts w:ascii="Times New Roman" w:hAnsi="Times New Roman" w:cs="Times New Roman"/>
                <w:sz w:val="24"/>
                <w:szCs w:val="24"/>
                <w:shd w:val="clear" w:color="auto" w:fill="FFFFFF"/>
              </w:rPr>
              <w:t>MediumEduPerSupermarket</w:t>
            </w:r>
            <w:proofErr w:type="spellEnd"/>
          </w:p>
        </w:tc>
        <w:tc>
          <w:tcPr>
            <w:tcW w:w="314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proofErr w:type="spellStart"/>
            <w:r w:rsidRPr="00B63631">
              <w:rPr>
                <w:rFonts w:ascii="Times New Roman" w:hAnsi="Times New Roman" w:cs="Times New Roman"/>
                <w:sz w:val="24"/>
                <w:szCs w:val="24"/>
                <w:shd w:val="clear" w:color="auto" w:fill="FFFFFF"/>
              </w:rPr>
              <w:t>MediumEduPernotSupermarket</w:t>
            </w:r>
            <w:proofErr w:type="spellEnd"/>
          </w:p>
        </w:tc>
        <w:tc>
          <w:tcPr>
            <w:tcW w:w="1589" w:type="dxa"/>
            <w:noWrap/>
            <w:hideMark/>
          </w:tcPr>
          <w:p w:rsidR="00B63631" w:rsidRPr="00B63631" w:rsidRDefault="00B63631" w:rsidP="00B63631">
            <w:pPr>
              <w:contextualSpacing/>
              <w:rPr>
                <w:rFonts w:ascii="Times New Roman" w:hAnsi="Times New Roman" w:cs="Times New Roman"/>
                <w:sz w:val="24"/>
                <w:szCs w:val="24"/>
                <w:shd w:val="clear" w:color="auto" w:fill="FFFFFF"/>
              </w:rPr>
            </w:pPr>
            <w:proofErr w:type="spellStart"/>
            <w:r w:rsidRPr="00B63631">
              <w:rPr>
                <w:rFonts w:ascii="Times New Roman" w:hAnsi="Times New Roman" w:cs="Times New Roman"/>
                <w:sz w:val="24"/>
                <w:szCs w:val="24"/>
                <w:shd w:val="clear" w:color="auto" w:fill="FFFFFF"/>
              </w:rPr>
              <w:t>MediumEduRatio</w:t>
            </w:r>
            <w:proofErr w:type="spellEnd"/>
          </w:p>
        </w:tc>
        <w:tc>
          <w:tcPr>
            <w:tcW w:w="198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proofErr w:type="spellStart"/>
            <w:r w:rsidRPr="00B63631">
              <w:rPr>
                <w:rFonts w:ascii="Times New Roman" w:hAnsi="Times New Roman" w:cs="Times New Roman"/>
                <w:sz w:val="24"/>
                <w:szCs w:val="24"/>
                <w:shd w:val="clear" w:color="auto" w:fill="FFFFFF"/>
              </w:rPr>
              <w:t>MediumEduSumAcc</w:t>
            </w:r>
            <w:proofErr w:type="spellEnd"/>
          </w:p>
        </w:tc>
        <w:tc>
          <w:tcPr>
            <w:tcW w:w="198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proofErr w:type="spellStart"/>
            <w:r w:rsidRPr="00B63631">
              <w:rPr>
                <w:rFonts w:ascii="Times New Roman" w:hAnsi="Times New Roman" w:cs="Times New Roman"/>
                <w:sz w:val="24"/>
                <w:szCs w:val="24"/>
                <w:shd w:val="clear" w:color="auto" w:fill="FFFFFF"/>
              </w:rPr>
              <w:t>MediumEduMeanAcc</w:t>
            </w:r>
            <w:proofErr w:type="spellEnd"/>
          </w:p>
        </w:tc>
      </w:tr>
      <w:tr w:rsidR="00B63631" w:rsidRPr="00B63631" w:rsidTr="00B63631">
        <w:trPr>
          <w:trHeight w:val="300"/>
        </w:trPr>
        <w:tc>
          <w:tcPr>
            <w:tcW w:w="210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Min.   :0.6011</w:t>
            </w:r>
          </w:p>
        </w:tc>
        <w:tc>
          <w:tcPr>
            <w:tcW w:w="280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Min.   :29.74</w:t>
            </w:r>
          </w:p>
        </w:tc>
        <w:tc>
          <w:tcPr>
            <w:tcW w:w="314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Min.   :66.11</w:t>
            </w:r>
          </w:p>
        </w:tc>
        <w:tc>
          <w:tcPr>
            <w:tcW w:w="1589"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Min.   :0.4201</w:t>
            </w:r>
          </w:p>
        </w:tc>
        <w:tc>
          <w:tcPr>
            <w:tcW w:w="198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Min.   :2284</w:t>
            </w:r>
          </w:p>
        </w:tc>
        <w:tc>
          <w:tcPr>
            <w:tcW w:w="198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Min.   :1.202</w:t>
            </w:r>
          </w:p>
        </w:tc>
      </w:tr>
      <w:tr w:rsidR="00B63631" w:rsidRPr="00B63631" w:rsidTr="00B63631">
        <w:trPr>
          <w:trHeight w:val="300"/>
        </w:trPr>
        <w:tc>
          <w:tcPr>
            <w:tcW w:w="210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1st Qu.:0.6097</w:t>
            </w:r>
          </w:p>
        </w:tc>
        <w:tc>
          <w:tcPr>
            <w:tcW w:w="280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1st Qu.:31.53</w:t>
            </w:r>
          </w:p>
        </w:tc>
        <w:tc>
          <w:tcPr>
            <w:tcW w:w="314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1st Qu.:67.57</w:t>
            </w:r>
          </w:p>
        </w:tc>
        <w:tc>
          <w:tcPr>
            <w:tcW w:w="1589"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1st Qu.:0.4594</w:t>
            </w:r>
          </w:p>
        </w:tc>
        <w:tc>
          <w:tcPr>
            <w:tcW w:w="198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1st Qu.:2346</w:t>
            </w:r>
          </w:p>
        </w:tc>
        <w:tc>
          <w:tcPr>
            <w:tcW w:w="198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1st Qu.:1.235</w:t>
            </w:r>
          </w:p>
        </w:tc>
      </w:tr>
      <w:tr w:rsidR="00B63631" w:rsidRPr="00B63631" w:rsidTr="00B63631">
        <w:trPr>
          <w:trHeight w:val="300"/>
        </w:trPr>
        <w:tc>
          <w:tcPr>
            <w:tcW w:w="210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Median :0.6126</w:t>
            </w:r>
          </w:p>
        </w:tc>
        <w:tc>
          <w:tcPr>
            <w:tcW w:w="280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Median :32.05</w:t>
            </w:r>
          </w:p>
        </w:tc>
        <w:tc>
          <w:tcPr>
            <w:tcW w:w="314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Median :68.13</w:t>
            </w:r>
          </w:p>
        </w:tc>
        <w:tc>
          <w:tcPr>
            <w:tcW w:w="1589"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Median :0.4713</w:t>
            </w:r>
          </w:p>
        </w:tc>
        <w:tc>
          <w:tcPr>
            <w:tcW w:w="198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Median :2376</w:t>
            </w:r>
          </w:p>
        </w:tc>
        <w:tc>
          <w:tcPr>
            <w:tcW w:w="198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Median :1.251</w:t>
            </w:r>
          </w:p>
        </w:tc>
      </w:tr>
      <w:tr w:rsidR="00B63631" w:rsidRPr="00B63631" w:rsidTr="00B63631">
        <w:trPr>
          <w:trHeight w:val="300"/>
        </w:trPr>
        <w:tc>
          <w:tcPr>
            <w:tcW w:w="210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Mean   :0.6132</w:t>
            </w:r>
          </w:p>
        </w:tc>
        <w:tc>
          <w:tcPr>
            <w:tcW w:w="280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Mean   :32.00</w:t>
            </w:r>
          </w:p>
        </w:tc>
        <w:tc>
          <w:tcPr>
            <w:tcW w:w="314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Mean   :68.09</w:t>
            </w:r>
          </w:p>
        </w:tc>
        <w:tc>
          <w:tcPr>
            <w:tcW w:w="1589"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Mean   :0.4701</w:t>
            </w:r>
          </w:p>
        </w:tc>
        <w:tc>
          <w:tcPr>
            <w:tcW w:w="198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Mean   :2372</w:t>
            </w:r>
          </w:p>
        </w:tc>
        <w:tc>
          <w:tcPr>
            <w:tcW w:w="198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Mean   :1.249</w:t>
            </w:r>
          </w:p>
        </w:tc>
      </w:tr>
      <w:tr w:rsidR="00B63631" w:rsidRPr="00B63631" w:rsidTr="00B63631">
        <w:trPr>
          <w:trHeight w:val="300"/>
        </w:trPr>
        <w:tc>
          <w:tcPr>
            <w:tcW w:w="210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3rd Qu.:0.6164</w:t>
            </w:r>
          </w:p>
        </w:tc>
        <w:tc>
          <w:tcPr>
            <w:tcW w:w="280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3rd Qu.:32.58</w:t>
            </w:r>
          </w:p>
        </w:tc>
        <w:tc>
          <w:tcPr>
            <w:tcW w:w="314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3rd Qu.:68.63</w:t>
            </w:r>
          </w:p>
        </w:tc>
        <w:tc>
          <w:tcPr>
            <w:tcW w:w="1589"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3rd Qu.:0.4818</w:t>
            </w:r>
          </w:p>
        </w:tc>
        <w:tc>
          <w:tcPr>
            <w:tcW w:w="198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3rd Qu.:2396</w:t>
            </w:r>
          </w:p>
        </w:tc>
        <w:tc>
          <w:tcPr>
            <w:tcW w:w="198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3rd Qu.:1.261</w:t>
            </w:r>
          </w:p>
        </w:tc>
      </w:tr>
      <w:tr w:rsidR="00B63631" w:rsidRPr="00B63631" w:rsidTr="00B63631">
        <w:trPr>
          <w:trHeight w:val="300"/>
        </w:trPr>
        <w:tc>
          <w:tcPr>
            <w:tcW w:w="210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Max.   :0.6254</w:t>
            </w:r>
          </w:p>
        </w:tc>
        <w:tc>
          <w:tcPr>
            <w:tcW w:w="280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Max.   :33.89</w:t>
            </w:r>
          </w:p>
        </w:tc>
        <w:tc>
          <w:tcPr>
            <w:tcW w:w="314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Max.   :70.79</w:t>
            </w:r>
          </w:p>
        </w:tc>
        <w:tc>
          <w:tcPr>
            <w:tcW w:w="1589"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Max.   :0.5123</w:t>
            </w:r>
          </w:p>
        </w:tc>
        <w:tc>
          <w:tcPr>
            <w:tcW w:w="198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Max.   :2453</w:t>
            </w:r>
          </w:p>
        </w:tc>
        <w:tc>
          <w:tcPr>
            <w:tcW w:w="198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Max.   :1.291</w:t>
            </w:r>
          </w:p>
        </w:tc>
      </w:tr>
      <w:tr w:rsidR="00B63631" w:rsidRPr="00B63631" w:rsidTr="00B63631">
        <w:trPr>
          <w:trHeight w:val="300"/>
        </w:trPr>
        <w:tc>
          <w:tcPr>
            <w:tcW w:w="210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proofErr w:type="spellStart"/>
            <w:r w:rsidRPr="00B63631">
              <w:rPr>
                <w:rFonts w:ascii="Times New Roman" w:hAnsi="Times New Roman" w:cs="Times New Roman"/>
                <w:sz w:val="24"/>
                <w:szCs w:val="24"/>
                <w:shd w:val="clear" w:color="auto" w:fill="FFFFFF"/>
              </w:rPr>
              <w:t>HighEduAccIndex</w:t>
            </w:r>
            <w:proofErr w:type="spellEnd"/>
          </w:p>
        </w:tc>
        <w:tc>
          <w:tcPr>
            <w:tcW w:w="280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proofErr w:type="spellStart"/>
            <w:r w:rsidRPr="00B63631">
              <w:rPr>
                <w:rFonts w:ascii="Times New Roman" w:hAnsi="Times New Roman" w:cs="Times New Roman"/>
                <w:sz w:val="24"/>
                <w:szCs w:val="24"/>
                <w:shd w:val="clear" w:color="auto" w:fill="FFFFFF"/>
              </w:rPr>
              <w:t>HighEduPerSupermarket</w:t>
            </w:r>
            <w:proofErr w:type="spellEnd"/>
          </w:p>
        </w:tc>
        <w:tc>
          <w:tcPr>
            <w:tcW w:w="314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proofErr w:type="spellStart"/>
            <w:r w:rsidRPr="00B63631">
              <w:rPr>
                <w:rFonts w:ascii="Times New Roman" w:hAnsi="Times New Roman" w:cs="Times New Roman"/>
                <w:sz w:val="24"/>
                <w:szCs w:val="24"/>
                <w:shd w:val="clear" w:color="auto" w:fill="FFFFFF"/>
              </w:rPr>
              <w:t>HighEduPernotSupermarket</w:t>
            </w:r>
            <w:proofErr w:type="spellEnd"/>
          </w:p>
        </w:tc>
        <w:tc>
          <w:tcPr>
            <w:tcW w:w="1589" w:type="dxa"/>
            <w:noWrap/>
            <w:hideMark/>
          </w:tcPr>
          <w:p w:rsidR="00B63631" w:rsidRPr="00B63631" w:rsidRDefault="00B63631" w:rsidP="00B63631">
            <w:pPr>
              <w:contextualSpacing/>
              <w:rPr>
                <w:rFonts w:ascii="Times New Roman" w:hAnsi="Times New Roman" w:cs="Times New Roman"/>
                <w:sz w:val="24"/>
                <w:szCs w:val="24"/>
                <w:shd w:val="clear" w:color="auto" w:fill="FFFFFF"/>
              </w:rPr>
            </w:pPr>
            <w:proofErr w:type="spellStart"/>
            <w:r w:rsidRPr="00B63631">
              <w:rPr>
                <w:rFonts w:ascii="Times New Roman" w:hAnsi="Times New Roman" w:cs="Times New Roman"/>
                <w:sz w:val="24"/>
                <w:szCs w:val="24"/>
                <w:shd w:val="clear" w:color="auto" w:fill="FFFFFF"/>
              </w:rPr>
              <w:t>HighEduRatio</w:t>
            </w:r>
            <w:proofErr w:type="spellEnd"/>
          </w:p>
        </w:tc>
        <w:tc>
          <w:tcPr>
            <w:tcW w:w="198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proofErr w:type="spellStart"/>
            <w:r w:rsidRPr="00B63631">
              <w:rPr>
                <w:rFonts w:ascii="Times New Roman" w:hAnsi="Times New Roman" w:cs="Times New Roman"/>
                <w:sz w:val="24"/>
                <w:szCs w:val="24"/>
                <w:shd w:val="clear" w:color="auto" w:fill="FFFFFF"/>
              </w:rPr>
              <w:t>HighEduSumAcc</w:t>
            </w:r>
            <w:proofErr w:type="spellEnd"/>
          </w:p>
        </w:tc>
        <w:tc>
          <w:tcPr>
            <w:tcW w:w="198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proofErr w:type="spellStart"/>
            <w:r w:rsidRPr="00B63631">
              <w:rPr>
                <w:rFonts w:ascii="Times New Roman" w:hAnsi="Times New Roman" w:cs="Times New Roman"/>
                <w:sz w:val="24"/>
                <w:szCs w:val="24"/>
                <w:shd w:val="clear" w:color="auto" w:fill="FFFFFF"/>
              </w:rPr>
              <w:t>HighEduMeanAcc</w:t>
            </w:r>
            <w:proofErr w:type="spellEnd"/>
          </w:p>
        </w:tc>
      </w:tr>
      <w:tr w:rsidR="00B63631" w:rsidRPr="00B63631" w:rsidTr="00B63631">
        <w:trPr>
          <w:trHeight w:val="300"/>
        </w:trPr>
        <w:tc>
          <w:tcPr>
            <w:tcW w:w="210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Min.   :0.6193</w:t>
            </w:r>
          </w:p>
        </w:tc>
        <w:tc>
          <w:tcPr>
            <w:tcW w:w="280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Min.   :20.58</w:t>
            </w:r>
          </w:p>
        </w:tc>
        <w:tc>
          <w:tcPr>
            <w:tcW w:w="314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Min.   :75.11</w:t>
            </w:r>
          </w:p>
        </w:tc>
        <w:tc>
          <w:tcPr>
            <w:tcW w:w="1589"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Min.   :0.2625</w:t>
            </w:r>
          </w:p>
        </w:tc>
        <w:tc>
          <w:tcPr>
            <w:tcW w:w="198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Min.   :3721</w:t>
            </w:r>
          </w:p>
        </w:tc>
        <w:tc>
          <w:tcPr>
            <w:tcW w:w="198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Min.   :1.958</w:t>
            </w:r>
          </w:p>
        </w:tc>
      </w:tr>
      <w:tr w:rsidR="00B63631" w:rsidRPr="00B63631" w:rsidTr="00B63631">
        <w:trPr>
          <w:trHeight w:val="300"/>
        </w:trPr>
        <w:tc>
          <w:tcPr>
            <w:tcW w:w="210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1st Qu.:0.6286</w:t>
            </w:r>
          </w:p>
        </w:tc>
        <w:tc>
          <w:tcPr>
            <w:tcW w:w="280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1st Qu.:21.72</w:t>
            </w:r>
          </w:p>
        </w:tc>
        <w:tc>
          <w:tcPr>
            <w:tcW w:w="314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1st Qu.:76.41</w:t>
            </w:r>
          </w:p>
        </w:tc>
        <w:tc>
          <w:tcPr>
            <w:tcW w:w="1589"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1st Qu.:0.2797</w:t>
            </w:r>
          </w:p>
        </w:tc>
        <w:tc>
          <w:tcPr>
            <w:tcW w:w="198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1st Qu.:3870</w:t>
            </w:r>
          </w:p>
        </w:tc>
        <w:tc>
          <w:tcPr>
            <w:tcW w:w="198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1st Qu.:2.037</w:t>
            </w:r>
          </w:p>
        </w:tc>
      </w:tr>
      <w:tr w:rsidR="00B63631" w:rsidRPr="00B63631" w:rsidTr="00B63631">
        <w:trPr>
          <w:trHeight w:val="300"/>
        </w:trPr>
        <w:tc>
          <w:tcPr>
            <w:tcW w:w="210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lastRenderedPageBreak/>
              <w:t>Median :0.6318</w:t>
            </w:r>
          </w:p>
        </w:tc>
        <w:tc>
          <w:tcPr>
            <w:tcW w:w="280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Median :22.26</w:t>
            </w:r>
          </w:p>
        </w:tc>
        <w:tc>
          <w:tcPr>
            <w:tcW w:w="314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Median :77.03</w:t>
            </w:r>
          </w:p>
        </w:tc>
        <w:tc>
          <w:tcPr>
            <w:tcW w:w="1589"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Median :0.2881</w:t>
            </w:r>
          </w:p>
        </w:tc>
        <w:tc>
          <w:tcPr>
            <w:tcW w:w="198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Median :3914</w:t>
            </w:r>
          </w:p>
        </w:tc>
        <w:tc>
          <w:tcPr>
            <w:tcW w:w="198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Median :2.060</w:t>
            </w:r>
          </w:p>
        </w:tc>
      </w:tr>
      <w:tr w:rsidR="00B63631" w:rsidRPr="00B63631" w:rsidTr="00B63631">
        <w:trPr>
          <w:trHeight w:val="300"/>
        </w:trPr>
        <w:tc>
          <w:tcPr>
            <w:tcW w:w="210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Mean   :0.6323</w:t>
            </w:r>
          </w:p>
        </w:tc>
        <w:tc>
          <w:tcPr>
            <w:tcW w:w="280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Mean   :22.31</w:t>
            </w:r>
          </w:p>
        </w:tc>
        <w:tc>
          <w:tcPr>
            <w:tcW w:w="314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Mean   :77.00</w:t>
            </w:r>
          </w:p>
        </w:tc>
        <w:tc>
          <w:tcPr>
            <w:tcW w:w="1589"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Mean   :0.2899</w:t>
            </w:r>
          </w:p>
        </w:tc>
        <w:tc>
          <w:tcPr>
            <w:tcW w:w="198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Mean   :3909</w:t>
            </w:r>
          </w:p>
        </w:tc>
        <w:tc>
          <w:tcPr>
            <w:tcW w:w="198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Mean   :2.057</w:t>
            </w:r>
          </w:p>
        </w:tc>
      </w:tr>
      <w:tr w:rsidR="00B63631" w:rsidRPr="00B63631" w:rsidTr="00B63631">
        <w:trPr>
          <w:trHeight w:val="300"/>
        </w:trPr>
        <w:tc>
          <w:tcPr>
            <w:tcW w:w="210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3rd Qu.:0.6356</w:t>
            </w:r>
          </w:p>
        </w:tc>
        <w:tc>
          <w:tcPr>
            <w:tcW w:w="280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3rd Qu.:22.91</w:t>
            </w:r>
          </w:p>
        </w:tc>
        <w:tc>
          <w:tcPr>
            <w:tcW w:w="314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3rd Qu.:77.53</w:t>
            </w:r>
          </w:p>
        </w:tc>
        <w:tc>
          <w:tcPr>
            <w:tcW w:w="1589"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3rd Qu.:0.2994</w:t>
            </w:r>
          </w:p>
        </w:tc>
        <w:tc>
          <w:tcPr>
            <w:tcW w:w="198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3rd Qu.:3952</w:t>
            </w:r>
          </w:p>
        </w:tc>
        <w:tc>
          <w:tcPr>
            <w:tcW w:w="198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3rd Qu.:2.080</w:t>
            </w:r>
          </w:p>
        </w:tc>
      </w:tr>
      <w:tr w:rsidR="00B63631" w:rsidRPr="00B63631" w:rsidTr="00B63631">
        <w:trPr>
          <w:trHeight w:val="300"/>
        </w:trPr>
        <w:tc>
          <w:tcPr>
            <w:tcW w:w="210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Max.   :0.6509</w:t>
            </w:r>
          </w:p>
        </w:tc>
        <w:tc>
          <w:tcPr>
            <w:tcW w:w="280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Max.   :24.58</w:t>
            </w:r>
          </w:p>
        </w:tc>
        <w:tc>
          <w:tcPr>
            <w:tcW w:w="314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Max.   :79.00</w:t>
            </w:r>
          </w:p>
        </w:tc>
        <w:tc>
          <w:tcPr>
            <w:tcW w:w="1589"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Max.   :0.3266</w:t>
            </w:r>
          </w:p>
        </w:tc>
        <w:tc>
          <w:tcPr>
            <w:tcW w:w="198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Max.   :4044</w:t>
            </w:r>
          </w:p>
        </w:tc>
        <w:tc>
          <w:tcPr>
            <w:tcW w:w="1980" w:type="dxa"/>
            <w:noWrap/>
            <w:hideMark/>
          </w:tcPr>
          <w:p w:rsidR="00B63631" w:rsidRPr="00B63631" w:rsidRDefault="00B63631" w:rsidP="00B63631">
            <w:pPr>
              <w:contextualSpacing/>
              <w:rPr>
                <w:rFonts w:ascii="Times New Roman" w:hAnsi="Times New Roman" w:cs="Times New Roman"/>
                <w:sz w:val="24"/>
                <w:szCs w:val="24"/>
                <w:shd w:val="clear" w:color="auto" w:fill="FFFFFF"/>
              </w:rPr>
            </w:pPr>
            <w:r w:rsidRPr="00B63631">
              <w:rPr>
                <w:rFonts w:ascii="Times New Roman" w:hAnsi="Times New Roman" w:cs="Times New Roman"/>
                <w:sz w:val="24"/>
                <w:szCs w:val="24"/>
                <w:shd w:val="clear" w:color="auto" w:fill="FFFFFF"/>
              </w:rPr>
              <w:t>Max.   :2.129</w:t>
            </w:r>
          </w:p>
        </w:tc>
      </w:tr>
    </w:tbl>
    <w:p w:rsidR="00B63631" w:rsidRPr="00E5661D" w:rsidRDefault="00B63631" w:rsidP="00B63631">
      <w:pPr>
        <w:spacing w:after="0" w:line="240" w:lineRule="auto"/>
        <w:contextualSpacing/>
        <w:rPr>
          <w:rFonts w:ascii="Times New Roman" w:hAnsi="Times New Roman" w:cs="Times New Roman"/>
          <w:sz w:val="24"/>
          <w:szCs w:val="24"/>
          <w:shd w:val="clear" w:color="auto" w:fill="FFFFFF"/>
        </w:rPr>
      </w:pPr>
    </w:p>
    <w:p w:rsidR="004B1525" w:rsidRDefault="00B63631" w:rsidP="004B1525">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Discussion</w:t>
      </w:r>
      <w:r w:rsidR="00EB0A58">
        <w:rPr>
          <w:rFonts w:ascii="Times New Roman" w:hAnsi="Times New Roman" w:cs="Times New Roman"/>
          <w:b/>
          <w:sz w:val="24"/>
          <w:szCs w:val="24"/>
          <w:shd w:val="clear" w:color="auto" w:fill="FFFFFF"/>
        </w:rPr>
        <w:t xml:space="preserve"> &amp; Further Work</w:t>
      </w:r>
    </w:p>
    <w:p w:rsidR="00EB0A58" w:rsidRDefault="00EB0A58" w:rsidP="004B1525">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This paper has provided the outline for a model that is a proof of concept for using agent based modeling to understand food accessibility and to model food deserts.  This model has several features built in that could allow a policymaker to experiment with different policy interventions designed to effect accessibility.</w:t>
      </w:r>
    </w:p>
    <w:p w:rsidR="002E2992" w:rsidRDefault="002E2992" w:rsidP="004B1525">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The parameter sweep of d* (ease of transportation) shows that when transportation is easier overall equality of accessibility is higher.  When the level for d* is low we see many more people with low accessibility and very few people with high accessibility.  The visualizations in Graph 1 show the distribution of accessibility at low levels of d* (d* = 0.3 on left) and high levels of d* (d* = 2.0 on right).</w:t>
      </w:r>
    </w:p>
    <w:p w:rsidR="002E2992" w:rsidRDefault="002E2992" w:rsidP="004B1525">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Graph 1</w:t>
      </w:r>
      <w:r w:rsidR="003328A9">
        <w:rPr>
          <w:rFonts w:ascii="Times New Roman" w:hAnsi="Times New Roman" w:cs="Times New Roman"/>
          <w:sz w:val="24"/>
          <w:szCs w:val="24"/>
          <w:shd w:val="clear" w:color="auto" w:fill="FFFFFF"/>
        </w:rPr>
        <w:t>:</w:t>
      </w:r>
    </w:p>
    <w:p w:rsidR="003328A9" w:rsidRDefault="002E2992" w:rsidP="004B1525">
      <w:pP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3971925" cy="1790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1925" cy="1790700"/>
                    </a:xfrm>
                    <a:prstGeom prst="rect">
                      <a:avLst/>
                    </a:prstGeom>
                    <a:noFill/>
                    <a:ln>
                      <a:noFill/>
                    </a:ln>
                  </pic:spPr>
                </pic:pic>
              </a:graphicData>
            </a:graphic>
          </wp:inline>
        </w:drawing>
      </w:r>
    </w:p>
    <w:p w:rsidR="003328A9" w:rsidRDefault="003328A9" w:rsidP="004B1525">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The sweep of the education factor shows that education is a double edged sword as mentioned earlier in the paper.  If an agent is education it increases the attractiveness of supermarkets and decreases the attractiveness of convenience stores while doing the inverse if the agent is not educated.  This means that the overall percent of people that are considered educated is important to the outcomes in the model.  Lower education levels actually have more people choosing supermarkets than higher education levels.  This is because only about 30% of the population is considered to be “educated”.  A tool for changing the level of education in the population is discussed later in this section.</w:t>
      </w:r>
    </w:p>
    <w:p w:rsidR="00EB0A58" w:rsidRDefault="00EB0A58" w:rsidP="004B1525">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The first tool is the </w:t>
      </w:r>
      <w:proofErr w:type="spellStart"/>
      <w:r>
        <w:rPr>
          <w:rFonts w:ascii="Times New Roman" w:hAnsi="Times New Roman" w:cs="Times New Roman"/>
          <w:sz w:val="24"/>
          <w:szCs w:val="24"/>
          <w:shd w:val="clear" w:color="auto" w:fill="FFFFFF"/>
        </w:rPr>
        <w:t>voronoi</w:t>
      </w:r>
      <w:proofErr w:type="spellEnd"/>
      <w:r>
        <w:rPr>
          <w:rFonts w:ascii="Times New Roman" w:hAnsi="Times New Roman" w:cs="Times New Roman"/>
          <w:sz w:val="24"/>
          <w:szCs w:val="24"/>
          <w:shd w:val="clear" w:color="auto" w:fill="FFFFFF"/>
        </w:rPr>
        <w:t xml:space="preserve"> tessellation of the Washington DC landscape.  The model uses the supermarkets as the starting set of points from which the tessellation is created.  Every </w:t>
      </w:r>
      <w:r>
        <w:rPr>
          <w:rFonts w:ascii="Times New Roman" w:hAnsi="Times New Roman" w:cs="Times New Roman"/>
          <w:sz w:val="24"/>
          <w:szCs w:val="24"/>
          <w:shd w:val="clear" w:color="auto" w:fill="FFFFFF"/>
        </w:rPr>
        <w:lastRenderedPageBreak/>
        <w:t xml:space="preserve">polygons created from this has the unique property </w:t>
      </w:r>
      <w:r w:rsidR="00320218">
        <w:rPr>
          <w:rFonts w:ascii="Times New Roman" w:hAnsi="Times New Roman" w:cs="Times New Roman"/>
          <w:sz w:val="24"/>
          <w:szCs w:val="24"/>
          <w:shd w:val="clear" w:color="auto" w:fill="FFFFFF"/>
        </w:rPr>
        <w:t xml:space="preserve">of having every bit of area inside it closer to the supermarket inside it than to any other supermarket on the landscape.  This provides a policymaker with the ability to strategically place new sources of food at optimal locations.  For example, a policymaker could pick a boundary between two of the polygons that is also situated in an area that is low on the accessibility scale.  It is important to note that doing this might not serve the most number of people as population density could be low in the area.  Overall accessibility might be better served by placing a new source of food in a densely population area where many people could go but these areas (at least for the Washington DC model) tend to be in areas that do not have a problem with food accessibility.  The model comes stocked with a pre-populated addition of nine additional supermarkets that are placed in locations where </w:t>
      </w:r>
      <w:proofErr w:type="spellStart"/>
      <w:r w:rsidR="00320218">
        <w:rPr>
          <w:rFonts w:ascii="Times New Roman" w:hAnsi="Times New Roman" w:cs="Times New Roman"/>
          <w:sz w:val="24"/>
          <w:szCs w:val="24"/>
          <w:shd w:val="clear" w:color="auto" w:fill="FFFFFF"/>
        </w:rPr>
        <w:t>voronoi</w:t>
      </w:r>
      <w:proofErr w:type="spellEnd"/>
      <w:r w:rsidR="00320218">
        <w:rPr>
          <w:rFonts w:ascii="Times New Roman" w:hAnsi="Times New Roman" w:cs="Times New Roman"/>
          <w:sz w:val="24"/>
          <w:szCs w:val="24"/>
          <w:shd w:val="clear" w:color="auto" w:fill="FFFFFF"/>
        </w:rPr>
        <w:t xml:space="preserve"> polygons have their boundaries.  Using this allocation of new sources of food increase overall accessibility in the model.  Although more needs to be done in order to understand how best to serve the underserved urban areas this is a starting points for conversation that uses empirical data to ground the discussion.</w:t>
      </w:r>
    </w:p>
    <w:p w:rsidR="00320218" w:rsidRDefault="00320218" w:rsidP="004B1525">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The second tool explored in this model is increasing the percent of the population that is “educated”.  The education level census data used for this model is for education attainment for the population 25 years and over.  If we think about education more broadly as opposed to formal education and consider specific public health education aimed at targeted populations then it becomes reasonable for the policymaker to think about how overall accessibility might change if the percent of the population that is educated about healthy eating choices </w:t>
      </w:r>
      <w:r w:rsidR="002E2992">
        <w:rPr>
          <w:rFonts w:ascii="Times New Roman" w:hAnsi="Times New Roman" w:cs="Times New Roman"/>
          <w:sz w:val="24"/>
          <w:szCs w:val="24"/>
          <w:shd w:val="clear" w:color="auto" w:fill="FFFFFF"/>
        </w:rPr>
        <w:t xml:space="preserve">changes.  The “Educate” function in the model serves as a way to take twenty percent of the population that is not “educated” and make them “educated”.  In practice this might involve public education initiatives, school programs, advertisements, or some combination of other education schemes. </w:t>
      </w:r>
    </w:p>
    <w:p w:rsidR="008846C2" w:rsidRDefault="008846C2" w:rsidP="004B1525">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Conclusion</w:t>
      </w:r>
    </w:p>
    <w:p w:rsidR="008846C2" w:rsidRPr="008846C2" w:rsidRDefault="008846C2" w:rsidP="004B1525">
      <w:pPr>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ab/>
      </w:r>
      <w:r>
        <w:rPr>
          <w:rFonts w:ascii="Times New Roman" w:hAnsi="Times New Roman" w:cs="Times New Roman"/>
          <w:sz w:val="24"/>
          <w:szCs w:val="24"/>
          <w:shd w:val="clear" w:color="auto" w:fill="FFFFFF"/>
        </w:rPr>
        <w:t>This model provides a proof on concept for using agent based models to model food accessibility and food deserts.  It provides qualitative agreement with already existing models of food deserts (Graph 2). It also shows that higher accessibility is significant and correlated positively with better health perceptions.</w:t>
      </w:r>
    </w:p>
    <w:p w:rsidR="002E2992" w:rsidRPr="00EB0A58" w:rsidRDefault="002E2992" w:rsidP="004B1525">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p>
    <w:p w:rsidR="00B63631" w:rsidRDefault="00B63631" w:rsidP="004B1525">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p>
    <w:p w:rsidR="007F07E4" w:rsidRDefault="007F07E4" w:rsidP="004B1525">
      <w:pPr>
        <w:rPr>
          <w:rFonts w:ascii="Times New Roman" w:hAnsi="Times New Roman" w:cs="Times New Roman"/>
          <w:sz w:val="24"/>
          <w:szCs w:val="24"/>
          <w:shd w:val="clear" w:color="auto" w:fill="FFFFFF"/>
        </w:rPr>
      </w:pPr>
    </w:p>
    <w:p w:rsidR="007F07E4" w:rsidRDefault="007F07E4" w:rsidP="004B1525">
      <w:pPr>
        <w:rPr>
          <w:rFonts w:ascii="Times New Roman" w:hAnsi="Times New Roman" w:cs="Times New Roman"/>
          <w:sz w:val="24"/>
          <w:szCs w:val="24"/>
          <w:shd w:val="clear" w:color="auto" w:fill="FFFFFF"/>
        </w:rPr>
      </w:pPr>
    </w:p>
    <w:p w:rsidR="007F07E4" w:rsidRDefault="007F07E4" w:rsidP="004B1525">
      <w:pPr>
        <w:rPr>
          <w:rFonts w:ascii="Times New Roman" w:hAnsi="Times New Roman" w:cs="Times New Roman"/>
          <w:sz w:val="24"/>
          <w:szCs w:val="24"/>
          <w:shd w:val="clear" w:color="auto" w:fill="FFFFFF"/>
        </w:rPr>
      </w:pPr>
    </w:p>
    <w:p w:rsidR="007F07E4" w:rsidRDefault="007F07E4" w:rsidP="004B1525">
      <w:pPr>
        <w:rPr>
          <w:rFonts w:ascii="Times New Roman" w:hAnsi="Times New Roman" w:cs="Times New Roman"/>
          <w:sz w:val="24"/>
          <w:szCs w:val="24"/>
          <w:shd w:val="clear" w:color="auto" w:fill="FFFFFF"/>
        </w:rPr>
      </w:pPr>
    </w:p>
    <w:p w:rsidR="007F07E4" w:rsidRDefault="007F07E4" w:rsidP="004B1525">
      <w:pPr>
        <w:rPr>
          <w:rFonts w:ascii="Times New Roman" w:hAnsi="Times New Roman" w:cs="Times New Roman"/>
          <w:sz w:val="24"/>
          <w:szCs w:val="24"/>
          <w:shd w:val="clear" w:color="auto" w:fill="FFFFFF"/>
        </w:rPr>
      </w:pPr>
    </w:p>
    <w:p w:rsidR="007F07E4" w:rsidRPr="00B63631" w:rsidRDefault="007F07E4" w:rsidP="004B1525">
      <w:pPr>
        <w:rPr>
          <w:rFonts w:ascii="Times New Roman" w:hAnsi="Times New Roman" w:cs="Times New Roman"/>
          <w:sz w:val="24"/>
          <w:szCs w:val="24"/>
          <w:shd w:val="clear" w:color="auto" w:fill="FFFFFF"/>
        </w:rPr>
      </w:pPr>
    </w:p>
    <w:p w:rsidR="004B1525" w:rsidRDefault="004953DB" w:rsidP="00BA458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Exhibit </w:t>
      </w:r>
      <w:r w:rsidR="00494E5B">
        <w:rPr>
          <w:rFonts w:ascii="Times New Roman" w:hAnsi="Times New Roman" w:cs="Times New Roman"/>
          <w:sz w:val="24"/>
          <w:szCs w:val="24"/>
          <w:shd w:val="clear" w:color="auto" w:fill="FFFFFF"/>
        </w:rPr>
        <w:t>1</w:t>
      </w:r>
    </w:p>
    <w:tbl>
      <w:tblPr>
        <w:tblW w:w="10180" w:type="dxa"/>
        <w:tblLook w:val="04A0" w:firstRow="1" w:lastRow="0" w:firstColumn="1" w:lastColumn="0" w:noHBand="0" w:noVBand="1"/>
      </w:tblPr>
      <w:tblGrid>
        <w:gridCol w:w="1840"/>
        <w:gridCol w:w="1720"/>
        <w:gridCol w:w="6620"/>
      </w:tblGrid>
      <w:tr w:rsidR="00B63631" w:rsidRPr="00B63631" w:rsidTr="00B63631">
        <w:trPr>
          <w:trHeight w:val="315"/>
        </w:trPr>
        <w:tc>
          <w:tcPr>
            <w:tcW w:w="184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B63631" w:rsidRPr="00B63631" w:rsidRDefault="00B63631" w:rsidP="00B63631">
            <w:pPr>
              <w:spacing w:after="0" w:line="240" w:lineRule="auto"/>
              <w:jc w:val="center"/>
              <w:rPr>
                <w:rFonts w:ascii="Times New Roman" w:eastAsia="Times New Roman" w:hAnsi="Times New Roman" w:cs="Times New Roman"/>
                <w:color w:val="000000"/>
                <w:sz w:val="24"/>
                <w:szCs w:val="24"/>
              </w:rPr>
            </w:pPr>
            <w:r w:rsidRPr="00B63631">
              <w:rPr>
                <w:rFonts w:ascii="Times New Roman" w:eastAsia="Times New Roman" w:hAnsi="Times New Roman" w:cs="Times New Roman"/>
                <w:color w:val="000000"/>
                <w:sz w:val="24"/>
                <w:szCs w:val="24"/>
              </w:rPr>
              <w:t>Used to Instantiate:</w:t>
            </w:r>
          </w:p>
        </w:tc>
        <w:tc>
          <w:tcPr>
            <w:tcW w:w="1720" w:type="dxa"/>
            <w:tcBorders>
              <w:top w:val="single" w:sz="8" w:space="0" w:color="auto"/>
              <w:left w:val="nil"/>
              <w:bottom w:val="single" w:sz="4" w:space="0" w:color="auto"/>
              <w:right w:val="single" w:sz="4" w:space="0" w:color="auto"/>
            </w:tcBorders>
            <w:shd w:val="clear" w:color="auto" w:fill="auto"/>
            <w:noWrap/>
            <w:vAlign w:val="center"/>
            <w:hideMark/>
          </w:tcPr>
          <w:p w:rsidR="00B63631" w:rsidRPr="00B63631" w:rsidRDefault="00B63631" w:rsidP="00B63631">
            <w:pPr>
              <w:spacing w:after="0" w:line="240" w:lineRule="auto"/>
              <w:jc w:val="center"/>
              <w:rPr>
                <w:rFonts w:ascii="Times New Roman" w:eastAsia="Times New Roman" w:hAnsi="Times New Roman" w:cs="Times New Roman"/>
                <w:color w:val="000000"/>
                <w:sz w:val="24"/>
                <w:szCs w:val="24"/>
              </w:rPr>
            </w:pPr>
            <w:r w:rsidRPr="00B63631">
              <w:rPr>
                <w:rFonts w:ascii="Times New Roman" w:eastAsia="Times New Roman" w:hAnsi="Times New Roman" w:cs="Times New Roman"/>
                <w:color w:val="000000"/>
                <w:sz w:val="24"/>
                <w:szCs w:val="24"/>
              </w:rPr>
              <w:t>Census Data ID</w:t>
            </w:r>
          </w:p>
        </w:tc>
        <w:tc>
          <w:tcPr>
            <w:tcW w:w="6620" w:type="dxa"/>
            <w:tcBorders>
              <w:top w:val="single" w:sz="8" w:space="0" w:color="auto"/>
              <w:left w:val="nil"/>
              <w:bottom w:val="single" w:sz="4" w:space="0" w:color="auto"/>
              <w:right w:val="single" w:sz="8" w:space="0" w:color="auto"/>
            </w:tcBorders>
            <w:shd w:val="clear" w:color="auto" w:fill="auto"/>
            <w:vAlign w:val="center"/>
            <w:hideMark/>
          </w:tcPr>
          <w:p w:rsidR="00B63631" w:rsidRPr="00B63631" w:rsidRDefault="00B63631" w:rsidP="00B63631">
            <w:pPr>
              <w:spacing w:after="0" w:line="240" w:lineRule="auto"/>
              <w:jc w:val="center"/>
              <w:rPr>
                <w:rFonts w:ascii="Times New Roman" w:eastAsia="Times New Roman" w:hAnsi="Times New Roman" w:cs="Times New Roman"/>
                <w:color w:val="000000"/>
                <w:sz w:val="24"/>
                <w:szCs w:val="24"/>
              </w:rPr>
            </w:pPr>
            <w:r w:rsidRPr="00B63631">
              <w:rPr>
                <w:rFonts w:ascii="Times New Roman" w:eastAsia="Times New Roman" w:hAnsi="Times New Roman" w:cs="Times New Roman"/>
                <w:color w:val="000000"/>
                <w:sz w:val="24"/>
                <w:szCs w:val="24"/>
              </w:rPr>
              <w:t>Census Description</w:t>
            </w:r>
          </w:p>
        </w:tc>
      </w:tr>
      <w:tr w:rsidR="00B63631" w:rsidRPr="00B63631" w:rsidTr="00B63631">
        <w:trPr>
          <w:trHeight w:val="315"/>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B63631" w:rsidRPr="00B63631" w:rsidRDefault="00B63631" w:rsidP="00B63631">
            <w:pPr>
              <w:spacing w:after="0" w:line="240" w:lineRule="auto"/>
              <w:jc w:val="center"/>
              <w:rPr>
                <w:rFonts w:ascii="Times New Roman" w:eastAsia="Times New Roman" w:hAnsi="Times New Roman" w:cs="Times New Roman"/>
                <w:color w:val="000000"/>
                <w:sz w:val="24"/>
                <w:szCs w:val="24"/>
              </w:rPr>
            </w:pPr>
            <w:r w:rsidRPr="00B63631">
              <w:rPr>
                <w:rFonts w:ascii="Times New Roman" w:eastAsia="Times New Roman" w:hAnsi="Times New Roman" w:cs="Times New Roman"/>
                <w:color w:val="000000"/>
                <w:sz w:val="24"/>
                <w:szCs w:val="24"/>
              </w:rPr>
              <w:t>Population</w:t>
            </w:r>
          </w:p>
        </w:tc>
        <w:tc>
          <w:tcPr>
            <w:tcW w:w="1720" w:type="dxa"/>
            <w:tcBorders>
              <w:top w:val="nil"/>
              <w:left w:val="nil"/>
              <w:bottom w:val="single" w:sz="4" w:space="0" w:color="auto"/>
              <w:right w:val="single" w:sz="4" w:space="0" w:color="auto"/>
            </w:tcBorders>
            <w:shd w:val="clear" w:color="auto" w:fill="auto"/>
            <w:noWrap/>
            <w:vAlign w:val="center"/>
            <w:hideMark/>
          </w:tcPr>
          <w:p w:rsidR="00B63631" w:rsidRPr="00B63631" w:rsidRDefault="00B63631" w:rsidP="00B63631">
            <w:pPr>
              <w:spacing w:after="0" w:line="240" w:lineRule="auto"/>
              <w:jc w:val="center"/>
              <w:rPr>
                <w:rFonts w:ascii="Times New Roman" w:eastAsia="Times New Roman" w:hAnsi="Times New Roman" w:cs="Times New Roman"/>
                <w:color w:val="222222"/>
                <w:sz w:val="24"/>
                <w:szCs w:val="24"/>
              </w:rPr>
            </w:pPr>
            <w:r w:rsidRPr="00B63631">
              <w:rPr>
                <w:rFonts w:ascii="Times New Roman" w:eastAsia="Times New Roman" w:hAnsi="Times New Roman" w:cs="Times New Roman"/>
                <w:color w:val="222222"/>
                <w:sz w:val="24"/>
                <w:szCs w:val="24"/>
              </w:rPr>
              <w:t>B01001e1</w:t>
            </w:r>
          </w:p>
        </w:tc>
        <w:tc>
          <w:tcPr>
            <w:tcW w:w="6620" w:type="dxa"/>
            <w:tcBorders>
              <w:top w:val="nil"/>
              <w:left w:val="nil"/>
              <w:bottom w:val="single" w:sz="4" w:space="0" w:color="auto"/>
              <w:right w:val="single" w:sz="8" w:space="0" w:color="auto"/>
            </w:tcBorders>
            <w:shd w:val="clear" w:color="auto" w:fill="auto"/>
            <w:vAlign w:val="center"/>
            <w:hideMark/>
          </w:tcPr>
          <w:p w:rsidR="00B63631" w:rsidRPr="00B63631" w:rsidRDefault="00B63631" w:rsidP="00B63631">
            <w:pPr>
              <w:spacing w:after="0" w:line="240" w:lineRule="auto"/>
              <w:jc w:val="center"/>
              <w:rPr>
                <w:rFonts w:ascii="Times New Roman" w:eastAsia="Times New Roman" w:hAnsi="Times New Roman" w:cs="Times New Roman"/>
                <w:color w:val="222222"/>
                <w:sz w:val="24"/>
                <w:szCs w:val="24"/>
              </w:rPr>
            </w:pPr>
            <w:r w:rsidRPr="00B63631">
              <w:rPr>
                <w:rFonts w:ascii="Times New Roman" w:eastAsia="Times New Roman" w:hAnsi="Times New Roman" w:cs="Times New Roman"/>
                <w:color w:val="222222"/>
                <w:sz w:val="24"/>
                <w:szCs w:val="24"/>
              </w:rPr>
              <w:t>SEX BY AGE: Total: Total population -- (Estimate)</w:t>
            </w:r>
          </w:p>
        </w:tc>
      </w:tr>
      <w:tr w:rsidR="00B63631" w:rsidRPr="00B63631" w:rsidTr="00B63631">
        <w:trPr>
          <w:trHeight w:val="945"/>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B63631" w:rsidRPr="00B63631" w:rsidRDefault="00B63631" w:rsidP="00B63631">
            <w:pPr>
              <w:spacing w:after="0" w:line="240" w:lineRule="auto"/>
              <w:jc w:val="center"/>
              <w:rPr>
                <w:rFonts w:ascii="Times New Roman" w:eastAsia="Times New Roman" w:hAnsi="Times New Roman" w:cs="Times New Roman"/>
                <w:color w:val="000000"/>
                <w:sz w:val="24"/>
                <w:szCs w:val="24"/>
              </w:rPr>
            </w:pPr>
            <w:r w:rsidRPr="00B63631">
              <w:rPr>
                <w:rFonts w:ascii="Times New Roman" w:eastAsia="Times New Roman" w:hAnsi="Times New Roman" w:cs="Times New Roman"/>
                <w:color w:val="000000"/>
                <w:sz w:val="24"/>
                <w:szCs w:val="24"/>
              </w:rPr>
              <w:t>Education</w:t>
            </w:r>
          </w:p>
        </w:tc>
        <w:tc>
          <w:tcPr>
            <w:tcW w:w="1720" w:type="dxa"/>
            <w:tcBorders>
              <w:top w:val="nil"/>
              <w:left w:val="nil"/>
              <w:bottom w:val="single" w:sz="4" w:space="0" w:color="auto"/>
              <w:right w:val="single" w:sz="4" w:space="0" w:color="auto"/>
            </w:tcBorders>
            <w:shd w:val="clear" w:color="auto" w:fill="auto"/>
            <w:noWrap/>
            <w:vAlign w:val="center"/>
            <w:hideMark/>
          </w:tcPr>
          <w:p w:rsidR="00B63631" w:rsidRPr="00B63631" w:rsidRDefault="00B63631" w:rsidP="00B63631">
            <w:pPr>
              <w:spacing w:after="0" w:line="240" w:lineRule="auto"/>
              <w:jc w:val="center"/>
              <w:rPr>
                <w:rFonts w:ascii="Times New Roman" w:eastAsia="Times New Roman" w:hAnsi="Times New Roman" w:cs="Times New Roman"/>
                <w:color w:val="222222"/>
                <w:sz w:val="24"/>
                <w:szCs w:val="24"/>
              </w:rPr>
            </w:pPr>
            <w:r w:rsidRPr="00B63631">
              <w:rPr>
                <w:rFonts w:ascii="Times New Roman" w:eastAsia="Times New Roman" w:hAnsi="Times New Roman" w:cs="Times New Roman"/>
                <w:color w:val="222222"/>
                <w:sz w:val="24"/>
                <w:szCs w:val="24"/>
              </w:rPr>
              <w:t>B15003e1</w:t>
            </w:r>
          </w:p>
        </w:tc>
        <w:tc>
          <w:tcPr>
            <w:tcW w:w="6620" w:type="dxa"/>
            <w:tcBorders>
              <w:top w:val="nil"/>
              <w:left w:val="nil"/>
              <w:bottom w:val="single" w:sz="4" w:space="0" w:color="auto"/>
              <w:right w:val="single" w:sz="8" w:space="0" w:color="auto"/>
            </w:tcBorders>
            <w:shd w:val="clear" w:color="auto" w:fill="auto"/>
            <w:vAlign w:val="center"/>
            <w:hideMark/>
          </w:tcPr>
          <w:p w:rsidR="00B63631" w:rsidRPr="00B63631" w:rsidRDefault="00B63631" w:rsidP="00B63631">
            <w:pPr>
              <w:spacing w:after="0" w:line="240" w:lineRule="auto"/>
              <w:jc w:val="center"/>
              <w:rPr>
                <w:rFonts w:ascii="Times New Roman" w:eastAsia="Times New Roman" w:hAnsi="Times New Roman" w:cs="Times New Roman"/>
                <w:color w:val="222222"/>
                <w:sz w:val="24"/>
                <w:szCs w:val="24"/>
              </w:rPr>
            </w:pPr>
            <w:r w:rsidRPr="00B63631">
              <w:rPr>
                <w:rFonts w:ascii="Times New Roman" w:eastAsia="Times New Roman" w:hAnsi="Times New Roman" w:cs="Times New Roman"/>
                <w:color w:val="222222"/>
                <w:sz w:val="24"/>
                <w:szCs w:val="24"/>
              </w:rPr>
              <w:t>EDUCATIONAL ATTAINMENT FOR THE POPULATION 25 YEARS AND OVER: Total: Population 25 years and over -- (Estimate)</w:t>
            </w:r>
          </w:p>
        </w:tc>
      </w:tr>
      <w:tr w:rsidR="00B63631" w:rsidRPr="00B63631" w:rsidTr="00B63631">
        <w:trPr>
          <w:trHeight w:val="126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B63631" w:rsidRPr="00B63631" w:rsidRDefault="00B63631" w:rsidP="00B63631">
            <w:pPr>
              <w:spacing w:after="0" w:line="240" w:lineRule="auto"/>
              <w:jc w:val="center"/>
              <w:rPr>
                <w:rFonts w:ascii="Times New Roman" w:eastAsia="Times New Roman" w:hAnsi="Times New Roman" w:cs="Times New Roman"/>
                <w:color w:val="000000"/>
                <w:sz w:val="24"/>
                <w:szCs w:val="24"/>
              </w:rPr>
            </w:pPr>
            <w:r w:rsidRPr="00B63631">
              <w:rPr>
                <w:rFonts w:ascii="Times New Roman" w:eastAsia="Times New Roman" w:hAnsi="Times New Roman" w:cs="Times New Roman"/>
                <w:color w:val="000000"/>
                <w:sz w:val="24"/>
                <w:szCs w:val="24"/>
              </w:rPr>
              <w:t>Poverty</w:t>
            </w:r>
          </w:p>
        </w:tc>
        <w:tc>
          <w:tcPr>
            <w:tcW w:w="1720" w:type="dxa"/>
            <w:tcBorders>
              <w:top w:val="nil"/>
              <w:left w:val="nil"/>
              <w:bottom w:val="single" w:sz="4" w:space="0" w:color="auto"/>
              <w:right w:val="single" w:sz="4" w:space="0" w:color="auto"/>
            </w:tcBorders>
            <w:shd w:val="clear" w:color="auto" w:fill="auto"/>
            <w:noWrap/>
            <w:vAlign w:val="center"/>
            <w:hideMark/>
          </w:tcPr>
          <w:p w:rsidR="00B63631" w:rsidRPr="00B63631" w:rsidRDefault="00B63631" w:rsidP="00B63631">
            <w:pPr>
              <w:spacing w:after="0" w:line="240" w:lineRule="auto"/>
              <w:jc w:val="center"/>
              <w:rPr>
                <w:rFonts w:ascii="Times New Roman" w:eastAsia="Times New Roman" w:hAnsi="Times New Roman" w:cs="Times New Roman"/>
                <w:color w:val="222222"/>
                <w:sz w:val="24"/>
                <w:szCs w:val="24"/>
              </w:rPr>
            </w:pPr>
            <w:r w:rsidRPr="00B63631">
              <w:rPr>
                <w:rFonts w:ascii="Times New Roman" w:eastAsia="Times New Roman" w:hAnsi="Times New Roman" w:cs="Times New Roman"/>
                <w:color w:val="222222"/>
                <w:sz w:val="24"/>
                <w:szCs w:val="24"/>
              </w:rPr>
              <w:t>B17010e1</w:t>
            </w:r>
          </w:p>
        </w:tc>
        <w:tc>
          <w:tcPr>
            <w:tcW w:w="6620" w:type="dxa"/>
            <w:tcBorders>
              <w:top w:val="nil"/>
              <w:left w:val="nil"/>
              <w:bottom w:val="single" w:sz="4" w:space="0" w:color="auto"/>
              <w:right w:val="single" w:sz="8" w:space="0" w:color="auto"/>
            </w:tcBorders>
            <w:shd w:val="clear" w:color="auto" w:fill="auto"/>
            <w:vAlign w:val="center"/>
            <w:hideMark/>
          </w:tcPr>
          <w:p w:rsidR="00B63631" w:rsidRPr="00B63631" w:rsidRDefault="00B63631" w:rsidP="00B63631">
            <w:pPr>
              <w:spacing w:after="0" w:line="240" w:lineRule="auto"/>
              <w:jc w:val="center"/>
              <w:rPr>
                <w:rFonts w:ascii="Times New Roman" w:eastAsia="Times New Roman" w:hAnsi="Times New Roman" w:cs="Times New Roman"/>
                <w:color w:val="222222"/>
                <w:sz w:val="24"/>
                <w:szCs w:val="24"/>
              </w:rPr>
            </w:pPr>
            <w:r w:rsidRPr="00B63631">
              <w:rPr>
                <w:rFonts w:ascii="Times New Roman" w:eastAsia="Times New Roman" w:hAnsi="Times New Roman" w:cs="Times New Roman"/>
                <w:color w:val="222222"/>
                <w:sz w:val="24"/>
                <w:szCs w:val="24"/>
              </w:rPr>
              <w:t>POVERTY STATUS IN THE PAST 12 MONTHS OF FAMILIES BY FAMILY TYPE BY PRESENCE OF RELATED CHILDREN UNDER 18 YEARS BY AGE OF RELATED CHILDREN: Total: Families -- (Estimate)</w:t>
            </w:r>
          </w:p>
        </w:tc>
      </w:tr>
      <w:tr w:rsidR="00B63631" w:rsidRPr="00B63631" w:rsidTr="00B63631">
        <w:trPr>
          <w:trHeight w:val="126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rsidR="00B63631" w:rsidRPr="00B63631" w:rsidRDefault="00B63631" w:rsidP="00B63631">
            <w:pPr>
              <w:spacing w:after="0" w:line="240" w:lineRule="auto"/>
              <w:jc w:val="center"/>
              <w:rPr>
                <w:rFonts w:ascii="Times New Roman" w:eastAsia="Times New Roman" w:hAnsi="Times New Roman" w:cs="Times New Roman"/>
                <w:color w:val="000000"/>
                <w:sz w:val="24"/>
                <w:szCs w:val="24"/>
              </w:rPr>
            </w:pPr>
            <w:r w:rsidRPr="00B63631">
              <w:rPr>
                <w:rFonts w:ascii="Times New Roman" w:eastAsia="Times New Roman" w:hAnsi="Times New Roman" w:cs="Times New Roman"/>
                <w:color w:val="000000"/>
                <w:sz w:val="24"/>
                <w:szCs w:val="24"/>
              </w:rPr>
              <w:t>Food Stamps</w:t>
            </w:r>
          </w:p>
        </w:tc>
        <w:tc>
          <w:tcPr>
            <w:tcW w:w="1720" w:type="dxa"/>
            <w:tcBorders>
              <w:top w:val="nil"/>
              <w:left w:val="nil"/>
              <w:bottom w:val="single" w:sz="4" w:space="0" w:color="auto"/>
              <w:right w:val="single" w:sz="4" w:space="0" w:color="auto"/>
            </w:tcBorders>
            <w:shd w:val="clear" w:color="auto" w:fill="auto"/>
            <w:noWrap/>
            <w:vAlign w:val="center"/>
            <w:hideMark/>
          </w:tcPr>
          <w:p w:rsidR="00B63631" w:rsidRPr="00B63631" w:rsidRDefault="00B63631" w:rsidP="00B63631">
            <w:pPr>
              <w:spacing w:after="0" w:line="240" w:lineRule="auto"/>
              <w:jc w:val="center"/>
              <w:rPr>
                <w:rFonts w:ascii="Times New Roman" w:eastAsia="Times New Roman" w:hAnsi="Times New Roman" w:cs="Times New Roman"/>
                <w:color w:val="222222"/>
                <w:sz w:val="24"/>
                <w:szCs w:val="24"/>
              </w:rPr>
            </w:pPr>
            <w:r w:rsidRPr="00B63631">
              <w:rPr>
                <w:rFonts w:ascii="Times New Roman" w:eastAsia="Times New Roman" w:hAnsi="Times New Roman" w:cs="Times New Roman"/>
                <w:color w:val="222222"/>
                <w:sz w:val="24"/>
                <w:szCs w:val="24"/>
              </w:rPr>
              <w:t>B22010e2</w:t>
            </w:r>
          </w:p>
        </w:tc>
        <w:tc>
          <w:tcPr>
            <w:tcW w:w="6620" w:type="dxa"/>
            <w:tcBorders>
              <w:top w:val="nil"/>
              <w:left w:val="nil"/>
              <w:bottom w:val="single" w:sz="4" w:space="0" w:color="auto"/>
              <w:right w:val="single" w:sz="8" w:space="0" w:color="auto"/>
            </w:tcBorders>
            <w:shd w:val="clear" w:color="auto" w:fill="auto"/>
            <w:vAlign w:val="center"/>
            <w:hideMark/>
          </w:tcPr>
          <w:p w:rsidR="00B63631" w:rsidRPr="00B63631" w:rsidRDefault="00B63631" w:rsidP="00B63631">
            <w:pPr>
              <w:spacing w:after="0" w:line="240" w:lineRule="auto"/>
              <w:jc w:val="center"/>
              <w:rPr>
                <w:rFonts w:ascii="Times New Roman" w:eastAsia="Times New Roman" w:hAnsi="Times New Roman" w:cs="Times New Roman"/>
                <w:color w:val="222222"/>
                <w:sz w:val="24"/>
                <w:szCs w:val="24"/>
              </w:rPr>
            </w:pPr>
            <w:r w:rsidRPr="00B63631">
              <w:rPr>
                <w:rFonts w:ascii="Times New Roman" w:eastAsia="Times New Roman" w:hAnsi="Times New Roman" w:cs="Times New Roman"/>
                <w:color w:val="222222"/>
                <w:sz w:val="24"/>
                <w:szCs w:val="24"/>
              </w:rPr>
              <w:t>RECEIPT OF FOOD STAMPS/SNAP IN THE PAST 12 MONTHS BY DISABILITY STATUS FOR HOUSEHOLDS: Household received Food Stamps/SNAP in the past 12 months: Households -- (Estimate)</w:t>
            </w:r>
          </w:p>
        </w:tc>
      </w:tr>
      <w:tr w:rsidR="00B63631" w:rsidRPr="00B63631" w:rsidTr="00B63631">
        <w:trPr>
          <w:trHeight w:val="330"/>
        </w:trPr>
        <w:tc>
          <w:tcPr>
            <w:tcW w:w="10180" w:type="dxa"/>
            <w:gridSpan w:val="3"/>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B63631" w:rsidRPr="00B63631" w:rsidRDefault="00B63631" w:rsidP="00B63631">
            <w:pPr>
              <w:spacing w:after="0" w:line="240" w:lineRule="auto"/>
              <w:jc w:val="center"/>
              <w:rPr>
                <w:rFonts w:ascii="Times New Roman" w:eastAsia="Times New Roman" w:hAnsi="Times New Roman" w:cs="Times New Roman"/>
                <w:color w:val="000000"/>
                <w:sz w:val="24"/>
                <w:szCs w:val="24"/>
              </w:rPr>
            </w:pPr>
            <w:r w:rsidRPr="00B63631">
              <w:rPr>
                <w:rFonts w:ascii="Times New Roman" w:eastAsia="Times New Roman" w:hAnsi="Times New Roman" w:cs="Times New Roman"/>
                <w:color w:val="000000"/>
                <w:sz w:val="24"/>
                <w:szCs w:val="24"/>
              </w:rPr>
              <w:t>All values at Census Block level of granularity</w:t>
            </w:r>
          </w:p>
        </w:tc>
      </w:tr>
    </w:tbl>
    <w:p w:rsidR="00B63631" w:rsidRDefault="00B63631" w:rsidP="00BA4581">
      <w:pPr>
        <w:rPr>
          <w:rFonts w:ascii="Times New Roman" w:hAnsi="Times New Roman" w:cs="Times New Roman"/>
          <w:sz w:val="24"/>
          <w:szCs w:val="24"/>
          <w:shd w:val="clear" w:color="auto" w:fill="FFFFFF"/>
        </w:rPr>
      </w:pPr>
    </w:p>
    <w:p w:rsidR="004953DB" w:rsidRDefault="007F07E4" w:rsidP="00BA458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EXHI</w:t>
      </w:r>
      <w:r w:rsidR="00494E5B">
        <w:rPr>
          <w:rFonts w:ascii="Times New Roman" w:hAnsi="Times New Roman" w:cs="Times New Roman"/>
          <w:sz w:val="24"/>
          <w:szCs w:val="24"/>
          <w:shd w:val="clear" w:color="auto" w:fill="FFFFFF"/>
        </w:rPr>
        <w:t>BIT 2</w:t>
      </w:r>
    </w:p>
    <w:p w:rsidR="007F07E4" w:rsidRDefault="004953DB" w:rsidP="008846C2">
      <w:pP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4368339" cy="4333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9659" cy="4355027"/>
                    </a:xfrm>
                    <a:prstGeom prst="rect">
                      <a:avLst/>
                    </a:prstGeom>
                    <a:noFill/>
                    <a:ln>
                      <a:noFill/>
                    </a:ln>
                  </pic:spPr>
                </pic:pic>
              </a:graphicData>
            </a:graphic>
          </wp:inline>
        </w:drawing>
      </w:r>
    </w:p>
    <w:p w:rsidR="008846C2" w:rsidRPr="007F07E4" w:rsidRDefault="008846C2" w:rsidP="008846C2">
      <w:pPr>
        <w:rPr>
          <w:rFonts w:ascii="Times New Roman" w:hAnsi="Times New Roman" w:cs="Times New Roman"/>
          <w:sz w:val="24"/>
          <w:szCs w:val="24"/>
          <w:shd w:val="clear" w:color="auto" w:fill="FFFFFF"/>
        </w:rPr>
      </w:pPr>
      <w:r>
        <w:rPr>
          <w:rFonts w:ascii="Times New Roman" w:hAnsi="Times New Roman" w:cs="Times New Roman"/>
          <w:b/>
          <w:sz w:val="24"/>
          <w:szCs w:val="24"/>
        </w:rPr>
        <w:lastRenderedPageBreak/>
        <w:t>Graph 2</w:t>
      </w:r>
    </w:p>
    <w:p w:rsidR="008846C2" w:rsidRPr="008846C2" w:rsidRDefault="008846C2" w:rsidP="008846C2">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2162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62175"/>
                    </a:xfrm>
                    <a:prstGeom prst="rect">
                      <a:avLst/>
                    </a:prstGeom>
                    <a:noFill/>
                    <a:ln>
                      <a:noFill/>
                    </a:ln>
                  </pic:spPr>
                </pic:pic>
              </a:graphicData>
            </a:graphic>
          </wp:inline>
        </w:drawing>
      </w:r>
    </w:p>
    <w:p w:rsidR="008846C2" w:rsidRDefault="008846C2" w:rsidP="00C5320A">
      <w:pPr>
        <w:jc w:val="center"/>
        <w:rPr>
          <w:rFonts w:ascii="Times New Roman" w:hAnsi="Times New Roman" w:cs="Times New Roman"/>
          <w:b/>
          <w:sz w:val="24"/>
          <w:szCs w:val="24"/>
        </w:rPr>
      </w:pPr>
    </w:p>
    <w:p w:rsidR="008846C2" w:rsidRDefault="008846C2" w:rsidP="00C5320A">
      <w:pPr>
        <w:jc w:val="center"/>
        <w:rPr>
          <w:rFonts w:ascii="Times New Roman" w:hAnsi="Times New Roman" w:cs="Times New Roman"/>
          <w:b/>
          <w:sz w:val="24"/>
          <w:szCs w:val="24"/>
        </w:rPr>
      </w:pPr>
    </w:p>
    <w:p w:rsidR="008846C2" w:rsidRDefault="008846C2" w:rsidP="00C5320A">
      <w:pPr>
        <w:jc w:val="center"/>
        <w:rPr>
          <w:rFonts w:ascii="Times New Roman" w:hAnsi="Times New Roman" w:cs="Times New Roman"/>
          <w:b/>
          <w:sz w:val="24"/>
          <w:szCs w:val="24"/>
        </w:rPr>
      </w:pPr>
    </w:p>
    <w:p w:rsidR="008846C2" w:rsidRDefault="008846C2" w:rsidP="00C5320A">
      <w:pPr>
        <w:jc w:val="center"/>
        <w:rPr>
          <w:rFonts w:ascii="Times New Roman" w:hAnsi="Times New Roman" w:cs="Times New Roman"/>
          <w:b/>
          <w:sz w:val="24"/>
          <w:szCs w:val="24"/>
        </w:rPr>
      </w:pPr>
    </w:p>
    <w:p w:rsidR="008846C2" w:rsidRDefault="008846C2" w:rsidP="00C5320A">
      <w:pPr>
        <w:jc w:val="center"/>
        <w:rPr>
          <w:rFonts w:ascii="Times New Roman" w:hAnsi="Times New Roman" w:cs="Times New Roman"/>
          <w:b/>
          <w:sz w:val="24"/>
          <w:szCs w:val="24"/>
        </w:rPr>
      </w:pPr>
    </w:p>
    <w:p w:rsidR="008846C2" w:rsidRDefault="008846C2" w:rsidP="00C5320A">
      <w:pPr>
        <w:jc w:val="center"/>
        <w:rPr>
          <w:rFonts w:ascii="Times New Roman" w:hAnsi="Times New Roman" w:cs="Times New Roman"/>
          <w:b/>
          <w:sz w:val="24"/>
          <w:szCs w:val="24"/>
        </w:rPr>
      </w:pPr>
    </w:p>
    <w:p w:rsidR="008846C2" w:rsidRDefault="008846C2" w:rsidP="00C5320A">
      <w:pPr>
        <w:jc w:val="center"/>
        <w:rPr>
          <w:rFonts w:ascii="Times New Roman" w:hAnsi="Times New Roman" w:cs="Times New Roman"/>
          <w:b/>
          <w:sz w:val="24"/>
          <w:szCs w:val="24"/>
        </w:rPr>
      </w:pPr>
    </w:p>
    <w:p w:rsidR="008846C2" w:rsidRDefault="008846C2" w:rsidP="00C5320A">
      <w:pPr>
        <w:jc w:val="center"/>
        <w:rPr>
          <w:rFonts w:ascii="Times New Roman" w:hAnsi="Times New Roman" w:cs="Times New Roman"/>
          <w:b/>
          <w:sz w:val="24"/>
          <w:szCs w:val="24"/>
        </w:rPr>
      </w:pPr>
    </w:p>
    <w:p w:rsidR="008846C2" w:rsidRDefault="008846C2" w:rsidP="00C5320A">
      <w:pPr>
        <w:jc w:val="center"/>
        <w:rPr>
          <w:rFonts w:ascii="Times New Roman" w:hAnsi="Times New Roman" w:cs="Times New Roman"/>
          <w:b/>
          <w:sz w:val="24"/>
          <w:szCs w:val="24"/>
        </w:rPr>
      </w:pPr>
    </w:p>
    <w:p w:rsidR="008846C2" w:rsidRDefault="008846C2" w:rsidP="00C5320A">
      <w:pPr>
        <w:jc w:val="center"/>
        <w:rPr>
          <w:rFonts w:ascii="Times New Roman" w:hAnsi="Times New Roman" w:cs="Times New Roman"/>
          <w:b/>
          <w:sz w:val="24"/>
          <w:szCs w:val="24"/>
        </w:rPr>
      </w:pPr>
    </w:p>
    <w:p w:rsidR="008846C2" w:rsidRDefault="008846C2" w:rsidP="00C5320A">
      <w:pPr>
        <w:jc w:val="center"/>
        <w:rPr>
          <w:rFonts w:ascii="Times New Roman" w:hAnsi="Times New Roman" w:cs="Times New Roman"/>
          <w:b/>
          <w:sz w:val="24"/>
          <w:szCs w:val="24"/>
        </w:rPr>
      </w:pPr>
    </w:p>
    <w:p w:rsidR="008846C2" w:rsidRDefault="008846C2" w:rsidP="00C5320A">
      <w:pPr>
        <w:jc w:val="center"/>
        <w:rPr>
          <w:rFonts w:ascii="Times New Roman" w:hAnsi="Times New Roman" w:cs="Times New Roman"/>
          <w:b/>
          <w:sz w:val="24"/>
          <w:szCs w:val="24"/>
        </w:rPr>
      </w:pPr>
    </w:p>
    <w:p w:rsidR="008846C2" w:rsidRDefault="008846C2" w:rsidP="00C5320A">
      <w:pPr>
        <w:jc w:val="center"/>
        <w:rPr>
          <w:rFonts w:ascii="Times New Roman" w:hAnsi="Times New Roman" w:cs="Times New Roman"/>
          <w:b/>
          <w:sz w:val="24"/>
          <w:szCs w:val="24"/>
        </w:rPr>
      </w:pPr>
    </w:p>
    <w:p w:rsidR="008846C2" w:rsidRDefault="008846C2" w:rsidP="00C5320A">
      <w:pPr>
        <w:jc w:val="center"/>
        <w:rPr>
          <w:rFonts w:ascii="Times New Roman" w:hAnsi="Times New Roman" w:cs="Times New Roman"/>
          <w:b/>
          <w:sz w:val="24"/>
          <w:szCs w:val="24"/>
        </w:rPr>
      </w:pPr>
    </w:p>
    <w:p w:rsidR="008846C2" w:rsidRDefault="008846C2" w:rsidP="00C5320A">
      <w:pPr>
        <w:jc w:val="center"/>
        <w:rPr>
          <w:rFonts w:ascii="Times New Roman" w:hAnsi="Times New Roman" w:cs="Times New Roman"/>
          <w:b/>
          <w:sz w:val="24"/>
          <w:szCs w:val="24"/>
        </w:rPr>
      </w:pPr>
    </w:p>
    <w:p w:rsidR="008846C2" w:rsidRDefault="008846C2" w:rsidP="00C5320A">
      <w:pPr>
        <w:jc w:val="center"/>
        <w:rPr>
          <w:rFonts w:ascii="Times New Roman" w:hAnsi="Times New Roman" w:cs="Times New Roman"/>
          <w:b/>
          <w:sz w:val="24"/>
          <w:szCs w:val="24"/>
        </w:rPr>
      </w:pPr>
    </w:p>
    <w:p w:rsidR="008846C2" w:rsidRDefault="008846C2" w:rsidP="00C5320A">
      <w:pPr>
        <w:jc w:val="center"/>
        <w:rPr>
          <w:rFonts w:ascii="Times New Roman" w:hAnsi="Times New Roman" w:cs="Times New Roman"/>
          <w:b/>
          <w:sz w:val="24"/>
          <w:szCs w:val="24"/>
        </w:rPr>
      </w:pPr>
    </w:p>
    <w:p w:rsidR="008846C2" w:rsidRDefault="008846C2" w:rsidP="00C5320A">
      <w:pPr>
        <w:jc w:val="center"/>
        <w:rPr>
          <w:rFonts w:ascii="Times New Roman" w:hAnsi="Times New Roman" w:cs="Times New Roman"/>
          <w:b/>
          <w:sz w:val="24"/>
          <w:szCs w:val="24"/>
        </w:rPr>
      </w:pPr>
    </w:p>
    <w:p w:rsidR="008846C2" w:rsidRDefault="008846C2" w:rsidP="00C5320A">
      <w:pPr>
        <w:jc w:val="center"/>
        <w:rPr>
          <w:rFonts w:ascii="Times New Roman" w:hAnsi="Times New Roman" w:cs="Times New Roman"/>
          <w:b/>
          <w:sz w:val="24"/>
          <w:szCs w:val="24"/>
        </w:rPr>
      </w:pPr>
    </w:p>
    <w:p w:rsidR="00C5320A" w:rsidRPr="00E5661D" w:rsidRDefault="00C5320A" w:rsidP="00C5320A">
      <w:pPr>
        <w:jc w:val="center"/>
        <w:rPr>
          <w:rFonts w:ascii="Times New Roman" w:hAnsi="Times New Roman" w:cs="Times New Roman"/>
          <w:sz w:val="24"/>
          <w:szCs w:val="24"/>
          <w:shd w:val="clear" w:color="auto" w:fill="FFFFFF"/>
        </w:rPr>
      </w:pPr>
      <w:r w:rsidRPr="00E5661D">
        <w:rPr>
          <w:rFonts w:ascii="Times New Roman" w:hAnsi="Times New Roman" w:cs="Times New Roman"/>
          <w:b/>
          <w:sz w:val="24"/>
          <w:szCs w:val="24"/>
        </w:rPr>
        <w:lastRenderedPageBreak/>
        <w:t>Works Cited</w:t>
      </w:r>
    </w:p>
    <w:p w:rsidR="000A6AF9" w:rsidRPr="00E5661D" w:rsidRDefault="00641796">
      <w:pPr>
        <w:rPr>
          <w:rFonts w:ascii="Times New Roman" w:hAnsi="Times New Roman" w:cs="Times New Roman"/>
          <w:sz w:val="24"/>
          <w:szCs w:val="24"/>
          <w:shd w:val="clear" w:color="auto" w:fill="FFFFFF"/>
        </w:rPr>
      </w:pPr>
      <w:r w:rsidRPr="00E5661D">
        <w:rPr>
          <w:rFonts w:ascii="Times New Roman" w:hAnsi="Times New Roman" w:cs="Times New Roman"/>
          <w:sz w:val="24"/>
          <w:szCs w:val="24"/>
          <w:shd w:val="clear" w:color="auto" w:fill="FFFFFF"/>
        </w:rPr>
        <w:t xml:space="preserve">Larson, J., &amp; Moseley, W. </w:t>
      </w:r>
      <w:proofErr w:type="gramStart"/>
      <w:r w:rsidRPr="00E5661D">
        <w:rPr>
          <w:rFonts w:ascii="Times New Roman" w:hAnsi="Times New Roman" w:cs="Times New Roman"/>
          <w:sz w:val="24"/>
          <w:szCs w:val="24"/>
          <w:shd w:val="clear" w:color="auto" w:fill="FFFFFF"/>
        </w:rPr>
        <w:t>G..</w:t>
      </w:r>
      <w:proofErr w:type="gramEnd"/>
      <w:r w:rsidRPr="00E5661D">
        <w:rPr>
          <w:rFonts w:ascii="Times New Roman" w:hAnsi="Times New Roman" w:cs="Times New Roman"/>
          <w:sz w:val="24"/>
          <w:szCs w:val="24"/>
          <w:shd w:val="clear" w:color="auto" w:fill="FFFFFF"/>
        </w:rPr>
        <w:t xml:space="preserve"> (2012). </w:t>
      </w:r>
      <w:proofErr w:type="gramStart"/>
      <w:r w:rsidRPr="00E5661D">
        <w:rPr>
          <w:rFonts w:ascii="Times New Roman" w:hAnsi="Times New Roman" w:cs="Times New Roman"/>
          <w:sz w:val="24"/>
          <w:szCs w:val="24"/>
          <w:shd w:val="clear" w:color="auto" w:fill="FFFFFF"/>
        </w:rPr>
        <w:t>Reaching</w:t>
      </w:r>
      <w:proofErr w:type="gramEnd"/>
      <w:r w:rsidRPr="00E5661D">
        <w:rPr>
          <w:rFonts w:ascii="Times New Roman" w:hAnsi="Times New Roman" w:cs="Times New Roman"/>
          <w:sz w:val="24"/>
          <w:szCs w:val="24"/>
          <w:shd w:val="clear" w:color="auto" w:fill="FFFFFF"/>
        </w:rPr>
        <w:t xml:space="preserve"> the limits: a geographic approach for understanding food insecurity and household hunger mitigation strategies in Minneapolis-Saint Paul, USA.</w:t>
      </w:r>
      <w:r w:rsidRPr="00E5661D">
        <w:rPr>
          <w:rStyle w:val="apple-converted-space"/>
          <w:rFonts w:ascii="Times New Roman" w:hAnsi="Times New Roman" w:cs="Times New Roman"/>
          <w:sz w:val="24"/>
          <w:szCs w:val="24"/>
          <w:shd w:val="clear" w:color="auto" w:fill="FFFFFF"/>
        </w:rPr>
        <w:t> </w:t>
      </w:r>
      <w:r w:rsidRPr="00E5661D">
        <w:rPr>
          <w:rFonts w:ascii="Times New Roman" w:hAnsi="Times New Roman" w:cs="Times New Roman"/>
          <w:i/>
          <w:iCs/>
          <w:sz w:val="24"/>
          <w:szCs w:val="24"/>
          <w:shd w:val="clear" w:color="auto" w:fill="FFFFFF"/>
        </w:rPr>
        <w:t>Geojournal</w:t>
      </w:r>
      <w:proofErr w:type="gramStart"/>
      <w:r w:rsidRPr="00E5661D">
        <w:rPr>
          <w:rFonts w:ascii="Times New Roman" w:hAnsi="Times New Roman" w:cs="Times New Roman"/>
          <w:sz w:val="24"/>
          <w:szCs w:val="24"/>
          <w:shd w:val="clear" w:color="auto" w:fill="FFFFFF"/>
        </w:rPr>
        <w:t>,</w:t>
      </w:r>
      <w:r w:rsidRPr="00E5661D">
        <w:rPr>
          <w:rFonts w:ascii="Times New Roman" w:hAnsi="Times New Roman" w:cs="Times New Roman"/>
          <w:i/>
          <w:iCs/>
          <w:sz w:val="24"/>
          <w:szCs w:val="24"/>
          <w:shd w:val="clear" w:color="auto" w:fill="FFFFFF"/>
        </w:rPr>
        <w:t>77</w:t>
      </w:r>
      <w:proofErr w:type="gramEnd"/>
      <w:r w:rsidRPr="00E5661D">
        <w:rPr>
          <w:rFonts w:ascii="Times New Roman" w:hAnsi="Times New Roman" w:cs="Times New Roman"/>
          <w:sz w:val="24"/>
          <w:szCs w:val="24"/>
          <w:shd w:val="clear" w:color="auto" w:fill="FFFFFF"/>
        </w:rPr>
        <w:t xml:space="preserve">(1), 1–12. Retrieved from </w:t>
      </w:r>
      <w:hyperlink r:id="rId8" w:history="1">
        <w:r w:rsidRPr="00E5661D">
          <w:rPr>
            <w:rStyle w:val="Hyperlink"/>
            <w:rFonts w:ascii="Times New Roman" w:hAnsi="Times New Roman" w:cs="Times New Roman"/>
            <w:color w:val="auto"/>
            <w:sz w:val="24"/>
            <w:szCs w:val="24"/>
            <w:shd w:val="clear" w:color="auto" w:fill="FFFFFF"/>
          </w:rPr>
          <w:t>http://www.jstor.org/stable/41431187</w:t>
        </w:r>
      </w:hyperlink>
    </w:p>
    <w:p w:rsidR="00641796" w:rsidRPr="00E5661D" w:rsidRDefault="00641796">
      <w:pPr>
        <w:rPr>
          <w:rFonts w:ascii="Times New Roman" w:hAnsi="Times New Roman" w:cs="Times New Roman"/>
          <w:sz w:val="24"/>
          <w:szCs w:val="24"/>
          <w:shd w:val="clear" w:color="auto" w:fill="FFFFFF"/>
        </w:rPr>
      </w:pPr>
      <w:r w:rsidRPr="00E5661D">
        <w:rPr>
          <w:rFonts w:ascii="Times New Roman" w:hAnsi="Times New Roman" w:cs="Times New Roman"/>
          <w:sz w:val="24"/>
          <w:szCs w:val="24"/>
          <w:shd w:val="clear" w:color="auto" w:fill="FFFFFF"/>
        </w:rPr>
        <w:t>Adams, A. T., Ulrich, M. J., &amp; Coleman, A</w:t>
      </w:r>
      <w:proofErr w:type="gramStart"/>
      <w:r w:rsidRPr="00E5661D">
        <w:rPr>
          <w:rFonts w:ascii="Times New Roman" w:hAnsi="Times New Roman" w:cs="Times New Roman"/>
          <w:sz w:val="24"/>
          <w:szCs w:val="24"/>
          <w:shd w:val="clear" w:color="auto" w:fill="FFFFFF"/>
        </w:rPr>
        <w:t>..</w:t>
      </w:r>
      <w:proofErr w:type="gramEnd"/>
      <w:r w:rsidRPr="00E5661D">
        <w:rPr>
          <w:rFonts w:ascii="Times New Roman" w:hAnsi="Times New Roman" w:cs="Times New Roman"/>
          <w:sz w:val="24"/>
          <w:szCs w:val="24"/>
          <w:shd w:val="clear" w:color="auto" w:fill="FFFFFF"/>
        </w:rPr>
        <w:t xml:space="preserve"> (2010). Food Deserts.</w:t>
      </w:r>
      <w:r w:rsidRPr="00E5661D">
        <w:rPr>
          <w:rStyle w:val="apple-converted-space"/>
          <w:rFonts w:ascii="Times New Roman" w:hAnsi="Times New Roman" w:cs="Times New Roman"/>
          <w:sz w:val="24"/>
          <w:szCs w:val="24"/>
          <w:shd w:val="clear" w:color="auto" w:fill="FFFFFF"/>
        </w:rPr>
        <w:t> </w:t>
      </w:r>
      <w:r w:rsidRPr="00E5661D">
        <w:rPr>
          <w:rFonts w:ascii="Times New Roman" w:hAnsi="Times New Roman" w:cs="Times New Roman"/>
          <w:i/>
          <w:iCs/>
          <w:sz w:val="24"/>
          <w:szCs w:val="24"/>
          <w:shd w:val="clear" w:color="auto" w:fill="FFFFFF"/>
        </w:rPr>
        <w:t>Journal of Applied Social Science</w:t>
      </w:r>
      <w:proofErr w:type="gramStart"/>
      <w:r w:rsidRPr="00E5661D">
        <w:rPr>
          <w:rFonts w:ascii="Times New Roman" w:hAnsi="Times New Roman" w:cs="Times New Roman"/>
          <w:sz w:val="24"/>
          <w:szCs w:val="24"/>
          <w:shd w:val="clear" w:color="auto" w:fill="FFFFFF"/>
        </w:rPr>
        <w:t>,</w:t>
      </w:r>
      <w:r w:rsidRPr="00E5661D">
        <w:rPr>
          <w:rFonts w:ascii="Times New Roman" w:hAnsi="Times New Roman" w:cs="Times New Roman"/>
          <w:i/>
          <w:iCs/>
          <w:sz w:val="24"/>
          <w:szCs w:val="24"/>
          <w:shd w:val="clear" w:color="auto" w:fill="FFFFFF"/>
        </w:rPr>
        <w:t>4</w:t>
      </w:r>
      <w:proofErr w:type="gramEnd"/>
      <w:r w:rsidRPr="00E5661D">
        <w:rPr>
          <w:rFonts w:ascii="Times New Roman" w:hAnsi="Times New Roman" w:cs="Times New Roman"/>
          <w:sz w:val="24"/>
          <w:szCs w:val="24"/>
          <w:shd w:val="clear" w:color="auto" w:fill="FFFFFF"/>
        </w:rPr>
        <w:t xml:space="preserve">(2), 58–62. Retrieved from </w:t>
      </w:r>
      <w:hyperlink r:id="rId9" w:history="1">
        <w:r w:rsidRPr="00E5661D">
          <w:rPr>
            <w:rStyle w:val="Hyperlink"/>
            <w:rFonts w:ascii="Times New Roman" w:hAnsi="Times New Roman" w:cs="Times New Roman"/>
            <w:color w:val="auto"/>
            <w:sz w:val="24"/>
            <w:szCs w:val="24"/>
            <w:shd w:val="clear" w:color="auto" w:fill="FFFFFF"/>
          </w:rPr>
          <w:t>http://www.jstor.org/stable/23548938</w:t>
        </w:r>
      </w:hyperlink>
    </w:p>
    <w:p w:rsidR="00641796" w:rsidRPr="00E5661D" w:rsidRDefault="00641796">
      <w:pPr>
        <w:rPr>
          <w:rFonts w:ascii="Times New Roman" w:hAnsi="Times New Roman" w:cs="Times New Roman"/>
          <w:sz w:val="24"/>
          <w:szCs w:val="24"/>
          <w:shd w:val="clear" w:color="auto" w:fill="FFFFFF"/>
        </w:rPr>
      </w:pPr>
      <w:r w:rsidRPr="00E5661D">
        <w:rPr>
          <w:rFonts w:ascii="Times New Roman" w:hAnsi="Times New Roman" w:cs="Times New Roman"/>
          <w:sz w:val="24"/>
          <w:szCs w:val="24"/>
          <w:shd w:val="clear" w:color="auto" w:fill="FFFFFF"/>
        </w:rPr>
        <w:t xml:space="preserve">Shaw, H. </w:t>
      </w:r>
      <w:proofErr w:type="gramStart"/>
      <w:r w:rsidRPr="00E5661D">
        <w:rPr>
          <w:rFonts w:ascii="Times New Roman" w:hAnsi="Times New Roman" w:cs="Times New Roman"/>
          <w:sz w:val="24"/>
          <w:szCs w:val="24"/>
          <w:shd w:val="clear" w:color="auto" w:fill="FFFFFF"/>
        </w:rPr>
        <w:t>J..</w:t>
      </w:r>
      <w:proofErr w:type="gramEnd"/>
      <w:r w:rsidRPr="00E5661D">
        <w:rPr>
          <w:rFonts w:ascii="Times New Roman" w:hAnsi="Times New Roman" w:cs="Times New Roman"/>
          <w:sz w:val="24"/>
          <w:szCs w:val="24"/>
          <w:shd w:val="clear" w:color="auto" w:fill="FFFFFF"/>
        </w:rPr>
        <w:t xml:space="preserve"> (2006). Food Deserts: Towards the Development of a Classification.</w:t>
      </w:r>
      <w:r w:rsidRPr="00E5661D">
        <w:rPr>
          <w:rStyle w:val="apple-converted-space"/>
          <w:rFonts w:ascii="Times New Roman" w:hAnsi="Times New Roman" w:cs="Times New Roman"/>
          <w:sz w:val="24"/>
          <w:szCs w:val="24"/>
          <w:shd w:val="clear" w:color="auto" w:fill="FFFFFF"/>
        </w:rPr>
        <w:t> </w:t>
      </w:r>
      <w:proofErr w:type="spellStart"/>
      <w:r w:rsidRPr="00E5661D">
        <w:rPr>
          <w:rFonts w:ascii="Times New Roman" w:hAnsi="Times New Roman" w:cs="Times New Roman"/>
          <w:i/>
          <w:iCs/>
          <w:sz w:val="24"/>
          <w:szCs w:val="24"/>
          <w:shd w:val="clear" w:color="auto" w:fill="FFFFFF"/>
        </w:rPr>
        <w:t>Geografiska</w:t>
      </w:r>
      <w:proofErr w:type="spellEnd"/>
      <w:r w:rsidRPr="00E5661D">
        <w:rPr>
          <w:rFonts w:ascii="Times New Roman" w:hAnsi="Times New Roman" w:cs="Times New Roman"/>
          <w:i/>
          <w:iCs/>
          <w:sz w:val="24"/>
          <w:szCs w:val="24"/>
          <w:shd w:val="clear" w:color="auto" w:fill="FFFFFF"/>
        </w:rPr>
        <w:t xml:space="preserve"> </w:t>
      </w:r>
      <w:proofErr w:type="spellStart"/>
      <w:r w:rsidRPr="00E5661D">
        <w:rPr>
          <w:rFonts w:ascii="Times New Roman" w:hAnsi="Times New Roman" w:cs="Times New Roman"/>
          <w:i/>
          <w:iCs/>
          <w:sz w:val="24"/>
          <w:szCs w:val="24"/>
          <w:shd w:val="clear" w:color="auto" w:fill="FFFFFF"/>
        </w:rPr>
        <w:t>Annaler</w:t>
      </w:r>
      <w:proofErr w:type="spellEnd"/>
      <w:r w:rsidRPr="00E5661D">
        <w:rPr>
          <w:rFonts w:ascii="Times New Roman" w:hAnsi="Times New Roman" w:cs="Times New Roman"/>
          <w:i/>
          <w:iCs/>
          <w:sz w:val="24"/>
          <w:szCs w:val="24"/>
          <w:shd w:val="clear" w:color="auto" w:fill="FFFFFF"/>
        </w:rPr>
        <w:t>. Series B, Human Geography</w:t>
      </w:r>
      <w:r w:rsidRPr="00E5661D">
        <w:rPr>
          <w:rFonts w:ascii="Times New Roman" w:hAnsi="Times New Roman" w:cs="Times New Roman"/>
          <w:sz w:val="24"/>
          <w:szCs w:val="24"/>
          <w:shd w:val="clear" w:color="auto" w:fill="FFFFFF"/>
        </w:rPr>
        <w:t>,</w:t>
      </w:r>
      <w:r w:rsidRPr="00E5661D">
        <w:rPr>
          <w:rStyle w:val="apple-converted-space"/>
          <w:rFonts w:ascii="Times New Roman" w:hAnsi="Times New Roman" w:cs="Times New Roman"/>
          <w:sz w:val="24"/>
          <w:szCs w:val="24"/>
          <w:shd w:val="clear" w:color="auto" w:fill="FFFFFF"/>
        </w:rPr>
        <w:t> </w:t>
      </w:r>
      <w:r w:rsidRPr="00E5661D">
        <w:rPr>
          <w:rFonts w:ascii="Times New Roman" w:hAnsi="Times New Roman" w:cs="Times New Roman"/>
          <w:i/>
          <w:iCs/>
          <w:sz w:val="24"/>
          <w:szCs w:val="24"/>
          <w:shd w:val="clear" w:color="auto" w:fill="FFFFFF"/>
        </w:rPr>
        <w:t>88</w:t>
      </w:r>
      <w:r w:rsidRPr="00E5661D">
        <w:rPr>
          <w:rFonts w:ascii="Times New Roman" w:hAnsi="Times New Roman" w:cs="Times New Roman"/>
          <w:sz w:val="24"/>
          <w:szCs w:val="24"/>
          <w:shd w:val="clear" w:color="auto" w:fill="FFFFFF"/>
        </w:rPr>
        <w:t xml:space="preserve">(2), 231–247. Retrieved from </w:t>
      </w:r>
      <w:hyperlink r:id="rId10" w:history="1">
        <w:r w:rsidRPr="00E5661D">
          <w:rPr>
            <w:rStyle w:val="Hyperlink"/>
            <w:rFonts w:ascii="Times New Roman" w:hAnsi="Times New Roman" w:cs="Times New Roman"/>
            <w:color w:val="auto"/>
            <w:sz w:val="24"/>
            <w:szCs w:val="24"/>
            <w:shd w:val="clear" w:color="auto" w:fill="FFFFFF"/>
          </w:rPr>
          <w:t>http://www.jstor.org/stable/3878390</w:t>
        </w:r>
      </w:hyperlink>
    </w:p>
    <w:p w:rsidR="00641796" w:rsidRPr="00E5661D" w:rsidRDefault="00641796">
      <w:pPr>
        <w:rPr>
          <w:rFonts w:ascii="Times New Roman" w:hAnsi="Times New Roman" w:cs="Times New Roman"/>
          <w:sz w:val="24"/>
          <w:szCs w:val="24"/>
          <w:shd w:val="clear" w:color="auto" w:fill="FFFFFF"/>
        </w:rPr>
      </w:pPr>
      <w:r w:rsidRPr="00E5661D">
        <w:rPr>
          <w:rFonts w:ascii="Times New Roman" w:hAnsi="Times New Roman" w:cs="Times New Roman"/>
          <w:sz w:val="24"/>
          <w:szCs w:val="24"/>
          <w:shd w:val="clear" w:color="auto" w:fill="FFFFFF"/>
        </w:rPr>
        <w:t xml:space="preserve">Mead, M. </w:t>
      </w:r>
      <w:proofErr w:type="gramStart"/>
      <w:r w:rsidRPr="00E5661D">
        <w:rPr>
          <w:rFonts w:ascii="Times New Roman" w:hAnsi="Times New Roman" w:cs="Times New Roman"/>
          <w:sz w:val="24"/>
          <w:szCs w:val="24"/>
          <w:shd w:val="clear" w:color="auto" w:fill="FFFFFF"/>
        </w:rPr>
        <w:t>N..</w:t>
      </w:r>
      <w:proofErr w:type="gramEnd"/>
      <w:r w:rsidRPr="00E5661D">
        <w:rPr>
          <w:rFonts w:ascii="Times New Roman" w:hAnsi="Times New Roman" w:cs="Times New Roman"/>
          <w:sz w:val="24"/>
          <w:szCs w:val="24"/>
          <w:shd w:val="clear" w:color="auto" w:fill="FFFFFF"/>
        </w:rPr>
        <w:t xml:space="preserve"> (2008). Urban Issues: The Sprawl of Food Deserts.</w:t>
      </w:r>
      <w:r w:rsidRPr="00E5661D">
        <w:rPr>
          <w:rStyle w:val="apple-converted-space"/>
          <w:rFonts w:ascii="Times New Roman" w:hAnsi="Times New Roman" w:cs="Times New Roman"/>
          <w:sz w:val="24"/>
          <w:szCs w:val="24"/>
          <w:shd w:val="clear" w:color="auto" w:fill="FFFFFF"/>
        </w:rPr>
        <w:t> </w:t>
      </w:r>
      <w:r w:rsidRPr="00E5661D">
        <w:rPr>
          <w:rFonts w:ascii="Times New Roman" w:hAnsi="Times New Roman" w:cs="Times New Roman"/>
          <w:i/>
          <w:iCs/>
          <w:sz w:val="24"/>
          <w:szCs w:val="24"/>
          <w:shd w:val="clear" w:color="auto" w:fill="FFFFFF"/>
        </w:rPr>
        <w:t>Environmental Health Perspectives</w:t>
      </w:r>
      <w:proofErr w:type="gramStart"/>
      <w:r w:rsidRPr="00E5661D">
        <w:rPr>
          <w:rFonts w:ascii="Times New Roman" w:hAnsi="Times New Roman" w:cs="Times New Roman"/>
          <w:sz w:val="24"/>
          <w:szCs w:val="24"/>
          <w:shd w:val="clear" w:color="auto" w:fill="FFFFFF"/>
        </w:rPr>
        <w:t>,</w:t>
      </w:r>
      <w:r w:rsidRPr="00E5661D">
        <w:rPr>
          <w:rFonts w:ascii="Times New Roman" w:hAnsi="Times New Roman" w:cs="Times New Roman"/>
          <w:i/>
          <w:iCs/>
          <w:sz w:val="24"/>
          <w:szCs w:val="24"/>
          <w:shd w:val="clear" w:color="auto" w:fill="FFFFFF"/>
        </w:rPr>
        <w:t>116</w:t>
      </w:r>
      <w:proofErr w:type="gramEnd"/>
      <w:r w:rsidRPr="00E5661D">
        <w:rPr>
          <w:rFonts w:ascii="Times New Roman" w:hAnsi="Times New Roman" w:cs="Times New Roman"/>
          <w:sz w:val="24"/>
          <w:szCs w:val="24"/>
          <w:shd w:val="clear" w:color="auto" w:fill="FFFFFF"/>
        </w:rPr>
        <w:t xml:space="preserve">(8), A335–A335. Retrieved from </w:t>
      </w:r>
      <w:hyperlink r:id="rId11" w:history="1">
        <w:r w:rsidRPr="00E5661D">
          <w:rPr>
            <w:rStyle w:val="Hyperlink"/>
            <w:rFonts w:ascii="Times New Roman" w:hAnsi="Times New Roman" w:cs="Times New Roman"/>
            <w:color w:val="auto"/>
            <w:sz w:val="24"/>
            <w:szCs w:val="24"/>
            <w:shd w:val="clear" w:color="auto" w:fill="FFFFFF"/>
          </w:rPr>
          <w:t>http://www.jstor.org/stable/25071122</w:t>
        </w:r>
      </w:hyperlink>
    </w:p>
    <w:p w:rsidR="00641796" w:rsidRPr="00E5661D" w:rsidRDefault="00641796">
      <w:pPr>
        <w:rPr>
          <w:rFonts w:ascii="Times New Roman" w:hAnsi="Times New Roman" w:cs="Times New Roman"/>
          <w:sz w:val="24"/>
          <w:szCs w:val="24"/>
          <w:shd w:val="clear" w:color="auto" w:fill="FFFFFF"/>
        </w:rPr>
      </w:pPr>
      <w:proofErr w:type="spellStart"/>
      <w:r w:rsidRPr="00E5661D">
        <w:rPr>
          <w:rFonts w:ascii="Times New Roman" w:hAnsi="Times New Roman" w:cs="Times New Roman"/>
          <w:sz w:val="24"/>
          <w:szCs w:val="24"/>
          <w:shd w:val="clear" w:color="auto" w:fill="FFFFFF"/>
        </w:rPr>
        <w:t>Bitler</w:t>
      </w:r>
      <w:proofErr w:type="spellEnd"/>
      <w:r w:rsidRPr="00E5661D">
        <w:rPr>
          <w:rFonts w:ascii="Times New Roman" w:hAnsi="Times New Roman" w:cs="Times New Roman"/>
          <w:sz w:val="24"/>
          <w:szCs w:val="24"/>
          <w:shd w:val="clear" w:color="auto" w:fill="FFFFFF"/>
        </w:rPr>
        <w:t xml:space="preserve">, M., &amp; </w:t>
      </w:r>
      <w:proofErr w:type="spellStart"/>
      <w:r w:rsidRPr="00E5661D">
        <w:rPr>
          <w:rFonts w:ascii="Times New Roman" w:hAnsi="Times New Roman" w:cs="Times New Roman"/>
          <w:sz w:val="24"/>
          <w:szCs w:val="24"/>
          <w:shd w:val="clear" w:color="auto" w:fill="FFFFFF"/>
        </w:rPr>
        <w:t>Haider</w:t>
      </w:r>
      <w:proofErr w:type="spellEnd"/>
      <w:r w:rsidRPr="00E5661D">
        <w:rPr>
          <w:rFonts w:ascii="Times New Roman" w:hAnsi="Times New Roman" w:cs="Times New Roman"/>
          <w:sz w:val="24"/>
          <w:szCs w:val="24"/>
          <w:shd w:val="clear" w:color="auto" w:fill="FFFFFF"/>
        </w:rPr>
        <w:t xml:space="preserve">, S. </w:t>
      </w:r>
      <w:proofErr w:type="gramStart"/>
      <w:r w:rsidRPr="00E5661D">
        <w:rPr>
          <w:rFonts w:ascii="Times New Roman" w:hAnsi="Times New Roman" w:cs="Times New Roman"/>
          <w:sz w:val="24"/>
          <w:szCs w:val="24"/>
          <w:shd w:val="clear" w:color="auto" w:fill="FFFFFF"/>
        </w:rPr>
        <w:t>J..</w:t>
      </w:r>
      <w:proofErr w:type="gramEnd"/>
      <w:r w:rsidRPr="00E5661D">
        <w:rPr>
          <w:rFonts w:ascii="Times New Roman" w:hAnsi="Times New Roman" w:cs="Times New Roman"/>
          <w:sz w:val="24"/>
          <w:szCs w:val="24"/>
          <w:shd w:val="clear" w:color="auto" w:fill="FFFFFF"/>
        </w:rPr>
        <w:t xml:space="preserve"> (2010). AN ECONOMIC VIEW OF FOOD DESERTS IN THE UNITED STATES.</w:t>
      </w:r>
      <w:r w:rsidRPr="00E5661D">
        <w:rPr>
          <w:rStyle w:val="apple-converted-space"/>
          <w:rFonts w:ascii="Times New Roman" w:hAnsi="Times New Roman" w:cs="Times New Roman"/>
          <w:sz w:val="24"/>
          <w:szCs w:val="24"/>
          <w:shd w:val="clear" w:color="auto" w:fill="FFFFFF"/>
        </w:rPr>
        <w:t> </w:t>
      </w:r>
      <w:r w:rsidRPr="00E5661D">
        <w:rPr>
          <w:rFonts w:ascii="Times New Roman" w:hAnsi="Times New Roman" w:cs="Times New Roman"/>
          <w:i/>
          <w:iCs/>
          <w:sz w:val="24"/>
          <w:szCs w:val="24"/>
          <w:shd w:val="clear" w:color="auto" w:fill="FFFFFF"/>
        </w:rPr>
        <w:t>Journal of Policy Analysis and Management</w:t>
      </w:r>
      <w:r w:rsidRPr="00E5661D">
        <w:rPr>
          <w:rFonts w:ascii="Times New Roman" w:hAnsi="Times New Roman" w:cs="Times New Roman"/>
          <w:sz w:val="24"/>
          <w:szCs w:val="24"/>
          <w:shd w:val="clear" w:color="auto" w:fill="FFFFFF"/>
        </w:rPr>
        <w:t>,</w:t>
      </w:r>
      <w:r w:rsidRPr="00E5661D">
        <w:rPr>
          <w:rStyle w:val="apple-converted-space"/>
          <w:rFonts w:ascii="Times New Roman" w:hAnsi="Times New Roman" w:cs="Times New Roman"/>
          <w:sz w:val="24"/>
          <w:szCs w:val="24"/>
          <w:shd w:val="clear" w:color="auto" w:fill="FFFFFF"/>
        </w:rPr>
        <w:t> </w:t>
      </w:r>
      <w:r w:rsidRPr="00E5661D">
        <w:rPr>
          <w:rFonts w:ascii="Times New Roman" w:hAnsi="Times New Roman" w:cs="Times New Roman"/>
          <w:i/>
          <w:iCs/>
          <w:sz w:val="24"/>
          <w:szCs w:val="24"/>
          <w:shd w:val="clear" w:color="auto" w:fill="FFFFFF"/>
        </w:rPr>
        <w:t>30</w:t>
      </w:r>
      <w:r w:rsidRPr="00E5661D">
        <w:rPr>
          <w:rFonts w:ascii="Times New Roman" w:hAnsi="Times New Roman" w:cs="Times New Roman"/>
          <w:sz w:val="24"/>
          <w:szCs w:val="24"/>
          <w:shd w:val="clear" w:color="auto" w:fill="FFFFFF"/>
        </w:rPr>
        <w:t xml:space="preserve">(1), 153–176. Retrieved from </w:t>
      </w:r>
      <w:hyperlink r:id="rId12" w:history="1">
        <w:r w:rsidRPr="00E5661D">
          <w:rPr>
            <w:rStyle w:val="Hyperlink"/>
            <w:rFonts w:ascii="Times New Roman" w:hAnsi="Times New Roman" w:cs="Times New Roman"/>
            <w:color w:val="auto"/>
            <w:sz w:val="24"/>
            <w:szCs w:val="24"/>
            <w:shd w:val="clear" w:color="auto" w:fill="FFFFFF"/>
          </w:rPr>
          <w:t>http://www.jstor.org/stable/40961588</w:t>
        </w:r>
      </w:hyperlink>
    </w:p>
    <w:p w:rsidR="00641796" w:rsidRPr="00E5661D" w:rsidRDefault="00641796">
      <w:pPr>
        <w:rPr>
          <w:rFonts w:ascii="Times New Roman" w:hAnsi="Times New Roman" w:cs="Times New Roman"/>
          <w:sz w:val="24"/>
          <w:szCs w:val="24"/>
          <w:shd w:val="clear" w:color="auto" w:fill="FFFFFF"/>
        </w:rPr>
      </w:pPr>
      <w:r w:rsidRPr="00E5661D">
        <w:rPr>
          <w:rFonts w:ascii="Times New Roman" w:hAnsi="Times New Roman" w:cs="Times New Roman"/>
          <w:sz w:val="24"/>
          <w:szCs w:val="24"/>
          <w:shd w:val="clear" w:color="auto" w:fill="FFFFFF"/>
        </w:rPr>
        <w:t>Food Systems, Food Movements, Food Justice. (2016). Food Systems, Food Movements, Food Justice. In</w:t>
      </w:r>
      <w:r w:rsidRPr="00E5661D">
        <w:rPr>
          <w:rStyle w:val="apple-converted-space"/>
          <w:rFonts w:ascii="Times New Roman" w:hAnsi="Times New Roman" w:cs="Times New Roman"/>
          <w:sz w:val="24"/>
          <w:szCs w:val="24"/>
          <w:shd w:val="clear" w:color="auto" w:fill="FFFFFF"/>
        </w:rPr>
        <w:t> </w:t>
      </w:r>
      <w:r w:rsidRPr="00E5661D">
        <w:rPr>
          <w:rFonts w:ascii="Times New Roman" w:hAnsi="Times New Roman" w:cs="Times New Roman"/>
          <w:i/>
          <w:iCs/>
          <w:sz w:val="24"/>
          <w:szCs w:val="24"/>
          <w:shd w:val="clear" w:color="auto" w:fill="FFFFFF"/>
        </w:rPr>
        <w:t>More Than Just Food: Food Justice and Community Change</w:t>
      </w:r>
      <w:r w:rsidRPr="00E5661D">
        <w:rPr>
          <w:rStyle w:val="apple-converted-space"/>
          <w:rFonts w:ascii="Times New Roman" w:hAnsi="Times New Roman" w:cs="Times New Roman"/>
          <w:sz w:val="24"/>
          <w:szCs w:val="24"/>
          <w:shd w:val="clear" w:color="auto" w:fill="FFFFFF"/>
        </w:rPr>
        <w:t> </w:t>
      </w:r>
      <w:r w:rsidRPr="00E5661D">
        <w:rPr>
          <w:rFonts w:ascii="Times New Roman" w:hAnsi="Times New Roman" w:cs="Times New Roman"/>
          <w:sz w:val="24"/>
          <w:szCs w:val="24"/>
          <w:shd w:val="clear" w:color="auto" w:fill="FFFFFF"/>
        </w:rPr>
        <w:t xml:space="preserve">(1st ed., pp. 33–59). University of California Press. Retrieved from </w:t>
      </w:r>
      <w:hyperlink r:id="rId13" w:history="1">
        <w:r w:rsidRPr="00E5661D">
          <w:rPr>
            <w:rStyle w:val="Hyperlink"/>
            <w:rFonts w:ascii="Times New Roman" w:hAnsi="Times New Roman" w:cs="Times New Roman"/>
            <w:color w:val="auto"/>
            <w:sz w:val="24"/>
            <w:szCs w:val="24"/>
            <w:shd w:val="clear" w:color="auto" w:fill="FFFFFF"/>
          </w:rPr>
          <w:t>http://www.jstor.org/stable/10.1525/j.ctt19b9jf9.7</w:t>
        </w:r>
      </w:hyperlink>
    </w:p>
    <w:p w:rsidR="00641796" w:rsidRPr="00E5661D" w:rsidRDefault="00641796">
      <w:pPr>
        <w:rPr>
          <w:rStyle w:val="Hyperlink"/>
          <w:rFonts w:ascii="Times New Roman" w:hAnsi="Times New Roman" w:cs="Times New Roman"/>
          <w:color w:val="auto"/>
          <w:sz w:val="24"/>
          <w:szCs w:val="24"/>
          <w:shd w:val="clear" w:color="auto" w:fill="FFFFFF"/>
        </w:rPr>
      </w:pPr>
      <w:r w:rsidRPr="00E5661D">
        <w:rPr>
          <w:rFonts w:ascii="Times New Roman" w:hAnsi="Times New Roman" w:cs="Times New Roman"/>
          <w:sz w:val="24"/>
          <w:szCs w:val="24"/>
          <w:shd w:val="clear" w:color="auto" w:fill="FFFFFF"/>
        </w:rPr>
        <w:t xml:space="preserve">Bader, M. D. M., </w:t>
      </w:r>
      <w:proofErr w:type="spellStart"/>
      <w:r w:rsidRPr="00E5661D">
        <w:rPr>
          <w:rFonts w:ascii="Times New Roman" w:hAnsi="Times New Roman" w:cs="Times New Roman"/>
          <w:sz w:val="24"/>
          <w:szCs w:val="24"/>
          <w:shd w:val="clear" w:color="auto" w:fill="FFFFFF"/>
        </w:rPr>
        <w:t>Purciel</w:t>
      </w:r>
      <w:proofErr w:type="spellEnd"/>
      <w:r w:rsidRPr="00E5661D">
        <w:rPr>
          <w:rFonts w:ascii="Times New Roman" w:hAnsi="Times New Roman" w:cs="Times New Roman"/>
          <w:sz w:val="24"/>
          <w:szCs w:val="24"/>
          <w:shd w:val="clear" w:color="auto" w:fill="FFFFFF"/>
        </w:rPr>
        <w:t xml:space="preserve">, M., </w:t>
      </w:r>
      <w:proofErr w:type="spellStart"/>
      <w:r w:rsidRPr="00E5661D">
        <w:rPr>
          <w:rFonts w:ascii="Times New Roman" w:hAnsi="Times New Roman" w:cs="Times New Roman"/>
          <w:sz w:val="24"/>
          <w:szCs w:val="24"/>
          <w:shd w:val="clear" w:color="auto" w:fill="FFFFFF"/>
        </w:rPr>
        <w:t>Yousefzadeh</w:t>
      </w:r>
      <w:proofErr w:type="spellEnd"/>
      <w:r w:rsidRPr="00E5661D">
        <w:rPr>
          <w:rFonts w:ascii="Times New Roman" w:hAnsi="Times New Roman" w:cs="Times New Roman"/>
          <w:sz w:val="24"/>
          <w:szCs w:val="24"/>
          <w:shd w:val="clear" w:color="auto" w:fill="FFFFFF"/>
        </w:rPr>
        <w:t xml:space="preserve">, P., &amp; </w:t>
      </w:r>
      <w:proofErr w:type="spellStart"/>
      <w:r w:rsidRPr="00E5661D">
        <w:rPr>
          <w:rFonts w:ascii="Times New Roman" w:hAnsi="Times New Roman" w:cs="Times New Roman"/>
          <w:sz w:val="24"/>
          <w:szCs w:val="24"/>
          <w:shd w:val="clear" w:color="auto" w:fill="FFFFFF"/>
        </w:rPr>
        <w:t>Neckerman</w:t>
      </w:r>
      <w:proofErr w:type="spellEnd"/>
      <w:r w:rsidRPr="00E5661D">
        <w:rPr>
          <w:rFonts w:ascii="Times New Roman" w:hAnsi="Times New Roman" w:cs="Times New Roman"/>
          <w:sz w:val="24"/>
          <w:szCs w:val="24"/>
          <w:shd w:val="clear" w:color="auto" w:fill="FFFFFF"/>
        </w:rPr>
        <w:t>, K. M</w:t>
      </w:r>
      <w:proofErr w:type="gramStart"/>
      <w:r w:rsidRPr="00E5661D">
        <w:rPr>
          <w:rFonts w:ascii="Times New Roman" w:hAnsi="Times New Roman" w:cs="Times New Roman"/>
          <w:sz w:val="24"/>
          <w:szCs w:val="24"/>
          <w:shd w:val="clear" w:color="auto" w:fill="FFFFFF"/>
        </w:rPr>
        <w:t>..</w:t>
      </w:r>
      <w:proofErr w:type="gramEnd"/>
      <w:r w:rsidRPr="00E5661D">
        <w:rPr>
          <w:rFonts w:ascii="Times New Roman" w:hAnsi="Times New Roman" w:cs="Times New Roman"/>
          <w:sz w:val="24"/>
          <w:szCs w:val="24"/>
          <w:shd w:val="clear" w:color="auto" w:fill="FFFFFF"/>
        </w:rPr>
        <w:t xml:space="preserve"> (2010). Disparities in Neighborhood Food Environments: Implications of Measurement Strategies.</w:t>
      </w:r>
      <w:r w:rsidRPr="00E5661D">
        <w:rPr>
          <w:rStyle w:val="apple-converted-space"/>
          <w:rFonts w:ascii="Times New Roman" w:hAnsi="Times New Roman" w:cs="Times New Roman"/>
          <w:sz w:val="24"/>
          <w:szCs w:val="24"/>
          <w:shd w:val="clear" w:color="auto" w:fill="FFFFFF"/>
        </w:rPr>
        <w:t> </w:t>
      </w:r>
      <w:r w:rsidRPr="00E5661D">
        <w:rPr>
          <w:rFonts w:ascii="Times New Roman" w:hAnsi="Times New Roman" w:cs="Times New Roman"/>
          <w:i/>
          <w:iCs/>
          <w:sz w:val="24"/>
          <w:szCs w:val="24"/>
          <w:shd w:val="clear" w:color="auto" w:fill="FFFFFF"/>
        </w:rPr>
        <w:t>Economic Geography</w:t>
      </w:r>
      <w:proofErr w:type="gramStart"/>
      <w:r w:rsidRPr="00E5661D">
        <w:rPr>
          <w:rFonts w:ascii="Times New Roman" w:hAnsi="Times New Roman" w:cs="Times New Roman"/>
          <w:sz w:val="24"/>
          <w:szCs w:val="24"/>
          <w:shd w:val="clear" w:color="auto" w:fill="FFFFFF"/>
        </w:rPr>
        <w:t>,</w:t>
      </w:r>
      <w:r w:rsidRPr="00E5661D">
        <w:rPr>
          <w:rFonts w:ascii="Times New Roman" w:hAnsi="Times New Roman" w:cs="Times New Roman"/>
          <w:i/>
          <w:iCs/>
          <w:sz w:val="24"/>
          <w:szCs w:val="24"/>
          <w:shd w:val="clear" w:color="auto" w:fill="FFFFFF"/>
        </w:rPr>
        <w:t>86</w:t>
      </w:r>
      <w:proofErr w:type="gramEnd"/>
      <w:r w:rsidRPr="00E5661D">
        <w:rPr>
          <w:rFonts w:ascii="Times New Roman" w:hAnsi="Times New Roman" w:cs="Times New Roman"/>
          <w:sz w:val="24"/>
          <w:szCs w:val="24"/>
          <w:shd w:val="clear" w:color="auto" w:fill="FFFFFF"/>
        </w:rPr>
        <w:t xml:space="preserve">(4), 409–430. Retrieved from </w:t>
      </w:r>
      <w:hyperlink r:id="rId14" w:history="1">
        <w:r w:rsidRPr="00E5661D">
          <w:rPr>
            <w:rStyle w:val="Hyperlink"/>
            <w:rFonts w:ascii="Times New Roman" w:hAnsi="Times New Roman" w:cs="Times New Roman"/>
            <w:color w:val="auto"/>
            <w:sz w:val="24"/>
            <w:szCs w:val="24"/>
            <w:shd w:val="clear" w:color="auto" w:fill="FFFFFF"/>
          </w:rPr>
          <w:t>http://www.jstor.org/stable/40929682</w:t>
        </w:r>
      </w:hyperlink>
    </w:p>
    <w:p w:rsidR="00620DC1" w:rsidRPr="00E5661D" w:rsidRDefault="00620DC1">
      <w:pPr>
        <w:rPr>
          <w:rFonts w:ascii="Times New Roman" w:hAnsi="Times New Roman" w:cs="Times New Roman"/>
          <w:sz w:val="24"/>
          <w:szCs w:val="24"/>
          <w:shd w:val="clear" w:color="auto" w:fill="FFFFFF"/>
        </w:rPr>
      </w:pPr>
      <w:r w:rsidRPr="00E5661D">
        <w:rPr>
          <w:rFonts w:ascii="Times New Roman" w:hAnsi="Times New Roman" w:cs="Times New Roman"/>
          <w:sz w:val="24"/>
          <w:szCs w:val="24"/>
          <w:shd w:val="clear" w:color="auto" w:fill="FFFFFF"/>
        </w:rPr>
        <w:t>Crooks, A. T., &amp; Wise, S. (2013). GIS and agent-based models for humanitarian assistance. Computers, Environment and Urban Systems, 41, 100-111.</w:t>
      </w:r>
    </w:p>
    <w:p w:rsidR="00F73DFE" w:rsidRPr="00E5661D" w:rsidRDefault="00F73DFE">
      <w:pPr>
        <w:rPr>
          <w:rFonts w:ascii="Times New Roman" w:hAnsi="Times New Roman" w:cs="Times New Roman"/>
          <w:sz w:val="24"/>
          <w:szCs w:val="24"/>
          <w:shd w:val="clear" w:color="auto" w:fill="FFFFFF"/>
        </w:rPr>
      </w:pPr>
      <w:r w:rsidRPr="00E5661D">
        <w:rPr>
          <w:rFonts w:ascii="Times New Roman" w:hAnsi="Times New Roman" w:cs="Times New Roman"/>
          <w:sz w:val="24"/>
          <w:szCs w:val="24"/>
          <w:shd w:val="clear" w:color="auto" w:fill="FFFFFF"/>
        </w:rPr>
        <w:t xml:space="preserve">Ghirardelli, A., Quinn, V., &amp; </w:t>
      </w:r>
      <w:proofErr w:type="spellStart"/>
      <w:r w:rsidRPr="00E5661D">
        <w:rPr>
          <w:rFonts w:ascii="Times New Roman" w:hAnsi="Times New Roman" w:cs="Times New Roman"/>
          <w:sz w:val="24"/>
          <w:szCs w:val="24"/>
          <w:shd w:val="clear" w:color="auto" w:fill="FFFFFF"/>
        </w:rPr>
        <w:t>Foerster</w:t>
      </w:r>
      <w:proofErr w:type="spellEnd"/>
      <w:r w:rsidRPr="00E5661D">
        <w:rPr>
          <w:rFonts w:ascii="Times New Roman" w:hAnsi="Times New Roman" w:cs="Times New Roman"/>
          <w:sz w:val="24"/>
          <w:szCs w:val="24"/>
          <w:shd w:val="clear" w:color="auto" w:fill="FFFFFF"/>
        </w:rPr>
        <w:t xml:space="preserve">, S. B. (2010). Using Geographic Information Systems and Local Food Store Data in California’s Low-Income Neighborhoods to Inform Community Initiatives and Resources. American Journal of Public Health, 100(11), 2156–2162. </w:t>
      </w:r>
      <w:hyperlink r:id="rId15" w:history="1">
        <w:r w:rsidR="009F023E" w:rsidRPr="00E5661D">
          <w:rPr>
            <w:rStyle w:val="Hyperlink"/>
            <w:rFonts w:ascii="Times New Roman" w:hAnsi="Times New Roman" w:cs="Times New Roman"/>
            <w:color w:val="auto"/>
            <w:sz w:val="24"/>
            <w:szCs w:val="24"/>
            <w:shd w:val="clear" w:color="auto" w:fill="FFFFFF"/>
          </w:rPr>
          <w:t>http://doi.org/10.2105/AJPH.2010.192757</w:t>
        </w:r>
      </w:hyperlink>
    </w:p>
    <w:p w:rsidR="00641796" w:rsidRPr="00E5661D" w:rsidRDefault="009F023E">
      <w:pPr>
        <w:rPr>
          <w:rFonts w:ascii="Times New Roman" w:hAnsi="Times New Roman" w:cs="Times New Roman"/>
          <w:sz w:val="24"/>
          <w:szCs w:val="24"/>
          <w:shd w:val="clear" w:color="auto" w:fill="FFFFFF"/>
        </w:rPr>
      </w:pPr>
      <w:r w:rsidRPr="00E5661D">
        <w:rPr>
          <w:rFonts w:ascii="Times New Roman" w:hAnsi="Times New Roman" w:cs="Times New Roman"/>
          <w:sz w:val="24"/>
          <w:szCs w:val="24"/>
          <w:shd w:val="clear" w:color="auto" w:fill="FFFFFF"/>
        </w:rPr>
        <w:t xml:space="preserve">Moreira, P. A., &amp; </w:t>
      </w:r>
      <w:proofErr w:type="spellStart"/>
      <w:r w:rsidRPr="00E5661D">
        <w:rPr>
          <w:rFonts w:ascii="Times New Roman" w:hAnsi="Times New Roman" w:cs="Times New Roman"/>
          <w:sz w:val="24"/>
          <w:szCs w:val="24"/>
          <w:shd w:val="clear" w:color="auto" w:fill="FFFFFF"/>
        </w:rPr>
        <w:t>Padrão</w:t>
      </w:r>
      <w:proofErr w:type="spellEnd"/>
      <w:r w:rsidRPr="00E5661D">
        <w:rPr>
          <w:rFonts w:ascii="Times New Roman" w:hAnsi="Times New Roman" w:cs="Times New Roman"/>
          <w:sz w:val="24"/>
          <w:szCs w:val="24"/>
          <w:shd w:val="clear" w:color="auto" w:fill="FFFFFF"/>
        </w:rPr>
        <w:t>, P. D. (2004). Educational and economic determinants of food intake in Portuguese adults: a cross-sectional survey. BMC Public Health, 4(1), 1.</w:t>
      </w:r>
    </w:p>
    <w:p w:rsidR="002D31CB" w:rsidRPr="00E5661D" w:rsidRDefault="002D31CB">
      <w:pPr>
        <w:rPr>
          <w:rFonts w:ascii="Times New Roman" w:hAnsi="Times New Roman" w:cs="Times New Roman"/>
          <w:sz w:val="24"/>
          <w:szCs w:val="24"/>
          <w:shd w:val="clear" w:color="auto" w:fill="FFFFFF"/>
        </w:rPr>
      </w:pPr>
      <w:r w:rsidRPr="00E5661D">
        <w:rPr>
          <w:rFonts w:ascii="Times New Roman" w:hAnsi="Times New Roman" w:cs="Times New Roman"/>
          <w:sz w:val="24"/>
          <w:szCs w:val="24"/>
          <w:shd w:val="clear" w:color="auto" w:fill="FFFFFF"/>
        </w:rPr>
        <w:t xml:space="preserve">Leung, C.W., Blumenthal, S.J., </w:t>
      </w:r>
      <w:proofErr w:type="spellStart"/>
      <w:r w:rsidRPr="00E5661D">
        <w:rPr>
          <w:rFonts w:ascii="Times New Roman" w:hAnsi="Times New Roman" w:cs="Times New Roman"/>
          <w:sz w:val="24"/>
          <w:szCs w:val="24"/>
          <w:shd w:val="clear" w:color="auto" w:fill="FFFFFF"/>
        </w:rPr>
        <w:t>Hoffnagle</w:t>
      </w:r>
      <w:proofErr w:type="spellEnd"/>
      <w:r w:rsidRPr="00E5661D">
        <w:rPr>
          <w:rFonts w:ascii="Times New Roman" w:hAnsi="Times New Roman" w:cs="Times New Roman"/>
          <w:sz w:val="24"/>
          <w:szCs w:val="24"/>
          <w:shd w:val="clear" w:color="auto" w:fill="FFFFFF"/>
        </w:rPr>
        <w:t xml:space="preserve">, E.E., Jensen, H.H., </w:t>
      </w:r>
      <w:proofErr w:type="spellStart"/>
      <w:r w:rsidRPr="00E5661D">
        <w:rPr>
          <w:rFonts w:ascii="Times New Roman" w:hAnsi="Times New Roman" w:cs="Times New Roman"/>
          <w:sz w:val="24"/>
          <w:szCs w:val="24"/>
          <w:shd w:val="clear" w:color="auto" w:fill="FFFFFF"/>
        </w:rPr>
        <w:t>Foerster</w:t>
      </w:r>
      <w:proofErr w:type="spellEnd"/>
      <w:r w:rsidRPr="00E5661D">
        <w:rPr>
          <w:rFonts w:ascii="Times New Roman" w:hAnsi="Times New Roman" w:cs="Times New Roman"/>
          <w:sz w:val="24"/>
          <w:szCs w:val="24"/>
          <w:shd w:val="clear" w:color="auto" w:fill="FFFFFF"/>
        </w:rPr>
        <w:t xml:space="preserve">, S.B., Nestle, M., Cheung, L.W., </w:t>
      </w:r>
      <w:proofErr w:type="spellStart"/>
      <w:r w:rsidRPr="00E5661D">
        <w:rPr>
          <w:rFonts w:ascii="Times New Roman" w:hAnsi="Times New Roman" w:cs="Times New Roman"/>
          <w:sz w:val="24"/>
          <w:szCs w:val="24"/>
          <w:shd w:val="clear" w:color="auto" w:fill="FFFFFF"/>
        </w:rPr>
        <w:t>Mozaffarian</w:t>
      </w:r>
      <w:proofErr w:type="spellEnd"/>
      <w:r w:rsidRPr="00E5661D">
        <w:rPr>
          <w:rFonts w:ascii="Times New Roman" w:hAnsi="Times New Roman" w:cs="Times New Roman"/>
          <w:sz w:val="24"/>
          <w:szCs w:val="24"/>
          <w:shd w:val="clear" w:color="auto" w:fill="FFFFFF"/>
        </w:rPr>
        <w:t>, D. and Willett, W.C., 2013. Associations of food stamp participation with dietary quality and obesity in children. Pediatrics, 131(3), pp.463-472.</w:t>
      </w:r>
    </w:p>
    <w:p w:rsidR="002D31CB" w:rsidRPr="00E5661D" w:rsidRDefault="002D31CB">
      <w:pPr>
        <w:rPr>
          <w:rFonts w:ascii="Times New Roman" w:hAnsi="Times New Roman" w:cs="Times New Roman"/>
          <w:sz w:val="24"/>
          <w:szCs w:val="24"/>
          <w:shd w:val="clear" w:color="auto" w:fill="FFFFFF"/>
        </w:rPr>
      </w:pPr>
      <w:r w:rsidRPr="00E5661D">
        <w:rPr>
          <w:rFonts w:ascii="Times New Roman" w:hAnsi="Times New Roman" w:cs="Times New Roman"/>
          <w:sz w:val="24"/>
          <w:szCs w:val="24"/>
          <w:shd w:val="clear" w:color="auto" w:fill="FFFFFF"/>
        </w:rPr>
        <w:t xml:space="preserve">Guthrie, J., Andrews, M., </w:t>
      </w:r>
      <w:proofErr w:type="spellStart"/>
      <w:r w:rsidRPr="00E5661D">
        <w:rPr>
          <w:rFonts w:ascii="Times New Roman" w:hAnsi="Times New Roman" w:cs="Times New Roman"/>
          <w:sz w:val="24"/>
          <w:szCs w:val="24"/>
          <w:shd w:val="clear" w:color="auto" w:fill="FFFFFF"/>
        </w:rPr>
        <w:t>Frazão</w:t>
      </w:r>
      <w:proofErr w:type="spellEnd"/>
      <w:r w:rsidRPr="00E5661D">
        <w:rPr>
          <w:rFonts w:ascii="Times New Roman" w:hAnsi="Times New Roman" w:cs="Times New Roman"/>
          <w:sz w:val="24"/>
          <w:szCs w:val="24"/>
          <w:shd w:val="clear" w:color="auto" w:fill="FFFFFF"/>
        </w:rPr>
        <w:t xml:space="preserve">, E., </w:t>
      </w:r>
      <w:proofErr w:type="spellStart"/>
      <w:r w:rsidRPr="00E5661D">
        <w:rPr>
          <w:rFonts w:ascii="Times New Roman" w:hAnsi="Times New Roman" w:cs="Times New Roman"/>
          <w:sz w:val="24"/>
          <w:szCs w:val="24"/>
          <w:shd w:val="clear" w:color="auto" w:fill="FFFFFF"/>
        </w:rPr>
        <w:t>Leibtag</w:t>
      </w:r>
      <w:proofErr w:type="spellEnd"/>
      <w:r w:rsidRPr="00E5661D">
        <w:rPr>
          <w:rFonts w:ascii="Times New Roman" w:hAnsi="Times New Roman" w:cs="Times New Roman"/>
          <w:sz w:val="24"/>
          <w:szCs w:val="24"/>
          <w:shd w:val="clear" w:color="auto" w:fill="FFFFFF"/>
        </w:rPr>
        <w:t xml:space="preserve">, E., Lin, B., </w:t>
      </w:r>
      <w:proofErr w:type="spellStart"/>
      <w:r w:rsidRPr="00E5661D">
        <w:rPr>
          <w:rFonts w:ascii="Times New Roman" w:hAnsi="Times New Roman" w:cs="Times New Roman"/>
          <w:sz w:val="24"/>
          <w:szCs w:val="24"/>
          <w:shd w:val="clear" w:color="auto" w:fill="FFFFFF"/>
        </w:rPr>
        <w:t>Mancino</w:t>
      </w:r>
      <w:proofErr w:type="spellEnd"/>
      <w:r w:rsidRPr="00E5661D">
        <w:rPr>
          <w:rFonts w:ascii="Times New Roman" w:hAnsi="Times New Roman" w:cs="Times New Roman"/>
          <w:sz w:val="24"/>
          <w:szCs w:val="24"/>
          <w:shd w:val="clear" w:color="auto" w:fill="FFFFFF"/>
        </w:rPr>
        <w:t xml:space="preserve">, L., Nord, M., </w:t>
      </w:r>
      <w:proofErr w:type="spellStart"/>
      <w:r w:rsidRPr="00E5661D">
        <w:rPr>
          <w:rFonts w:ascii="Times New Roman" w:hAnsi="Times New Roman" w:cs="Times New Roman"/>
          <w:sz w:val="24"/>
          <w:szCs w:val="24"/>
          <w:shd w:val="clear" w:color="auto" w:fill="FFFFFF"/>
        </w:rPr>
        <w:t>Prell</w:t>
      </w:r>
      <w:proofErr w:type="spellEnd"/>
      <w:r w:rsidRPr="00E5661D">
        <w:rPr>
          <w:rFonts w:ascii="Times New Roman" w:hAnsi="Times New Roman" w:cs="Times New Roman"/>
          <w:sz w:val="24"/>
          <w:szCs w:val="24"/>
          <w:shd w:val="clear" w:color="auto" w:fill="FFFFFF"/>
        </w:rPr>
        <w:t xml:space="preserve">, M., Smallwood, D., </w:t>
      </w:r>
      <w:proofErr w:type="spellStart"/>
      <w:r w:rsidRPr="00E5661D">
        <w:rPr>
          <w:rFonts w:ascii="Times New Roman" w:hAnsi="Times New Roman" w:cs="Times New Roman"/>
          <w:sz w:val="24"/>
          <w:szCs w:val="24"/>
          <w:shd w:val="clear" w:color="auto" w:fill="FFFFFF"/>
        </w:rPr>
        <w:t>Variyam</w:t>
      </w:r>
      <w:proofErr w:type="spellEnd"/>
      <w:r w:rsidRPr="00E5661D">
        <w:rPr>
          <w:rFonts w:ascii="Times New Roman" w:hAnsi="Times New Roman" w:cs="Times New Roman"/>
          <w:sz w:val="24"/>
          <w:szCs w:val="24"/>
          <w:shd w:val="clear" w:color="auto" w:fill="FFFFFF"/>
        </w:rPr>
        <w:t xml:space="preserve">, J., &amp; </w:t>
      </w:r>
      <w:proofErr w:type="spellStart"/>
      <w:r w:rsidRPr="00E5661D">
        <w:rPr>
          <w:rFonts w:ascii="Times New Roman" w:hAnsi="Times New Roman" w:cs="Times New Roman"/>
          <w:sz w:val="24"/>
          <w:szCs w:val="24"/>
          <w:shd w:val="clear" w:color="auto" w:fill="FFFFFF"/>
        </w:rPr>
        <w:t>Ver</w:t>
      </w:r>
      <w:proofErr w:type="spellEnd"/>
      <w:r w:rsidRPr="00E5661D">
        <w:rPr>
          <w:rFonts w:ascii="Times New Roman" w:hAnsi="Times New Roman" w:cs="Times New Roman"/>
          <w:sz w:val="24"/>
          <w:szCs w:val="24"/>
          <w:shd w:val="clear" w:color="auto" w:fill="FFFFFF"/>
        </w:rPr>
        <w:t xml:space="preserve"> </w:t>
      </w:r>
      <w:proofErr w:type="spellStart"/>
      <w:r w:rsidRPr="00E5661D">
        <w:rPr>
          <w:rFonts w:ascii="Times New Roman" w:hAnsi="Times New Roman" w:cs="Times New Roman"/>
          <w:sz w:val="24"/>
          <w:szCs w:val="24"/>
          <w:shd w:val="clear" w:color="auto" w:fill="FFFFFF"/>
        </w:rPr>
        <w:t>Ploeg</w:t>
      </w:r>
      <w:proofErr w:type="spellEnd"/>
      <w:r w:rsidRPr="00E5661D">
        <w:rPr>
          <w:rFonts w:ascii="Times New Roman" w:hAnsi="Times New Roman" w:cs="Times New Roman"/>
          <w:sz w:val="24"/>
          <w:szCs w:val="24"/>
          <w:shd w:val="clear" w:color="auto" w:fill="FFFFFF"/>
        </w:rPr>
        <w:t>, M. (2007). Can Food Stamps Do More To Improve Food Choices? An Economic Perspective. USDA Economic Research Service, Economic Information Bulletin Number 29-1.</w:t>
      </w:r>
    </w:p>
    <w:p w:rsidR="00BF30C5" w:rsidRPr="00E5661D" w:rsidRDefault="00BF30C5">
      <w:pPr>
        <w:rPr>
          <w:rFonts w:ascii="Times New Roman" w:hAnsi="Times New Roman" w:cs="Times New Roman"/>
          <w:sz w:val="24"/>
          <w:szCs w:val="24"/>
        </w:rPr>
      </w:pPr>
    </w:p>
    <w:sectPr w:rsidR="00BF30C5" w:rsidRPr="00E56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013E0E"/>
    <w:multiLevelType w:val="hybridMultilevel"/>
    <w:tmpl w:val="0FE2A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FD649F"/>
    <w:multiLevelType w:val="hybridMultilevel"/>
    <w:tmpl w:val="C48CC01E"/>
    <w:lvl w:ilvl="0" w:tplc="B9BAACBE">
      <w:start w:val="1"/>
      <w:numFmt w:val="bullet"/>
      <w:lvlText w:val="–"/>
      <w:lvlJc w:val="left"/>
      <w:pPr>
        <w:tabs>
          <w:tab w:val="num" w:pos="720"/>
        </w:tabs>
        <w:ind w:left="720" w:hanging="360"/>
      </w:pPr>
      <w:rPr>
        <w:rFonts w:ascii="Arial" w:hAnsi="Arial" w:hint="default"/>
      </w:rPr>
    </w:lvl>
    <w:lvl w:ilvl="1" w:tplc="7DA8291C">
      <w:start w:val="1"/>
      <w:numFmt w:val="bullet"/>
      <w:lvlText w:val="–"/>
      <w:lvlJc w:val="left"/>
      <w:pPr>
        <w:tabs>
          <w:tab w:val="num" w:pos="1440"/>
        </w:tabs>
        <w:ind w:left="1440" w:hanging="360"/>
      </w:pPr>
      <w:rPr>
        <w:rFonts w:ascii="Arial" w:hAnsi="Arial" w:hint="default"/>
      </w:rPr>
    </w:lvl>
    <w:lvl w:ilvl="2" w:tplc="A22C0892">
      <w:start w:val="23"/>
      <w:numFmt w:val="bullet"/>
      <w:lvlText w:val="•"/>
      <w:lvlJc w:val="left"/>
      <w:pPr>
        <w:tabs>
          <w:tab w:val="num" w:pos="2160"/>
        </w:tabs>
        <w:ind w:left="2160" w:hanging="360"/>
      </w:pPr>
      <w:rPr>
        <w:rFonts w:ascii="Arial" w:hAnsi="Arial" w:hint="default"/>
      </w:rPr>
    </w:lvl>
    <w:lvl w:ilvl="3" w:tplc="3C9C8DF4">
      <w:start w:val="23"/>
      <w:numFmt w:val="bullet"/>
      <w:lvlText w:val="•"/>
      <w:lvlJc w:val="left"/>
      <w:pPr>
        <w:tabs>
          <w:tab w:val="num" w:pos="2880"/>
        </w:tabs>
        <w:ind w:left="2880" w:hanging="360"/>
      </w:pPr>
      <w:rPr>
        <w:rFonts w:ascii="Arial" w:hAnsi="Arial" w:hint="default"/>
      </w:rPr>
    </w:lvl>
    <w:lvl w:ilvl="4" w:tplc="4D40E66C" w:tentative="1">
      <w:start w:val="1"/>
      <w:numFmt w:val="bullet"/>
      <w:lvlText w:val="–"/>
      <w:lvlJc w:val="left"/>
      <w:pPr>
        <w:tabs>
          <w:tab w:val="num" w:pos="3600"/>
        </w:tabs>
        <w:ind w:left="3600" w:hanging="360"/>
      </w:pPr>
      <w:rPr>
        <w:rFonts w:ascii="Arial" w:hAnsi="Arial" w:hint="default"/>
      </w:rPr>
    </w:lvl>
    <w:lvl w:ilvl="5" w:tplc="699E37C6" w:tentative="1">
      <w:start w:val="1"/>
      <w:numFmt w:val="bullet"/>
      <w:lvlText w:val="–"/>
      <w:lvlJc w:val="left"/>
      <w:pPr>
        <w:tabs>
          <w:tab w:val="num" w:pos="4320"/>
        </w:tabs>
        <w:ind w:left="4320" w:hanging="360"/>
      </w:pPr>
      <w:rPr>
        <w:rFonts w:ascii="Arial" w:hAnsi="Arial" w:hint="default"/>
      </w:rPr>
    </w:lvl>
    <w:lvl w:ilvl="6" w:tplc="2842C284" w:tentative="1">
      <w:start w:val="1"/>
      <w:numFmt w:val="bullet"/>
      <w:lvlText w:val="–"/>
      <w:lvlJc w:val="left"/>
      <w:pPr>
        <w:tabs>
          <w:tab w:val="num" w:pos="5040"/>
        </w:tabs>
        <w:ind w:left="5040" w:hanging="360"/>
      </w:pPr>
      <w:rPr>
        <w:rFonts w:ascii="Arial" w:hAnsi="Arial" w:hint="default"/>
      </w:rPr>
    </w:lvl>
    <w:lvl w:ilvl="7" w:tplc="E364FF04" w:tentative="1">
      <w:start w:val="1"/>
      <w:numFmt w:val="bullet"/>
      <w:lvlText w:val="–"/>
      <w:lvlJc w:val="left"/>
      <w:pPr>
        <w:tabs>
          <w:tab w:val="num" w:pos="5760"/>
        </w:tabs>
        <w:ind w:left="5760" w:hanging="360"/>
      </w:pPr>
      <w:rPr>
        <w:rFonts w:ascii="Arial" w:hAnsi="Arial" w:hint="default"/>
      </w:rPr>
    </w:lvl>
    <w:lvl w:ilvl="8" w:tplc="C7EC4B5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796"/>
    <w:rsid w:val="000423B3"/>
    <w:rsid w:val="00045419"/>
    <w:rsid w:val="00070A0C"/>
    <w:rsid w:val="000953D4"/>
    <w:rsid w:val="000A6AF9"/>
    <w:rsid w:val="000D723B"/>
    <w:rsid w:val="00124EA0"/>
    <w:rsid w:val="00133FD9"/>
    <w:rsid w:val="001818B0"/>
    <w:rsid w:val="001843FB"/>
    <w:rsid w:val="001B386B"/>
    <w:rsid w:val="001B75FB"/>
    <w:rsid w:val="001C4CBA"/>
    <w:rsid w:val="001D4E04"/>
    <w:rsid w:val="001F3FE8"/>
    <w:rsid w:val="00230B77"/>
    <w:rsid w:val="0026630F"/>
    <w:rsid w:val="002721A3"/>
    <w:rsid w:val="00282089"/>
    <w:rsid w:val="00287F5F"/>
    <w:rsid w:val="00295987"/>
    <w:rsid w:val="00295C48"/>
    <w:rsid w:val="002A3128"/>
    <w:rsid w:val="002D31CB"/>
    <w:rsid w:val="002E2992"/>
    <w:rsid w:val="002E71DA"/>
    <w:rsid w:val="00303144"/>
    <w:rsid w:val="00320218"/>
    <w:rsid w:val="003328A9"/>
    <w:rsid w:val="00337055"/>
    <w:rsid w:val="00390D73"/>
    <w:rsid w:val="00396D5A"/>
    <w:rsid w:val="003D0761"/>
    <w:rsid w:val="00416D8C"/>
    <w:rsid w:val="00436274"/>
    <w:rsid w:val="00455B1C"/>
    <w:rsid w:val="00494E5B"/>
    <w:rsid w:val="004953DB"/>
    <w:rsid w:val="004A6DBA"/>
    <w:rsid w:val="004B0AAC"/>
    <w:rsid w:val="004B1525"/>
    <w:rsid w:val="004B6558"/>
    <w:rsid w:val="004C6481"/>
    <w:rsid w:val="004C6FE2"/>
    <w:rsid w:val="0051280F"/>
    <w:rsid w:val="00535D9C"/>
    <w:rsid w:val="005672CF"/>
    <w:rsid w:val="0059763E"/>
    <w:rsid w:val="0060479D"/>
    <w:rsid w:val="00620DC1"/>
    <w:rsid w:val="00641796"/>
    <w:rsid w:val="0065022C"/>
    <w:rsid w:val="0065474E"/>
    <w:rsid w:val="006707A1"/>
    <w:rsid w:val="006B4C28"/>
    <w:rsid w:val="0073045A"/>
    <w:rsid w:val="007B6A7C"/>
    <w:rsid w:val="007B70D8"/>
    <w:rsid w:val="007B78A0"/>
    <w:rsid w:val="007C4011"/>
    <w:rsid w:val="007C5AD2"/>
    <w:rsid w:val="007F07E4"/>
    <w:rsid w:val="007F33E3"/>
    <w:rsid w:val="007F6F90"/>
    <w:rsid w:val="00806654"/>
    <w:rsid w:val="008272C1"/>
    <w:rsid w:val="00831368"/>
    <w:rsid w:val="00850D2E"/>
    <w:rsid w:val="008846C2"/>
    <w:rsid w:val="008D4A31"/>
    <w:rsid w:val="008D5418"/>
    <w:rsid w:val="008F4039"/>
    <w:rsid w:val="00943DB1"/>
    <w:rsid w:val="00960AE1"/>
    <w:rsid w:val="00962C8F"/>
    <w:rsid w:val="009659A7"/>
    <w:rsid w:val="009A0681"/>
    <w:rsid w:val="009B189E"/>
    <w:rsid w:val="009B2EDF"/>
    <w:rsid w:val="009D524A"/>
    <w:rsid w:val="009F023E"/>
    <w:rsid w:val="009F37D9"/>
    <w:rsid w:val="009F4400"/>
    <w:rsid w:val="00A16955"/>
    <w:rsid w:val="00A5056B"/>
    <w:rsid w:val="00A54EDE"/>
    <w:rsid w:val="00AA06F5"/>
    <w:rsid w:val="00B37477"/>
    <w:rsid w:val="00B40E12"/>
    <w:rsid w:val="00B40F6A"/>
    <w:rsid w:val="00B51A9A"/>
    <w:rsid w:val="00B63631"/>
    <w:rsid w:val="00B878B1"/>
    <w:rsid w:val="00BA4581"/>
    <w:rsid w:val="00BE2A87"/>
    <w:rsid w:val="00BF30C5"/>
    <w:rsid w:val="00C460D5"/>
    <w:rsid w:val="00C5320A"/>
    <w:rsid w:val="00CB0DBF"/>
    <w:rsid w:val="00CB1B2C"/>
    <w:rsid w:val="00D4391D"/>
    <w:rsid w:val="00D576B1"/>
    <w:rsid w:val="00D76D90"/>
    <w:rsid w:val="00D94271"/>
    <w:rsid w:val="00DA4362"/>
    <w:rsid w:val="00DC4B87"/>
    <w:rsid w:val="00DF45D3"/>
    <w:rsid w:val="00E40CF8"/>
    <w:rsid w:val="00E5661D"/>
    <w:rsid w:val="00E70DFE"/>
    <w:rsid w:val="00E86D65"/>
    <w:rsid w:val="00EA5E64"/>
    <w:rsid w:val="00EB0A58"/>
    <w:rsid w:val="00ED5DF8"/>
    <w:rsid w:val="00F0702B"/>
    <w:rsid w:val="00F128DB"/>
    <w:rsid w:val="00F40444"/>
    <w:rsid w:val="00F62D8D"/>
    <w:rsid w:val="00F673A1"/>
    <w:rsid w:val="00F73DFE"/>
    <w:rsid w:val="00FE3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B20B80-2B26-44D6-A6FC-7D3C6E355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41796"/>
  </w:style>
  <w:style w:type="character" w:styleId="Hyperlink">
    <w:name w:val="Hyperlink"/>
    <w:basedOn w:val="DefaultParagraphFont"/>
    <w:uiPriority w:val="99"/>
    <w:unhideWhenUsed/>
    <w:rsid w:val="00641796"/>
    <w:rPr>
      <w:color w:val="0563C1" w:themeColor="hyperlink"/>
      <w:u w:val="single"/>
    </w:rPr>
  </w:style>
  <w:style w:type="paragraph" w:styleId="ListParagraph">
    <w:name w:val="List Paragraph"/>
    <w:basedOn w:val="Normal"/>
    <w:uiPriority w:val="34"/>
    <w:qFormat/>
    <w:rsid w:val="00BF30C5"/>
    <w:pPr>
      <w:ind w:left="720"/>
      <w:contextualSpacing/>
    </w:pPr>
  </w:style>
  <w:style w:type="character" w:styleId="FollowedHyperlink">
    <w:name w:val="FollowedHyperlink"/>
    <w:basedOn w:val="DefaultParagraphFont"/>
    <w:uiPriority w:val="99"/>
    <w:semiHidden/>
    <w:unhideWhenUsed/>
    <w:rsid w:val="004C6481"/>
    <w:rPr>
      <w:color w:val="954F72" w:themeColor="followedHyperlink"/>
      <w:u w:val="single"/>
    </w:rPr>
  </w:style>
  <w:style w:type="character" w:styleId="PlaceholderText">
    <w:name w:val="Placeholder Text"/>
    <w:basedOn w:val="DefaultParagraphFont"/>
    <w:uiPriority w:val="99"/>
    <w:semiHidden/>
    <w:rsid w:val="00CB1B2C"/>
    <w:rPr>
      <w:color w:val="808080"/>
    </w:rPr>
  </w:style>
  <w:style w:type="table" w:styleId="TableGrid">
    <w:name w:val="Table Grid"/>
    <w:basedOn w:val="TableNormal"/>
    <w:uiPriority w:val="39"/>
    <w:rsid w:val="00494E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10130">
      <w:bodyDiv w:val="1"/>
      <w:marLeft w:val="0"/>
      <w:marRight w:val="0"/>
      <w:marTop w:val="0"/>
      <w:marBottom w:val="0"/>
      <w:divBdr>
        <w:top w:val="none" w:sz="0" w:space="0" w:color="auto"/>
        <w:left w:val="none" w:sz="0" w:space="0" w:color="auto"/>
        <w:bottom w:val="none" w:sz="0" w:space="0" w:color="auto"/>
        <w:right w:val="none" w:sz="0" w:space="0" w:color="auto"/>
      </w:divBdr>
    </w:div>
    <w:div w:id="92483155">
      <w:bodyDiv w:val="1"/>
      <w:marLeft w:val="0"/>
      <w:marRight w:val="0"/>
      <w:marTop w:val="0"/>
      <w:marBottom w:val="0"/>
      <w:divBdr>
        <w:top w:val="none" w:sz="0" w:space="0" w:color="auto"/>
        <w:left w:val="none" w:sz="0" w:space="0" w:color="auto"/>
        <w:bottom w:val="none" w:sz="0" w:space="0" w:color="auto"/>
        <w:right w:val="none" w:sz="0" w:space="0" w:color="auto"/>
      </w:divBdr>
    </w:div>
    <w:div w:id="168955165">
      <w:bodyDiv w:val="1"/>
      <w:marLeft w:val="0"/>
      <w:marRight w:val="0"/>
      <w:marTop w:val="0"/>
      <w:marBottom w:val="0"/>
      <w:divBdr>
        <w:top w:val="none" w:sz="0" w:space="0" w:color="auto"/>
        <w:left w:val="none" w:sz="0" w:space="0" w:color="auto"/>
        <w:bottom w:val="none" w:sz="0" w:space="0" w:color="auto"/>
        <w:right w:val="none" w:sz="0" w:space="0" w:color="auto"/>
      </w:divBdr>
    </w:div>
    <w:div w:id="533277480">
      <w:bodyDiv w:val="1"/>
      <w:marLeft w:val="0"/>
      <w:marRight w:val="0"/>
      <w:marTop w:val="0"/>
      <w:marBottom w:val="0"/>
      <w:divBdr>
        <w:top w:val="none" w:sz="0" w:space="0" w:color="auto"/>
        <w:left w:val="none" w:sz="0" w:space="0" w:color="auto"/>
        <w:bottom w:val="none" w:sz="0" w:space="0" w:color="auto"/>
        <w:right w:val="none" w:sz="0" w:space="0" w:color="auto"/>
      </w:divBdr>
    </w:div>
    <w:div w:id="759107175">
      <w:bodyDiv w:val="1"/>
      <w:marLeft w:val="0"/>
      <w:marRight w:val="0"/>
      <w:marTop w:val="0"/>
      <w:marBottom w:val="0"/>
      <w:divBdr>
        <w:top w:val="none" w:sz="0" w:space="0" w:color="auto"/>
        <w:left w:val="none" w:sz="0" w:space="0" w:color="auto"/>
        <w:bottom w:val="none" w:sz="0" w:space="0" w:color="auto"/>
        <w:right w:val="none" w:sz="0" w:space="0" w:color="auto"/>
      </w:divBdr>
    </w:div>
    <w:div w:id="816190927">
      <w:bodyDiv w:val="1"/>
      <w:marLeft w:val="0"/>
      <w:marRight w:val="0"/>
      <w:marTop w:val="0"/>
      <w:marBottom w:val="0"/>
      <w:divBdr>
        <w:top w:val="none" w:sz="0" w:space="0" w:color="auto"/>
        <w:left w:val="none" w:sz="0" w:space="0" w:color="auto"/>
        <w:bottom w:val="none" w:sz="0" w:space="0" w:color="auto"/>
        <w:right w:val="none" w:sz="0" w:space="0" w:color="auto"/>
      </w:divBdr>
    </w:div>
    <w:div w:id="843515637">
      <w:bodyDiv w:val="1"/>
      <w:marLeft w:val="0"/>
      <w:marRight w:val="0"/>
      <w:marTop w:val="0"/>
      <w:marBottom w:val="0"/>
      <w:divBdr>
        <w:top w:val="none" w:sz="0" w:space="0" w:color="auto"/>
        <w:left w:val="none" w:sz="0" w:space="0" w:color="auto"/>
        <w:bottom w:val="none" w:sz="0" w:space="0" w:color="auto"/>
        <w:right w:val="none" w:sz="0" w:space="0" w:color="auto"/>
      </w:divBdr>
      <w:divsChild>
        <w:div w:id="811294945">
          <w:marLeft w:val="1195"/>
          <w:marRight w:val="0"/>
          <w:marTop w:val="240"/>
          <w:marBottom w:val="0"/>
          <w:divBdr>
            <w:top w:val="none" w:sz="0" w:space="0" w:color="auto"/>
            <w:left w:val="none" w:sz="0" w:space="0" w:color="auto"/>
            <w:bottom w:val="none" w:sz="0" w:space="0" w:color="auto"/>
            <w:right w:val="none" w:sz="0" w:space="0" w:color="auto"/>
          </w:divBdr>
        </w:div>
        <w:div w:id="571962295">
          <w:marLeft w:val="1901"/>
          <w:marRight w:val="0"/>
          <w:marTop w:val="160"/>
          <w:marBottom w:val="0"/>
          <w:divBdr>
            <w:top w:val="none" w:sz="0" w:space="0" w:color="auto"/>
            <w:left w:val="none" w:sz="0" w:space="0" w:color="auto"/>
            <w:bottom w:val="none" w:sz="0" w:space="0" w:color="auto"/>
            <w:right w:val="none" w:sz="0" w:space="0" w:color="auto"/>
          </w:divBdr>
        </w:div>
        <w:div w:id="1597901396">
          <w:marLeft w:val="2606"/>
          <w:marRight w:val="0"/>
          <w:marTop w:val="160"/>
          <w:marBottom w:val="0"/>
          <w:divBdr>
            <w:top w:val="none" w:sz="0" w:space="0" w:color="auto"/>
            <w:left w:val="none" w:sz="0" w:space="0" w:color="auto"/>
            <w:bottom w:val="none" w:sz="0" w:space="0" w:color="auto"/>
            <w:right w:val="none" w:sz="0" w:space="0" w:color="auto"/>
          </w:divBdr>
        </w:div>
        <w:div w:id="1939561366">
          <w:marLeft w:val="2606"/>
          <w:marRight w:val="0"/>
          <w:marTop w:val="160"/>
          <w:marBottom w:val="0"/>
          <w:divBdr>
            <w:top w:val="none" w:sz="0" w:space="0" w:color="auto"/>
            <w:left w:val="none" w:sz="0" w:space="0" w:color="auto"/>
            <w:bottom w:val="none" w:sz="0" w:space="0" w:color="auto"/>
            <w:right w:val="none" w:sz="0" w:space="0" w:color="auto"/>
          </w:divBdr>
        </w:div>
      </w:divsChild>
    </w:div>
    <w:div w:id="867060255">
      <w:bodyDiv w:val="1"/>
      <w:marLeft w:val="0"/>
      <w:marRight w:val="0"/>
      <w:marTop w:val="0"/>
      <w:marBottom w:val="0"/>
      <w:divBdr>
        <w:top w:val="none" w:sz="0" w:space="0" w:color="auto"/>
        <w:left w:val="none" w:sz="0" w:space="0" w:color="auto"/>
        <w:bottom w:val="none" w:sz="0" w:space="0" w:color="auto"/>
        <w:right w:val="none" w:sz="0" w:space="0" w:color="auto"/>
      </w:divBdr>
    </w:div>
    <w:div w:id="1073702648">
      <w:bodyDiv w:val="1"/>
      <w:marLeft w:val="0"/>
      <w:marRight w:val="0"/>
      <w:marTop w:val="0"/>
      <w:marBottom w:val="0"/>
      <w:divBdr>
        <w:top w:val="none" w:sz="0" w:space="0" w:color="auto"/>
        <w:left w:val="none" w:sz="0" w:space="0" w:color="auto"/>
        <w:bottom w:val="none" w:sz="0" w:space="0" w:color="auto"/>
        <w:right w:val="none" w:sz="0" w:space="0" w:color="auto"/>
      </w:divBdr>
    </w:div>
    <w:div w:id="1105274521">
      <w:bodyDiv w:val="1"/>
      <w:marLeft w:val="0"/>
      <w:marRight w:val="0"/>
      <w:marTop w:val="0"/>
      <w:marBottom w:val="0"/>
      <w:divBdr>
        <w:top w:val="none" w:sz="0" w:space="0" w:color="auto"/>
        <w:left w:val="none" w:sz="0" w:space="0" w:color="auto"/>
        <w:bottom w:val="none" w:sz="0" w:space="0" w:color="auto"/>
        <w:right w:val="none" w:sz="0" w:space="0" w:color="auto"/>
      </w:divBdr>
    </w:div>
    <w:div w:id="1136219407">
      <w:bodyDiv w:val="1"/>
      <w:marLeft w:val="0"/>
      <w:marRight w:val="0"/>
      <w:marTop w:val="0"/>
      <w:marBottom w:val="0"/>
      <w:divBdr>
        <w:top w:val="none" w:sz="0" w:space="0" w:color="auto"/>
        <w:left w:val="none" w:sz="0" w:space="0" w:color="auto"/>
        <w:bottom w:val="none" w:sz="0" w:space="0" w:color="auto"/>
        <w:right w:val="none" w:sz="0" w:space="0" w:color="auto"/>
      </w:divBdr>
    </w:div>
    <w:div w:id="1160659323">
      <w:bodyDiv w:val="1"/>
      <w:marLeft w:val="0"/>
      <w:marRight w:val="0"/>
      <w:marTop w:val="0"/>
      <w:marBottom w:val="0"/>
      <w:divBdr>
        <w:top w:val="none" w:sz="0" w:space="0" w:color="auto"/>
        <w:left w:val="none" w:sz="0" w:space="0" w:color="auto"/>
        <w:bottom w:val="none" w:sz="0" w:space="0" w:color="auto"/>
        <w:right w:val="none" w:sz="0" w:space="0" w:color="auto"/>
      </w:divBdr>
    </w:div>
    <w:div w:id="1236432700">
      <w:bodyDiv w:val="1"/>
      <w:marLeft w:val="0"/>
      <w:marRight w:val="0"/>
      <w:marTop w:val="0"/>
      <w:marBottom w:val="0"/>
      <w:divBdr>
        <w:top w:val="none" w:sz="0" w:space="0" w:color="auto"/>
        <w:left w:val="none" w:sz="0" w:space="0" w:color="auto"/>
        <w:bottom w:val="none" w:sz="0" w:space="0" w:color="auto"/>
        <w:right w:val="none" w:sz="0" w:space="0" w:color="auto"/>
      </w:divBdr>
    </w:div>
    <w:div w:id="1239943219">
      <w:bodyDiv w:val="1"/>
      <w:marLeft w:val="0"/>
      <w:marRight w:val="0"/>
      <w:marTop w:val="0"/>
      <w:marBottom w:val="0"/>
      <w:divBdr>
        <w:top w:val="none" w:sz="0" w:space="0" w:color="auto"/>
        <w:left w:val="none" w:sz="0" w:space="0" w:color="auto"/>
        <w:bottom w:val="none" w:sz="0" w:space="0" w:color="auto"/>
        <w:right w:val="none" w:sz="0" w:space="0" w:color="auto"/>
      </w:divBdr>
    </w:div>
    <w:div w:id="1259367987">
      <w:bodyDiv w:val="1"/>
      <w:marLeft w:val="0"/>
      <w:marRight w:val="0"/>
      <w:marTop w:val="0"/>
      <w:marBottom w:val="0"/>
      <w:divBdr>
        <w:top w:val="none" w:sz="0" w:space="0" w:color="auto"/>
        <w:left w:val="none" w:sz="0" w:space="0" w:color="auto"/>
        <w:bottom w:val="none" w:sz="0" w:space="0" w:color="auto"/>
        <w:right w:val="none" w:sz="0" w:space="0" w:color="auto"/>
      </w:divBdr>
    </w:div>
    <w:div w:id="1273241980">
      <w:bodyDiv w:val="1"/>
      <w:marLeft w:val="0"/>
      <w:marRight w:val="0"/>
      <w:marTop w:val="0"/>
      <w:marBottom w:val="0"/>
      <w:divBdr>
        <w:top w:val="none" w:sz="0" w:space="0" w:color="auto"/>
        <w:left w:val="none" w:sz="0" w:space="0" w:color="auto"/>
        <w:bottom w:val="none" w:sz="0" w:space="0" w:color="auto"/>
        <w:right w:val="none" w:sz="0" w:space="0" w:color="auto"/>
      </w:divBdr>
    </w:div>
    <w:div w:id="1286931612">
      <w:bodyDiv w:val="1"/>
      <w:marLeft w:val="0"/>
      <w:marRight w:val="0"/>
      <w:marTop w:val="0"/>
      <w:marBottom w:val="0"/>
      <w:divBdr>
        <w:top w:val="none" w:sz="0" w:space="0" w:color="auto"/>
        <w:left w:val="none" w:sz="0" w:space="0" w:color="auto"/>
        <w:bottom w:val="none" w:sz="0" w:space="0" w:color="auto"/>
        <w:right w:val="none" w:sz="0" w:space="0" w:color="auto"/>
      </w:divBdr>
    </w:div>
    <w:div w:id="1292705509">
      <w:bodyDiv w:val="1"/>
      <w:marLeft w:val="0"/>
      <w:marRight w:val="0"/>
      <w:marTop w:val="0"/>
      <w:marBottom w:val="0"/>
      <w:divBdr>
        <w:top w:val="none" w:sz="0" w:space="0" w:color="auto"/>
        <w:left w:val="none" w:sz="0" w:space="0" w:color="auto"/>
        <w:bottom w:val="none" w:sz="0" w:space="0" w:color="auto"/>
        <w:right w:val="none" w:sz="0" w:space="0" w:color="auto"/>
      </w:divBdr>
    </w:div>
    <w:div w:id="1458836429">
      <w:bodyDiv w:val="1"/>
      <w:marLeft w:val="0"/>
      <w:marRight w:val="0"/>
      <w:marTop w:val="0"/>
      <w:marBottom w:val="0"/>
      <w:divBdr>
        <w:top w:val="none" w:sz="0" w:space="0" w:color="auto"/>
        <w:left w:val="none" w:sz="0" w:space="0" w:color="auto"/>
        <w:bottom w:val="none" w:sz="0" w:space="0" w:color="auto"/>
        <w:right w:val="none" w:sz="0" w:space="0" w:color="auto"/>
      </w:divBdr>
    </w:div>
    <w:div w:id="1730691025">
      <w:bodyDiv w:val="1"/>
      <w:marLeft w:val="0"/>
      <w:marRight w:val="0"/>
      <w:marTop w:val="0"/>
      <w:marBottom w:val="0"/>
      <w:divBdr>
        <w:top w:val="none" w:sz="0" w:space="0" w:color="auto"/>
        <w:left w:val="none" w:sz="0" w:space="0" w:color="auto"/>
        <w:bottom w:val="none" w:sz="0" w:space="0" w:color="auto"/>
        <w:right w:val="none" w:sz="0" w:space="0" w:color="auto"/>
      </w:divBdr>
    </w:div>
    <w:div w:id="1743261048">
      <w:bodyDiv w:val="1"/>
      <w:marLeft w:val="0"/>
      <w:marRight w:val="0"/>
      <w:marTop w:val="0"/>
      <w:marBottom w:val="0"/>
      <w:divBdr>
        <w:top w:val="none" w:sz="0" w:space="0" w:color="auto"/>
        <w:left w:val="none" w:sz="0" w:space="0" w:color="auto"/>
        <w:bottom w:val="none" w:sz="0" w:space="0" w:color="auto"/>
        <w:right w:val="none" w:sz="0" w:space="0" w:color="auto"/>
      </w:divBdr>
    </w:div>
    <w:div w:id="1760835171">
      <w:bodyDiv w:val="1"/>
      <w:marLeft w:val="0"/>
      <w:marRight w:val="0"/>
      <w:marTop w:val="0"/>
      <w:marBottom w:val="0"/>
      <w:divBdr>
        <w:top w:val="none" w:sz="0" w:space="0" w:color="auto"/>
        <w:left w:val="none" w:sz="0" w:space="0" w:color="auto"/>
        <w:bottom w:val="none" w:sz="0" w:space="0" w:color="auto"/>
        <w:right w:val="none" w:sz="0" w:space="0" w:color="auto"/>
      </w:divBdr>
    </w:div>
    <w:div w:id="1822961335">
      <w:bodyDiv w:val="1"/>
      <w:marLeft w:val="0"/>
      <w:marRight w:val="0"/>
      <w:marTop w:val="0"/>
      <w:marBottom w:val="0"/>
      <w:divBdr>
        <w:top w:val="none" w:sz="0" w:space="0" w:color="auto"/>
        <w:left w:val="none" w:sz="0" w:space="0" w:color="auto"/>
        <w:bottom w:val="none" w:sz="0" w:space="0" w:color="auto"/>
        <w:right w:val="none" w:sz="0" w:space="0" w:color="auto"/>
      </w:divBdr>
    </w:div>
    <w:div w:id="2099590717">
      <w:bodyDiv w:val="1"/>
      <w:marLeft w:val="0"/>
      <w:marRight w:val="0"/>
      <w:marTop w:val="0"/>
      <w:marBottom w:val="0"/>
      <w:divBdr>
        <w:top w:val="none" w:sz="0" w:space="0" w:color="auto"/>
        <w:left w:val="none" w:sz="0" w:space="0" w:color="auto"/>
        <w:bottom w:val="none" w:sz="0" w:space="0" w:color="auto"/>
        <w:right w:val="none" w:sz="0" w:space="0" w:color="auto"/>
      </w:divBdr>
    </w:div>
    <w:div w:id="213282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stable/41431187" TargetMode="External"/><Relationship Id="rId13" Type="http://schemas.openxmlformats.org/officeDocument/2006/relationships/hyperlink" Target="http://www.jstor.org/stable/10.1525/j.ctt19b9jf9.7"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jstor.org/stable/4096158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jstor.org/stable/25071122" TargetMode="External"/><Relationship Id="rId5" Type="http://schemas.openxmlformats.org/officeDocument/2006/relationships/image" Target="media/image1.png"/><Relationship Id="rId15" Type="http://schemas.openxmlformats.org/officeDocument/2006/relationships/hyperlink" Target="http://doi.org/10.2105/AJPH.2010.192757" TargetMode="External"/><Relationship Id="rId10" Type="http://schemas.openxmlformats.org/officeDocument/2006/relationships/hyperlink" Target="http://www.jstor.org/stable/3878390" TargetMode="External"/><Relationship Id="rId4" Type="http://schemas.openxmlformats.org/officeDocument/2006/relationships/webSettings" Target="webSettings.xml"/><Relationship Id="rId9" Type="http://schemas.openxmlformats.org/officeDocument/2006/relationships/hyperlink" Target="http://www.jstor.org/stable/23548938" TargetMode="External"/><Relationship Id="rId14" Type="http://schemas.openxmlformats.org/officeDocument/2006/relationships/hyperlink" Target="http://www.jstor.org/stable/409296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3852</TotalTime>
  <Pages>19</Pages>
  <Words>6502</Words>
  <Characters>37065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Walbert</dc:creator>
  <cp:keywords/>
  <dc:description/>
  <cp:lastModifiedBy>Harold Walbert</cp:lastModifiedBy>
  <cp:revision>45</cp:revision>
  <dcterms:created xsi:type="dcterms:W3CDTF">2016-04-20T17:11:00Z</dcterms:created>
  <dcterms:modified xsi:type="dcterms:W3CDTF">2016-05-10T03:11:00Z</dcterms:modified>
</cp:coreProperties>
</file>