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CE3FE" w14:textId="6DBB3837" w:rsidR="00012499" w:rsidRDefault="004004F9">
      <w:r>
        <w:t>Abstraction</w:t>
      </w:r>
    </w:p>
    <w:p w14:paraId="0A0FB871" w14:textId="07A999D6" w:rsidR="00513296" w:rsidRPr="00513296" w:rsidRDefault="0014545F" w:rsidP="00513296">
      <w:r>
        <w:t>The concept of abstraction is to reduce something down to its most basic or simple components</w:t>
      </w:r>
      <w:r w:rsidR="00D52FA5">
        <w:t>, with the goal of making something simpler to read, understand, and use.</w:t>
      </w:r>
      <w:r w:rsidR="001848C6">
        <w:t xml:space="preserve"> </w:t>
      </w:r>
      <w:r w:rsidR="007B0C8C">
        <w:t>This also often means</w:t>
      </w:r>
      <w:r w:rsidR="007658FC">
        <w:t xml:space="preserve"> displaying to the user a minimal amount of information as well as encapsulating </w:t>
      </w:r>
      <w:r w:rsidR="00FA2002">
        <w:t>large categories or objects to hide its complexity.</w:t>
      </w:r>
      <w:r w:rsidR="007B0C8C">
        <w:t xml:space="preserve"> </w:t>
      </w:r>
      <w:r w:rsidR="001848C6">
        <w:t xml:space="preserve">In programming, </w:t>
      </w:r>
      <w:r w:rsidR="00501403">
        <w:t xml:space="preserve">this often means </w:t>
      </w:r>
      <w:r w:rsidR="00C03448">
        <w:t xml:space="preserve">that each piece of the program accomplishes a single job, </w:t>
      </w:r>
      <w:r w:rsidR="00537814">
        <w:t xml:space="preserve">each variable holds a single value, each </w:t>
      </w:r>
      <w:r w:rsidR="00D01328">
        <w:t xml:space="preserve">object holds only necessary information, </w:t>
      </w:r>
      <w:r w:rsidR="00FA2002">
        <w:t xml:space="preserve">and </w:t>
      </w:r>
      <w:r w:rsidR="00D01328">
        <w:t>each class only holds necessary object</w:t>
      </w:r>
      <w:r w:rsidR="00FA2002">
        <w:t>s</w:t>
      </w:r>
      <w:r w:rsidR="00D01328">
        <w:t>.</w:t>
      </w:r>
      <w:r w:rsidR="007B0C8C">
        <w:t xml:space="preserve"> </w:t>
      </w:r>
      <w:r w:rsidR="00D01328">
        <w:t xml:space="preserve"> This makes it much easier to </w:t>
      </w:r>
      <w:r w:rsidR="009A6876">
        <w:t xml:space="preserve">write and retrieve both the code and the contents of an application, </w:t>
      </w:r>
      <w:r w:rsidR="000A0F84">
        <w:t>as well as ensuring that information follows a standard format.</w:t>
      </w:r>
      <w:r w:rsidR="000A0F84">
        <w:br/>
      </w:r>
      <w:r w:rsidR="00240CCE">
        <w:t>To share an example, let me display the following code segment:</w:t>
      </w:r>
      <w:r w:rsidR="00240CCE">
        <w:br/>
      </w:r>
      <w:r w:rsidR="00513296" w:rsidRPr="00513296">
        <w:t>do</w:t>
      </w:r>
    </w:p>
    <w:p w14:paraId="18236F71" w14:textId="77777777" w:rsidR="00513296" w:rsidRPr="00513296" w:rsidRDefault="00513296" w:rsidP="00513296">
      <w:r w:rsidRPr="00513296">
        <w:t>    {</w:t>
      </w:r>
    </w:p>
    <w:p w14:paraId="2276F1DB" w14:textId="77777777" w:rsidR="00513296" w:rsidRPr="00513296" w:rsidRDefault="00513296" w:rsidP="00513296">
      <w:r w:rsidRPr="00513296">
        <w:t>      Console.WriteLine("\nPlease select one of the following options:");</w:t>
      </w:r>
    </w:p>
    <w:p w14:paraId="4829340D" w14:textId="77777777" w:rsidR="00513296" w:rsidRPr="00513296" w:rsidRDefault="00513296" w:rsidP="00513296">
      <w:r w:rsidRPr="00513296">
        <w:t>      Console.WriteLine("1. Read past Journal Entries");</w:t>
      </w:r>
    </w:p>
    <w:p w14:paraId="6FBEBA3A" w14:textId="77777777" w:rsidR="00513296" w:rsidRPr="00513296" w:rsidRDefault="00513296" w:rsidP="00513296">
      <w:r w:rsidRPr="00513296">
        <w:t>      Console.WriteLine("2. Write a new Journal Entry");</w:t>
      </w:r>
    </w:p>
    <w:p w14:paraId="02FB254E" w14:textId="77777777" w:rsidR="00513296" w:rsidRPr="00513296" w:rsidRDefault="00513296" w:rsidP="00513296">
      <w:r w:rsidRPr="00513296">
        <w:t>      Console.WriteLine("3. Change file location");</w:t>
      </w:r>
    </w:p>
    <w:p w14:paraId="77D2D9E7" w14:textId="77777777" w:rsidR="00513296" w:rsidRPr="00513296" w:rsidRDefault="00513296" w:rsidP="00513296">
      <w:r w:rsidRPr="00513296">
        <w:t>      Console.WriteLine("4. Quit");</w:t>
      </w:r>
    </w:p>
    <w:p w14:paraId="6EFE7871" w14:textId="77777777" w:rsidR="00513296" w:rsidRPr="00513296" w:rsidRDefault="00513296" w:rsidP="00513296"/>
    <w:p w14:paraId="335F6BD5" w14:textId="77777777" w:rsidR="00513296" w:rsidRPr="00513296" w:rsidRDefault="00513296" w:rsidP="00513296">
      <w:r w:rsidRPr="00513296">
        <w:t>      Console.Write("\nWhat would you like to do? ");</w:t>
      </w:r>
    </w:p>
    <w:p w14:paraId="6EB889B1" w14:textId="77777777" w:rsidR="00513296" w:rsidRPr="00513296" w:rsidRDefault="00513296" w:rsidP="00513296">
      <w:r w:rsidRPr="00513296">
        <w:t>      int choice;</w:t>
      </w:r>
    </w:p>
    <w:p w14:paraId="388737CC" w14:textId="77777777" w:rsidR="00513296" w:rsidRPr="00513296" w:rsidRDefault="00513296" w:rsidP="00513296">
      <w:r w:rsidRPr="00513296">
        <w:t>      while (!int.TryParse(Console.ReadLine(), out choice) || choice &lt; 1 || choice &gt; 4)</w:t>
      </w:r>
    </w:p>
    <w:p w14:paraId="3674678C" w14:textId="77777777" w:rsidR="00513296" w:rsidRPr="00513296" w:rsidRDefault="00513296" w:rsidP="00513296">
      <w:r w:rsidRPr="00513296">
        <w:t>      {</w:t>
      </w:r>
    </w:p>
    <w:p w14:paraId="2AB548EB" w14:textId="77777777" w:rsidR="00513296" w:rsidRPr="00513296" w:rsidRDefault="00513296" w:rsidP="00513296">
      <w:r w:rsidRPr="00513296">
        <w:t>        Console.WriteLine("Invalid choice. Please enter a number between 1 and 4.");</w:t>
      </w:r>
    </w:p>
    <w:p w14:paraId="07BB17CC" w14:textId="77777777" w:rsidR="00513296" w:rsidRPr="00513296" w:rsidRDefault="00513296" w:rsidP="00513296">
      <w:r w:rsidRPr="00513296">
        <w:t>      }</w:t>
      </w:r>
    </w:p>
    <w:p w14:paraId="2F8C97F8" w14:textId="77777777" w:rsidR="00513296" w:rsidRPr="00513296" w:rsidRDefault="00513296" w:rsidP="00513296">
      <w:r w:rsidRPr="00513296">
        <w:t>      Console.WriteLine();</w:t>
      </w:r>
    </w:p>
    <w:p w14:paraId="3FAEDB09" w14:textId="77777777" w:rsidR="00513296" w:rsidRPr="00513296" w:rsidRDefault="00513296" w:rsidP="00513296"/>
    <w:p w14:paraId="3215CF39" w14:textId="77777777" w:rsidR="00513296" w:rsidRPr="00513296" w:rsidRDefault="00513296" w:rsidP="00513296">
      <w:r w:rsidRPr="00513296">
        <w:t>      // Switch statement handles user input, exceeds requirements with validation</w:t>
      </w:r>
    </w:p>
    <w:p w14:paraId="09BB8737" w14:textId="77777777" w:rsidR="00513296" w:rsidRPr="00513296" w:rsidRDefault="00513296" w:rsidP="00513296">
      <w:r w:rsidRPr="00513296">
        <w:t>      switch (choice)</w:t>
      </w:r>
    </w:p>
    <w:p w14:paraId="7A3F03B9" w14:textId="77777777" w:rsidR="00513296" w:rsidRPr="00513296" w:rsidRDefault="00513296" w:rsidP="00513296">
      <w:r w:rsidRPr="00513296">
        <w:t>      {</w:t>
      </w:r>
    </w:p>
    <w:p w14:paraId="5E7EB9A1" w14:textId="77777777" w:rsidR="00513296" w:rsidRPr="00513296" w:rsidRDefault="00513296" w:rsidP="00513296">
      <w:r w:rsidRPr="00513296">
        <w:lastRenderedPageBreak/>
        <w:t>        case 1:</w:t>
      </w:r>
    </w:p>
    <w:p w14:paraId="3EA44535" w14:textId="77777777" w:rsidR="00513296" w:rsidRPr="00513296" w:rsidRDefault="00513296" w:rsidP="00513296">
      <w:r w:rsidRPr="00513296">
        <w:t>          journal.DisplayJournal();</w:t>
      </w:r>
    </w:p>
    <w:p w14:paraId="3EFFD56D" w14:textId="77777777" w:rsidR="00513296" w:rsidRPr="00513296" w:rsidRDefault="00513296" w:rsidP="00513296">
      <w:r w:rsidRPr="00513296">
        <w:t>          break;</w:t>
      </w:r>
    </w:p>
    <w:p w14:paraId="77AB81E6" w14:textId="77777777" w:rsidR="00513296" w:rsidRPr="00513296" w:rsidRDefault="00513296" w:rsidP="00513296">
      <w:r w:rsidRPr="00513296">
        <w:t>        case 2:</w:t>
      </w:r>
    </w:p>
    <w:p w14:paraId="09A34374" w14:textId="77777777" w:rsidR="00513296" w:rsidRPr="00513296" w:rsidRDefault="00513296" w:rsidP="00513296">
      <w:r w:rsidRPr="00513296">
        <w:t>          journal.WriteJournal();</w:t>
      </w:r>
    </w:p>
    <w:p w14:paraId="575F6606" w14:textId="77777777" w:rsidR="00513296" w:rsidRPr="00513296" w:rsidRDefault="00513296" w:rsidP="00513296">
      <w:r w:rsidRPr="00513296">
        <w:t>          break;</w:t>
      </w:r>
    </w:p>
    <w:p w14:paraId="01D9C674" w14:textId="77777777" w:rsidR="00513296" w:rsidRPr="00513296" w:rsidRDefault="00513296" w:rsidP="00513296">
      <w:r w:rsidRPr="00513296">
        <w:t>        case 3:</w:t>
      </w:r>
    </w:p>
    <w:p w14:paraId="1A9F148E" w14:textId="77777777" w:rsidR="00513296" w:rsidRPr="00513296" w:rsidRDefault="00513296" w:rsidP="00513296">
      <w:r w:rsidRPr="00513296">
        <w:t>          // Default location is bin/Debug/net6.0/journal.csv</w:t>
      </w:r>
    </w:p>
    <w:p w14:paraId="63E438D8" w14:textId="77777777" w:rsidR="00513296" w:rsidRPr="00513296" w:rsidRDefault="00513296" w:rsidP="00513296">
      <w:r w:rsidRPr="00513296">
        <w:t>          // This csv file is excel compatible and exceeds requirements</w:t>
      </w:r>
    </w:p>
    <w:p w14:paraId="45659C39" w14:textId="77777777" w:rsidR="00513296" w:rsidRPr="00513296" w:rsidRDefault="00513296" w:rsidP="00513296">
      <w:r w:rsidRPr="00513296">
        <w:t>          Console.WriteLine("Please enter the file path for your journal (e.g., C:\\path\\to\\your\\journal.csv): ");</w:t>
      </w:r>
    </w:p>
    <w:p w14:paraId="662703CE" w14:textId="77777777" w:rsidR="00513296" w:rsidRPr="00513296" w:rsidRDefault="00513296" w:rsidP="00513296">
      <w:r w:rsidRPr="00513296">
        <w:t>          journal.SetFilePath(Console.ReadLine());</w:t>
      </w:r>
    </w:p>
    <w:p w14:paraId="01C9F285" w14:textId="77777777" w:rsidR="00513296" w:rsidRPr="00513296" w:rsidRDefault="00513296" w:rsidP="00513296">
      <w:r w:rsidRPr="00513296">
        <w:t>          break;</w:t>
      </w:r>
    </w:p>
    <w:p w14:paraId="3B699562" w14:textId="77777777" w:rsidR="00513296" w:rsidRPr="00513296" w:rsidRDefault="00513296" w:rsidP="00513296">
      <w:r w:rsidRPr="00513296">
        <w:t>        case 4:</w:t>
      </w:r>
    </w:p>
    <w:p w14:paraId="5C94ABDD" w14:textId="77777777" w:rsidR="00513296" w:rsidRPr="00513296" w:rsidRDefault="00513296" w:rsidP="00513296">
      <w:r w:rsidRPr="00513296">
        <w:t>          Console.WriteLine("Thank you for using the Journal Program. Goodbye!");</w:t>
      </w:r>
    </w:p>
    <w:p w14:paraId="4E923745" w14:textId="77777777" w:rsidR="00513296" w:rsidRPr="00513296" w:rsidRDefault="00513296" w:rsidP="00513296">
      <w:r w:rsidRPr="00513296">
        <w:t>          repeat = false;</w:t>
      </w:r>
    </w:p>
    <w:p w14:paraId="5A5F20D1" w14:textId="77777777" w:rsidR="00513296" w:rsidRPr="00513296" w:rsidRDefault="00513296" w:rsidP="00513296">
      <w:r w:rsidRPr="00513296">
        <w:t>          break;</w:t>
      </w:r>
    </w:p>
    <w:p w14:paraId="0E7AC819" w14:textId="77777777" w:rsidR="00513296" w:rsidRPr="00513296" w:rsidRDefault="00513296" w:rsidP="00513296">
      <w:r w:rsidRPr="00513296">
        <w:t>      }</w:t>
      </w:r>
    </w:p>
    <w:p w14:paraId="175B1637" w14:textId="77777777" w:rsidR="00513296" w:rsidRPr="00513296" w:rsidRDefault="00513296" w:rsidP="00513296">
      <w:r w:rsidRPr="00513296">
        <w:t>    } while (repeat);</w:t>
      </w:r>
    </w:p>
    <w:p w14:paraId="40848FBA" w14:textId="5E63CB4D" w:rsidR="004004F9" w:rsidRDefault="00513296">
      <w:r>
        <w:t>In this code segment, the program is writing a menu for the user to interact with. Instead of listing everything</w:t>
      </w:r>
      <w:r w:rsidR="00901619">
        <w:t xml:space="preserve"> haphazardly, each line displayed to the user regarding their choices is distinct from one another, making it easier for the user to read. Then, after the user enters a number, the menu </w:t>
      </w:r>
      <w:r w:rsidR="00D97B45">
        <w:t xml:space="preserve">checks that number against its cases, with each case accomplishing one task. Now, if I wanted to edit a task, add or move menu options, </w:t>
      </w:r>
      <w:r w:rsidR="00D91E11">
        <w:t>or change anything else about this program, I can easily identify what needs to be changed and I can do so with minimal line edits</w:t>
      </w:r>
      <w:r w:rsidR="00AB1238">
        <w:t>, only changing the relevant pieces instead of altering a lot of code</w:t>
      </w:r>
      <w:r w:rsidR="00D91E11">
        <w:t>.</w:t>
      </w:r>
    </w:p>
    <w:sectPr w:rsidR="0040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9"/>
    <w:rsid w:val="00012499"/>
    <w:rsid w:val="000A0F84"/>
    <w:rsid w:val="00143DE1"/>
    <w:rsid w:val="0014545F"/>
    <w:rsid w:val="001848C6"/>
    <w:rsid w:val="00240CCE"/>
    <w:rsid w:val="004004F9"/>
    <w:rsid w:val="00501403"/>
    <w:rsid w:val="00505707"/>
    <w:rsid w:val="00513296"/>
    <w:rsid w:val="00537814"/>
    <w:rsid w:val="007658FC"/>
    <w:rsid w:val="007878D4"/>
    <w:rsid w:val="007B0C8C"/>
    <w:rsid w:val="008D213B"/>
    <w:rsid w:val="00901619"/>
    <w:rsid w:val="009A6876"/>
    <w:rsid w:val="00AB1238"/>
    <w:rsid w:val="00C03448"/>
    <w:rsid w:val="00D01328"/>
    <w:rsid w:val="00D52FA5"/>
    <w:rsid w:val="00D91E11"/>
    <w:rsid w:val="00D97B45"/>
    <w:rsid w:val="00FA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A568"/>
  <w15:chartTrackingRefBased/>
  <w15:docId w15:val="{EC708C85-CC8A-4C76-B0F7-28C39B2C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Merrill</dc:creator>
  <cp:keywords/>
  <dc:description/>
  <cp:lastModifiedBy>Harrison Merrill</cp:lastModifiedBy>
  <cp:revision>20</cp:revision>
  <dcterms:created xsi:type="dcterms:W3CDTF">2025-05-16T02:47:00Z</dcterms:created>
  <dcterms:modified xsi:type="dcterms:W3CDTF">2025-05-16T03:25:00Z</dcterms:modified>
</cp:coreProperties>
</file>