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맑은 고딕" w:hAnsi="맑은 고딕" w:eastAsia="맑은 고딕"/>
          <w:b/>
          <w:color w:val="1F4E79"/>
          <w:sz w:val="50"/>
        </w:rPr>
        <w:t>프로젝트 개요서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운행 데이터 기반 화물차 운전자 피로도 실시간 모니터링 플랫폼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2"/>
        </w:rPr>
        <w:t>프로젝트명: logmile | v4.0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1. 기본 정보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프로젝트명: </w:t>
      </w:r>
      <w:r>
        <w:rPr>
          <w:rFonts w:ascii="맑은 고딕" w:hAnsi="맑은 고딕" w:eastAsia="맑은 고딕"/>
          <w:b w:val="0"/>
          <w:sz w:val="18"/>
        </w:rPr>
        <w:t>logmile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버전: </w:t>
      </w:r>
      <w:r>
        <w:rPr>
          <w:rFonts w:ascii="맑은 고딕" w:hAnsi="맑은 고딕" w:eastAsia="맑은 고딕"/>
          <w:b w:val="0"/>
          <w:sz w:val="18"/>
        </w:rPr>
        <w:t>v4.0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수정일: </w:t>
      </w:r>
      <w:r>
        <w:rPr>
          <w:rFonts w:ascii="맑은 고딕" w:hAnsi="맑은 고딕" w:eastAsia="맑은 고딕"/>
          <w:b w:val="0"/>
          <w:sz w:val="18"/>
        </w:rPr>
        <w:t>2026.04.27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개발 기간: </w:t>
      </w:r>
      <w:r>
        <w:rPr>
          <w:rFonts w:ascii="맑은 고딕" w:hAnsi="맑은 고딕" w:eastAsia="맑은 고딕"/>
          <w:b w:val="0"/>
          <w:sz w:val="18"/>
        </w:rPr>
        <w:t>2026.04.28 ~ 2026.05.27 제출 / 2026.06.02 발표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팀 구성: </w:t>
      </w:r>
      <w:r>
        <w:rPr>
          <w:rFonts w:ascii="맑은 고딕" w:hAnsi="맑은 고딕" w:eastAsia="맑은 고딕"/>
          <w:b w:val="0"/>
          <w:sz w:val="18"/>
        </w:rPr>
        <w:t>백경서 · 유환희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성격: </w:t>
      </w:r>
      <w:r>
        <w:rPr>
          <w:rFonts w:ascii="맑은 고딕" w:hAnsi="맑은 고딕" w:eastAsia="맑은 고딕"/>
          <w:b w:val="0"/>
          <w:sz w:val="18"/>
        </w:rPr>
        <w:t>학습 연구용 웹 기반 모빌리티 관제 서비스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대상: </w:t>
      </w:r>
      <w:r>
        <w:rPr>
          <w:rFonts w:ascii="맑은 고딕" w:hAnsi="맑은 고딕" w:eastAsia="맑은 고딕"/>
          <w:b w:val="0"/>
          <w:sz w:val="18"/>
        </w:rPr>
        <w:t>가상 물류센터 화물차 10대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2. 프로젝트 목적</w:t>
      </w:r>
    </w:p>
    <w:p>
      <w:pPr>
        <w:spacing w:after="100" w:line="276" w:lineRule="auto"/>
      </w:pPr>
      <w:r>
        <w:rPr>
          <w:rFonts w:ascii="맑은 고딕" w:hAnsi="맑은 고딕" w:eastAsia="맑은 고딕"/>
          <w:b w:val="0"/>
          <w:sz w:val="20"/>
        </w:rPr>
        <w:t>logmile은 번호판 인식, GPS 시뮬레이션, 운행 데이터 분석을 결합하여 화물차 운전자의 피로 위험을 실시간으로 관제하는 웹 기반 모빌리티 서비스이다.</w:t>
      </w:r>
    </w:p>
    <w:p>
      <w:pPr>
        <w:spacing w:after="100" w:line="276" w:lineRule="auto"/>
      </w:pPr>
      <w:r>
        <w:rPr>
          <w:rFonts w:ascii="맑은 고딕" w:hAnsi="맑은 고딕" w:eastAsia="맑은 고딕"/>
          <w:b w:val="0"/>
          <w:sz w:val="20"/>
        </w:rPr>
        <w:t>기존 단순 급감속 중심 판단에서 벗어나 연속 운행 시간, 휴식 여부 및 휴식 시간, 일일 총 운행 시간, 야간 운행 시간을 통합 점수화하여 정상·주의·위험 등급을 산정한다.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3. 핵심 목표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YOLOv8 + EasyOCR 기반 번호판 인식 및 수동 입력 fallback 구현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Python GPS 시뮬레이터로 시나리오 A/B/C 운행 데이터 생성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Spring Boot에서 피로도 점수 모델 계산 및 fatigue_event 저장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Vue.js 대시보드에서 차량별 피로 점수, 등급, 판단 근거 실시간 표시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관리자 페이지에서 피로도 임계값 및 차량·운전자 정보 관리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4. 시스템 구성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계층: </w:t>
      </w:r>
      <w:r>
        <w:rPr>
          <w:rFonts w:ascii="맑은 고딕" w:hAnsi="맑은 고딕" w:eastAsia="맑은 고딕"/>
          <w:b w:val="0"/>
          <w:sz w:val="18"/>
        </w:rPr>
        <w:t>AI 서버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역할: </w:t>
      </w:r>
      <w:r>
        <w:rPr>
          <w:rFonts w:ascii="맑은 고딕" w:hAnsi="맑은 고딕" w:eastAsia="맑은 고딕"/>
          <w:b w:val="0"/>
          <w:sz w:val="18"/>
        </w:rPr>
        <w:t>FastAPI, YOLOv8, EasyOCR 기반 번호판 인식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계층: </w:t>
      </w:r>
      <w:r>
        <w:rPr>
          <w:rFonts w:ascii="맑은 고딕" w:hAnsi="맑은 고딕" w:eastAsia="맑은 고딕"/>
          <w:b w:val="0"/>
          <w:sz w:val="18"/>
        </w:rPr>
        <w:t>시뮬레이터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역할: </w:t>
      </w:r>
      <w:r>
        <w:rPr>
          <w:rFonts w:ascii="맑은 고딕" w:hAnsi="맑은 고딕" w:eastAsia="맑은 고딕"/>
          <w:b w:val="0"/>
          <w:sz w:val="18"/>
        </w:rPr>
        <w:t>Python GPS 데이터 생성, 휴식/야간/운행 시간 패턴 포함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계층: </w:t>
      </w:r>
      <w:r>
        <w:rPr>
          <w:rFonts w:ascii="맑은 고딕" w:hAnsi="맑은 고딕" w:eastAsia="맑은 고딕"/>
          <w:b w:val="0"/>
          <w:sz w:val="18"/>
        </w:rPr>
        <w:t>백엔드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역할: </w:t>
      </w:r>
      <w:r>
        <w:rPr>
          <w:rFonts w:ascii="맑은 고딕" w:hAnsi="맑은 고딕" w:eastAsia="맑은 고딕"/>
          <w:b w:val="0"/>
          <w:sz w:val="18"/>
        </w:rPr>
        <w:t>Spring Boot REST API, 피로도 점수 계산, 인증/인가, DB 저장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계층: </w:t>
      </w:r>
      <w:r>
        <w:rPr>
          <w:rFonts w:ascii="맑은 고딕" w:hAnsi="맑은 고딕" w:eastAsia="맑은 고딕"/>
          <w:b w:val="0"/>
          <w:sz w:val="18"/>
        </w:rPr>
        <w:t>프론트엔드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역할: </w:t>
      </w:r>
      <w:r>
        <w:rPr>
          <w:rFonts w:ascii="맑은 고딕" w:hAnsi="맑은 고딕" w:eastAsia="맑은 고딕"/>
          <w:b w:val="0"/>
          <w:sz w:val="18"/>
        </w:rPr>
        <w:t>Vue.js 관제 대시보드, 차량/운전자 관리, Chart.js 통계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계층: </w:t>
      </w:r>
      <w:r>
        <w:rPr>
          <w:rFonts w:ascii="맑은 고딕" w:hAnsi="맑은 고딕" w:eastAsia="맑은 고딕"/>
          <w:b w:val="0"/>
          <w:sz w:val="18"/>
        </w:rPr>
        <w:t>데이터베이스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역할: </w:t>
      </w:r>
      <w:r>
        <w:rPr>
          <w:rFonts w:ascii="맑은 고딕" w:hAnsi="맑은 고딕" w:eastAsia="맑은 고딕"/>
          <w:b w:val="0"/>
          <w:sz w:val="18"/>
        </w:rPr>
        <w:t>PostgreSQL, 운행·GPS·휴식·피로 이벤트 저장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5. 팀원 역할 및 맡은 분야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팀원: </w:t>
      </w:r>
      <w:r>
        <w:rPr>
          <w:rFonts w:ascii="맑은 고딕" w:hAnsi="맑은 고딕" w:eastAsia="맑은 고딕"/>
          <w:b w:val="0"/>
          <w:sz w:val="18"/>
        </w:rPr>
        <w:t>유환희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분야: </w:t>
      </w:r>
      <w:r>
        <w:rPr>
          <w:rFonts w:ascii="맑은 고딕" w:hAnsi="맑은 고딕" w:eastAsia="맑은 고딕"/>
          <w:b w:val="0"/>
          <w:sz w:val="18"/>
        </w:rPr>
        <w:t>백엔드 + AI 번호판 인식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업무: </w:t>
      </w:r>
      <w:r>
        <w:rPr>
          <w:rFonts w:ascii="맑은 고딕" w:hAnsi="맑은 고딕" w:eastAsia="맑은 고딕"/>
          <w:b w:val="0"/>
          <w:sz w:val="18"/>
        </w:rPr>
        <w:t>Spring Boot API, JPA Entity, 피로도 점수 계산, 휴식 판단, JWT/Security, FastAPI, YOLOv8+EasyOCR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팀원: </w:t>
      </w:r>
      <w:r>
        <w:rPr>
          <w:rFonts w:ascii="맑은 고딕" w:hAnsi="맑은 고딕" w:eastAsia="맑은 고딕"/>
          <w:b w:val="0"/>
          <w:sz w:val="18"/>
        </w:rPr>
        <w:t>백경서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분야: </w:t>
      </w:r>
      <w:r>
        <w:rPr>
          <w:rFonts w:ascii="맑은 고딕" w:hAnsi="맑은 고딕" w:eastAsia="맑은 고딕"/>
          <w:b w:val="0"/>
          <w:sz w:val="18"/>
        </w:rPr>
        <w:t>프론트엔드 + GPS 시뮬레이터 + 산출물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주요 업무: </w:t>
      </w:r>
      <w:r>
        <w:rPr>
          <w:rFonts w:ascii="맑은 고딕" w:hAnsi="맑은 고딕" w:eastAsia="맑은 고딕"/>
          <w:b w:val="0"/>
          <w:sz w:val="18"/>
        </w:rPr>
        <w:t>Vue.js 대시보드, Pinia/Axios, Chart.js, Python GPS 시나리오 설계, ERD/DB 설계, 요구사항/화면/발표 문서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6. 기술 스택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구분: </w:t>
      </w:r>
      <w:r>
        <w:rPr>
          <w:rFonts w:ascii="맑은 고딕" w:hAnsi="맑은 고딕" w:eastAsia="맑은 고딕"/>
          <w:b w:val="0"/>
          <w:sz w:val="18"/>
        </w:rPr>
        <w:t>AI/Python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기술: </w:t>
      </w:r>
      <w:r>
        <w:rPr>
          <w:rFonts w:ascii="맑은 고딕" w:hAnsi="맑은 고딕" w:eastAsia="맑은 고딕"/>
          <w:b w:val="0"/>
          <w:sz w:val="18"/>
        </w:rPr>
        <w:t>Python 3.11, FastAPI, YOLOv8n, EasyOCR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구분: </w:t>
      </w:r>
      <w:r>
        <w:rPr>
          <w:rFonts w:ascii="맑은 고딕" w:hAnsi="맑은 고딕" w:eastAsia="맑은 고딕"/>
          <w:b w:val="0"/>
          <w:sz w:val="18"/>
        </w:rPr>
        <w:t>Backend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기술: </w:t>
      </w:r>
      <w:r>
        <w:rPr>
          <w:rFonts w:ascii="맑은 고딕" w:hAnsi="맑은 고딕" w:eastAsia="맑은 고딕"/>
          <w:b w:val="0"/>
          <w:sz w:val="18"/>
        </w:rPr>
        <w:t>Java 17, Spring Boot 3.x, Spring Data JPA, Spring Security + JWT, Springdoc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구분: </w:t>
      </w:r>
      <w:r>
        <w:rPr>
          <w:rFonts w:ascii="맑은 고딕" w:hAnsi="맑은 고딕" w:eastAsia="맑은 고딕"/>
          <w:b w:val="0"/>
          <w:sz w:val="18"/>
        </w:rPr>
        <w:t>Frontend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기술: </w:t>
      </w:r>
      <w:r>
        <w:rPr>
          <w:rFonts w:ascii="맑은 고딕" w:hAnsi="맑은 고딕" w:eastAsia="맑은 고딕"/>
          <w:b w:val="0"/>
          <w:sz w:val="18"/>
        </w:rPr>
        <w:t>Vue.js 3, Vite, Pinia, Axios, Chart.js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구분: </w:t>
      </w:r>
      <w:r>
        <w:rPr>
          <w:rFonts w:ascii="맑은 고딕" w:hAnsi="맑은 고딕" w:eastAsia="맑은 고딕"/>
          <w:b w:val="0"/>
          <w:sz w:val="18"/>
        </w:rPr>
        <w:t>Database/Infra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기술: </w:t>
      </w:r>
      <w:r>
        <w:rPr>
          <w:rFonts w:ascii="맑은 고딕" w:hAnsi="맑은 고딕" w:eastAsia="맑은 고딕"/>
          <w:b w:val="0"/>
          <w:sz w:val="18"/>
        </w:rPr>
        <w:t>PostgreSQL 16, Docker, Docker Compose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구분: </w:t>
      </w:r>
      <w:r>
        <w:rPr>
          <w:rFonts w:ascii="맑은 고딕" w:hAnsi="맑은 고딕" w:eastAsia="맑은 고딕"/>
          <w:b w:val="0"/>
          <w:sz w:val="18"/>
        </w:rPr>
        <w:t>Collaboration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기술: </w:t>
      </w:r>
      <w:r>
        <w:rPr>
          <w:rFonts w:ascii="맑은 고딕" w:hAnsi="맑은 고딕" w:eastAsia="맑은 고딕"/>
          <w:b w:val="0"/>
          <w:sz w:val="18"/>
        </w:rPr>
        <w:t>GitHub, Notion, Discord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7. 피로도 판단 모델</w:t>
      </w:r>
    </w:p>
    <w:p>
      <w:pPr>
        <w:spacing w:after="100" w:line="276" w:lineRule="auto"/>
      </w:pPr>
      <w:r>
        <w:rPr>
          <w:rFonts w:ascii="맑은 고딕" w:hAnsi="맑은 고딕" w:eastAsia="맑은 고딕"/>
          <w:b w:val="0"/>
          <w:sz w:val="20"/>
        </w:rPr>
        <w:t>피로도 점수 = 연속 운행 시간 점수 + 일일 총 운행 시간 점수 + 야간 운행 시간 점수 + 휴식 부족 점수 - 휴식 보정 점수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연속 운행 시간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기준: </w:t>
      </w:r>
      <w:r>
        <w:rPr>
          <w:rFonts w:ascii="맑은 고딕" w:hAnsi="맑은 고딕" w:eastAsia="맑은 고딕"/>
          <w:b w:val="0"/>
          <w:sz w:val="18"/>
        </w:rPr>
        <w:t>90분/120분/180분/240분 이상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점수: </w:t>
      </w:r>
      <w:r>
        <w:rPr>
          <w:rFonts w:ascii="맑은 고딕" w:hAnsi="맑은 고딕" w:eastAsia="맑은 고딕"/>
          <w:b w:val="0"/>
          <w:sz w:val="18"/>
        </w:rPr>
        <w:t>+10/+25/+45/+65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일일 총 운행 시간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기준: </w:t>
      </w:r>
      <w:r>
        <w:rPr>
          <w:rFonts w:ascii="맑은 고딕" w:hAnsi="맑은 고딕" w:eastAsia="맑은 고딕"/>
          <w:b w:val="0"/>
          <w:sz w:val="18"/>
        </w:rPr>
        <w:t>6시간/8시간/10시간 이상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점수: </w:t>
      </w:r>
      <w:r>
        <w:rPr>
          <w:rFonts w:ascii="맑은 고딕" w:hAnsi="맑은 고딕" w:eastAsia="맑은 고딕"/>
          <w:b w:val="0"/>
          <w:sz w:val="18"/>
        </w:rPr>
        <w:t>+15/+30/+45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야간 운행 시간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기준: </w:t>
      </w:r>
      <w:r>
        <w:rPr>
          <w:rFonts w:ascii="맑은 고딕" w:hAnsi="맑은 고딕" w:eastAsia="맑은 고딕"/>
          <w:b w:val="0"/>
          <w:sz w:val="18"/>
        </w:rPr>
        <w:t>22:00~06:00 누적 30분/1시간/2시간 이상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점수: </w:t>
      </w:r>
      <w:r>
        <w:rPr>
          <w:rFonts w:ascii="맑은 고딕" w:hAnsi="맑은 고딕" w:eastAsia="맑은 고딕"/>
          <w:b w:val="0"/>
          <w:sz w:val="18"/>
        </w:rPr>
        <w:t>+10/+20/+35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휴식 부족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기준: </w:t>
      </w:r>
      <w:r>
        <w:rPr>
          <w:rFonts w:ascii="맑은 고딕" w:hAnsi="맑은 고딕" w:eastAsia="맑은 고딕"/>
          <w:b w:val="0"/>
          <w:sz w:val="18"/>
        </w:rPr>
        <w:t>2시간 운행 후 15분 미만 휴식, 휴식 누락 2회 이상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점수: </w:t>
      </w:r>
      <w:r>
        <w:rPr>
          <w:rFonts w:ascii="맑은 고딕" w:hAnsi="맑은 고딕" w:eastAsia="맑은 고딕"/>
          <w:b w:val="0"/>
          <w:sz w:val="18"/>
        </w:rPr>
        <w:t>+10/+25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항목: </w:t>
      </w:r>
      <w:r>
        <w:rPr>
          <w:rFonts w:ascii="맑은 고딕" w:hAnsi="맑은 고딕" w:eastAsia="맑은 고딕"/>
          <w:b w:val="0"/>
          <w:sz w:val="18"/>
        </w:rPr>
        <w:t>휴식 보정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기준: </w:t>
      </w:r>
      <w:r>
        <w:rPr>
          <w:rFonts w:ascii="맑은 고딕" w:hAnsi="맑은 고딕" w:eastAsia="맑은 고딕"/>
          <w:b w:val="0"/>
          <w:sz w:val="18"/>
        </w:rPr>
        <w:t>15분 이상 유효 휴식, 30분 이상 충분 휴식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점수: </w:t>
      </w:r>
      <w:r>
        <w:rPr>
          <w:rFonts w:ascii="맑은 고딕" w:hAnsi="맑은 고딕" w:eastAsia="맑은 고딕"/>
          <w:b w:val="0"/>
          <w:sz w:val="18"/>
        </w:rPr>
        <w:t>-10/-20</w:t>
      </w:r>
    </w:p>
    <w:p>
      <w:pPr>
        <w:spacing w:after="60" w:line="269" w:lineRule="auto"/>
        <w:ind w:left="142" w:hanging="142"/>
      </w:pPr>
      <w:r>
        <w:rPr>
          <w:rFonts w:ascii="맑은 고딕" w:hAnsi="맑은 고딕" w:eastAsia="맑은 고딕"/>
          <w:b w:val="0"/>
          <w:sz w:val="18"/>
        </w:rPr>
        <w:t xml:space="preserve">• </w:t>
      </w:r>
      <w:r>
        <w:rPr>
          <w:rFonts w:ascii="맑은 고딕" w:hAnsi="맑은 고딕" w:eastAsia="맑은 고딕"/>
          <w:b/>
          <w:sz w:val="18"/>
        </w:rPr>
        <w:t xml:space="preserve">등급: </w:t>
      </w:r>
      <w:r>
        <w:rPr>
          <w:rFonts w:ascii="맑은 고딕" w:hAnsi="맑은 고딕" w:eastAsia="맑은 고딕"/>
          <w:b w:val="0"/>
          <w:sz w:val="18"/>
        </w:rPr>
        <w:t>정상/주의/위험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점수 범위: </w:t>
      </w:r>
      <w:r>
        <w:rPr>
          <w:rFonts w:ascii="맑은 고딕" w:hAnsi="맑은 고딕" w:eastAsia="맑은 고딕"/>
          <w:b w:val="0"/>
          <w:sz w:val="18"/>
        </w:rPr>
        <w:t>0~39 / 40~69 / 70 이상</w:t>
      </w:r>
      <w:r>
        <w:rPr>
          <w:rFonts w:ascii="맑은 고딕" w:hAnsi="맑은 고딕" w:eastAsia="맑은 고딕"/>
          <w:b w:val="0"/>
          <w:color w:val="999999"/>
          <w:sz w:val="18"/>
        </w:rPr>
        <w:t xml:space="preserve">  |  </w:t>
      </w:r>
      <w:r>
        <w:rPr>
          <w:rFonts w:ascii="맑은 고딕" w:hAnsi="맑은 고딕" w:eastAsia="맑은 고딕"/>
          <w:b/>
          <w:sz w:val="18"/>
        </w:rPr>
        <w:t xml:space="preserve">조치: </w:t>
      </w:r>
      <w:r>
        <w:rPr>
          <w:rFonts w:ascii="맑은 고딕" w:hAnsi="맑은 고딕" w:eastAsia="맑은 고딕"/>
          <w:b w:val="0"/>
          <w:sz w:val="18"/>
        </w:rPr>
        <w:t>모니터링 / 주의 배지 / 위험 배지 및 전화 권고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8. 주요 DB 수정 방향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rest_event 추가: 휴식 시작/종료 시각, 휴식 시간, 휴식 유형 저장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fatigue_event 확장: fatigue_score, fatigue_level, continuous_driving_minutes, daily_total_driving_minutes, night_driving_minutes, rest_count, rest_violation_count, reason 저장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fatigue_threshold 확장: 점수 모델 임계값을 key/value 방식으로 관리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9. 범위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포함: 번호판 인식, GPS 시뮬레이터, 피로도 점수 모델, 대시보드, 차량/운전자 관리, 운행 이력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제외: 실제 GPS 단말기, 카카오맵 실시간 경로, SMS 실연동, 운전자 얼굴/눈 감김 인식, 외부 보험사 API</w:t>
      </w:r>
    </w:p>
    <w:p>
      <w:pPr>
        <w:pStyle w:val="ListBullet"/>
        <w:spacing w:after="60" w:line="269" w:lineRule="auto"/>
      </w:pPr>
      <w:r>
        <w:rPr>
          <w:rFonts w:ascii="맑은 고딕" w:hAnsi="맑은 고딕" w:eastAsia="맑은 고딕"/>
          <w:b w:val="0"/>
          <w:sz w:val="20"/>
        </w:rPr>
        <w:t>향후 확장: 카카오맵 위치 시각화, Kakao Mobility 경로 생성, 최근 7일 누적 피로도, DTG/OBD 연동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6"/>
        </w:rPr>
        <w:t>10. 결론</w:t>
      </w:r>
    </w:p>
    <w:p>
      <w:pPr>
        <w:spacing w:after="100" w:line="276" w:lineRule="auto"/>
      </w:pPr>
      <w:r>
        <w:rPr>
          <w:rFonts w:ascii="맑은 고딕" w:hAnsi="맑은 고딕" w:eastAsia="맑은 고딕"/>
          <w:b w:val="0"/>
          <w:sz w:val="20"/>
        </w:rPr>
        <w:t>logmile v4는 번호판 인식과 GPS 시뮬레이션을 기반으로 운행·휴식·야간 운행 데이터를 통합 분석하는 설명 가능한 피로도 관제 시스템을 목표로 한다.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