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b/>
          <w:color w:val="2C3E50"/>
          <w:sz w:val="64"/>
        </w:rPr>
        <w:t>테이블 정의서</w:t>
      </w:r>
    </w:p>
    <w:p/>
    <w:p>
      <w:pPr>
        <w:jc w:val="center"/>
      </w:pPr>
      <w:r>
        <w:rPr>
          <w:color w:val="2C3E50"/>
          <w:sz w:val="32"/>
        </w:rPr>
        <w:t>프로젝트명 : logmile</w:t>
      </w:r>
    </w:p>
    <w:p>
      <w:pPr>
        <w:jc w:val="center"/>
      </w:pPr>
      <w:r>
        <w:rPr>
          <w:color w:val="7F8C8D"/>
          <w:sz w:val="26"/>
        </w:rPr>
        <w:t>화물차 운전자 피로도 실시간 모니터링 플랫폼</w:t>
      </w:r>
    </w:p>
    <w:p/>
    <w:p/>
    <w:p/>
    <w:p/>
    <w:p/>
    <w:p/>
    <w:p>
      <w:pPr>
        <w:jc w:val="center"/>
      </w:pPr>
      <w:r>
        <w:rPr>
          <w:color w:val="2C3E50"/>
          <w:sz w:val="28"/>
        </w:rPr>
        <w:t>2026. 4.</w:t>
      </w:r>
    </w:p>
    <w:p/>
    <w:p/>
    <w:p/>
    <w:p>
      <w:pPr>
        <w:jc w:val="center"/>
      </w:pPr>
      <w:r>
        <w:rPr>
          <w:b/>
          <w:color w:val="2C3E50"/>
          <w:sz w:val="28"/>
        </w:rPr>
        <w:t>에스트래픽</w:t>
      </w:r>
    </w:p>
    <w:p>
      <w:pPr>
        <w:jc w:val="center"/>
      </w:pPr>
      <w:r>
        <w:rPr>
          <w:color w:val="7F8C8D"/>
          <w:sz w:val="24"/>
        </w:rPr>
        <w:t>스마트 모빌리티 DX Academy</w:t>
      </w:r>
    </w:p>
    <w:p>
      <w:r>
        <w:br w:type="page"/>
      </w:r>
    </w:p>
    <w:p>
      <w:pPr>
        <w:spacing w:before="360" w:after="160"/>
        <w:jc w:val="center"/>
      </w:pPr>
      <w:r>
        <w:rPr>
          <w:b/>
          <w:color w:val="2C3E50"/>
          <w:sz w:val="32"/>
        </w:rPr>
        <w:t>- 목   차 -</w:t>
      </w:r>
    </w:p>
    <w:p/>
    <w:p>
      <w:pPr>
        <w:spacing w:before="40" w:after="40"/>
      </w:pPr>
      <w:r>
        <w:rPr>
          <w:b/>
          <w:sz w:val="22"/>
        </w:rPr>
        <w:t>1. company   (운수 업체)</w:t>
      </w:r>
    </w:p>
    <w:p>
      <w:pPr>
        <w:spacing w:before="40" w:after="40"/>
      </w:pPr>
      <w:r>
        <w:rPr>
          <w:b/>
          <w:sz w:val="22"/>
        </w:rPr>
        <w:t>2. admin     (관리자 계정)</w:t>
      </w:r>
    </w:p>
    <w:p>
      <w:pPr>
        <w:spacing w:before="40" w:after="40"/>
      </w:pPr>
      <w:r>
        <w:rPr>
          <w:b/>
          <w:sz w:val="22"/>
        </w:rPr>
        <w:t>3. vehicle   (차량)</w:t>
      </w:r>
    </w:p>
    <w:p>
      <w:pPr>
        <w:spacing w:before="40" w:after="40"/>
      </w:pPr>
      <w:r>
        <w:rPr>
          <w:b/>
          <w:sz w:val="22"/>
        </w:rPr>
        <w:t>4. driver    (운전자)</w:t>
      </w:r>
    </w:p>
    <w:p>
      <w:pPr>
        <w:spacing w:before="40" w:after="40"/>
      </w:pPr>
      <w:r>
        <w:rPr>
          <w:b/>
          <w:sz w:val="22"/>
        </w:rPr>
        <w:t>5. drive_log (운행 기록)</w:t>
      </w:r>
    </w:p>
    <w:p>
      <w:pPr>
        <w:spacing w:before="40" w:after="40"/>
      </w:pPr>
      <w:r>
        <w:rPr>
          <w:b/>
          <w:sz w:val="22"/>
        </w:rPr>
        <w:t>6. gps_data  (GPS 데이터)</w:t>
      </w:r>
    </w:p>
    <w:p>
      <w:pPr>
        <w:spacing w:before="40" w:after="40"/>
      </w:pPr>
      <w:r>
        <w:rPr>
          <w:b/>
          <w:sz w:val="22"/>
        </w:rPr>
        <w:t>7. rest_event (휴식 이벤트)</w:t>
      </w:r>
    </w:p>
    <w:p>
      <w:pPr>
        <w:spacing w:before="40" w:after="40"/>
      </w:pPr>
      <w:r>
        <w:rPr>
          <w:b/>
          <w:sz w:val="22"/>
        </w:rPr>
        <w:t>8. fatigue_event (피로도 이벤트)</w:t>
      </w:r>
    </w:p>
    <w:p>
      <w:pPr>
        <w:spacing w:before="40" w:after="40"/>
      </w:pPr>
      <w:r>
        <w:rPr>
          <w:b/>
          <w:sz w:val="22"/>
        </w:rPr>
        <w:t>9. fatigue_threshold (피로도 임계값)</w:t>
      </w:r>
    </w:p>
    <w:p>
      <w:r>
        <w:br w:type="page"/>
      </w:r>
    </w:p>
    <w:p>
      <w:pPr>
        <w:spacing w:before="360" w:after="160"/>
      </w:pPr>
      <w:r>
        <w:rPr>
          <w:b/>
          <w:color w:val="2C3E50"/>
          <w:sz w:val="32"/>
        </w:rPr>
        <w:t>1. company (운수 업체)</w:t>
      </w:r>
    </w:p>
    <w:p>
      <w:pPr>
        <w:spacing w:before="40" w:after="40"/>
      </w:pPr>
      <w:r>
        <w:rPr>
          <w:b/>
          <w:sz w:val="21"/>
        </w:rPr>
        <w:t>■ 설명: 운수 업체 정보. v5.0 신규 추가. admin / vehicle / driver / drive_log 에서 FK 참조</w:t>
      </w:r>
    </w:p>
    <w:p>
      <w:pPr>
        <w:spacing w:before="40" w:after="40"/>
      </w:pPr>
      <w:r>
        <w:rPr>
          <w:b w:val="0"/>
          <w:sz w:val="21"/>
        </w:rPr>
        <w:t>■ 인덱스: PK(id), UK(name)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397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98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컬럼명</w:t>
            </w:r>
          </w:p>
        </w:tc>
        <w:tc>
          <w:tcPr>
            <w:tcW w:type="dxa" w:w="181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 타입</w:t>
            </w:r>
          </w:p>
        </w:tc>
        <w:tc>
          <w:tcPr>
            <w:tcW w:type="dxa" w:w="6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NULL</w:t>
            </w:r>
          </w:p>
        </w:tc>
        <w:tc>
          <w:tcPr>
            <w:tcW w:type="dxa" w:w="102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기본값</w:t>
            </w:r>
          </w:p>
        </w:tc>
        <w:tc>
          <w:tcPr>
            <w:tcW w:type="dxa" w:w="113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제약조건</w:t>
            </w:r>
          </w:p>
        </w:tc>
        <w:tc>
          <w:tcPr>
            <w:tcW w:type="dxa" w:w="289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BIGSERIAL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auto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업체 식별자 (자동 증가)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name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UK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업체명 (중복 불가)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address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VARCHAR(255)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업체 주소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phone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업체 연락처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is_active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TRUE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업체 활성 여부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created_at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NOW()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등록 시각</w:t>
            </w:r>
          </w:p>
        </w:tc>
      </w:tr>
    </w:tbl>
    <w:p/>
    <w:p>
      <w:pPr>
        <w:spacing w:before="360" w:after="160"/>
      </w:pPr>
      <w:r>
        <w:rPr>
          <w:b/>
          <w:color w:val="2C3E50"/>
          <w:sz w:val="32"/>
        </w:rPr>
        <w:t>2. admin (관리자 계정)</w:t>
      </w:r>
    </w:p>
    <w:p>
      <w:pPr>
        <w:spacing w:before="40" w:after="40"/>
      </w:pPr>
      <w:r>
        <w:rPr>
          <w:b/>
          <w:sz w:val="21"/>
        </w:rPr>
        <w:t>■ 설명: 시스템 관리자 계정 및 권한. JWT 인증에 사용. ROLE_SUPER_ADMIN(최상위) / ROLE_ADMIN(업체 관리자) 계층 구조</w:t>
      </w:r>
    </w:p>
    <w:p>
      <w:pPr>
        <w:spacing w:before="40" w:after="40"/>
      </w:pPr>
      <w:r>
        <w:rPr>
          <w:b w:val="0"/>
          <w:sz w:val="21"/>
        </w:rPr>
        <w:t>■ 인덱스: PK(id), UK(email)</w:t>
      </w:r>
    </w:p>
    <w:p>
      <w:pPr>
        <w:spacing w:before="40" w:after="40"/>
      </w:pPr>
      <w:r>
        <w:rPr>
          <w:b w:val="0"/>
          <w:sz w:val="21"/>
        </w:rPr>
        <w:t>■ CHECK: role IN (ROLE_SUPER_ADMIN, ROLE_ADMIN) / status IN (ACTIVE, INACTIVE, SUSPENDED)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397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98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컬럼명</w:t>
            </w:r>
          </w:p>
        </w:tc>
        <w:tc>
          <w:tcPr>
            <w:tcW w:type="dxa" w:w="181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 타입</w:t>
            </w:r>
          </w:p>
        </w:tc>
        <w:tc>
          <w:tcPr>
            <w:tcW w:type="dxa" w:w="6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NULL</w:t>
            </w:r>
          </w:p>
        </w:tc>
        <w:tc>
          <w:tcPr>
            <w:tcW w:type="dxa" w:w="102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기본값</w:t>
            </w:r>
          </w:p>
        </w:tc>
        <w:tc>
          <w:tcPr>
            <w:tcW w:type="dxa" w:w="113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제약조건</w:t>
            </w:r>
          </w:p>
        </w:tc>
        <w:tc>
          <w:tcPr>
            <w:tcW w:type="dxa" w:w="289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BIGSERIAL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auto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관리자 식별자 (자동 증가)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company_id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FK → company.id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소속 업체 ID (SUPER_ADMIN은 NULL)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email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UK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로그인 이메일 (중복 불가)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password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VARCHAR(255)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BCrypt 암호화 패스워드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name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VARCHAR(50)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관리자 이름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phone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관리자 연락처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role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ROLE_ADMIN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CHK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권한 (ROLE_SUPER_ADMIN / ROLE_ADMIN)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ACTIVE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CHK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계정 상태 (ACTIVE / INACTIVE / SUSPENDED)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created_at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NOW()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계정 생성 시각</w:t>
            </w:r>
          </w:p>
        </w:tc>
      </w:tr>
    </w:tbl>
    <w:p/>
    <w:p>
      <w:pPr>
        <w:spacing w:before="360" w:after="160"/>
      </w:pPr>
      <w:r>
        <w:rPr>
          <w:b/>
          <w:color w:val="2C3E50"/>
          <w:sz w:val="32"/>
        </w:rPr>
        <w:t>3. vehicle (차량)</w:t>
      </w:r>
    </w:p>
    <w:p>
      <w:pPr>
        <w:spacing w:before="40" w:after="40"/>
      </w:pPr>
      <w:r>
        <w:rPr>
          <w:b/>
          <w:sz w:val="21"/>
        </w:rPr>
        <w:t>■ 설명: 가상 물류센터 화물차 정보. 운전자와 1:1 배정 관계</w:t>
      </w:r>
    </w:p>
    <w:p>
      <w:pPr>
        <w:spacing w:before="40" w:after="40"/>
      </w:pPr>
      <w:r>
        <w:rPr>
          <w:b w:val="0"/>
          <w:sz w:val="21"/>
        </w:rPr>
        <w:t>■ 인덱스: PK(id), UK(plate_no)</w:t>
      </w:r>
    </w:p>
    <w:p>
      <w:pPr>
        <w:spacing w:before="40" w:after="40"/>
      </w:pPr>
      <w:r>
        <w:rPr>
          <w:b w:val="0"/>
          <w:sz w:val="21"/>
        </w:rPr>
        <w:t>■ 비고: driver_id FK는 순환 참조 방지를 위해 driver 테이블 생성 후 ALTER TABLE로 추가. driver_id UNIQUE로 1:1 보장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397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98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컬럼명</w:t>
            </w:r>
          </w:p>
        </w:tc>
        <w:tc>
          <w:tcPr>
            <w:tcW w:type="dxa" w:w="181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 타입</w:t>
            </w:r>
          </w:p>
        </w:tc>
        <w:tc>
          <w:tcPr>
            <w:tcW w:type="dxa" w:w="6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NULL</w:t>
            </w:r>
          </w:p>
        </w:tc>
        <w:tc>
          <w:tcPr>
            <w:tcW w:type="dxa" w:w="102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기본값</w:t>
            </w:r>
          </w:p>
        </w:tc>
        <w:tc>
          <w:tcPr>
            <w:tcW w:type="dxa" w:w="113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제약조건</w:t>
            </w:r>
          </w:p>
        </w:tc>
        <w:tc>
          <w:tcPr>
            <w:tcW w:type="dxa" w:w="289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BIGSERIAL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auto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차량 식별자 (자동 증가)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company_id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FK → company.id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소속 업체 ID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plate_no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UK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차량 번호판 (중복 불가)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type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VARCHAR(50)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차종 (예: 5톤 카고, 11톤 윙바디)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driver_id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FK/UQ → driver.id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현재 배정 운전자 ID (1:1 UNIQUE)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is_active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TRUE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차량 활성 여부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created_at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NOW()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차량 등록 시각</w:t>
            </w:r>
          </w:p>
        </w:tc>
      </w:tr>
    </w:tbl>
    <w:p/>
    <w:p>
      <w:r>
        <w:br w:type="page"/>
      </w:r>
    </w:p>
    <w:p>
      <w:pPr>
        <w:spacing w:before="360" w:after="160"/>
      </w:pPr>
      <w:r>
        <w:rPr>
          <w:b/>
          <w:color w:val="2C3E50"/>
          <w:sz w:val="32"/>
        </w:rPr>
        <w:t>4. driver (운전자)</w:t>
      </w:r>
    </w:p>
    <w:p>
      <w:pPr>
        <w:spacing w:before="40" w:after="40"/>
      </w:pPr>
      <w:r>
        <w:rPr>
          <w:b/>
          <w:sz w:val="21"/>
        </w:rPr>
        <w:t>■ 설명: 화물차 운전자 기본 정보 및 차량 배정 상태</w:t>
      </w:r>
    </w:p>
    <w:p>
      <w:pPr>
        <w:spacing w:before="40" w:after="40"/>
      </w:pPr>
      <w:r>
        <w:rPr>
          <w:b w:val="0"/>
          <w:sz w:val="21"/>
        </w:rPr>
        <w:t>■ 인덱스: PK(id)</w:t>
      </w:r>
    </w:p>
    <w:p>
      <w:pPr>
        <w:spacing w:before="40" w:after="40"/>
      </w:pPr>
      <w:r>
        <w:rPr>
          <w:b w:val="0"/>
          <w:sz w:val="21"/>
        </w:rPr>
        <w:t>■ 비고: vehicle_id UNIQUE로 1:1 배정 보장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397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98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컬럼명</w:t>
            </w:r>
          </w:p>
        </w:tc>
        <w:tc>
          <w:tcPr>
            <w:tcW w:type="dxa" w:w="181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 타입</w:t>
            </w:r>
          </w:p>
        </w:tc>
        <w:tc>
          <w:tcPr>
            <w:tcW w:type="dxa" w:w="6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NULL</w:t>
            </w:r>
          </w:p>
        </w:tc>
        <w:tc>
          <w:tcPr>
            <w:tcW w:type="dxa" w:w="102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기본값</w:t>
            </w:r>
          </w:p>
        </w:tc>
        <w:tc>
          <w:tcPr>
            <w:tcW w:type="dxa" w:w="113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제약조건</w:t>
            </w:r>
          </w:p>
        </w:tc>
        <w:tc>
          <w:tcPr>
            <w:tcW w:type="dxa" w:w="289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BIGSERIAL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auto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운전자 식별자 (자동 증가)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company_id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FK → company.id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소속 업체 ID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name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VARCHAR(50)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운전자 이름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phone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연락처 (위험 시 전화 연결에 사용)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license_type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면허 종류 (예: 1종 대형, 1종 보통)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vehicle_id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FK/UQ → vehicle.id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배정 차량 ID (1:1 UNIQUE)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created_at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NOW()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운전자 등록 시각</w:t>
            </w:r>
          </w:p>
        </w:tc>
      </w:tr>
    </w:tbl>
    <w:p/>
    <w:p>
      <w:pPr>
        <w:spacing w:before="360" w:after="160"/>
      </w:pPr>
      <w:r>
        <w:rPr>
          <w:b/>
          <w:color w:val="2C3E50"/>
          <w:sz w:val="32"/>
        </w:rPr>
        <w:t>5. drive_log (운행 기록)</w:t>
      </w:r>
    </w:p>
    <w:p>
      <w:pPr>
        <w:spacing w:before="40" w:after="40"/>
      </w:pPr>
      <w:r>
        <w:rPr>
          <w:b/>
          <w:sz w:val="21"/>
        </w:rPr>
        <w:t>■ 설명: 운행 시작/종료, 시나리오 유형, OCR 번호판 인식 결과, 운행 완료 요약 저장</w:t>
      </w:r>
    </w:p>
    <w:p>
      <w:pPr>
        <w:spacing w:before="40" w:after="40"/>
      </w:pPr>
      <w:r>
        <w:rPr>
          <w:b w:val="0"/>
          <w:sz w:val="21"/>
        </w:rPr>
        <w:t>■ 인덱스: PK(id), idx_drive_log_company_id, idx_drive_log_vehicle_id, idx_drive_log_driver_id, idx_drive_log_started_at</w:t>
      </w:r>
    </w:p>
    <w:p>
      <w:pPr>
        <w:spacing w:before="40" w:after="40"/>
      </w:pPr>
      <w:r>
        <w:rPr>
          <w:b w:val="0"/>
          <w:sz w:val="21"/>
        </w:rPr>
        <w:t>■ CHECK: scenario_type IN (A,B,C) / status IN (RUNNING,COMPLETED,STOPPED) / ocr_confidence 0.0~1.0 / max_fatigue_level IN (NORMAL,CAUTION,DANGER)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397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98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컬럼명</w:t>
            </w:r>
          </w:p>
        </w:tc>
        <w:tc>
          <w:tcPr>
            <w:tcW w:type="dxa" w:w="181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 타입</w:t>
            </w:r>
          </w:p>
        </w:tc>
        <w:tc>
          <w:tcPr>
            <w:tcW w:type="dxa" w:w="6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NULL</w:t>
            </w:r>
          </w:p>
        </w:tc>
        <w:tc>
          <w:tcPr>
            <w:tcW w:type="dxa" w:w="102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기본값</w:t>
            </w:r>
          </w:p>
        </w:tc>
        <w:tc>
          <w:tcPr>
            <w:tcW w:type="dxa" w:w="113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제약조건</w:t>
            </w:r>
          </w:p>
        </w:tc>
        <w:tc>
          <w:tcPr>
            <w:tcW w:type="dxa" w:w="289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BIGSERIAL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auto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운행 기록 식별자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company_id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FK → company.id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소속 업체 ID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vehicle_id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FK → vehicle.id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운행 차량 ID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driver_id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FK → driver.id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운행 운전자 ID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started_at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운행 시작 시각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ended_at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운행 종료 시각 (진행 중이면 NULL)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scenario_type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CHK(A,B,C)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시나리오 (A:정상, B:주의, C:위험)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RUNNING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CHK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운행 상태 (RUNNING/COMPLETED/STOPPED)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recognized_plate_no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OCR 인식 번호판 텍스트 (FR-OCR01,02)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ocr_confidence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DOUBLE PRECISION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CHK(0.0~1.0)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OCR 신뢰도. 0.85 미만 시 수동 입력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is_manual_input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수동 입력 여부 (TRUE: fallback)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total_driving_minutes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총 운행 시간(분), 운행 종료 시 기록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night_driving_minutes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야간 운행 시간(분), 22:00~06:00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total_rest_count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유효 휴식 총 횟수, 종료 시 기록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max_fatigue_score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운행 중 최고 피로 점수, 종료 시 기록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max_fatigue_level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CHK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운행 중 최고 피로 등급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created_at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NOW()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레코드 생성 시각</w:t>
            </w:r>
          </w:p>
        </w:tc>
      </w:tr>
    </w:tbl>
    <w:p/>
    <w:p>
      <w:r>
        <w:br w:type="page"/>
      </w:r>
    </w:p>
    <w:p>
      <w:pPr>
        <w:spacing w:before="360" w:after="160"/>
      </w:pPr>
      <w:r>
        <w:rPr>
          <w:b/>
          <w:color w:val="2C3E50"/>
          <w:sz w:val="32"/>
        </w:rPr>
        <w:t>6. gps_data (GPS 데이터)</w:t>
      </w:r>
    </w:p>
    <w:p>
      <w:pPr>
        <w:spacing w:before="40" w:after="40"/>
      </w:pPr>
      <w:r>
        <w:rPr>
          <w:b/>
          <w:sz w:val="21"/>
        </w:rPr>
        <w:t>■ 설명: 시뮬레이터가 전송하는 GPS 좌표 및 속도. 피로도 계산의 원천 데이터</w:t>
      </w:r>
    </w:p>
    <w:p>
      <w:pPr>
        <w:spacing w:before="40" w:after="40"/>
      </w:pPr>
      <w:r>
        <w:rPr>
          <w:b w:val="0"/>
          <w:sz w:val="21"/>
        </w:rPr>
        <w:t>■ 인덱스: PK(id), idx_gps_data_drive_log_id, idx_gps_data_recorded_at</w:t>
      </w:r>
    </w:p>
    <w:p>
      <w:pPr>
        <w:spacing w:before="40" w:after="40"/>
      </w:pPr>
      <w:r>
        <w:rPr>
          <w:b w:val="0"/>
          <w:sz w:val="21"/>
        </w:rPr>
        <w:t>■ 보존 정책: 30일 후 삭제 (요구사항 7조)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397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98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컬럼명</w:t>
            </w:r>
          </w:p>
        </w:tc>
        <w:tc>
          <w:tcPr>
            <w:tcW w:type="dxa" w:w="181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 타입</w:t>
            </w:r>
          </w:p>
        </w:tc>
        <w:tc>
          <w:tcPr>
            <w:tcW w:type="dxa" w:w="6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NULL</w:t>
            </w:r>
          </w:p>
        </w:tc>
        <w:tc>
          <w:tcPr>
            <w:tcW w:type="dxa" w:w="102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기본값</w:t>
            </w:r>
          </w:p>
        </w:tc>
        <w:tc>
          <w:tcPr>
            <w:tcW w:type="dxa" w:w="113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제약조건</w:t>
            </w:r>
          </w:p>
        </w:tc>
        <w:tc>
          <w:tcPr>
            <w:tcW w:type="dxa" w:w="289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BIGSERIAL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auto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GPS 데이터 식별자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drive_log_id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FK CASCADE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소속 운행 기록 ID. 운행 삭제 시 함께 삭제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latitude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DOUBLE PRECISION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위도 (WGS84)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longitude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DOUBLE PRECISION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경도 (WGS84)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speed_kmh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DOUBLE PRECISION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차량 속도 (km/h). 3 이하는 정차로 판단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recorded_at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GPS 기록 시각 (시뮬레이터 기준)</w:t>
            </w:r>
          </w:p>
        </w:tc>
      </w:tr>
    </w:tbl>
    <w:p/>
    <w:p>
      <w:pPr>
        <w:spacing w:before="360" w:after="160"/>
      </w:pPr>
      <w:r>
        <w:rPr>
          <w:b/>
          <w:color w:val="2C3E50"/>
          <w:sz w:val="32"/>
        </w:rPr>
        <w:t>7. rest_event (휴식 이벤트)</w:t>
      </w:r>
    </w:p>
    <w:p>
      <w:pPr>
        <w:spacing w:before="40" w:after="40"/>
      </w:pPr>
      <w:r>
        <w:rPr>
          <w:b/>
          <w:sz w:val="21"/>
        </w:rPr>
        <w:t>■ 설명: speed_kmh ≤ 3 조건 감지 시 생성. 종료 후 rest_type 및 rest_minutes 확정</w:t>
      </w:r>
    </w:p>
    <w:p>
      <w:pPr>
        <w:spacing w:before="40" w:after="40"/>
      </w:pPr>
      <w:r>
        <w:rPr>
          <w:b w:val="0"/>
          <w:sz w:val="21"/>
        </w:rPr>
        <w:t>■ 인덱스: PK(id), idx_rest_event_drive_log_id</w:t>
      </w:r>
    </w:p>
    <w:p>
      <w:pPr>
        <w:spacing w:before="40" w:after="40"/>
      </w:pPr>
      <w:r>
        <w:rPr>
          <w:b w:val="0"/>
          <w:sz w:val="21"/>
        </w:rPr>
        <w:t>■ CHECK: rest_type IN (VALID, SUFFICIENT, INVALID, PENDING)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397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98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컬럼명</w:t>
            </w:r>
          </w:p>
        </w:tc>
        <w:tc>
          <w:tcPr>
            <w:tcW w:type="dxa" w:w="181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 타입</w:t>
            </w:r>
          </w:p>
        </w:tc>
        <w:tc>
          <w:tcPr>
            <w:tcW w:type="dxa" w:w="6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NULL</w:t>
            </w:r>
          </w:p>
        </w:tc>
        <w:tc>
          <w:tcPr>
            <w:tcW w:type="dxa" w:w="102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기본값</w:t>
            </w:r>
          </w:p>
        </w:tc>
        <w:tc>
          <w:tcPr>
            <w:tcW w:type="dxa" w:w="113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제약조건</w:t>
            </w:r>
          </w:p>
        </w:tc>
        <w:tc>
          <w:tcPr>
            <w:tcW w:type="dxa" w:w="289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BIGSERIAL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auto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휴식 이벤트 식별자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drive_log_id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FK CASCADE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소속 운행 기록 ID. 운행 삭제 시 함께 삭제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rest_started_at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휴식 시작 시각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rest_ended_at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휴식 종료 시각 (진행 중이면 NULL)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rest_minutes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실제 휴식 시간(분). 종료 후 계산하여 저장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rest_type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PENDING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CHK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VALID(≥15분) / SUFFICIENT(≥30분) / INVALID(&lt;15분) / PENDING(진행중)</w:t>
            </w:r>
          </w:p>
        </w:tc>
      </w:tr>
    </w:tbl>
    <w:p/>
    <w:p>
      <w:pPr>
        <w:spacing w:before="40" w:after="40"/>
      </w:pPr>
      <w:r>
        <w:rPr>
          <w:b/>
          <w:sz w:val="21"/>
        </w:rPr>
        <w:t>▶ rest_type 값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70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170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5953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PENDING</w:t>
            </w:r>
          </w:p>
        </w:tc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진행 중</w:t>
            </w:r>
          </w:p>
        </w:tc>
        <w:tc>
          <w:tcPr>
            <w:tcW w:type="dxa" w:w="5953"/>
            <w:shd w:val="clear" w:color="auto" w:fill="F8F9FA"/>
          </w:tcPr>
          <w:p>
            <w:r>
              <w:rPr>
                <w:sz w:val="17"/>
              </w:rPr>
              <w:t>휴식 중인 상태 (아직 종료 안 됨)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7"/>
              </w:rPr>
              <w:t>VALID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7"/>
              </w:rPr>
              <w:t>15분 이상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17"/>
              </w:rPr>
              <w:t>유효 휴식 → 피로도 보정 -10점</w:t>
            </w:r>
          </w:p>
        </w:tc>
      </w:tr>
      <w:tr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SUFFICIENT</w:t>
            </w:r>
          </w:p>
        </w:tc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30분 이상</w:t>
            </w:r>
          </w:p>
        </w:tc>
        <w:tc>
          <w:tcPr>
            <w:tcW w:type="dxa" w:w="5953"/>
            <w:shd w:val="clear" w:color="auto" w:fill="F8F9FA"/>
          </w:tcPr>
          <w:p>
            <w:r>
              <w:rPr>
                <w:sz w:val="17"/>
              </w:rPr>
              <w:t>충분 휴식 → 피로도 보정 -20점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7"/>
              </w:rPr>
              <w:t>INVALID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7"/>
              </w:rPr>
              <w:t>15분 미만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17"/>
              </w:rPr>
              <w:t>휴식 미달, 보정 없음</w:t>
            </w:r>
          </w:p>
        </w:tc>
      </w:tr>
    </w:tbl>
    <w:p/>
    <w:p>
      <w:r>
        <w:br w:type="page"/>
      </w:r>
    </w:p>
    <w:p>
      <w:pPr>
        <w:spacing w:before="360" w:after="160"/>
      </w:pPr>
      <w:r>
        <w:rPr>
          <w:b/>
          <w:color w:val="2C3E50"/>
          <w:sz w:val="32"/>
        </w:rPr>
        <w:t>8. fatigue_event (피로도 이벤트)</w:t>
      </w:r>
    </w:p>
    <w:p>
      <w:pPr>
        <w:spacing w:before="40" w:after="40"/>
      </w:pPr>
      <w:r>
        <w:rPr>
          <w:b/>
          <w:sz w:val="21"/>
        </w:rPr>
        <w:t>■ 설명: GPS 데이터 수신 시마다 피로도를 재산정하여 기록. 대시보드 실시간 표시 및 운행 이력 조회에 사용</w:t>
      </w:r>
    </w:p>
    <w:p>
      <w:pPr>
        <w:spacing w:before="40" w:after="40"/>
      </w:pPr>
      <w:r>
        <w:rPr>
          <w:b w:val="0"/>
          <w:sz w:val="21"/>
        </w:rPr>
        <w:t>■ 인덱스: PK(id), idx_fatigue_event_drive_log_id, idx_fatigue_event_occurred_at</w:t>
      </w:r>
    </w:p>
    <w:p>
      <w:pPr>
        <w:spacing w:before="40" w:after="40"/>
      </w:pPr>
      <w:r>
        <w:rPr>
          <w:b w:val="0"/>
          <w:sz w:val="21"/>
        </w:rPr>
        <w:t>■ CHECK: fatigue_level IN (NORMAL, CAUTION, DANGER) / fatigue_score ≥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397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98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컬럼명</w:t>
            </w:r>
          </w:p>
        </w:tc>
        <w:tc>
          <w:tcPr>
            <w:tcW w:type="dxa" w:w="181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 타입</w:t>
            </w:r>
          </w:p>
        </w:tc>
        <w:tc>
          <w:tcPr>
            <w:tcW w:type="dxa" w:w="6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NULL</w:t>
            </w:r>
          </w:p>
        </w:tc>
        <w:tc>
          <w:tcPr>
            <w:tcW w:type="dxa" w:w="102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기본값</w:t>
            </w:r>
          </w:p>
        </w:tc>
        <w:tc>
          <w:tcPr>
            <w:tcW w:type="dxa" w:w="113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제약조건</w:t>
            </w:r>
          </w:p>
        </w:tc>
        <w:tc>
          <w:tcPr>
            <w:tcW w:type="dxa" w:w="289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BIGSERIAL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auto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피로도 이벤트 식별자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drive_log_id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FK CASCADE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소속 운행 기록 ID. 운행 삭제 시 함께 삭제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fatigue_score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CHK(≥0)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피로도 총점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fatigue_level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NORMAL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CHK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NORMAL(0~39) / CAUTION(40~69) / DANGER(70+)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continuous_driving_minutes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연속 운행 시간(분), 유효 휴식 전까지 누적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daily_total_driving_minutes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당일 총 운행 시간(분), 운전자 기준 누적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night_driving_minutes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야간 운행 누적 시간(분), 22:00~06:00 기준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rest_count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유효 휴식 횟수 (VALID + SUFFICIENT)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rest_violation_count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휴식 누락 횟수 (2시간 운행 후 미휴식)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reason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TEXT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점수 산정 근거 텍스트 (FR-FAT06)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occurred_at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NOW()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피로도 산정 시각</w:t>
            </w:r>
          </w:p>
        </w:tc>
      </w:tr>
    </w:tbl>
    <w:p/>
    <w:p>
      <w:pPr>
        <w:spacing w:before="40" w:after="40"/>
      </w:pPr>
      <w:r>
        <w:rPr>
          <w:b/>
          <w:sz w:val="21"/>
        </w:rPr>
        <w:t>▶ 피로 등급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70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등급</w:t>
            </w:r>
          </w:p>
        </w:tc>
        <w:tc>
          <w:tcPr>
            <w:tcW w:type="dxa" w:w="170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점수 범위</w:t>
            </w:r>
          </w:p>
        </w:tc>
        <w:tc>
          <w:tcPr>
            <w:tcW w:type="dxa" w:w="5953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조치</w:t>
            </w:r>
          </w:p>
        </w:tc>
      </w:tr>
      <w:tr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NORMAL</w:t>
            </w:r>
          </w:p>
        </w:tc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0 ~ 39</w:t>
            </w:r>
          </w:p>
        </w:tc>
        <w:tc>
          <w:tcPr>
            <w:tcW w:type="dxa" w:w="5953"/>
            <w:shd w:val="clear" w:color="auto" w:fill="F8F9FA"/>
          </w:tcPr>
          <w:p>
            <w:r>
              <w:rPr>
                <w:sz w:val="17"/>
              </w:rPr>
              <w:t>정상 배지 표시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7"/>
              </w:rPr>
              <w:t>CAUTION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7"/>
              </w:rPr>
              <w:t>40 ~ 69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17"/>
              </w:rPr>
              <w:t>주의 배지 표시</w:t>
            </w:r>
          </w:p>
        </w:tc>
      </w:tr>
      <w:tr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DANGER</w:t>
            </w:r>
          </w:p>
        </w:tc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70 이상</w:t>
            </w:r>
          </w:p>
        </w:tc>
        <w:tc>
          <w:tcPr>
            <w:tcW w:type="dxa" w:w="5953"/>
            <w:shd w:val="clear" w:color="auto" w:fill="F8F9FA"/>
          </w:tcPr>
          <w:p>
            <w:r>
              <w:rPr>
                <w:sz w:val="17"/>
              </w:rPr>
              <w:t>위험 배지 + 전화 권고</w:t>
            </w:r>
          </w:p>
        </w:tc>
      </w:tr>
    </w:tbl>
    <w:p/>
    <w:p>
      <w:pPr>
        <w:spacing w:before="360" w:after="160"/>
      </w:pPr>
      <w:r>
        <w:rPr>
          <w:b/>
          <w:color w:val="2C3E50"/>
          <w:sz w:val="32"/>
        </w:rPr>
        <w:t>9. fatigue_threshold (피로도 임계값)</w:t>
      </w:r>
    </w:p>
    <w:p>
      <w:pPr>
        <w:spacing w:before="40" w:after="40"/>
      </w:pPr>
      <w:r>
        <w:rPr>
          <w:b/>
          <w:sz w:val="21"/>
        </w:rPr>
        <w:t>■ 설명: 피로도 점수 모델의 기준값을 key/value로 관리. 관리자 화면에서 동적 수정 가능</w:t>
      </w:r>
    </w:p>
    <w:p>
      <w:pPr>
        <w:spacing w:before="40" w:after="40"/>
      </w:pPr>
      <w:r>
        <w:rPr>
          <w:b w:val="0"/>
          <w:sz w:val="21"/>
        </w:rPr>
        <w:t>■ 인덱스: PK(id), UK(threshold_key)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397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98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컬럼명</w:t>
            </w:r>
          </w:p>
        </w:tc>
        <w:tc>
          <w:tcPr>
            <w:tcW w:type="dxa" w:w="181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 타입</w:t>
            </w:r>
          </w:p>
        </w:tc>
        <w:tc>
          <w:tcPr>
            <w:tcW w:type="dxa" w:w="6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NULL</w:t>
            </w:r>
          </w:p>
        </w:tc>
        <w:tc>
          <w:tcPr>
            <w:tcW w:type="dxa" w:w="102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기본값</w:t>
            </w:r>
          </w:p>
        </w:tc>
        <w:tc>
          <w:tcPr>
            <w:tcW w:type="dxa" w:w="113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제약조건</w:t>
            </w:r>
          </w:p>
        </w:tc>
        <w:tc>
          <w:tcPr>
            <w:tcW w:type="dxa" w:w="289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BIGSERIAL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auto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임계값 식별자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threshold_key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UK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임계값 식별 키 (중복 불가)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threshold_value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DOUBLE PRECISION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임계값 (분 또는 점수 단위)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description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VARCHAR(255)</w:t>
            </w:r>
          </w:p>
        </w:tc>
        <w:tc>
          <w:tcPr>
            <w:tcW w:type="dxa" w:w="680"/>
            <w:shd w:val="clear" w:color="auto" w:fill="FFFFFF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FFFFF"/>
          </w:tcPr>
          <w:p>
            <w:r>
              <w:rPr>
                <w:sz w:val="17"/>
              </w:rPr>
              <w:t>임계값 설명</w:t>
            </w:r>
          </w:p>
        </w:tc>
      </w:tr>
      <w:tr>
        <w:tc>
          <w:tcPr>
            <w:tcW w:type="dxa" w:w="397"/>
            <w:shd w:val="clear" w:color="auto" w:fill="F8F9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updated_at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680"/>
            <w:shd w:val="clear" w:color="auto" w:fill="F8F9FA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NOW()</w:t>
            </w:r>
          </w:p>
        </w:tc>
        <w:tc>
          <w:tcPr>
            <w:tcW w:type="dxa" w:w="1134"/>
            <w:shd w:val="clear" w:color="auto" w:fill="F8F9FA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891"/>
            <w:shd w:val="clear" w:color="auto" w:fill="F8F9FA"/>
          </w:tcPr>
          <w:p>
            <w:r>
              <w:rPr>
                <w:sz w:val="17"/>
              </w:rPr>
              <w:t>최종 수정 시각</w:t>
            </w:r>
          </w:p>
        </w:tc>
      </w:tr>
    </w:tbl>
    <w:p/>
    <w:p>
      <w:pPr>
        <w:spacing w:before="40" w:after="40"/>
      </w:pPr>
      <w:r>
        <w:rPr>
          <w:b/>
          <w:sz w:val="21"/>
        </w:rPr>
        <w:t>▶ 기본 시드 데이터 (21건)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3402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threshold_key</w:t>
            </w:r>
          </w:p>
        </w:tc>
        <w:tc>
          <w:tcPr>
            <w:tcW w:type="dxa" w:w="85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5102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r>
              <w:rPr>
                <w:sz w:val="17"/>
              </w:rPr>
              <w:t>CONTINUOUS_DRIVING_90</w:t>
            </w:r>
          </w:p>
        </w:tc>
        <w:tc>
          <w:tcPr>
            <w:tcW w:type="dxa" w:w="850"/>
            <w:shd w:val="clear" w:color="auto" w:fill="F8F9FA"/>
          </w:tcPr>
          <w:p>
            <w:r>
              <w:rPr>
                <w:sz w:val="17"/>
              </w:rPr>
              <w:t>90</w:t>
            </w:r>
          </w:p>
        </w:tc>
        <w:tc>
          <w:tcPr>
            <w:tcW w:type="dxa" w:w="5102"/>
            <w:shd w:val="clear" w:color="auto" w:fill="F8F9FA"/>
          </w:tcPr>
          <w:p>
            <w:r>
              <w:rPr>
                <w:sz w:val="17"/>
              </w:rPr>
              <w:t>연속 운행 90분 이상 → +10점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CONTINUOUS_DRIVING_120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17"/>
              </w:rPr>
              <w:t>120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연속 운행 120분 이상 → +25점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r>
              <w:rPr>
                <w:sz w:val="17"/>
              </w:rPr>
              <w:t>CONTINUOUS_DRIVING_180</w:t>
            </w:r>
          </w:p>
        </w:tc>
        <w:tc>
          <w:tcPr>
            <w:tcW w:type="dxa" w:w="850"/>
            <w:shd w:val="clear" w:color="auto" w:fill="F8F9FA"/>
          </w:tcPr>
          <w:p>
            <w:r>
              <w:rPr>
                <w:sz w:val="17"/>
              </w:rPr>
              <w:t>180</w:t>
            </w:r>
          </w:p>
        </w:tc>
        <w:tc>
          <w:tcPr>
            <w:tcW w:type="dxa" w:w="5102"/>
            <w:shd w:val="clear" w:color="auto" w:fill="F8F9FA"/>
          </w:tcPr>
          <w:p>
            <w:r>
              <w:rPr>
                <w:sz w:val="17"/>
              </w:rPr>
              <w:t>연속 운행 180분 이상 → +45점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CONTINUOUS_DRIVING_240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17"/>
              </w:rPr>
              <w:t>240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연속 운행 240분 이상 → +65점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r>
              <w:rPr>
                <w:sz w:val="17"/>
              </w:rPr>
              <w:t>DAILY_DRIVING_360</w:t>
            </w:r>
          </w:p>
        </w:tc>
        <w:tc>
          <w:tcPr>
            <w:tcW w:type="dxa" w:w="850"/>
            <w:shd w:val="clear" w:color="auto" w:fill="F8F9FA"/>
          </w:tcPr>
          <w:p>
            <w:r>
              <w:rPr>
                <w:sz w:val="17"/>
              </w:rPr>
              <w:t>360</w:t>
            </w:r>
          </w:p>
        </w:tc>
        <w:tc>
          <w:tcPr>
            <w:tcW w:type="dxa" w:w="5102"/>
            <w:shd w:val="clear" w:color="auto" w:fill="F8F9FA"/>
          </w:tcPr>
          <w:p>
            <w:r>
              <w:rPr>
                <w:sz w:val="17"/>
              </w:rPr>
              <w:t>일일 총 운행 6시간 이상 → +15점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DAILY_DRIVING_480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17"/>
              </w:rPr>
              <w:t>480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일일 총 운행 8시간 이상 → +30점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r>
              <w:rPr>
                <w:sz w:val="17"/>
              </w:rPr>
              <w:t>DAILY_DRIVING_600</w:t>
            </w:r>
          </w:p>
        </w:tc>
        <w:tc>
          <w:tcPr>
            <w:tcW w:type="dxa" w:w="850"/>
            <w:shd w:val="clear" w:color="auto" w:fill="F8F9FA"/>
          </w:tcPr>
          <w:p>
            <w:r>
              <w:rPr>
                <w:sz w:val="17"/>
              </w:rPr>
              <w:t>600</w:t>
            </w:r>
          </w:p>
        </w:tc>
        <w:tc>
          <w:tcPr>
            <w:tcW w:type="dxa" w:w="5102"/>
            <w:shd w:val="clear" w:color="auto" w:fill="F8F9FA"/>
          </w:tcPr>
          <w:p>
            <w:r>
              <w:rPr>
                <w:sz w:val="17"/>
              </w:rPr>
              <w:t>일일 총 운행 10시간 이상 → +45점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NIGHT_DRIVING_30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야간 운행 누적 30분 이상 → +10점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r>
              <w:rPr>
                <w:sz w:val="17"/>
              </w:rPr>
              <w:t>NIGHT_DRIVING_60</w:t>
            </w:r>
          </w:p>
        </w:tc>
        <w:tc>
          <w:tcPr>
            <w:tcW w:type="dxa" w:w="850"/>
            <w:shd w:val="clear" w:color="auto" w:fill="F8F9FA"/>
          </w:tcPr>
          <w:p>
            <w:r>
              <w:rPr>
                <w:sz w:val="17"/>
              </w:rPr>
              <w:t>60</w:t>
            </w:r>
          </w:p>
        </w:tc>
        <w:tc>
          <w:tcPr>
            <w:tcW w:type="dxa" w:w="5102"/>
            <w:shd w:val="clear" w:color="auto" w:fill="F8F9FA"/>
          </w:tcPr>
          <w:p>
            <w:r>
              <w:rPr>
                <w:sz w:val="17"/>
              </w:rPr>
              <w:t>야간 운행 누적 1시간 이상 → +20점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NIGHT_DRIVING_120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17"/>
              </w:rPr>
              <w:t>120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야간 운행 누적 2시간 이상 → +35점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r>
              <w:rPr>
                <w:sz w:val="17"/>
              </w:rPr>
              <w:t>REST_VALID_MINUTES</w:t>
            </w:r>
          </w:p>
        </w:tc>
        <w:tc>
          <w:tcPr>
            <w:tcW w:type="dxa" w:w="850"/>
            <w:shd w:val="clear" w:color="auto" w:fill="F8F9FA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5102"/>
            <w:shd w:val="clear" w:color="auto" w:fill="F8F9FA"/>
          </w:tcPr>
          <w:p>
            <w:r>
              <w:rPr>
                <w:sz w:val="17"/>
              </w:rPr>
              <w:t>유효 휴식 기준 (분)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REST_SUFFICIENT_MINUTES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충분 휴식 기준 (분)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r>
              <w:rPr>
                <w:sz w:val="17"/>
              </w:rPr>
              <w:t>REST_REQUIRED_AFTER</w:t>
            </w:r>
          </w:p>
        </w:tc>
        <w:tc>
          <w:tcPr>
            <w:tcW w:type="dxa" w:w="850"/>
            <w:shd w:val="clear" w:color="auto" w:fill="F8F9FA"/>
          </w:tcPr>
          <w:p>
            <w:r>
              <w:rPr>
                <w:sz w:val="17"/>
              </w:rPr>
              <w:t>120</w:t>
            </w:r>
          </w:p>
        </w:tc>
        <w:tc>
          <w:tcPr>
            <w:tcW w:type="dxa" w:w="5102"/>
            <w:shd w:val="clear" w:color="auto" w:fill="F8F9FA"/>
          </w:tcPr>
          <w:p>
            <w:r>
              <w:rPr>
                <w:sz w:val="17"/>
              </w:rPr>
              <w:t>2시간 운행 후 휴식 필요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REST_VIOLATION_ONCE_SCORE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휴식 누락 1회 → +10점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r>
              <w:rPr>
                <w:sz w:val="17"/>
              </w:rPr>
              <w:t>REST_VIOLATION_TWICE_SCORE</w:t>
            </w:r>
          </w:p>
        </w:tc>
        <w:tc>
          <w:tcPr>
            <w:tcW w:type="dxa" w:w="850"/>
            <w:shd w:val="clear" w:color="auto" w:fill="F8F9FA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5102"/>
            <w:shd w:val="clear" w:color="auto" w:fill="F8F9FA"/>
          </w:tcPr>
          <w:p>
            <w:r>
              <w:rPr>
                <w:sz w:val="17"/>
              </w:rPr>
              <w:t>휴식 누락 2회 이상 → +25점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REST_CORRECTION_VALID_SCORE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유효 휴식 보정 → -10점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r>
              <w:rPr>
                <w:sz w:val="17"/>
              </w:rPr>
              <w:t>REST_CORRECTION_SUFFICIENT_SCORE</w:t>
            </w:r>
          </w:p>
        </w:tc>
        <w:tc>
          <w:tcPr>
            <w:tcW w:type="dxa" w:w="850"/>
            <w:shd w:val="clear" w:color="auto" w:fill="F8F9FA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5102"/>
            <w:shd w:val="clear" w:color="auto" w:fill="F8F9FA"/>
          </w:tcPr>
          <w:p>
            <w:r>
              <w:rPr>
                <w:sz w:val="17"/>
              </w:rPr>
              <w:t>충분 휴식 보정 → -20점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LEVEL_NORMAL_MAX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17"/>
              </w:rPr>
              <w:t>39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정상 등급 최대 점수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r>
              <w:rPr>
                <w:sz w:val="17"/>
              </w:rPr>
              <w:t>LEVEL_CAUTION_MIN</w:t>
            </w:r>
          </w:p>
        </w:tc>
        <w:tc>
          <w:tcPr>
            <w:tcW w:type="dxa" w:w="850"/>
            <w:shd w:val="clear" w:color="auto" w:fill="F8F9FA"/>
          </w:tcPr>
          <w:p>
            <w:r>
              <w:rPr>
                <w:sz w:val="17"/>
              </w:rPr>
              <w:t>40</w:t>
            </w:r>
          </w:p>
        </w:tc>
        <w:tc>
          <w:tcPr>
            <w:tcW w:type="dxa" w:w="5102"/>
            <w:shd w:val="clear" w:color="auto" w:fill="F8F9FA"/>
          </w:tcPr>
          <w:p>
            <w:r>
              <w:rPr>
                <w:sz w:val="17"/>
              </w:rPr>
              <w:t>주의 등급 최소 점수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7"/>
              </w:rPr>
              <w:t>LEVEL_CAUTION_MAX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17"/>
              </w:rPr>
              <w:t>69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7"/>
              </w:rPr>
              <w:t>주의 등급 최대 점수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r>
              <w:rPr>
                <w:sz w:val="17"/>
              </w:rPr>
              <w:t>LEVEL_DANGER_MIN</w:t>
            </w:r>
          </w:p>
        </w:tc>
        <w:tc>
          <w:tcPr>
            <w:tcW w:type="dxa" w:w="850"/>
            <w:shd w:val="clear" w:color="auto" w:fill="F8F9FA"/>
          </w:tcPr>
          <w:p>
            <w:r>
              <w:rPr>
                <w:sz w:val="17"/>
              </w:rPr>
              <w:t>70</w:t>
            </w:r>
          </w:p>
        </w:tc>
        <w:tc>
          <w:tcPr>
            <w:tcW w:type="dxa" w:w="5102"/>
            <w:shd w:val="clear" w:color="auto" w:fill="F8F9FA"/>
          </w:tcPr>
          <w:p>
            <w:r>
              <w:rPr>
                <w:sz w:val="17"/>
              </w:rPr>
              <w:t>위험 등급 최소 점수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