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>Floyd warshall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4AA0CAFA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77F6FC8A" w14:textId="1EC726DC" w:rsidR="004217F0" w:rsidRDefault="004217F0"/>
    <w:p w14:paraId="592A90B3" w14:textId="62D5E0B1" w:rsidR="004217F0" w:rsidRDefault="004217F0"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45F" w14:textId="73F51F4B" w:rsidR="006400FF" w:rsidRDefault="006400FF"/>
    <w:p w14:paraId="1DBE77D6" w14:textId="6D134CA9" w:rsidR="006400FF" w:rsidRDefault="006400FF" w:rsidP="006400FF">
      <w:pPr>
        <w:pStyle w:val="ListParagraph"/>
        <w:numPr>
          <w:ilvl w:val="0"/>
          <w:numId w:val="1"/>
        </w:numPr>
      </w:pPr>
      <w:r>
        <w:t xml:space="preserve">No immediate connection to vertax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sectPr w:rsidR="00640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C5722"/>
    <w:rsid w:val="004217F0"/>
    <w:rsid w:val="006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</cp:revision>
  <dcterms:created xsi:type="dcterms:W3CDTF">2021-01-04T18:14:00Z</dcterms:created>
  <dcterms:modified xsi:type="dcterms:W3CDTF">2021-01-04T19:04:00Z</dcterms:modified>
</cp:coreProperties>
</file>