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 xml:space="preserve">I want to work for an organization where I grow my career as software </w:t>
      </w:r>
      <w:proofErr w:type="gramStart"/>
      <w:r>
        <w:rPr>
          <w:rFonts w:asciiTheme="minorHAnsi" w:hAnsiTheme="minorHAnsi"/>
          <w:color w:val="000000" w:themeColor="text1"/>
        </w:rPr>
        <w:t>engineer</w:t>
      </w:r>
      <w:r w:rsidR="00AA27D7">
        <w:rPr>
          <w:rFonts w:asciiTheme="minorHAnsi" w:hAnsiTheme="minorHAnsi"/>
          <w:color w:val="000000" w:themeColor="text1"/>
        </w:rPr>
        <w:t>, and</w:t>
      </w:r>
      <w:proofErr w:type="gramEnd"/>
      <w:r w:rsidR="00AA27D7">
        <w:rPr>
          <w:rFonts w:asciiTheme="minorHAnsi" w:hAnsiTheme="minorHAnsi"/>
          <w:color w:val="000000" w:themeColor="text1"/>
        </w:rPr>
        <w:t xml:space="preserve">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 xml:space="preserve">What qualities do you think are most important for someone to excel in this </w:t>
      </w:r>
      <w:proofErr w:type="gramStart"/>
      <w:r>
        <w:rPr>
          <w:rFonts w:asciiTheme="minorHAnsi" w:hAnsiTheme="minorHAnsi"/>
          <w:color w:val="000000" w:themeColor="text1"/>
        </w:rPr>
        <w:t>position</w:t>
      </w:r>
      <w:proofErr w:type="gramEnd"/>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 xml:space="preserve">The act of asking </w:t>
      </w:r>
      <w:proofErr w:type="gramStart"/>
      <w:r>
        <w:rPr>
          <w:rFonts w:asciiTheme="minorHAnsi" w:hAnsiTheme="minorHAnsi"/>
          <w:color w:val="000000" w:themeColor="text1"/>
        </w:rPr>
        <w:t>this questions</w:t>
      </w:r>
      <w:proofErr w:type="gramEnd"/>
      <w:r>
        <w:rPr>
          <w:rFonts w:asciiTheme="minorHAnsi" w:hAnsiTheme="minorHAnsi"/>
          <w:color w:val="000000" w:themeColor="text1"/>
        </w:rPr>
        <w:t xml:space="preserve">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Second</w:t>
      </w:r>
      <w:r>
        <w:rPr>
          <w:rFonts w:asciiTheme="minorHAnsi" w:hAnsiTheme="minorHAnsi"/>
          <w:color w:val="000000" w:themeColor="text1"/>
        </w:rPr>
        <w:t xml:space="preserve">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3797E27D" w:rsidR="00857DCB" w:rsidRDefault="00857DCB" w:rsidP="00857DCB">
      <w:pPr>
        <w:tabs>
          <w:tab w:val="left" w:pos="6440"/>
        </w:tabs>
        <w:rPr>
          <w:rFonts w:ascii="Arial" w:hAnsi="Arial" w:cs="Arial"/>
          <w:color w:val="1F314A"/>
          <w:shd w:val="clear" w:color="auto" w:fill="F2F7FE"/>
        </w:rPr>
      </w:pPr>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w:t>
      </w:r>
      <w:r w:rsidRPr="00970C17">
        <w:rPr>
          <w:rFonts w:asciiTheme="minorHAnsi" w:hAnsiTheme="minorHAnsi" w:cstheme="minorHAnsi"/>
          <w:sz w:val="28"/>
          <w:szCs w:val="28"/>
        </w:rPr>
        <w:lastRenderedPageBreak/>
        <w:t xml:space="preserve">I was responsible of developing and maintaining the features of the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2F0EEDF5"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For the past two years, I worked with my teammates from different </w:t>
      </w:r>
      <w:proofErr w:type="spellStart"/>
      <w:r>
        <w:rPr>
          <w:rFonts w:ascii="Arial" w:hAnsi="Arial" w:cs="Arial"/>
          <w:color w:val="1F314A"/>
          <w:shd w:val="clear" w:color="auto" w:fill="F2F7FE"/>
        </w:rPr>
        <w:t>departemnts</w:t>
      </w:r>
      <w:proofErr w:type="spellEnd"/>
      <w:r>
        <w:rPr>
          <w:rFonts w:ascii="Arial" w:hAnsi="Arial" w:cs="Arial"/>
          <w:color w:val="1F314A"/>
          <w:shd w:val="clear" w:color="auto" w:fill="F2F7FE"/>
        </w:rPr>
        <w:t xml:space="preserve"> and built over 300 </w:t>
      </w:r>
      <w:proofErr w:type="spellStart"/>
      <w:r>
        <w:rPr>
          <w:rFonts w:ascii="Arial" w:hAnsi="Arial" w:cs="Arial"/>
          <w:color w:val="1F314A"/>
          <w:shd w:val="clear" w:color="auto" w:fill="F2F7FE"/>
        </w:rPr>
        <w:t>angularJS</w:t>
      </w:r>
      <w:proofErr w:type="spellEnd"/>
      <w:r>
        <w:rPr>
          <w:rFonts w:ascii="Arial" w:hAnsi="Arial" w:cs="Arial"/>
          <w:color w:val="1F314A"/>
          <w:shd w:val="clear" w:color="auto" w:fill="F2F7FE"/>
        </w:rPr>
        <w:t xml:space="preserve"> based single page applications, and maintained </w:t>
      </w:r>
      <w:proofErr w:type="gramStart"/>
      <w:r>
        <w:rPr>
          <w:rFonts w:ascii="Arial" w:hAnsi="Arial" w:cs="Arial"/>
          <w:color w:val="1F314A"/>
          <w:shd w:val="clear" w:color="auto" w:fill="F2F7FE"/>
        </w:rPr>
        <w:t>over  2000</w:t>
      </w:r>
      <w:proofErr w:type="gramEnd"/>
      <w:r>
        <w:rPr>
          <w:rFonts w:ascii="Arial" w:hAnsi="Arial" w:cs="Arial"/>
          <w:color w:val="1F314A"/>
          <w:shd w:val="clear" w:color="auto" w:fill="F2F7FE"/>
        </w:rPr>
        <w:t xml:space="preserve"> of them. There I was commended for building beautiful applications.</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5D945EA7" w14:textId="77777777" w:rsidR="00857DCB" w:rsidRDefault="00857DCB"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3038B"/>
    <w:rsid w:val="0054381B"/>
    <w:rsid w:val="005825E4"/>
    <w:rsid w:val="005849B0"/>
    <w:rsid w:val="00597C95"/>
    <w:rsid w:val="005B0574"/>
    <w:rsid w:val="005E18D5"/>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53F4"/>
    <w:rsid w:val="00997BDF"/>
    <w:rsid w:val="009C4BCB"/>
    <w:rsid w:val="009E2B4A"/>
    <w:rsid w:val="009E3D71"/>
    <w:rsid w:val="009F1143"/>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6BC9"/>
    <w:rsid w:val="00B7776D"/>
    <w:rsid w:val="00BA2C33"/>
    <w:rsid w:val="00BA5748"/>
    <w:rsid w:val="00BB3E92"/>
    <w:rsid w:val="00BB42F1"/>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18</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316</cp:revision>
  <dcterms:created xsi:type="dcterms:W3CDTF">2021-02-07T05:05:00Z</dcterms:created>
  <dcterms:modified xsi:type="dcterms:W3CDTF">2021-02-09T01:15:00Z</dcterms:modified>
</cp:coreProperties>
</file>