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Is a complex type that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giftWish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 And guess what? You will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743B1639" w14:textId="6ECDF3A6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  <w:b/>
          <w:bCs/>
        </w:rPr>
      </w:pPr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Function types are most useful when applied to </w:t>
      </w:r>
      <w:hyperlink r:id="rId18" w:history="1">
        <w:r w:rsidRPr="008B2F83">
          <w:rPr>
            <w:rFonts w:ascii="AppleSystemUIFont" w:eastAsiaTheme="minorEastAsia" w:hAnsi="AppleSystemUIFont" w:cs="AppleSystemUIFont"/>
            <w:b/>
            <w:bCs/>
            <w:color w:val="DCA10D"/>
            <w:u w:val="single" w:color="DCA10D"/>
            <w:lang w:val="en-US"/>
          </w:rPr>
          <w:t>callback functions</w:t>
        </w:r>
      </w:hyperlink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.</w:t>
      </w:r>
    </w:p>
    <w:p w14:paraId="12B89762" w14:textId="32EAC958" w:rsidR="008B2F83" w:rsidRPr="008B2F83" w:rsidRDefault="004352E1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myFunc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StringsToNumberFunction;</w:t>
            </w:r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45E6EA5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6B9DB49" w14:textId="631E4FC4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510B01A" w14:textId="77777777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IMPORTANT</w:t>
      </w:r>
    </w:p>
    <w:p w14:paraId="4C40C071" w14:textId="77777777" w:rsid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parameter names</w:t>
      </w:r>
    </w:p>
    <w:p w14:paraId="6B239793" w14:textId="77777777" w:rsidR="008B2F83" w:rsidRP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parenthesis around the parameters</w:t>
      </w:r>
    </w:p>
    <w:p w14:paraId="4F7ACB27" w14:textId="77777777" w:rsidR="008B2F83" w:rsidRDefault="008B2F83" w:rsidP="008B2F83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CE700A6" w14:textId="7B0D9F1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49D55A0" w14:textId="77777777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0090CD28" w14:textId="77777777" w:rsidTr="008B2F83">
        <w:tc>
          <w:tcPr>
            <w:tcW w:w="9350" w:type="dxa"/>
          </w:tcPr>
          <w:p w14:paraId="1C6B4156" w14:textId="77777777" w:rsid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</w:t>
            </w:r>
          </w:p>
          <w:p w14:paraId="72F37307" w14:textId="3E46E761" w:rsidR="008B2F83" w:rsidRP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NO NO NO</w:t>
            </w:r>
          </w:p>
        </w:tc>
      </w:tr>
    </w:tbl>
    <w:p w14:paraId="19E5AEDA" w14:textId="6E092196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46D4B111" w14:textId="7627C933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F5E96B2" w14:textId="1AC81D8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0A21AF6B" w14:textId="10DB1F4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14AEA7D" w14:textId="72128A2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2AAFBA44" w14:textId="77777777" w:rsidTr="008B2F83">
        <w:tc>
          <w:tcPr>
            <w:tcW w:w="9350" w:type="dxa"/>
          </w:tcPr>
          <w:p w14:paraId="7AE06EB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Operations</w:t>
            </w:r>
          </w:p>
          <w:p w14:paraId="0F043A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5729D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subtract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EDE11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E13F72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divide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4BB73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)+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1C027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3CA4C6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function type below:</w:t>
            </w:r>
          </w:p>
          <w:p w14:paraId="62E105AB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arg0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DA3688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EEFDF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Tutor Function That Accepts a Callback</w:t>
            </w:r>
          </w:p>
          <w:p w14:paraId="5B9168E8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2825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"Let's learn how to"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800342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(2,5);</w:t>
            </w:r>
          </w:p>
          <w:p w14:paraId="6ADE8F1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'2 and 5,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7236E8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'and 7,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,7),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553BB2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'Now fill out this worksheet.'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83FDB7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4D2B68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B1142A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Call your functions below:</w:t>
            </w:r>
          </w:p>
          <w:p w14:paraId="5E5F4ECC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95EC327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F4C3C3C" w14:textId="55CB7F53" w:rsidR="008B2F83" w:rsidRPr="00076B25" w:rsidRDefault="008B2F83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4C4A3A8E" w14:textId="47DE7B1E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3D261274" w14:textId="789EBCD6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7CBF4FA1" w14:textId="525ED749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4A44F59E" w14:textId="7F950008" w:rsidR="000122F9" w:rsidRDefault="000122F9" w:rsidP="000122F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Generic Types</w:t>
      </w:r>
    </w:p>
    <w:p w14:paraId="1B75F8D8" w14:textId="1439BAB1" w:rsidR="000122F9" w:rsidRPr="00946983" w:rsidRDefault="00861494" w:rsidP="00861494">
      <w:pPr>
        <w:pStyle w:val="ListParagraph"/>
        <w:numPr>
          <w:ilvl w:val="1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Generics give us the power to define our own collections of object types</w:t>
      </w:r>
    </w:p>
    <w:p w14:paraId="05BBCA35" w14:textId="378370F7" w:rsidR="00946983" w:rsidRPr="00946983" w:rsidRDefault="00946983" w:rsidP="00946983">
      <w:pPr>
        <w:pStyle w:val="ListParagraph"/>
        <w:numPr>
          <w:ilvl w:val="2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In example, </w:t>
      </w:r>
      <w:r>
        <w:rPr>
          <w:rFonts w:ascii="AppleSystemUIFont" w:eastAsiaTheme="minorEastAsia" w:hAnsi="AppleSystemUIFont" w:cs="AppleSystemUIFont"/>
          <w:lang w:val="en-US"/>
        </w:rPr>
        <w:t>we must substitute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 with some type of our choosing, for example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string</w:t>
      </w:r>
    </w:p>
    <w:p w14:paraId="7AF15D1A" w14:textId="77777777" w:rsidR="00946983" w:rsidRPr="00946983" w:rsidRDefault="00946983" w:rsidP="00946983">
      <w:pPr>
        <w:pStyle w:val="ListParagraph"/>
        <w:numPr>
          <w:ilvl w:val="2"/>
          <w:numId w:val="8"/>
        </w:numPr>
        <w:rPr>
          <w:rFonts w:asciiTheme="minorHAnsi" w:hAnsiTheme="minorHAnsi"/>
          <w:color w:val="000000" w:themeColor="text1"/>
        </w:rPr>
      </w:pP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Then,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Family&lt;string&gt;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is </w:t>
      </w:r>
      <w:r w:rsidRPr="00946983">
        <w:rPr>
          <w:rStyle w:val="Emphasis"/>
          <w:rFonts w:asciiTheme="minorHAnsi" w:hAnsiTheme="minorHAnsi" w:cs="Segoe UI"/>
          <w:color w:val="000000" w:themeColor="text1"/>
          <w:shd w:val="clear" w:color="auto" w:fill="FFFFFF"/>
        </w:rPr>
        <w:t>exactly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the same as the object type given by setting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to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: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{parents:[string,string], mate:string, children: string[]}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48917478" w14:textId="77777777" w:rsidR="00946983" w:rsidRPr="009E52E4" w:rsidRDefault="00946983" w:rsidP="00946983">
      <w:pPr>
        <w:pStyle w:val="ListParagraph"/>
        <w:tabs>
          <w:tab w:val="left" w:pos="1860"/>
        </w:tabs>
        <w:ind w:left="2160"/>
        <w:rPr>
          <w:rFonts w:asciiTheme="minorHAnsi" w:hAnsiTheme="minorHAnsi"/>
        </w:rPr>
      </w:pPr>
    </w:p>
    <w:p w14:paraId="338670CD" w14:textId="47A238B9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3566D94A" w14:textId="4D92701E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05E41B8C" w14:textId="1B018BE0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2E4" w14:paraId="319C717F" w14:textId="77777777" w:rsidTr="009E52E4">
        <w:tc>
          <w:tcPr>
            <w:tcW w:w="9350" w:type="dxa"/>
          </w:tcPr>
          <w:p w14:paraId="46669C61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A1897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</w:p>
          <w:p w14:paraId="5CD6A59D" w14:textId="7936AFB0" w:rsidR="009E52E4" w:rsidRP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55FC4D4" w14:textId="1B036F3A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6DCECB79" w14:textId="41A111FF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</w:p>
    <w:p w14:paraId="5B3C4C3C" w14:textId="353CF77D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983" w14:paraId="55553A0E" w14:textId="77777777" w:rsidTr="00946983">
        <w:tc>
          <w:tcPr>
            <w:tcW w:w="9350" w:type="dxa"/>
          </w:tcPr>
          <w:p w14:paraId="6B55FD55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aStringFamily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E4A196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'stern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'nice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4A17CD23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 next door'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E2582CC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'stringina'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'stringolio'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2F6E8FF" w14:textId="308C2EE8" w:rsidR="00946983" w:rsidRP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6D430CB6" w14:textId="5CE2BE12" w:rsidR="00946983" w:rsidRDefault="00946983" w:rsidP="00946983">
      <w:pPr>
        <w:tabs>
          <w:tab w:val="left" w:pos="1860"/>
        </w:tabs>
        <w:rPr>
          <w:rFonts w:asciiTheme="minorHAnsi" w:hAnsiTheme="minorHAnsi"/>
        </w:rPr>
      </w:pPr>
    </w:p>
    <w:p w14:paraId="01A2B274" w14:textId="59A4AD8F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1DA3213E" w14:textId="07A8CEA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20D6D2E" w14:textId="08226F9B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38F" w14:paraId="55659155" w14:textId="77777777" w:rsidTr="00D9238F">
        <w:tc>
          <w:tcPr>
            <w:tcW w:w="9350" w:type="dxa"/>
          </w:tcPr>
          <w:p w14:paraId="41F6A565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33ED3B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920CC99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A55CD18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A9DE71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</w:p>
          <w:p w14:paraId="57C79541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B5B04A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//Do not change the code above this line.</w:t>
            </w:r>
          </w:p>
          <w:p w14:paraId="3B38B9E9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40EDE0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//Provide type annotations for the variables below:</w:t>
            </w:r>
          </w:p>
          <w:p w14:paraId="77F24FC3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theFamily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EADE2F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121]</w:t>
            </w:r>
          </w:p>
          <w:p w14:paraId="3E5A6BBE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DE43A7B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7A44E16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someFamily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546DD1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05E43B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4411AE8F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56278FD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C88854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Family&lt;Human&gt;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22F99F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5CF334F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'software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58F042ED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'coding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446726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F35E99C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'Matesky'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'engineering coder'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724FC01D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'Babesky'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}]</w:t>
            </w:r>
          </w:p>
          <w:p w14:paraId="788A0C72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0C719D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F6F8C25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anotherFamily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6047CD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9AF4DB9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3},</w:t>
            </w:r>
          </w:p>
          <w:p w14:paraId="5545B2A2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</w:p>
          <w:p w14:paraId="6DE2D793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523BB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'Cheems'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7},</w:t>
            </w:r>
          </w:p>
          <w:p w14:paraId="52E88431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D241BAD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'Puppin'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0.001},</w:t>
            </w:r>
          </w:p>
          <w:p w14:paraId="2D468774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'Puppenaut'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0.0001},</w:t>
            </w:r>
          </w:p>
          <w:p w14:paraId="05C72B2F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'Puppenator'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0.01}</w:t>
            </w:r>
          </w:p>
          <w:p w14:paraId="44D06CD6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AEC2184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FCE7B47" w14:textId="77777777" w:rsidR="00303C85" w:rsidRDefault="00303C85" w:rsidP="00303C8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B26AA71" w14:textId="77777777" w:rsidR="00D9238F" w:rsidRDefault="00D9238F" w:rsidP="00946983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2C204462" w14:textId="77777777" w:rsidR="00D9238F" w:rsidRPr="00946983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sectPr w:rsidR="00D9238F" w:rsidRPr="00946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5D44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069D"/>
    <w:multiLevelType w:val="hybridMultilevel"/>
    <w:tmpl w:val="85361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03B2F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22F9"/>
    <w:rsid w:val="00014825"/>
    <w:rsid w:val="000205F9"/>
    <w:rsid w:val="0003564A"/>
    <w:rsid w:val="00044952"/>
    <w:rsid w:val="00061CE1"/>
    <w:rsid w:val="00076B25"/>
    <w:rsid w:val="0009205A"/>
    <w:rsid w:val="00097F2F"/>
    <w:rsid w:val="000B452A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03C85"/>
    <w:rsid w:val="00372613"/>
    <w:rsid w:val="003743A2"/>
    <w:rsid w:val="003A4EAE"/>
    <w:rsid w:val="003C183B"/>
    <w:rsid w:val="003C1FBB"/>
    <w:rsid w:val="00401431"/>
    <w:rsid w:val="0041606E"/>
    <w:rsid w:val="00426771"/>
    <w:rsid w:val="004352E1"/>
    <w:rsid w:val="004366FC"/>
    <w:rsid w:val="00437CBD"/>
    <w:rsid w:val="0044235A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B3B72"/>
    <w:rsid w:val="005D1027"/>
    <w:rsid w:val="005E1857"/>
    <w:rsid w:val="00611EF0"/>
    <w:rsid w:val="00630607"/>
    <w:rsid w:val="00680A86"/>
    <w:rsid w:val="00692E3D"/>
    <w:rsid w:val="006C16FC"/>
    <w:rsid w:val="006E142C"/>
    <w:rsid w:val="007144A0"/>
    <w:rsid w:val="00725141"/>
    <w:rsid w:val="007254AF"/>
    <w:rsid w:val="0073547A"/>
    <w:rsid w:val="0074207A"/>
    <w:rsid w:val="007C1EDB"/>
    <w:rsid w:val="007C3530"/>
    <w:rsid w:val="007D1845"/>
    <w:rsid w:val="007D5DBF"/>
    <w:rsid w:val="00861494"/>
    <w:rsid w:val="0086467D"/>
    <w:rsid w:val="00875E0D"/>
    <w:rsid w:val="008B2F83"/>
    <w:rsid w:val="008C63BC"/>
    <w:rsid w:val="008C698B"/>
    <w:rsid w:val="008D1992"/>
    <w:rsid w:val="008E1679"/>
    <w:rsid w:val="009153CD"/>
    <w:rsid w:val="00946983"/>
    <w:rsid w:val="009600FE"/>
    <w:rsid w:val="009B180D"/>
    <w:rsid w:val="009E52E4"/>
    <w:rsid w:val="00A11A6F"/>
    <w:rsid w:val="00A310E4"/>
    <w:rsid w:val="00A616ED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9238F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13E7E"/>
    <w:rsid w:val="00F4008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  <w:style w:type="character" w:styleId="HTMLCode">
    <w:name w:val="HTML Code"/>
    <w:basedOn w:val="DefaultParagraphFont"/>
    <w:uiPriority w:val="99"/>
    <w:semiHidden/>
    <w:unhideWhenUsed/>
    <w:rsid w:val="009469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6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Glossary/Callback_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196</cp:revision>
  <dcterms:created xsi:type="dcterms:W3CDTF">2021-01-10T20:55:00Z</dcterms:created>
  <dcterms:modified xsi:type="dcterms:W3CDTF">2021-01-12T05:15:00Z</dcterms:modified>
</cp:coreProperties>
</file>