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맑은 고딕" w:hAnsi="맑은 고딕" w:eastAsia="맑은 고딕"/>
          <w:b/>
          <w:sz w:val="32"/>
        </w:rPr>
        <w:t>AI 기반 실시간 가스배관망 안전관리시스템 시범구축 용역</w:t>
      </w:r>
    </w:p>
    <w:p>
      <w:pPr>
        <w:spacing w:after="280"/>
        <w:jc w:val="center"/>
      </w:pPr>
      <w:r>
        <w:rPr>
          <w:rFonts w:ascii="맑은 고딕" w:hAnsi="맑은 고딕" w:eastAsia="맑은 고딕"/>
          <w:b w:val="0"/>
          <w:sz w:val="24"/>
        </w:rPr>
        <w:t>기타 제출서류 ([서식1] ~ [서식4] · 발표 대리인 위임장)</w:t>
      </w:r>
    </w:p>
    <w:p>
      <w:pPr>
        <w:spacing w:after="80"/>
      </w:pPr>
      <w:r>
        <w:rPr>
          <w:rFonts w:ascii="맑은 고딕" w:hAnsi="맑은 고딕" w:eastAsia="맑은 고딕"/>
          <w:b/>
          <w:sz w:val="22"/>
        </w:rPr>
        <w:t>제출서류 점검표 (공고 제2026-47호 · 제안요청서 기준)</w:t>
      </w:r>
    </w:p>
    <w:tbl>
      <w:tblPr>
        <w:tblStyle w:val="TableGrid"/>
        <w:tblW w:type="dxa" w:w="9751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3968"/>
        <w:gridCol w:w="3118"/>
        <w:gridCol w:w="1984"/>
      </w:tblGrid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번호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서류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제출 방법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파일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정성제안서 (업체명 표기)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나라장터 평가분야 '정성제안서' (PDF)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kgt_정성제안서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정성제안서 (업체명 미표기)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나라장터 평가분야 '정성제안서' (PDF)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블라인드_정성제안서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정량제안서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나라장터 평가분야 '정량제안서' (PDF)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kgt_정량제안서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제안요약서 · 발표자료 (업체명 표기)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나라장터 평가분야 '발표자료' (PDF)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kgt_발표자료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제안요약서 · 발표자료 (업체명 미표기)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나라장터 평가분야 '발표자료' (PDF)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블라인드_발표자료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계량평가 자가 점검표 [서식3] · 신용평가등급 확인서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정량제안서와 함께 별도 제출 (마감 전)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본 문서 · 정량제안서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제안서 발표 대리인 위임장 · 재직증명서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대표자 불참 시 (발표자 확인서류 첨부)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본 문서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청렴계약이행서약서 · 담합입찰 방지서약서 · 정부권장사항 이행서약서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전자입찰서 송신으로 갈음 (공고 9)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계약특수조건_각종서약서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입찰보증금 지급각서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전자입찰서 송신으로 갈음 (공고 7)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 w:val="0"/>
          <w:sz w:val="18"/>
        </w:rPr>
        <w:t>※ 제출서류는 PDF 형식, 총 용량 200MB 이내 / 제안서 제출 2026.11.05(목) 10:00 ~ 11.09(월) 10:00 / 입찰참가자격 등록 마감 2026.11.06(금) 18:00</w:t>
      </w:r>
    </w:p>
    <w:p>
      <w:pPr>
        <w:spacing w:after="80"/>
      </w:pPr>
      <w:r>
        <w:rPr>
          <w:rFonts w:ascii="맑은 고딕" w:hAnsi="맑은 고딕" w:eastAsia="맑은 고딕"/>
          <w:b w:val="0"/>
          <w:sz w:val="18"/>
        </w:rPr>
        <w:t>※ 주민등록번호는 앞자리만 기재 / 전화 · 구두 질의 답변은 법적 효력 없음 (AX혁신실 042-600-8297)</w:t>
      </w:r>
    </w:p>
    <w:p>
      <w:r>
        <w:br w:type="page"/>
      </w: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>[서식1]</w:t>
      </w:r>
    </w:p>
    <w:p>
      <w:pPr>
        <w:spacing w:after="200"/>
        <w:jc w:val="center"/>
      </w:pPr>
      <w:r>
        <w:rPr>
          <w:rFonts w:ascii="맑은 고딕" w:hAnsi="맑은 고딕" w:eastAsia="맑은 고딕"/>
          <w:b/>
          <w:sz w:val="30"/>
        </w:rPr>
        <w:t>제안사 일반 현황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3118"/>
        <w:gridCol w:w="1700"/>
        <w:gridCol w:w="3118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회 사 명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주식회사 에이치나인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대 표 자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최우식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사 업 분 야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S/W개발 및 공급, 전문/종합 디자인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연 락 처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전화 : 02-521-0518  FAX : 02-567-0518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주 소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서울 성동구 뚝섬로1길 25, 1001호 ~ 1005호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회사설립연도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2010년 04월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해당부문 사업기간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2010년 04월 ~ 2026년 10월 (16년 7개월)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사업자등록번호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214-88-58206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/>
          <w:sz w:val="20"/>
        </w:rPr>
        <w:t>&lt;주요연혁&gt;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1133"/>
        <w:gridCol w:w="8503"/>
      </w:tblGrid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연도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주요 연혁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2010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㈜에이치나인 설립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2011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창업진흥원 혁신적 기업가상 수상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2012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한국 광고 대상 미디어 부문 은상 수상 / 칸느 광고제 미디어 부문 동상 수상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2013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iF Design Communication 골드 수상 / Korea Design Award 올해의 디자인 프로젝트 수상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2015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한국디자인진흥원 우수디자인(GD) 서비스/경험디자인 부문 수상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2016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스마트 앱 어워드 KT 고객센터 커뮤니케이션 분야 최우수상 / iF Design Communication 부문 수상 / K-DESIGN AWARD "Everything Moments" 수상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2017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Good Design 코레일톡 플러스 모바일 앱 수상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2018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한국디자인진흥원 우수 전문 디자인 기업 선정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2019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중소벤처기업부 사내벤처육성기업 선정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2020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한국디자인진흥원 우수 전문 디자인 기업 / KIDP 한국디자인진흥원 "우수 디자인 전문 회사 선도 부문" 선정 / iF Design Communication 부문 "모스랜드 헌터스" 수상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2021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한국디자인진흥원 우수 디자인(GD) 선정 / i-AWARDS WEB AWARD KOREA (쇼핑몰 부문 통합대상)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2022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HCI Korea 온라인 학술대회 우수논문 수상 (반려동물을 위한 AR카메라 Owao)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2023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iF Design Award Website 부문 수상 (국립중앙박물관 교육플랫폼 '모두') / 서울시 청소년 문제해결 프로젝트 디자인 가치상 (DMI 미국 디자인경영연구소) / 한국무역협회 1백만불 수출의 탑 수상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2024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iF Design Award Communication 부문 수상 / ICT AWARD KOREA 디지털 서비스혁신 분야 GOLD PRIZE / 한국디자인진흥원 2024 우수디자인전문기업 선정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2025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Design Award 2025 Service 부문 수상 (Daishin Securities MTS)</w:t>
            </w:r>
          </w:p>
        </w:tc>
      </w:tr>
    </w:tbl>
    <w:p/>
    <w:p>
      <w:r>
        <w:br w:type="page"/>
      </w: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>[서식2]</w:t>
      </w:r>
    </w:p>
    <w:p>
      <w:pPr>
        <w:spacing w:after="200"/>
        <w:jc w:val="center"/>
      </w:pPr>
      <w:r>
        <w:rPr>
          <w:rFonts w:ascii="맑은 고딕" w:hAnsi="맑은 고딕" w:eastAsia="맑은 고딕"/>
          <w:b/>
          <w:sz w:val="30"/>
        </w:rPr>
        <w:t>사업수행 조직</w:t>
      </w: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>□ 조직도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4875"/>
        <w:gridCol w:w="1474"/>
        <w:gridCol w:w="1247"/>
      </w:tblGrid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역할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성명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인원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사업PM (사업관리책임자)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사업 총괄 · 일정 · 위험 · 발주기관 보고, 제안 발표, 현장실증 총괄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【성명】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품질보증 담당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단계별 품질 점검 · 산출물 검토 (수행팀과 분리)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【성명】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AI 모델팀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탐지대상 정의 · 라벨링, 1차 · 2차 모델 학습 · 평가, 마스킹 모델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【성명】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 】명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현장 단말팀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단말 7세트 구성 · 설치, GNSS 동기화 · 통신 · 단말 보안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【성명】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 】명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플랫폼팀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통합관제 · GIS · 기준정보 · 계정권한 · 연계 · 외부 API, UX/UI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【성명】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 】명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품질 · 보안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단계별 · 성능 · 부하 시험, 시큐어코딩 · 취약점 · 개인정보 점검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【성명】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 】명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 w:val="0"/>
          <w:sz w:val="18"/>
        </w:rPr>
        <w:t>※ 공동수급 · 하도급 없이 당사 인력이 직접 수행 (발주기관: AX혁신실 추진총괄 · 공급기술처 · 실증대상 지사 · 정보보안센터)</w:t>
      </w:r>
    </w:p>
    <w:p>
      <w:r>
        <w:br w:type="page"/>
      </w: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>[서식3]</w:t>
      </w:r>
    </w:p>
    <w:p>
      <w:pPr>
        <w:spacing w:after="200"/>
        <w:jc w:val="center"/>
      </w:pPr>
      <w:r>
        <w:rPr>
          <w:rFonts w:ascii="맑은 고딕" w:hAnsi="맑은 고딕" w:eastAsia="맑은 고딕"/>
          <w:b/>
          <w:sz w:val="30"/>
        </w:rPr>
        <w:t>계량평가 자가 점검표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3401"/>
        <w:gridCol w:w="907"/>
        <w:gridCol w:w="907"/>
        <w:gridCol w:w="2494"/>
      </w:tblGrid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평가항목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평가요소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평점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경영상태 (5점)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경영상태 (신용평가 등급 확인서)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기업신용평가등급 BBB0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계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/>
          <w:color w:val="C00000"/>
          <w:sz w:val="18"/>
        </w:rPr>
        <w:t>※ 근거 자료 사본 첨부 — 신용평가등급 확인서 【신용평가기관 · 평가일 · 유효기간】</w:t>
      </w:r>
    </w:p>
    <w:p>
      <w:pPr>
        <w:spacing w:after="80"/>
      </w:pPr>
      <w:r>
        <w:rPr>
          <w:rFonts w:ascii="맑은 고딕" w:hAnsi="맑은 고딕" w:eastAsia="맑은 고딕"/>
          <w:b w:val="0"/>
          <w:sz w:val="18"/>
        </w:rPr>
        <w:t>※ 본 사업은 추정가격 고시금액 미만 소규모 계약으로 유사사업 수행실적은 평가항목에서 제외</w:t>
      </w:r>
    </w:p>
    <w:p>
      <w:pPr>
        <w:spacing w:after="80"/>
      </w:pPr>
      <w:r>
        <w:rPr>
          <w:rFonts w:ascii="맑은 고딕" w:hAnsi="맑은 고딕" w:eastAsia="맑은 고딕"/>
          <w:b w:val="0"/>
          <w:sz w:val="18"/>
        </w:rPr>
        <w:t>※ 신용평가등급(AAA ~ BBB0) 5점 / (BBB- ~ BB-) 4.75점 / (B+ ~ B-) 4.5점 / (CCC+ 이하) 3.5점</w:t>
      </w:r>
    </w:p>
    <w:p>
      <w:r>
        <w:br w:type="page"/>
      </w: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>[서식4]</w:t>
      </w:r>
    </w:p>
    <w:p>
      <w:pPr>
        <w:spacing w:after="200"/>
        <w:jc w:val="center"/>
      </w:pPr>
      <w:r>
        <w:rPr>
          <w:rFonts w:ascii="맑은 고딕" w:hAnsi="맑은 고딕" w:eastAsia="맑은 고딕"/>
          <w:b/>
          <w:sz w:val="30"/>
        </w:rPr>
        <w:t>사업관리책임자(PM)의 사업 수행경험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3118"/>
        <w:gridCol w:w="1984"/>
        <w:gridCol w:w="2834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성 명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>【성명】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소 속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>주식회사 에이치나인 【부서】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직 책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>【직책】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연 령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>【 】세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학 력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>【 】대학교 【 】전공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해당분야근무경력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>【 】년 【 】개월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>【 】대학원 【 】전공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자 격 증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>【자격증】</w:t>
            </w:r>
          </w:p>
        </w:tc>
      </w:tr>
    </w:tbl>
    <w:p/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1474"/>
        <w:gridCol w:w="2154"/>
        <w:gridCol w:w="1133"/>
        <w:gridCol w:w="1133"/>
        <w:gridCol w:w="1700"/>
      </w:tblGrid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사업명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사업기간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사업개요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사업금액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수행임무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발주기관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【사업명】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 ~ 】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【개요】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 】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 】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【발주기관】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【사업명】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 ~ 】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【개요】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 】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 】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【발주기관】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【사업명】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 ~ 】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【개요】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 】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 】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【발주기관】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【사업명】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 ~ 】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【개요】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 】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 】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【발주기관】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【사업명】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 ~ 】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【개요】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 】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 】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【발주기관】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 w:val="0"/>
          <w:sz w:val="18"/>
        </w:rPr>
        <w:t>※ 제안서에 명시된 사업관리책임자(PM)가 제안 발표를 직접 수행 (미수행 시 서면평가)</w:t>
      </w:r>
    </w:p>
    <w:p>
      <w:r>
        <w:br w:type="page"/>
      </w: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>[공고 3.가.2)]</w:t>
      </w:r>
    </w:p>
    <w:p>
      <w:pPr>
        <w:spacing w:after="200"/>
        <w:jc w:val="center"/>
      </w:pPr>
      <w:r>
        <w:rPr>
          <w:rFonts w:ascii="맑은 고딕" w:hAnsi="맑은 고딕" w:eastAsia="맑은 고딕"/>
          <w:b/>
          <w:sz w:val="30"/>
        </w:rPr>
        <w:t>제안서 발표 대리인 위임장</w:t>
      </w:r>
    </w:p>
    <w:p>
      <w:pPr>
        <w:spacing w:after="200"/>
      </w:pPr>
      <w:r>
        <w:rPr>
          <w:rFonts w:ascii="맑은 고딕" w:hAnsi="맑은 고딕" w:eastAsia="맑은 고딕"/>
          <w:b w:val="0"/>
          <w:sz w:val="18"/>
        </w:rPr>
        <w:t>※ 대표자가 제안 발표에 참석하지 않는 경우 제출 (재직증명서 1부 첨부)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267"/>
        <w:gridCol w:w="7370"/>
      </w:tblGrid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입찰건명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AI 기반 실시간 가스배관망 안전관리시스템 시범구축 용역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공고번호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한국가스기술공사 공고 제2026-47호 (R26BK01796859-000)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발표 일시 · 장소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>2026. 11. 10. 【시간 — 개별 공지】 / 대전광역시 유성구 대덕대로 1227 한국가스기술공사 본사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/>
          <w:sz w:val="20"/>
        </w:rPr>
        <w:t>□ 대리인 (발표자)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3118"/>
        <w:gridCol w:w="1700"/>
        <w:gridCol w:w="3118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성 명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>【성명】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생년월일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>【 】 (앞자리만)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소 속 · 직위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>주식회사 에이치나인 【부서 · 직위】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연락처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>【 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역 할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사업관리책임자(PM)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첨부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재직증명서 1부</w:t>
            </w:r>
          </w:p>
        </w:tc>
      </w:tr>
    </w:tbl>
    <w:p/>
    <w:p>
      <w:pPr>
        <w:spacing w:after="320"/>
      </w:pPr>
      <w:r>
        <w:rPr>
          <w:rFonts w:ascii="맑은 고딕" w:hAnsi="맑은 고딕" w:eastAsia="맑은 고딕"/>
          <w:b w:val="0"/>
          <w:sz w:val="20"/>
        </w:rPr>
        <w:t>위 사람을 본 입찰의 제안서 발표 대리인으로 정하여 제안서 설명 및 질의응답에 관한 일체의 권한을 위임합니다.</w:t>
      </w:r>
    </w:p>
    <w:p>
      <w:pPr>
        <w:spacing w:after="320"/>
        <w:jc w:val="center"/>
      </w:pPr>
      <w:r>
        <w:rPr>
          <w:rFonts w:ascii="맑은 고딕" w:hAnsi="맑은 고딕" w:eastAsia="맑은 고딕"/>
          <w:b w:val="0"/>
          <w:sz w:val="22"/>
        </w:rPr>
        <w:t>2026년    11월    일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7937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위임인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상호 : 주식회사 에이치나인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주소 : 서울 성동구 뚝섬로1길 25, 1001호 ~ 1005호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대표자 : 최우식   (인)</w:t>
            </w:r>
          </w:p>
        </w:tc>
      </w:tr>
    </w:tbl>
    <w:p/>
    <w:p>
      <w:pPr>
        <w:spacing w:after="80"/>
        <w:jc w:val="center"/>
      </w:pPr>
      <w:r>
        <w:rPr>
          <w:rFonts w:ascii="맑은 고딕" w:hAnsi="맑은 고딕" w:eastAsia="맑은 고딕"/>
          <w:b/>
          <w:sz w:val="24"/>
        </w:rPr>
        <w:t>한국가스기술공사 사장 귀하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기반 실시간 가스배관망 안전관리시스템 시범구축 용역 기타 제출서류</dc:title>
  <dc:subject/>
  <dc:creator>황보정운</dc:creator>
  <cp:keywords/>
  <dc:description>generated by python-docx</dc:description>
  <cp:lastModifiedBy>황보정운</cp:lastModifiedBy>
  <cp:revision>1</cp:revision>
  <dcterms:created xsi:type="dcterms:W3CDTF">2013-12-23T23:15:00Z</dcterms:created>
  <dcterms:modified xsi:type="dcterms:W3CDTF">2013-12-23T23:15:00Z</dcterms:modified>
  <cp:category/>
</cp:coreProperties>
</file>