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619" w:rsidRDefault="0002668C">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5</w:t>
      </w:r>
      <w:r w:rsidR="00DC3FB4">
        <w:rPr>
          <w:rFonts w:ascii="Times New Roman" w:hAnsi="Times New Roman"/>
          <w:b/>
          <w:bCs/>
          <w:color w:val="000000"/>
          <w:sz w:val="26"/>
          <w:szCs w:val="26"/>
        </w:rPr>
        <w:t>—The Central Nervous System</w:t>
      </w:r>
    </w:p>
    <w:p w:rsidR="00706619" w:rsidRDefault="00706619">
      <w:pPr>
        <w:widowControl w:val="0"/>
        <w:suppressAutoHyphens/>
        <w:autoSpaceDE w:val="0"/>
        <w:autoSpaceDN w:val="0"/>
        <w:adjustRightInd w:val="0"/>
        <w:spacing w:after="0" w:line="240" w:lineRule="auto"/>
        <w:rPr>
          <w:rFonts w:ascii="Times New Roman" w:hAnsi="Times New Roman"/>
          <w:color w:val="000000"/>
          <w:sz w:val="36"/>
          <w:szCs w:val="36"/>
        </w:rPr>
      </w:pPr>
    </w:p>
    <w:p w:rsidR="00706619" w:rsidRDefault="00DC3FB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characteristic is relevant to the endocrine system but not to the nervous system?</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Releases chemicals into synaptic clefts.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Chemical signals operate at short distances.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Speed of response is very rapid.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Released chemicals may target cells far away.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Anatomically a "wired" system.</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The normal sequence of structures activated for signal transmission and response in the body is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effector</w:t>
            </w:r>
            <w:r w:rsidRPr="00DC3FB4">
              <w:rPr>
                <w:rFonts w:ascii="Symbol" w:eastAsiaTheme="minorEastAsia" w:hAnsi="Symbol" w:cs="Symbol"/>
                <w:color w:val="000000"/>
              </w:rPr>
              <w:t></w:t>
            </w:r>
            <w:r w:rsidRPr="00DC3FB4">
              <w:rPr>
                <w:rFonts w:ascii="Symbol" w:eastAsiaTheme="minorEastAsia" w:hAnsi="Symbol" w:cs="Symbol"/>
                <w:color w:val="000000"/>
              </w:rPr>
              <w:t></w:t>
            </w:r>
            <w:r w:rsidRPr="00DC3FB4">
              <w:rPr>
                <w:rFonts w:ascii="Times New Roman" w:eastAsiaTheme="minorEastAsia" w:hAnsi="Times New Roman"/>
                <w:color w:val="000000"/>
              </w:rPr>
              <w:t>afferent neuron</w:t>
            </w:r>
            <w:r w:rsidRPr="00DC3FB4">
              <w:rPr>
                <w:rFonts w:ascii="Symbol" w:eastAsiaTheme="minorEastAsia" w:hAnsi="Symbol" w:cs="Symbol"/>
                <w:color w:val="000000"/>
              </w:rPr>
              <w:t></w:t>
            </w:r>
            <w:r w:rsidRPr="00DC3FB4">
              <w:rPr>
                <w:rFonts w:ascii="Times New Roman" w:eastAsiaTheme="minorEastAsia" w:hAnsi="Times New Roman"/>
                <w:color w:val="000000"/>
              </w:rPr>
              <w:t>interneuron</w:t>
            </w:r>
            <w:r w:rsidRPr="00DC3FB4">
              <w:rPr>
                <w:rFonts w:ascii="Symbol" w:eastAsiaTheme="minorEastAsia" w:hAnsi="Symbol" w:cs="Symbol"/>
                <w:color w:val="000000"/>
              </w:rPr>
              <w:t></w:t>
            </w:r>
            <w:r w:rsidRPr="00DC3FB4">
              <w:rPr>
                <w:rFonts w:ascii="Times New Roman" w:eastAsiaTheme="minorEastAsia" w:hAnsi="Times New Roman"/>
                <w:color w:val="000000"/>
              </w:rPr>
              <w:t>efferent neuron</w:t>
            </w:r>
            <w:r w:rsidRPr="00DC3FB4">
              <w:rPr>
                <w:rFonts w:ascii="Symbol" w:eastAsiaTheme="minorEastAsia" w:hAnsi="Symbol" w:cs="Symbol"/>
                <w:color w:val="000000"/>
              </w:rPr>
              <w:t></w:t>
            </w:r>
            <w:r w:rsidRPr="00DC3FB4">
              <w:rPr>
                <w:rFonts w:ascii="Times New Roman" w:eastAsiaTheme="minorEastAsia" w:hAnsi="Times New Roman"/>
                <w:color w:val="000000"/>
              </w:rPr>
              <w:t>receptor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effector</w:t>
            </w:r>
            <w:r w:rsidRPr="00DC3FB4">
              <w:rPr>
                <w:rFonts w:ascii="Symbol" w:eastAsiaTheme="minorEastAsia" w:hAnsi="Symbol" w:cs="Symbol"/>
                <w:color w:val="000000"/>
              </w:rPr>
              <w:t></w:t>
            </w:r>
            <w:r w:rsidRPr="00DC3FB4">
              <w:rPr>
                <w:rFonts w:ascii="Times New Roman" w:eastAsiaTheme="minorEastAsia" w:hAnsi="Times New Roman"/>
                <w:color w:val="000000"/>
              </w:rPr>
              <w:t>efferent neuron</w:t>
            </w:r>
            <w:r w:rsidRPr="00DC3FB4">
              <w:rPr>
                <w:rFonts w:ascii="Symbol" w:eastAsiaTheme="minorEastAsia" w:hAnsi="Symbol" w:cs="Symbol"/>
                <w:color w:val="000000"/>
              </w:rPr>
              <w:t></w:t>
            </w:r>
            <w:r w:rsidRPr="00DC3FB4">
              <w:rPr>
                <w:rFonts w:ascii="Times New Roman" w:eastAsiaTheme="minorEastAsia" w:hAnsi="Times New Roman"/>
                <w:color w:val="000000"/>
              </w:rPr>
              <w:t>interneuron</w:t>
            </w:r>
            <w:r w:rsidRPr="00DC3FB4">
              <w:rPr>
                <w:rFonts w:ascii="Symbol" w:eastAsiaTheme="minorEastAsia" w:hAnsi="Symbol" w:cs="Symbol"/>
                <w:color w:val="000000"/>
              </w:rPr>
              <w:t></w:t>
            </w:r>
            <w:r w:rsidRPr="00DC3FB4">
              <w:rPr>
                <w:rFonts w:ascii="Times New Roman" w:eastAsiaTheme="minorEastAsia" w:hAnsi="Times New Roman"/>
                <w:color w:val="000000"/>
              </w:rPr>
              <w:t>afferent neuron</w:t>
            </w:r>
            <w:r w:rsidRPr="00DC3FB4">
              <w:rPr>
                <w:rFonts w:ascii="Symbol" w:eastAsiaTheme="minorEastAsia" w:hAnsi="Symbol" w:cs="Symbol"/>
                <w:color w:val="000000"/>
              </w:rPr>
              <w:t></w:t>
            </w:r>
            <w:r w:rsidRPr="00DC3FB4">
              <w:rPr>
                <w:rFonts w:ascii="Times New Roman" w:eastAsiaTheme="minorEastAsia" w:hAnsi="Times New Roman"/>
                <w:color w:val="000000"/>
              </w:rPr>
              <w:t>receptor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receptor</w:t>
            </w:r>
            <w:r w:rsidRPr="00DC3FB4">
              <w:rPr>
                <w:rFonts w:ascii="Symbol" w:eastAsiaTheme="minorEastAsia" w:hAnsi="Symbol" w:cs="Symbol"/>
                <w:color w:val="000000"/>
              </w:rPr>
              <w:t></w:t>
            </w:r>
            <w:r w:rsidRPr="00DC3FB4">
              <w:rPr>
                <w:rFonts w:ascii="Times New Roman" w:eastAsiaTheme="minorEastAsia" w:hAnsi="Times New Roman"/>
                <w:color w:val="000000"/>
              </w:rPr>
              <w:t>afferent neuron</w:t>
            </w:r>
            <w:r w:rsidRPr="00DC3FB4">
              <w:rPr>
                <w:rFonts w:ascii="Symbol" w:eastAsiaTheme="minorEastAsia" w:hAnsi="Symbol" w:cs="Symbol"/>
                <w:color w:val="000000"/>
              </w:rPr>
              <w:t></w:t>
            </w:r>
            <w:r w:rsidRPr="00DC3FB4">
              <w:rPr>
                <w:rFonts w:ascii="Times New Roman" w:eastAsiaTheme="minorEastAsia" w:hAnsi="Times New Roman"/>
                <w:color w:val="000000"/>
              </w:rPr>
              <w:t>interneuron</w:t>
            </w:r>
            <w:r w:rsidRPr="00DC3FB4">
              <w:rPr>
                <w:rFonts w:ascii="Symbol" w:eastAsiaTheme="minorEastAsia" w:hAnsi="Symbol" w:cs="Symbol"/>
                <w:color w:val="000000"/>
              </w:rPr>
              <w:t></w:t>
            </w:r>
            <w:r w:rsidRPr="00DC3FB4">
              <w:rPr>
                <w:rFonts w:ascii="Times New Roman" w:eastAsiaTheme="minorEastAsia" w:hAnsi="Times New Roman"/>
                <w:color w:val="000000"/>
              </w:rPr>
              <w:t>efferent neuron</w:t>
            </w:r>
            <w:r w:rsidRPr="00DC3FB4">
              <w:rPr>
                <w:rFonts w:ascii="Symbol" w:eastAsiaTheme="minorEastAsia" w:hAnsi="Symbol" w:cs="Symbol"/>
                <w:color w:val="000000"/>
              </w:rPr>
              <w:t></w:t>
            </w:r>
            <w:r w:rsidRPr="00DC3FB4">
              <w:rPr>
                <w:rFonts w:ascii="Times New Roman" w:eastAsiaTheme="minorEastAsia" w:hAnsi="Times New Roman"/>
                <w:color w:val="000000"/>
              </w:rPr>
              <w:t>effector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receptor</w:t>
            </w:r>
            <w:r w:rsidRPr="00DC3FB4">
              <w:rPr>
                <w:rFonts w:ascii="Symbol" w:eastAsiaTheme="minorEastAsia" w:hAnsi="Symbol" w:cs="Symbol"/>
                <w:color w:val="000000"/>
              </w:rPr>
              <w:t></w:t>
            </w:r>
            <w:r w:rsidRPr="00DC3FB4">
              <w:rPr>
                <w:rFonts w:ascii="Times New Roman" w:eastAsiaTheme="minorEastAsia" w:hAnsi="Times New Roman"/>
                <w:color w:val="000000"/>
              </w:rPr>
              <w:t>efferent neuron</w:t>
            </w:r>
            <w:r w:rsidRPr="00DC3FB4">
              <w:rPr>
                <w:rFonts w:ascii="Symbol" w:eastAsiaTheme="minorEastAsia" w:hAnsi="Symbol" w:cs="Symbol"/>
                <w:color w:val="000000"/>
              </w:rPr>
              <w:t></w:t>
            </w:r>
            <w:r w:rsidRPr="00DC3FB4">
              <w:rPr>
                <w:rFonts w:ascii="Times New Roman" w:eastAsiaTheme="minorEastAsia" w:hAnsi="Times New Roman"/>
                <w:color w:val="000000"/>
              </w:rPr>
              <w:t>interneuron</w:t>
            </w:r>
            <w:r w:rsidRPr="00DC3FB4">
              <w:rPr>
                <w:rFonts w:ascii="Symbol" w:eastAsiaTheme="minorEastAsia" w:hAnsi="Symbol" w:cs="Symbol"/>
                <w:color w:val="000000"/>
              </w:rPr>
              <w:t></w:t>
            </w:r>
            <w:r w:rsidRPr="00DC3FB4">
              <w:rPr>
                <w:rFonts w:ascii="Times New Roman" w:eastAsiaTheme="minorEastAsia" w:hAnsi="Times New Roman"/>
                <w:color w:val="000000"/>
              </w:rPr>
              <w:t>afferent neuron</w:t>
            </w:r>
            <w:r w:rsidRPr="00DC3FB4">
              <w:rPr>
                <w:rFonts w:ascii="Symbol" w:eastAsiaTheme="minorEastAsia" w:hAnsi="Symbol" w:cs="Symbol"/>
                <w:color w:val="000000"/>
              </w:rPr>
              <w:t></w:t>
            </w:r>
            <w:r w:rsidRPr="00DC3FB4">
              <w:rPr>
                <w:rFonts w:ascii="Times New Roman" w:eastAsiaTheme="minorEastAsia" w:hAnsi="Times New Roman"/>
                <w:color w:val="000000"/>
              </w:rPr>
              <w:t>effector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receptor</w:t>
            </w:r>
            <w:r w:rsidRPr="00DC3FB4">
              <w:rPr>
                <w:rFonts w:ascii="Symbol" w:eastAsiaTheme="minorEastAsia" w:hAnsi="Symbol" w:cs="Symbol"/>
                <w:color w:val="000000"/>
              </w:rPr>
              <w:t></w:t>
            </w:r>
            <w:r w:rsidRPr="00DC3FB4">
              <w:rPr>
                <w:rFonts w:ascii="Times New Roman" w:eastAsiaTheme="minorEastAsia" w:hAnsi="Times New Roman"/>
                <w:color w:val="000000"/>
              </w:rPr>
              <w:t>interneuron</w:t>
            </w:r>
            <w:r w:rsidRPr="00DC3FB4">
              <w:rPr>
                <w:rFonts w:ascii="Symbol" w:eastAsiaTheme="minorEastAsia" w:hAnsi="Symbol" w:cs="Symbol"/>
                <w:color w:val="000000"/>
              </w:rPr>
              <w:t></w:t>
            </w:r>
            <w:r w:rsidRPr="00DC3FB4">
              <w:rPr>
                <w:rFonts w:ascii="Times New Roman" w:eastAsiaTheme="minorEastAsia" w:hAnsi="Times New Roman"/>
                <w:color w:val="000000"/>
              </w:rPr>
              <w:t>efferent neuron</w:t>
            </w:r>
            <w:r w:rsidRPr="00DC3FB4">
              <w:rPr>
                <w:rFonts w:ascii="Symbol" w:eastAsiaTheme="minorEastAsia" w:hAnsi="Symbol" w:cs="Symbol"/>
                <w:color w:val="000000"/>
              </w:rPr>
              <w:t></w:t>
            </w:r>
            <w:r w:rsidRPr="00DC3FB4">
              <w:rPr>
                <w:rFonts w:ascii="Times New Roman" w:eastAsiaTheme="minorEastAsia" w:hAnsi="Times New Roman"/>
                <w:color w:val="000000"/>
              </w:rPr>
              <w:t>afferent neuron</w:t>
            </w:r>
            <w:r w:rsidRPr="00DC3FB4">
              <w:rPr>
                <w:rFonts w:ascii="Symbol" w:eastAsiaTheme="minorEastAsia" w:hAnsi="Symbol" w:cs="Symbol"/>
                <w:color w:val="000000"/>
              </w:rPr>
              <w:t></w:t>
            </w:r>
            <w:r w:rsidRPr="00DC3FB4">
              <w:rPr>
                <w:rFonts w:ascii="Times New Roman" w:eastAsiaTheme="minorEastAsia" w:hAnsi="Times New Roman"/>
                <w:color w:val="000000"/>
              </w:rPr>
              <w:t>effector</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Which of the following is (are) not part of the peripheral nervous system?</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motor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sympathetic nervous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spinal cord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afferent division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autonomic nervous system</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The most abundant type of neuron in the body is (are) the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motor neuron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efferent neuron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afferent neuron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interneuron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autonomic neurons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Afferent neurons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transmit impulses to receptors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transmit motor impulses from the spinal cord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transmit impulses from the PNS to the CNS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do not perform any of the above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perform all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Efferent neurons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carry information to the CNS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have cell bodies in the CNS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lie entirely within the CNS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transmit information from effectors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perform a and d</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The sympathetic and parasympathetic divisions are part of the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central nervous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somatic nervous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autonomic nervous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afferent division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autonomic nervous system and afferent division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The vast majority of cells in the nervous system are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fibroblasts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glial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plexus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sarcomeres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Astrocytes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induce formation of the blood-brain barrier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are important in the repair of brain injuries and in neural scar formation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take up excess K</w:t>
            </w:r>
            <w:r w:rsidRPr="00DC3FB4">
              <w:rPr>
                <w:rFonts w:ascii="Times New Roman" w:eastAsiaTheme="minorEastAsia" w:hAnsi="Times New Roman"/>
                <w:color w:val="000000"/>
                <w:vertAlign w:val="superscript"/>
              </w:rPr>
              <w:t>+</w:t>
            </w:r>
            <w:r w:rsidRPr="00DC3FB4">
              <w:rPr>
                <w:rFonts w:ascii="Times New Roman" w:eastAsiaTheme="minorEastAsia" w:hAnsi="Times New Roman"/>
                <w:color w:val="000000"/>
              </w:rPr>
              <w:t xml:space="preserve"> from the brain ECF</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physically support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perform all of the above functions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of the following is not a function of astrocytes?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Hold neurons together in proper spatial relationship.</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Line internal cavities of the brain and spinal cord.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Induce the formation of the blood-brain barrier.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Take up excess K</w:t>
            </w:r>
            <w:r w:rsidRPr="00DC3FB4">
              <w:rPr>
                <w:rFonts w:ascii="Times New Roman" w:eastAsiaTheme="minorEastAsia" w:hAnsi="Times New Roman"/>
                <w:color w:val="000000"/>
                <w:vertAlign w:val="superscript"/>
              </w:rPr>
              <w:t>+</w:t>
            </w:r>
            <w:r w:rsidRPr="00DC3FB4">
              <w:rPr>
                <w:rFonts w:ascii="Times New Roman" w:eastAsiaTheme="minorEastAsia" w:hAnsi="Times New Roman"/>
                <w:color w:val="000000"/>
              </w:rPr>
              <w:t xml:space="preserve"> to help maintain proper brain ECF ion concentration.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Form neural scar tissue.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Which of the following is least associated with ependymal cells?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myelin sheath</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brain ventricle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CSF</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choroid plexus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glial cell</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Which type of glial cell lines the ventricles of the brain?</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astrocytes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oligodendrocytes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ependymal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microglia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Choose the correct order moving from the outermost to the innermost.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arachnoid mater, pia mater, dura mater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dura mater, arachnoid mater, pia mater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dural sinus, pia mater, arachnoid mater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pia mater, arachnoid mater, dura mater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 xml:space="preserve">venous sinus, pia mater, dural sinus, </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Cerebrospinal fluid</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formed by the choroid plexuses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formed by the arachnoid villi</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separates the blood and brain to form the blood-brain barrier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formed only in the ventricles of the cerebrum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enters the blood at the choroid plexuses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Which of the following statements about cerebrospinal fluid is incorrect?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forms at the choroid plexuses and is reabsorbed across the arachnoid villi into the blood within the dural sinuses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serves as a shock-absorbing fluid to cushion the brain against jarring movements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comes into direct contact with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fills the subarachnoid space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influences the composition of the brain interstitial fluid more than the blood does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Which statement about CSF is correct?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It is produced in the brain and spinal cord.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It is produced by meningeal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It provides for exchange of materials between the blood and brain interstitial fluid.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It flows between the pia mater and the brain’s surface.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It does not flow through the meningeal layers.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The blood-brain barrier</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limits the direct exchange of materials between the cerebrospinal fluid and brain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formed in part by the tight junctions between the brain capillary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consists of the astrocyte processes that encircle the brain capillaries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exhibits all of the above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formed entirely by the astrocytes that wrap around brain capillaries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Which glial cells possess phagocytic abilities?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astrocytes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ependymal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microglia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oligodendrocytes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In addition to producing cerebrospinal fluid, ependymal cells may</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contribute to the formation of the blood-brain barrier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act as immune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function as neural stem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conduct neural impulses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produce myelin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Afferent fibers enter the spinal cord through the ventral root.</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dorsal and ventral roots at each level of the spinal cord join to form a spinal nerve.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spinal cord is not as long as the vertebral column.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ventral horn contains cell bodies of motor neurons that supply skeletal muscles.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white matter of the spinal cord is organized into ascending and descending tracts.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During cerebrovascular accidents, glutamate released by damage neurons binds to ____ receptors of neighboring, healthy neurons, thus, initiating apoptosis.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acetylcholine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calcium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epinephrine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NMDA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serotonin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The arachnoid mater</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the innermost meningeal layer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 delicate, richly vascularized meningeal layer that is "cobwebby" in appearance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 tough, non-elastic membrane that covers the central nervous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involved with the formation of CSF</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characterized by a, b, and d</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The brain</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consists of 90 percent interneurons and 10 percent glial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can perform anaerobic metabolism when oxygen supplies are low</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normally uses only glucose as a fuel for energy production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exhibits all of the above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exhibits none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24.</w:t>
      </w:r>
      <w:r>
        <w:rPr>
          <w:rFonts w:ascii="Times New Roman" w:hAnsi="Times New Roman"/>
          <w:color w:val="000000"/>
        </w:rPr>
        <w:tab/>
        <w:t>A stroke is a</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cerebrovascular accident</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glucose deficiency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loss of the myelin sheath</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neurotransmitter deficiency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uncontrolled firing of neurons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The region of the brain that is the oldest in evolutionary development is the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brain 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forebrain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basal nuclei</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Consciousness is created in the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cerebral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medulla oblongata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Which of the following is not accomplished by the cerebral cortex?</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voluntary initiation of movement</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involuntary control of breathing, circulation, and digestion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final sensory perception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language ability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personality traits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Damage to which area below would result in the inability to perform precise hand movements?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Broca's area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somatosensory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premotor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postcentral gyrus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Wernicke's area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The primary motor cortex</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located in the parietal lobes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 the left cerebral hemisphere controls skeletal muscles on the right side of the body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the only region of the brain involved with motor control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receives motor input from the spinal cord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exhibits all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30.</w:t>
      </w:r>
      <w:r>
        <w:rPr>
          <w:rFonts w:ascii="Times New Roman" w:hAnsi="Times New Roman"/>
          <w:color w:val="000000"/>
        </w:rPr>
        <w:tab/>
        <w:t>Which of the following does not participate in control of skeletal muscle activity?</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limbic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supplementary motor area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premotor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posterior parietal cortex</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Language ability is usually associated with the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right cerebral hemisphere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left cerebral hemisphere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limbic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prefrontal association cortex</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Which of the following does not apply to Wernicke's area?</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Usually developed only in the left cerebral hemisphere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Responsible for controlling the muscles necessary for speaking ability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Concerned with language comprehension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Plays a critical role in understanding both spoken and written messages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Responsible for formulating coherent patterns of speech</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The sense of body position is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somatosensory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integrated in the frontal lobe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proprioception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integrated in the occipital lobe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none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The primary motor cortex is located</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posterior to the central sulcus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anterior to the central sulcus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 the temporal lobe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 the parietal lobe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posterior to the central sulcus and in the parietal lobe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Somesthetic sensation is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initially processed by the frontal lobes of the cerebral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awareness of body position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equally sensitive for all regions of the body surface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processed by the pyramidal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none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36.</w:t>
      </w:r>
      <w:r>
        <w:rPr>
          <w:rFonts w:ascii="Times New Roman" w:hAnsi="Times New Roman"/>
          <w:color w:val="000000"/>
        </w:rPr>
        <w:tab/>
        <w:t>The prefrontal association cortex</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concerned primarily with motivation and emotion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integrates somatic, auditory, and visual sensations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plays an important role in personality traits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localizes the source of sensory input and perceives the level of intensity of the stimulus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when damaged results in aphasia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Damage to the back of the brain could most likely adversely affect a person's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ability to see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ability to feel sensation in the skin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ability to hear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ability to smell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ability to voluntarily move the arms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The corpus callosum interconnects the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brain stem and 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brain stem and diencephalon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hypothalamus and 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two cerebral hemispheres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cerebellum and spinal cord</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If a person suffers a severe blow to the side of the head slightly above the ear, it is closest to the ____ lobe of the cerebral cortex.</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frontal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occipital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parietal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prefrontal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temporal</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The left cerebral hemisphere normally excels in all of the following, except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musical ability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verbal tasks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math skills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logical and analytical tasks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language ability</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Select the incorrect association.</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occipital lobe/saying your name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occipital lobe/seeing an apple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parietal lobe/feeling off balance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parietal lobe/feeling a bug on your arm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temporal lobe/listening to a concert</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42.</w:t>
      </w:r>
      <w:r>
        <w:rPr>
          <w:rFonts w:ascii="Times New Roman" w:hAnsi="Times New Roman"/>
          <w:color w:val="000000"/>
        </w:rPr>
        <w:tab/>
        <w:t>An electroencephalogram</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primarily a record of action potential activity in the cerebral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represents the momentary collective postsynaptic activity in the cerebral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displays larger brain waves when the eyes are open than when the eyes are closed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displays impulse activity deep inside the brain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useful in all of the ways mentioned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Broca's area is located in the cerebral cortex</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near the base of the precentral gyrus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near the middle of the postcentral gyrus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 the parietal lobe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between the parietal and occipital lobe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posterior to Wernicke's area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Parkinson's disease is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associated with an excess of dopamine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characterized by an intention tremor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characterized by a resting tremor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characterized by all of the above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associated with abnormalities in the limbic system</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The thalamus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performs preliminary processing of all sensory input on its way to the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inhibits muscle tone throughout the body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controls thirst, urine output, and food intake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plays a role in emotional and behavioral patterns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selects and maintains purposeful motor activity while suppressing useless or unwanted patterns of movement</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Which of the following functions is not associated with the hypothalamus?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senses touch in the skin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controls thirst and urine output</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regulates body temperature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controls food intake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involved in emotional and behavioral patterns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Which part of the brain controls thirst and urine output, food intake, and body temperature, among other things?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cerebral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basal nuclei</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pons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The limbic system</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a ring of forebrain structures surrounding the brain 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plays a key role in emotion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contains regions designated as reward and punishment centers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characterized by all of the above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not characterized by any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Wernicke's area functions mainly for</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control of limb movements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hand-eye coordination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language comprehension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memory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vision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A deficiency of the neurotransmitter dopamine in the basal nuclei causes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schizophrenia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epilepsy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Parkinson's disease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depression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aphasia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Procedural memories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are associated with the temporal lobes and are closely associated limbic structures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are associated with the cerebellum and parts of the cerebrum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involve acquisition of motor skills gained via repetitive training</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are characterized by both a and b</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are characterized by both b and c</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Which function is not performed in the hypothalamus.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body temperature control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coordination of the autonomic nervous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food intake control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production of posterior pituitary hormones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evaluation of sensory inputs from skeletal muscles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Short-term memory</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has a larger storage capacity than long-term memory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takes longer to retrieve than long-term memory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involves transient modifications in preexisting synapses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involves relatively permanent structural changes between existing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characterized by two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54.</w:t>
      </w:r>
      <w:r>
        <w:rPr>
          <w:rFonts w:ascii="Times New Roman" w:hAnsi="Times New Roman"/>
          <w:color w:val="000000"/>
        </w:rPr>
        <w:tab/>
        <w:t>____ memories are memories of facts that often result after only one experience, whereas ____ memories involve motor skills gained via repetitive training.</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Declarative; procedural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Procedural; declarative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Short-term; long-term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Long-term; short-term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None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What part of the brain plays a vital role in short-term memory involving the integration of various related stimuli and is also crucial for consolidation into long-term memory?</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hippocampus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basal nuclei</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cerebral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hypothalamus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The neurotransmitter required for long-term potentiation is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epinephrine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acetylcholine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glycine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glutamate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norepinephrine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Which is not a function of the basal nuclei?</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inhibition of muscle tone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coordination of impulses related to posture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suppression of unnecessary motor activity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autonomic control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None of the above are functions of the basal nuclei.</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Long-term potentiation</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to increased responsiveness to mild stimuli following a strong or noxious stimulus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an increase in strength of existing synaptic connections in pathways involved in initial storage of declarative information following brief periods of stimulation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involves a retrograde chemical messenger from the postsynaptic neuron influencing the presynaptic neuron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exhibits characteristics a and b</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exhibits characteristics b and c</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59.</w:t>
      </w:r>
      <w:r>
        <w:rPr>
          <w:rFonts w:ascii="Times New Roman" w:hAnsi="Times New Roman"/>
          <w:color w:val="000000"/>
        </w:rPr>
        <w:tab/>
        <w:t>Which two structures below are in the cerebral cortex?</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basal nuclei and Broca’s area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thalamus and hypothalamus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Wernicke's area and Broca’s area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reticular formation and limbic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reticular formation and reticular activating system</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Which is not a structural component of the limbic system?</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amygdala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somatosensory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hippocampus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Which is not a function of the limbic system?</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provides emotional responses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coordinates aspects of learning</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provides pleasant sensation of "reward"</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coordinates survival instincts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provides conscious perceptions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In Alzheimer patients, amyloid plaques may cause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 breakdown the blood-brain barrier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glutamate toxicity to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degeneration of the neuron cell bodies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 breakdown in the blood-brain barrier and glutamate toxicity to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glutamate toxicity to neurons and degeneration of the neuron cell bodies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Most of the cranial nerves originate from the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brain 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cerebral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thalamus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The cerebellum</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primarily influences motor activity but does not have direct influence on motor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part of the brain 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when diseased gives rise to resting tremors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contains the reticular activating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is associated with declarative memories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65.</w:t>
      </w:r>
      <w:r>
        <w:rPr>
          <w:rFonts w:ascii="Times New Roman" w:hAnsi="Times New Roman"/>
          <w:color w:val="000000"/>
        </w:rPr>
        <w:tab/>
        <w:t>The cerebellum does not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play a role in balance and equilibrium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decrease muscle tone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compare the intentions of the higher motor centers with the performance of the muscles and correct any deviations from the intended movement</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play a role in the planning and initiation of voluntary activity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play a role in eye movement</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Select the characteristic that does not describe short-term memory.</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immediate storage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large capacity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permanently forgotten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rapid retrieval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transient modifications in functions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Which statement about the brain stem is incorrect?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contains the medulla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passageway for most fibers passing between the peripheral nervous and higher brain centers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controls sociosexual behaviors conducive to mating</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contains part of the reticular activating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contains centers that control respiration, blood vessel and heart function, and digestive activities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The ____ nerves primarily innervate visceral organs.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facial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trochlear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vagus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abducens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accessory</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\Which statement about paradoxical sleep is incorrect?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Characterized by rapid eye movements.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Occurs before entering slow-wave sleep.</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Characterized by dreaming.</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EEG pattern during paradoxical sleep is similar to that of an alert, awake person.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 specified amount of paradoxical sleep appears to be required.</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 w:val="left" w:pos="261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70.</w:t>
      </w:r>
      <w:r>
        <w:rPr>
          <w:rFonts w:ascii="Times New Roman" w:hAnsi="Times New Roman"/>
          <w:color w:val="000000"/>
        </w:rPr>
        <w:tab/>
        <w:t>Which of the following can activate the arousal system?</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motor activity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afferent sensory input</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intense excitement</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sensory input</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all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A neuromodulator implicated as a neural sleep factor is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adenosine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ATP</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caffeine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norepinephrine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enkephalin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 xml:space="preserve">Neurons that play a major role in the sleep-wake cycle are found in </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hypothalamus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brain 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all of the above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both a and c</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Identify the true statement(s).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Slow-wave sleep occupies a greater percentage of time than paradoxical sleep.</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It is harder to fall asleep when fully awake than to stay awake when sleepy.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Slow-wave sleep is characterized by frequent shifts in body position.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Sleep-on neurons in the slow-wave sleep center bring on sleep.</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All of the above</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Ascending tracts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relay messages from the spinal cord to efferent neuron cell bodies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carry impulses from nerves to the CNS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carry impulses from the CNS to nerves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are part of the peripheral nervous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transmit signals from afferent neurons to the brain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Nerves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contain afferent nerve fibers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contain efferent nerve fibers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are present within the peripheral nervous system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do not contain complete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exhibit all of the above characteristics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76.</w:t>
      </w:r>
      <w:r>
        <w:rPr>
          <w:rFonts w:ascii="Times New Roman" w:hAnsi="Times New Roman"/>
          <w:color w:val="000000"/>
        </w:rPr>
        <w:tab/>
        <w:t>The peripheral nervous system has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12 cranial nerves and 20 spinal nerves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only a few tracts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24 cranial nerves and 31 spinal nerves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24 cranial nerves and 62 spinal nerves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12 cranial nerves and 31 spinal nerves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Sensory information travels from the spinal cord to the brain via</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afferent pathways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efferent pathways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ascending tracts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descending tracts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the dorsal root ganglion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Which component of the reflex arc directly sends an impulse to an organ making a response?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receptor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afferent pathway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integrating center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efferent pathway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effector</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Which tract transmits conscious sensory impulse regarding pain and temperature?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dorsal cerebellar</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ventral spinothalamic</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lateral spinothalamic</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lateral corticospinal</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rubrospinal</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Which of the following is a monosynaptic reflex?</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stretch reflex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withdrawal reflex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crossed-extensor reflexes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All of the above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Only c and d</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A chemical secreted from astrocytes that can trigger synapse formation is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protein tau</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nitric oxide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thrombospondin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dopamine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NMDA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82.</w:t>
      </w:r>
      <w:r>
        <w:rPr>
          <w:rFonts w:ascii="Times New Roman" w:hAnsi="Times New Roman"/>
          <w:color w:val="000000"/>
        </w:rPr>
        <w:tab/>
        <w:t>Excitoxicity, in which dying cells secrete chemicals that induce apoptosis in neighboring cells, is a process that occurs</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during a stroke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 Parkinson’s disease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 Alzheimer’s disease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in meningiomas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gliomas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The act or process of “knowing,” including both awareness and judgment is called</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habituation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conscientiousness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potentiation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cognition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sensitization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 xml:space="preserve">Cells that normally protect the brain but may also be responsible for certain neurodegenerative diseases are </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astrocytes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microglia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oligodendrocytes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meningeal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stellate cells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 xml:space="preserve">Neurons in the cerebral cortex that are responsible for initial processing of sensory input to the  cortex are </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pyramidal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afferent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stellate cells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sensory neurons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either b or d</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 xml:space="preserve">A region on the medial surface of each cerebral hemisphere that brings about complex patterns of movement, such as opening and closing the hands, is the </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angular gyrus</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premotor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posterior parietal cortex</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supplemental motor area</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prefrontal association area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87.</w:t>
      </w:r>
      <w:r>
        <w:rPr>
          <w:rFonts w:ascii="Times New Roman" w:hAnsi="Times New Roman"/>
          <w:color w:val="000000"/>
        </w:rPr>
        <w:tab/>
        <w:t xml:space="preserve">The standard treatment for Parkinson’s disease is the administration of </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hypocretin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pure dopamine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nitric oxide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neuregulin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levodopa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The region of the brain responsible for regulating muscle tone and coordinating skilled voluntary movement is the</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vestibulocerebellum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spinocerebellum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brain stem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cerebrocerebellum</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prefrontal area</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Paradoxical sleep exhibits all of the following except</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brain waves similar to an awake person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frequent shifting of the body</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dreaming</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irregular heart rate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rapid eye movements</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 xml:space="preserve">Narcolepsy is linked to a deficiency of </w:t>
      </w:r>
    </w:p>
    <w:tbl>
      <w:tblPr>
        <w:tblW w:w="0" w:type="auto"/>
        <w:tblCellMar>
          <w:left w:w="45" w:type="dxa"/>
          <w:right w:w="45" w:type="dxa"/>
        </w:tblCellMar>
        <w:tblLook w:val="0000"/>
      </w:tblPr>
      <w:tblGrid>
        <w:gridCol w:w="360"/>
        <w:gridCol w:w="8100"/>
      </w:tblGrid>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glutamate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b.</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neuregulin</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c.</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dopamine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d.</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adenosine</w:t>
            </w:r>
          </w:p>
        </w:tc>
      </w:tr>
      <w:tr w:rsidR="00706619" w:rsidRPr="00DC3FB4">
        <w:tc>
          <w:tcPr>
            <w:tcW w:w="36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e.</w:t>
            </w:r>
          </w:p>
        </w:tc>
        <w:tc>
          <w:tcPr>
            <w:tcW w:w="8100" w:type="dxa"/>
            <w:tcBorders>
              <w:top w:val="nil"/>
              <w:left w:val="nil"/>
              <w:bottom w:val="nil"/>
              <w:right w:val="nil"/>
            </w:tcBorders>
          </w:tcPr>
          <w:p w:rsidR="00706619" w:rsidRPr="00DC3FB4" w:rsidRDefault="00DC3FB4">
            <w:pPr>
              <w:keepLines/>
              <w:suppressAutoHyphens/>
              <w:autoSpaceDE w:val="0"/>
              <w:autoSpaceDN w:val="0"/>
              <w:adjustRightInd w:val="0"/>
              <w:spacing w:after="0" w:line="240" w:lineRule="auto"/>
              <w:rPr>
                <w:rFonts w:ascii="Times New Roman" w:eastAsiaTheme="minorEastAsia" w:hAnsi="Times New Roman"/>
                <w:color w:val="000000"/>
              </w:rPr>
            </w:pPr>
            <w:r w:rsidRPr="00DC3FB4">
              <w:rPr>
                <w:rFonts w:ascii="Times New Roman" w:eastAsiaTheme="minorEastAsia" w:hAnsi="Times New Roman"/>
                <w:color w:val="000000"/>
              </w:rPr>
              <w:t>hypocretin</w:t>
            </w:r>
          </w:p>
        </w:tc>
      </w:tr>
    </w:tbl>
    <w:p w:rsidR="00706619" w:rsidRDefault="00706619">
      <w:pPr>
        <w:widowControl w:val="0"/>
        <w:suppressAutoHyphens/>
        <w:autoSpaceDE w:val="0"/>
        <w:autoSpaceDN w:val="0"/>
        <w:adjustRightInd w:val="0"/>
        <w:spacing w:after="0" w:line="240" w:lineRule="auto"/>
        <w:rPr>
          <w:rFonts w:ascii="Times New Roman" w:hAnsi="Times New Roman"/>
          <w:color w:val="000000"/>
          <w:sz w:val="2"/>
          <w:szCs w:val="2"/>
        </w:rPr>
      </w:pPr>
    </w:p>
    <w:p w:rsidR="00706619" w:rsidRDefault="00706619">
      <w:pPr>
        <w:widowControl w:val="0"/>
        <w:suppressAutoHyphens/>
        <w:autoSpaceDE w:val="0"/>
        <w:autoSpaceDN w:val="0"/>
        <w:adjustRightInd w:val="0"/>
        <w:spacing w:after="1" w:line="240" w:lineRule="auto"/>
        <w:rPr>
          <w:rFonts w:ascii="Times New Roman" w:hAnsi="Times New Roman"/>
          <w:color w:val="000000"/>
          <w:sz w:val="12"/>
          <w:szCs w:val="12"/>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sz w:val="36"/>
          <w:szCs w:val="36"/>
        </w:rPr>
      </w:pPr>
    </w:p>
    <w:p w:rsidR="00706619" w:rsidRDefault="00DC3FB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Nerves of the autonomic nervous system control skeletal muscle responses.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Efferent neurons are motor neurons.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If neuronal pathways present at birth are not used during sensitive developmental periods, they may be eliminated.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Interneurons lie entirely within the central nervous system.</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Afferent neurons have a long peripheral axon and a short central axon.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cell bodies of afferent and efferent neurons both originate in the CNS.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Efferent neurons are the most abundant type of neuron.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Astrocytes take up the neurotransmitter GABA and excess Na</w:t>
      </w:r>
      <w:r>
        <w:rPr>
          <w:rFonts w:ascii="Times New Roman" w:hAnsi="Times New Roman"/>
          <w:color w:val="000000"/>
          <w:vertAlign w:val="superscript"/>
        </w:rPr>
        <w:t>+</w:t>
      </w:r>
      <w:r>
        <w:rPr>
          <w:rFonts w:ascii="Times New Roman" w:hAnsi="Times New Roman"/>
          <w:color w:val="000000"/>
        </w:rPr>
        <w:t xml:space="preserve"> from the ECF around neurons.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Oligodendrocytes form myelin around the axons of the CNS.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blood-brain barrier prevents an increase in the concentration of potassium ions in the ECF surrounding brain cells.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Hydrocephalus is caused by insufficient cerebrospinal fluid.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Ninety percent of the cells within the CNS are neurons, and most of these are interneurons.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Microglia are phagocytic cells that help move CSF within the ventricles of the brain.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Most brain tumors of neural origin consist of interneurons.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Since neurons are not usually replaced after they are destroyed or die, the brain lacks plasticity of functions.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cerebral cortex has an outer core of white matter and an inner core of white matter.</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dura mater is the fragile meningeal layer that closely adheres to the surfaces of the brain and spinal cord.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Cerebrospinal fluid comes into direct contact with the neuronal and glial cells only at one location within the brain.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Transport across the brain capillary walls is anatomically prevented between the cells and is physiologically restricted through the cells.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Under resting conditions, the brain uses approximately 50% of the body's oxygen consumption and 20% of the body's glucose consumption.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cells that form the walls of the brain capillaries have the inherent ability to form tight junctions.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The brain cannot produce ATP in the absence of glucose or oxygen.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Gray matter refers to regions of the central nervous system composed primarily of densely packed cell bodies, whereas white matter consists of bundles of myelinated nerve fibers.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 electroencephalogram is a record of action potential activity in the cerebral cortex.</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gray matter in the CNS consists of parts of neurons not covered with myelin.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occipital lobe is in the posterior region of the brain and houses the auditory cortex.</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sensory homunculus is drawn for the frontal lobe and depicts different regions of the body in different sizes.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28.</w:t>
      </w:r>
      <w:r>
        <w:rPr>
          <w:rFonts w:ascii="Times New Roman" w:hAnsi="Times New Roman"/>
          <w:color w:val="000000"/>
        </w:rPr>
        <w:tab/>
        <w:t>The two regions of gray matter within the cerebrum are the cerebral cortex and the basal nuclei.</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Different parts of the body are not equally represented in the somatosensory cortex and in the primary motor cortex.</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 xml:space="preserve">When pushing a needle toward the spinal cord, the </w:t>
      </w:r>
      <w:r>
        <w:rPr>
          <w:rFonts w:ascii="Times New Roman" w:hAnsi="Times New Roman"/>
          <w:i/>
          <w:iCs/>
          <w:color w:val="000000"/>
        </w:rPr>
        <w:t>last</w:t>
      </w:r>
      <w:r>
        <w:rPr>
          <w:rFonts w:ascii="Times New Roman" w:hAnsi="Times New Roman"/>
          <w:color w:val="000000"/>
        </w:rPr>
        <w:t xml:space="preserve"> meningeal layer pierced before the needle hits the spinal cord is the choroid plexus.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Gray matter consists predominantly of neuron cell bodies and dendrites.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Sound sensation is initially received by the parietal lobes.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amount of cortical space in the primary motor cortex devoted to a given body part is proportional to the size of the part.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right hemisphere is usually dominant in right-handed persons.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Stimulation of the frontal lobe produces changes in personality and social behavior.</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Complex thought is a function of the frontal lobe.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right and left cerebral hemispheres perform identical functions except for controlling opposite sides of the body.</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The most widely accepted indication of brain death is a flat EEG.</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basal nuclei are part of the cerebrum and diencephalon.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40.</w:t>
      </w:r>
      <w:r>
        <w:rPr>
          <w:rFonts w:ascii="Times New Roman" w:hAnsi="Times New Roman"/>
          <w:color w:val="000000"/>
        </w:rPr>
        <w:tab/>
        <w:t>Resting tremors are associated with Parkinson’s disease, which results from abnormalities in the basal nuclei.</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Centers for the control of respiration and circulatory function are located in the hypothalamus.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corpus callosum allows the cerebrum to communicate with the diencephalon.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Anterograde amnesia is the inability to recall recent past events.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Working memory involves comparing current sensory data with relevant stored knowledge and manipulating that information.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The recycling of newly acquired information through short-term memory increases the likelihood of long-term memory consolidation.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The spinocerebellum enhances muscle tone and coordinates skilled movements, while the cerebrocerebellum is important in maintaining balance and controlling eye movements.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 retrograde chemical messenger from the postsynaptic neuron can influence neurotransmitter release from the presynaptic neuron at a synapse during long-term potentiation.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Disorders of the cerebellum are characterized by a resting tremor.</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The cerebellum and basal nuclei both help coordinate voluntary movements, but neither of these brain regions directly stimulate motor neurons.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Most cranial nerves arise from the diencephalon and stimulate effectors in the head and neck.</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 person can have normal conscious experience as long as the cerebral cortex is functioning properly.</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Sleep is accompanied by a reduction in neural activity.</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Gray matter forms the outer layer of the brain and spinal cord, and white matter comprises most of the deeper regions.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Bundles of nerve fibers exist in the CNS and in the PNS.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Impulses travel in the spinal cord through horns, which contain tracts.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Afferent neurons carry impulses through columns of the spinal cord, while efferent neurons carry impulses from the columns to effectors.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Reciprocal innervation refers to the fact that some organs are innervated by both divisions of the autonomic nervous system.</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Aphasia is a speech impediment due to weakness or lack of coordination of speech muscles.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Efferent neurons leave the spinal cord through the dorsal root.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 bundle of neuron cell bodies in the CNS is a ganglion, whereas a bundle of axons in the PNS is a nerve.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Information as to whether a finger was touching an ice cube or being hit by a hammer would be carried to the brain in different ascending tracts within the spinal cord.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The withdrawal reflex requires ascending pathways and is classified as polysynaptic.</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63.</w:t>
      </w:r>
      <w:r>
        <w:rPr>
          <w:rFonts w:ascii="Times New Roman" w:hAnsi="Times New Roman"/>
          <w:color w:val="000000"/>
        </w:rPr>
        <w:tab/>
        <w:t>The withdrawal reflex for the arm requires an EPSP be generated on motor neurons that innervate the triceps muscle, and requires an IPSP be generated on neurons that innervate the biceps muscle.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The limbic association cortex is involved with motivation and emotion.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Depression is a psychiatric disorder associated with defects in basal nuclei neurotransmitters.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The paired facial nerves are the longest cranial nerves and they innervate face muscles, salivary glands, and tear glands.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Most researchers think nitric oxide is the retrograde messenger important in long-term potentiation.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A newly discovered region of the brain, known as the default mode network, consumes 60-80% of the brain’s energy and is more during daydreaming than during focused tasks.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The amygdala is solely responsible for a person’s behavioral response to a situation that causes anger.</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Psychiatric disorders involve abnormal activity in specific neurotransmitter pathways in the absence of detectable brain lesions, whereas neurological disorders involve lesions.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The hippocampus is a critical site for converting short-term memories into long-term memories.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Glutamate and nitric oxide are involved in the interaction between presynaptic and postsynaptic neurons during long-term potentiation.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During REM sleep, the limbic system becomes more active while the prefrontal cortex becomes less active; as a result, emotions outweigh reasoning during sleep.</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74.</w:t>
      </w:r>
      <w:r>
        <w:rPr>
          <w:rFonts w:ascii="Times New Roman" w:hAnsi="Times New Roman"/>
          <w:color w:val="000000"/>
        </w:rPr>
        <w:tab/>
        <w:t>The ventral spinocerebellar pathway in the spinal cord involves ascending tracts, while the ventral corticospinal pathway involves descending tracts.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Stellate neurons process sensory input into the cerebral cortex, while pyramidal neurons in the cortex have long axons that extend to motor neurons in spinal cord.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sz w:val="36"/>
          <w:szCs w:val="36"/>
        </w:rPr>
      </w:pPr>
    </w:p>
    <w:p w:rsidR="00706619" w:rsidRDefault="00DC3FB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CNS is comprised of the brain and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spinal cord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Skeletal muscles are stimulated by the ____________________ nervous system, which is within the ____________________ division of the peripheral nervous system.</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somatic, efferent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____________________ system coordinates rapid responses of the body, whereas the ____________________ system is responsible for regulating metabolic functions and activities that require duration rather than speed.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nervous, endocrine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____________________ nervous system stimulates only digestive organs, and this system is a subdivision of the ____________________ division of the PNS.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enteric, autonomic</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efferent division of the PNS is divided into the ____________________ nervous system, which innervates skeletal muscles, and the ____________________ nervous system, which innervates smooth muscle, cardiac muscle, and glands.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somatic, autonomic</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The ____________________ nervous system conducts impulses to the CNS.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afferent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Any organ in the PNS that is innervated by a motor neuron is generally called a(n) 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effector</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 ____________________ is an environmental change that causes a sensory receptor to initiate an action potential.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stimulus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About 90 percent of the cells in the CNS are ____________________ cells.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glial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four major types of glial cells in the CNS are ____________________, ____________________, ____________________, and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astrocytes, oligodendrocytes, ependymal cells, microglia</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____________________ are the glial cells that induce anatomical changes in blood vessels.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Astrocytes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____________________ are protective and nourishing membranes that lie between the central nervous system and its bony covering.</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meninges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____________________ is a special cushioning fluid that surrounds the brain and spinal cord.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cerebrospinal fluid (CSF)</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14.</w:t>
      </w:r>
      <w:r>
        <w:rPr>
          <w:rFonts w:ascii="Times New Roman" w:hAnsi="Times New Roman"/>
          <w:color w:val="000000"/>
        </w:rPr>
        <w:tab/>
        <w:t>The meninges from the outermost to the innermost layer are the ____________________, the ____________________, and the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dura mater, arachnoid mater, pia mater</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____________________ are tumors of the meninges.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Meningiomas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____________________ space contains CSF, which is reabsorbed back into the blood via fingerlike projections called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subarachnoid, arachnoid villi</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brain normally uses only ____________________ as a source of fuel for energy production, yet it does not store any of this nutrient.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glucose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The largest portion of the human brain is the ____________________, which contains gray matter in its regions called the  ____________________ and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cerebrum, cortex, basal nuclei</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Hydrocephalus results from an accumulation of ____________________, which is made by the ____________________ in the brain ventricles, and these structures contain ependymal cells.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CSF, choroid plexuses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____________________ matter consists predominantly of densely packaged cell bodies and dendrites, whereas ____________________ matter consists of bundles of myelinated nerve fibers.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Gray, white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21.</w:t>
      </w:r>
      <w:r>
        <w:rPr>
          <w:rFonts w:ascii="Times New Roman" w:hAnsi="Times New Roman"/>
          <w:color w:val="000000"/>
        </w:rPr>
        <w:tab/>
        <w:t>The ____________________ lobes of the cerebral cortex are responsible for initial processing of visual input, and the ____________________ lobes are responsible for initial processing auditory input.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occipital, temporal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The ____________________ cortex, the site for initial cortical processing of somesthetic and proprioceptive input, is located in the ____________________ lobes.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somatosensory, parietal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Most capillaries in the brain are joined cell connections called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tight junctions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____________________ area is responsible for speaking ability, whereas ____________________ area is concerned with language comprehension.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Broca's, Wernicke's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____________________ refers to the ability of the brain to be functionally remolded in response to the demands placed on it.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Plasticity</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____________________ and ____________________ compose the diencephalon of the brain.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thalamus, hypothalamus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____________________ lobes of the ____________________ hemisphere excel in performance of logical, analytical, sequential, and verbal tasks, whereas the same lobes of the ____________________ hemisphere excel in nonlanguage skills such as spatial perception and artistic and musical endeavors.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frontal, left, right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28.</w:t>
      </w:r>
      <w:r>
        <w:rPr>
          <w:rFonts w:ascii="Times New Roman" w:hAnsi="Times New Roman"/>
          <w:color w:val="000000"/>
        </w:rPr>
        <w:tab/>
        <w:t>The ____________________ of the brain maintains upright posture.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cerebellum</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____________________ consist of several masses of gray matter located deep within the cerebrum and play an important ____________________ role in motor control.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basal nuclei, inhibitory</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The ____________________, which is part of the ____________________ that forms the walls of the third ventricle, serves as a relay station and synaptic integrating center for preliminary processing of all sensory input on its way to the cortex.</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thalamus, diencephalon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central sulcus separates the ____________________ and ____________________ lobes.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frontal, parietal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Voluntary motor activity is mainly a function of the ____________________ lobe.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frontal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____________________ refers to the ability to direct behavior toward specific goals, while ____________________ is the acquisition of knowledge as a consequence of experience.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Motivation, learning</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initial storage of complex memory involving modifications that take place by increased use at a given preexisting synapses is called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long-term potentiation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____________________ represent the subjective urges associated with specific bodily needs that motivate appropriate behavior to satisfy those needs.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Homeostatic drives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The motor cortex is activated by the ____________________ potential, a widespread pattern of neural discharge.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readiness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neural change responsible for retention or storage of knowledge is known as the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memory trace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By ____________________ competition, somatotopic mapping can be altered.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use-dependent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inability to recall recent past events following a traumatic event is known as ____________________, whereas the inability to store new memories for later retrieval is called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retrograde amnesia, anterograde amnesia</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In the condition called ____________________, letters of words are formed in reverse image.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dyslexia</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____________________ is a decreased responsiveness to an indifferent stimulus that is repeatedly presented, whereas ____________________ is increased responsiveness to mild stimuli following a strong noxious stimulus.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Habituation, sensitization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____________________ association cortex is located at the interface of three lobes of the brain.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parietal-temporal-occipital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43.</w:t>
      </w:r>
      <w:r>
        <w:rPr>
          <w:rFonts w:ascii="Times New Roman" w:hAnsi="Times New Roman"/>
          <w:color w:val="000000"/>
        </w:rPr>
        <w:tab/>
        <w:t>The ____________ is a widespread network of interconnected neurons running throughout the brain stem and into the thalamus and it receives and integrates all incoming sensory input.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reticular formation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____________________ association area is the part of the brain that "thinks."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prefrontal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Somatic motor neurons have cell bodies in the ____________________ horns of the spinal cord, whereas sensory neuron cell bodies are located in the ____________________ ganglion.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ventral, dorsal root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____________________ refers to subjective awareness of surroundings and self.</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Consciousness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Parkinson's disease is associated with a deficiency of the neurotransmitter called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dopamine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The paired ____________________ nerves deliver sensory information from the face and much of the scalp.</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trigeminal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The ____________________ system promotes alertness and helps direct attention toward specific events.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reticular activating</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The ____________________ is a specific part of the ____________________ system, and it processes inputs that give rise to the sensation of fear.</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amygdala, limbic</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Stimulation of the nerve supply to one muscle and simultaneous inhibition of the nerves to its antagonistic muscle is known as ____________________.</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reciprocal innervation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The ____________________ is part of the limbic system and plays a role in declarative memories, such as conjuring up a mental image of experiences in the past.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hippocampus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 xml:space="preserve">The ___________ sleep center in the hypothalamus contains </w:t>
      </w:r>
      <w:r>
        <w:rPr>
          <w:rFonts w:ascii="Times New Roman" w:hAnsi="Times New Roman"/>
          <w:i/>
          <w:iCs/>
          <w:color w:val="000000"/>
        </w:rPr>
        <w:t>sleep-on neurons</w:t>
      </w:r>
      <w:r>
        <w:rPr>
          <w:rFonts w:ascii="Times New Roman" w:hAnsi="Times New Roman"/>
          <w:color w:val="000000"/>
        </w:rPr>
        <w:t>.</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slow-wave</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 afferent neuron with its cell body located in the ____________________ ganglion near the vertebral column synapses with another neuron in the ____________________, which is part of the CNS.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dorsal root, spinal cord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The ____________________ horns in the spinal cord contain autonomic nerve fibers that supply cardiac and smooth muscle and glands.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lateral</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The ____________________ horns of the spinal cord consist of cell bodies of ____________________ on which sensory input is received.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dorsal, interneurons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The reticular formation in the brain stem and thalamus contains the __________ system, which controls one’s alertness and ability to focus on a task at hand.</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reticular activating</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619" w:rsidRDefault="00706619">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326453" w:rsidRDefault="00326453">
      <w:pPr>
        <w:widowControl w:val="0"/>
        <w:suppressAutoHyphens/>
        <w:autoSpaceDE w:val="0"/>
        <w:autoSpaceDN w:val="0"/>
        <w:adjustRightInd w:val="0"/>
        <w:spacing w:after="0" w:line="240" w:lineRule="auto"/>
        <w:rPr>
          <w:rFonts w:ascii="Times New Roman" w:hAnsi="Times New Roman"/>
          <w:color w:val="000000"/>
        </w:rPr>
      </w:pPr>
    </w:p>
    <w:p w:rsidR="00706619" w:rsidRDefault="00DC3FB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58.</w:t>
      </w:r>
      <w:r>
        <w:rPr>
          <w:rFonts w:ascii="Times New Roman" w:hAnsi="Times New Roman"/>
          <w:color w:val="000000"/>
        </w:rPr>
        <w:tab/>
        <w:t>____________ is a decreased responsiveness to repetitive stimuli, whereas __________ is an increased responsiveness to mild stimuli following a strong stimulus.</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706619"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Habituation, sensitization</w:t>
      </w:r>
    </w:p>
    <w:p w:rsidR="00706619" w:rsidRDefault="00706619">
      <w:pPr>
        <w:widowControl w:val="0"/>
        <w:suppressAutoHyphens/>
        <w:autoSpaceDE w:val="0"/>
        <w:autoSpaceDN w:val="0"/>
        <w:adjustRightInd w:val="0"/>
        <w:spacing w:after="1" w:line="240" w:lineRule="auto"/>
        <w:rPr>
          <w:rFonts w:ascii="Times New Roman" w:hAnsi="Times New Roman"/>
          <w:color w:val="000000"/>
        </w:rPr>
      </w:pPr>
    </w:p>
    <w:p w:rsidR="0002668C" w:rsidRDefault="00DC3FB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02668C" w:rsidRDefault="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brain structure is associated with each function by writing the appropriate letter in the blank using the following answer code:</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cerebellum</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hypothalamus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brainstem</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basal nuclei</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cerebral cortex</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Controls anterior pituitary hormone secretion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Initiates all voluntary movement</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Inhibits muscle tone throughout the body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Damage to this structure is associated with a resting tremor</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Controls thirst, urine output, food intake, and body temperature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Contains centers for respiration, heart and blood vessel function, and many digestive activities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Helps monitor and coordinate slow, sustained contractions, especially those related to support and posture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Contains the autonomic nervous system coordinating center</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Disorder of this structure is characterized by an intention tremor</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Plays a role in emotion and behavioral patterns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Compares the "intentions" of the higher centers with the "performance" of the muscles, and corrects any "errors"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Accomplishes final sensory perception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Indicate which nervous pathway is being described by writing the appropriate letter in the blanks using the following answer code:</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ascending tracts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descending tracts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afferent neurons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efferent neurons</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Carry information from the PNS to the CNS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Carry information through the spinal cord to the brain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Carry information from the brain to neurons in the spinal cord</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Carry information from the CNS to the effectors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Includes the spinothalamic pathway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Includes the corticospinal pathways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characteristics below pertain to the nervous system, endocrine system, or both by writing the appropriate letter in the blanks using the following answer code:</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Applies to the nervous system</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Applies to the endocrine system</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Applies to both the nervous system and the endocrine system</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Coordinates rapid activities of the body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Secretes chemicals that travel through the blood to target cells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Primarily controls metabolic activities and other activities that require duration rather than speed</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Alters target cells by using chemical messengers that interact with specific receptors of the target cells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Chemical messengers that travel long distances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Chemical messengers that travel short distances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Chemical messengers released only in response to an action potential</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lobes to its descriptions:</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occipital lobes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temporal lobes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parietal lobes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frontal lobes</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Initially process sound input</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Initially process visual input</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28.</w:t>
      </w:r>
      <w:r>
        <w:rPr>
          <w:rFonts w:ascii="Times New Roman" w:hAnsi="Times New Roman"/>
          <w:color w:val="000000"/>
        </w:rPr>
        <w:tab/>
        <w:t>Initially process somesthetic sensation and proprioception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Contain primary motor cortex</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Responsible for personality traits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Contains most of the limbic association cortex</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Located on the sides of the brain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Located at the back of the brain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Located in front of the central sulcus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Located just behind the central sulcus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structure to its proper description.</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dorsal horn</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dorsal root</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dorsal root ganglion</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ventral horn</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ventral root</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f.</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lateral horn</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Afferent fibers enter the spinal cord through this structure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Efferent fibers leave the spinal cord through this structure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Contains cell bodies of interneurons upon which afferent neurons terminate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Contains cell bodies of afferent neurons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Contains cell bodies of the efferent motor neurons supplying skeletal muscles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cell bodies of autonomic nerve fibers originate here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Complete the sentences using the following answer code.</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astrocytes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oligodendrocytes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ependymal cells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microglia</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Brain phagocytes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Line the brain ventricles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Form the insulative myelin sheaths around axons in the CNS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45.</w:t>
      </w:r>
      <w:r>
        <w:rPr>
          <w:rFonts w:ascii="Times New Roman" w:hAnsi="Times New Roman"/>
          <w:color w:val="000000"/>
        </w:rPr>
        <w:tab/>
        <w:t>Comprise the main brain "glue"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structures to their descriptions.</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gray matter of spinal cord</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white matter of spinal cord</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dorsal root ganglion</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Location of ascending and descending tracts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Location of cell bodies for efferent neurons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Location of cell bodies for afferent neurons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Location of short interneurons involved in integration of spinal reflexes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Outer portion of spinal cord</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Inner portion of spinal cord</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structures to their descriptions.</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arachnoid villi</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subarachnoid space</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choroid plexuses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dural sinuses</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dura mater</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Tough, outer meningeal layer</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Venous blood draining from the brain empties here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Tissue across which CSF is reabsorbed into the blood</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Site of formation of CSF</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Location of CSF as it surrounds the brain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structures to their descriptions.</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temporal lobe</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Wernicke's area</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somatosensory cortex</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limbic association cortex</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corpus callosum</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lastRenderedPageBreak/>
              <w:t>f.</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primary motor cortex</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g.</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occipital lobe</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h.</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Broca's area</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i.</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supplementary motor area</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j.</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prefrontal association cortex</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 thick band of axons passing between the two hemispheres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Initial cortical processing for vision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Initial cortical processing for hearing</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Initial cortical processing for sensations arising from the surface of the body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Programs complex sequences of movement</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Triggers voluntary movement by activating motor neurons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Responsible for speaking ability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Responsible for comprehension and formulation of coherent patterns of speech</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Primarily concerned with motivation and emotion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Lesions in this area result in changes in personality and social behavior</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structures to their descriptions.</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vestibulocerebellum</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spinocerebellum</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cerebrocerebellum</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Regulates muscle tone; compares intentions of higher centers with performance of muscles and corrects any errors, especially with rapid phasic movements.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Plays a role in planning and initiation of voluntary activity; important for learning and remembering procedural motor tasks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Important for balance and eye movement</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characteristic applies to which type of memory using the following answer code:</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short-term memory</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long-term memory</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Very large storage capacity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Limited storage capacity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Site for initial deposition of new information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Takes longer to retrieve information from this store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74.</w:t>
      </w:r>
      <w:r>
        <w:rPr>
          <w:rFonts w:ascii="Times New Roman" w:hAnsi="Times New Roman"/>
          <w:color w:val="000000"/>
        </w:rPr>
        <w:tab/>
        <w:t>Involves transient modifications in function of preexisting synapses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Probably involves relatively permanent functional or structural changes between existing neurons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functions to their cranial nerves.</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hearing, body balance</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sense of smell</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sensory, motor function to facial regions, teeth</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controls many internal organs in the ventral body cavity</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moves the eye</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f.</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sense of vision</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Oculomotor</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Olfactory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Optic</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Trigeminal</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Vagus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Vestibulocochlear</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spinal tract with correct characteristic.</w:t>
      </w:r>
    </w:p>
    <w:tbl>
      <w:tblPr>
        <w:tblW w:w="0" w:type="auto"/>
        <w:tblCellMar>
          <w:left w:w="45" w:type="dxa"/>
          <w:right w:w="45" w:type="dxa"/>
        </w:tblCellMar>
        <w:tblLook w:val="0000"/>
      </w:tblPr>
      <w:tblGrid>
        <w:gridCol w:w="360"/>
        <w:gridCol w:w="8100"/>
      </w:tblGrid>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lateral spinothalamic</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rubrospinal</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lateral corticospinal</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ventral spinothalamic</w:t>
            </w:r>
          </w:p>
        </w:tc>
      </w:tr>
      <w:tr w:rsidR="0002668C" w:rsidRPr="00961BAB" w:rsidTr="001106CA">
        <w:tc>
          <w:tcPr>
            <w:tcW w:w="36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100"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ventral spinocerebellar</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12"/>
          <w:szCs w:val="1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Conducts impulses that originate in muscle stretch receptors to the brain, allowing the brain to enhance muscle tone and coordinate skilled, voluntary movements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Stimulates efferent somatic neurons subconsciously to provide muscle tone necessary for maintaining posture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Conducts impulses to efferent somatic neurons for the conscious voluntary control of skeletal muscles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Conducts impulses that allow the brain to perceive touch</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Conducts impulses that allow the brain to perceive pain and temperature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82.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36"/>
          <w:szCs w:val="36"/>
        </w:rPr>
      </w:pPr>
    </w:p>
    <w:p w:rsidR="0002668C" w:rsidRDefault="0002668C" w:rsidP="0002668C">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8951E9" w:rsidP="0002668C">
      <w:pPr>
        <w:keepLines/>
        <w:suppressAutoHyphens/>
        <w:autoSpaceDE w:val="0"/>
        <w:autoSpaceDN w:val="0"/>
        <w:adjustRightInd w:val="0"/>
        <w:spacing w:after="0" w:line="240" w:lineRule="auto"/>
        <w:rPr>
          <w:rFonts w:ascii="Times New Roman" w:hAnsi="Times New Roman"/>
          <w:color w:val="000000"/>
        </w:rPr>
      </w:pPr>
      <w:r w:rsidRPr="00F01CAF">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75pt;height:196.5pt">
            <v:imagedata r:id="rId6" o:title=""/>
          </v:shape>
        </w:pict>
      </w: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number identifies the structure that allows the right and left cerebral hemispheres to communicate with one another?</w:t>
      </w:r>
    </w:p>
    <w:tbl>
      <w:tblPr>
        <w:tblW w:w="0" w:type="auto"/>
        <w:tblLook w:val="0000"/>
      </w:tblPr>
      <w:tblGrid>
        <w:gridCol w:w="576"/>
        <w:gridCol w:w="8208"/>
      </w:tblGrid>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3</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Which number identifies the part of the brain that contains "centers" that regulate the heart, breathing, and digestive activities?</w:t>
      </w:r>
    </w:p>
    <w:tbl>
      <w:tblPr>
        <w:tblW w:w="0" w:type="auto"/>
        <w:tblLook w:val="0000"/>
      </w:tblPr>
      <w:tblGrid>
        <w:gridCol w:w="576"/>
        <w:gridCol w:w="8208"/>
      </w:tblGrid>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3</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Which number identifies the part of the brain that is important in balance and planning and executing voluntary movement?</w:t>
      </w:r>
    </w:p>
    <w:tbl>
      <w:tblPr>
        <w:tblW w:w="0" w:type="auto"/>
        <w:tblLook w:val="0000"/>
      </w:tblPr>
      <w:tblGrid>
        <w:gridCol w:w="576"/>
        <w:gridCol w:w="8208"/>
      </w:tblGrid>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3</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8951E9" w:rsidP="0002668C">
      <w:pPr>
        <w:keepLines/>
        <w:suppressAutoHyphens/>
        <w:autoSpaceDE w:val="0"/>
        <w:autoSpaceDN w:val="0"/>
        <w:adjustRightInd w:val="0"/>
        <w:spacing w:after="0" w:line="240" w:lineRule="auto"/>
        <w:rPr>
          <w:rFonts w:ascii="Times New Roman" w:hAnsi="Times New Roman"/>
          <w:color w:val="000000"/>
        </w:rPr>
      </w:pPr>
      <w:r w:rsidRPr="00F01CAF">
        <w:rPr>
          <w:rFonts w:ascii="Times New Roman" w:hAnsi="Times New Roman"/>
          <w:color w:val="000000"/>
        </w:rPr>
        <w:pict>
          <v:shape id="_x0000_i1026" type="#_x0000_t75" style="width:201.75pt;height:168.75pt">
            <v:imagedata r:id="rId7" o:title=""/>
          </v:shape>
        </w:pict>
      </w: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number identifies the region that allows a person to see the figure on this page?</w:t>
      </w:r>
    </w:p>
    <w:tbl>
      <w:tblPr>
        <w:tblW w:w="0" w:type="auto"/>
        <w:tblLook w:val="0000"/>
      </w:tblPr>
      <w:tblGrid>
        <w:gridCol w:w="576"/>
        <w:gridCol w:w="8208"/>
      </w:tblGrid>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3</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w:t>
      </w:r>
      <w:r>
        <w:rPr>
          <w:rFonts w:ascii="Times New Roman" w:hAnsi="Times New Roman"/>
          <w:color w:val="000000"/>
        </w:rPr>
        <w:tab/>
        <w:t>Which number identifies the region that allows a person to say the words in this question?</w:t>
      </w:r>
    </w:p>
    <w:tbl>
      <w:tblPr>
        <w:tblW w:w="0" w:type="auto"/>
        <w:tblLook w:val="0000"/>
      </w:tblPr>
      <w:tblGrid>
        <w:gridCol w:w="576"/>
        <w:gridCol w:w="8208"/>
      </w:tblGrid>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3</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w:t>
      </w:r>
      <w:r>
        <w:rPr>
          <w:rFonts w:ascii="Times New Roman" w:hAnsi="Times New Roman"/>
          <w:color w:val="000000"/>
        </w:rPr>
        <w:tab/>
        <w:t>Number ____ identifies the region responsible for understanding spoken words, while number ____ identifies the region responsible for feeling an object touching the skin.</w:t>
      </w:r>
    </w:p>
    <w:tbl>
      <w:tblPr>
        <w:tblW w:w="0" w:type="auto"/>
        <w:tblLook w:val="0000"/>
      </w:tblPr>
      <w:tblGrid>
        <w:gridCol w:w="576"/>
        <w:gridCol w:w="8208"/>
      </w:tblGrid>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4, 1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5, 2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4, 2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5, 1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4, 5</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8951E9" w:rsidP="0002668C">
      <w:pPr>
        <w:keepLines/>
        <w:suppressAutoHyphens/>
        <w:autoSpaceDE w:val="0"/>
        <w:autoSpaceDN w:val="0"/>
        <w:adjustRightInd w:val="0"/>
        <w:spacing w:after="0" w:line="240" w:lineRule="auto"/>
        <w:rPr>
          <w:rFonts w:ascii="Times New Roman" w:hAnsi="Times New Roman"/>
          <w:color w:val="000000"/>
        </w:rPr>
      </w:pPr>
      <w:r w:rsidRPr="00F01CAF">
        <w:rPr>
          <w:rFonts w:ascii="Times New Roman" w:hAnsi="Times New Roman"/>
          <w:color w:val="000000"/>
        </w:rPr>
        <w:pict>
          <v:shape id="_x0000_i1027" type="#_x0000_t75" style="width:232.5pt;height:146.25pt">
            <v:imagedata r:id="rId8" o:title=""/>
          </v:shape>
        </w:pict>
      </w:r>
    </w:p>
    <w:p w:rsidR="0002668C" w:rsidRDefault="0002668C" w:rsidP="0002668C">
      <w:pPr>
        <w:keepLines/>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Which number identifies the tract that conducts impulses to the brain that are perceived as pain?</w:t>
      </w:r>
    </w:p>
    <w:tbl>
      <w:tblPr>
        <w:tblW w:w="0" w:type="auto"/>
        <w:tblLook w:val="0000"/>
      </w:tblPr>
      <w:tblGrid>
        <w:gridCol w:w="576"/>
        <w:gridCol w:w="8208"/>
      </w:tblGrid>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3</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w:t>
      </w:r>
      <w:r>
        <w:rPr>
          <w:rFonts w:ascii="Times New Roman" w:hAnsi="Times New Roman"/>
          <w:color w:val="000000"/>
        </w:rPr>
        <w:tab/>
        <w:t>Which number identifies the tract that conducts impulses to neurons resulting in a person being able to raise the arm when asked to do so?</w:t>
      </w:r>
    </w:p>
    <w:tbl>
      <w:tblPr>
        <w:tblW w:w="0" w:type="auto"/>
        <w:tblLook w:val="0000"/>
      </w:tblPr>
      <w:tblGrid>
        <w:gridCol w:w="576"/>
        <w:gridCol w:w="8208"/>
      </w:tblGrid>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a.</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1</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b.</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2</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c.</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3</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d.</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4</w:t>
            </w:r>
          </w:p>
        </w:tc>
      </w:tr>
      <w:tr w:rsidR="0002668C" w:rsidRPr="00961BAB" w:rsidTr="001106CA">
        <w:tc>
          <w:tcPr>
            <w:tcW w:w="576"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e.</w:t>
            </w:r>
          </w:p>
        </w:tc>
        <w:tc>
          <w:tcPr>
            <w:tcW w:w="8208" w:type="dxa"/>
            <w:tcBorders>
              <w:top w:val="nil"/>
              <w:left w:val="nil"/>
              <w:bottom w:val="nil"/>
              <w:right w:val="nil"/>
            </w:tcBorders>
          </w:tcPr>
          <w:p w:rsidR="0002668C" w:rsidRPr="00961BAB" w:rsidRDefault="0002668C" w:rsidP="001106CA">
            <w:pPr>
              <w:keepLines/>
              <w:suppressAutoHyphens/>
              <w:autoSpaceDE w:val="0"/>
              <w:autoSpaceDN w:val="0"/>
              <w:adjustRightInd w:val="0"/>
              <w:spacing w:after="0" w:line="240" w:lineRule="auto"/>
              <w:rPr>
                <w:rFonts w:ascii="Times New Roman" w:eastAsiaTheme="minorEastAsia" w:hAnsi="Times New Roman"/>
                <w:color w:val="000000"/>
              </w:rPr>
            </w:pPr>
            <w:r w:rsidRPr="00961BAB">
              <w:rPr>
                <w:rFonts w:ascii="Times New Roman" w:eastAsiaTheme="minorEastAsia" w:hAnsi="Times New Roman"/>
                <w:color w:val="000000"/>
              </w:rPr>
              <w:t>5</w:t>
            </w:r>
          </w:p>
        </w:tc>
      </w:tr>
    </w:tbl>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2"/>
          <w:szCs w:val="2"/>
        </w:rPr>
      </w:pP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sz w:val="36"/>
          <w:szCs w:val="36"/>
        </w:rPr>
      </w:pPr>
    </w:p>
    <w:p w:rsidR="0002668C" w:rsidRDefault="0002668C" w:rsidP="0002668C">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Summarize the major function of each division of the nervous system.</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nervous system is divided into the central nervous system (CNS), which includes the brain and spinal cord, and the peripheral nervous system (PNS), which includes nerves that conduct impulses to and from the CNS. The PNS is subdivided into an afferent (sensory) division that includes sensory receptors and neurons that conduct impulses to the CNS, and an efferent (motor) division that delivers impulses to effector organs (muscles and glands). The efferent division includes a somatic nervous system, which stimulates only skeletal muscles, and an autonomic nervous system (ANS), which stimulates organs under involuntary control (heart, smooth muscle, and glands). The ANS includes the sympathetic, parasympathetic, and enteric divisions. The enteric division affects only digestive organs, whereas the sympathetic and parasympathetic divisions affect digestive organs and all other effectors under involuntary control of the nervous system.</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For each activity listed, name the region of the brain responsible, and state specifically where that region is located within the brain: (1) knowing how to tell a waiter what kind of food you want at a restaurant; (2) the waiter's ability to understand what you just told him about your food order. (3) your ability to raise your hand to get the waiter's attention; and (4) discerning shapes of objects held in your hand.</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Being able to say words is the main responsibility of Broca's area, located in the left frontal lobe. Understanding spoken words is the responsibility of Wernicke's area, located in the left cortex at the juncture of the parietal, temporal, and occipital lobes. Being able to voluntarily raise your arm is the responsibility of the primary motor cortex, located in the region of the frontal lobe just anterior to the central sulcus. The ability to distinguish shapes of objects, also known as spatial discrimination, is the responsibility of the somatosensory cortex, located immediately anterior to the central sulcus.</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Synthesis</w:t>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326453" w:rsidRDefault="00326453"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w:t>
      </w:r>
      <w:r>
        <w:rPr>
          <w:rFonts w:ascii="Times New Roman" w:hAnsi="Times New Roman"/>
          <w:color w:val="000000"/>
        </w:rPr>
        <w:tab/>
        <w:t>Describe the location of the basal ganglia and their three primary functions.</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basal nuclei consist of masses of gray matter deep within the cerebral hemispheres. Their functions include: (1) inhibiting muscle tone throughout the body; (2) selecting and maintaining purposeful motor activity, but also suppressing unwanted patterns of movement; and (3) helping monitor and coordinate slow, sustained contractions needed to maintain posture and support.</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Distinguish between how short-term memory is stored and how long-term memory is stored.</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Short-term memories involve transient modifications in functions of preexisting synapses, such as altering the amount of neurotransmitter released. Long-term memories involve relatively permanent functional or structural changes between existing neurons, such as formation of new synapses.</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Describe the general arrangement of gray and white matter in the spinal cord, and then describe the contents of dorsal, lateral, and ventral horns in the spinal cord. Include in your answer the following terms: columns, tracts, cell bodies, axons, interneurons, somatic motor neurons, visceral motor neurons, and afferent neurons.</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spinal cord consists of gray matter regions called horns, which contain cell bodies of neurons, surrounded by an outer region of white matter consisting of columns, which contains tracts (bundles of axons). The dorsal horns contain cell bodies of interneurons on which afferent neurons terminate. Lateral horns contain cell bodies of visceral efferent neurons that stimulate cardiac and smooth muscle and exocrine glands. Ventral horns contain cell bodies of somatic efferent neurons that stimulate skeletal muscles.</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rsidP="0002668C">
      <w:pPr>
        <w:widowControl w:val="0"/>
        <w:suppressAutoHyphens/>
        <w:autoSpaceDE w:val="0"/>
        <w:autoSpaceDN w:val="0"/>
        <w:adjustRightInd w:val="0"/>
        <w:spacing w:after="0" w:line="240" w:lineRule="auto"/>
        <w:rPr>
          <w:rFonts w:ascii="Times New Roman" w:hAnsi="Times New Roman"/>
          <w:color w:val="000000"/>
        </w:rPr>
      </w:pPr>
    </w:p>
    <w:p w:rsidR="0002668C" w:rsidRDefault="0002668C" w:rsidP="0002668C">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Describe location and general functions of the limbic system.</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2668C" w:rsidRDefault="0002668C" w:rsidP="0002668C">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limbic system is a ring of structures that surround the brain stem and includes portions of the cerebral cortex, basal nuclei, and diencephalon (thalamus and hypothalamus). It plays a key role in emotional displays such as laughing, crying, blushing, and expressions of fear. It also works with higher brain centers in controlling basic behavioral patterns, including survival actions and sociosexual behaviors conducive to mating.</w:t>
      </w:r>
    </w:p>
    <w:p w:rsidR="0002668C" w:rsidRDefault="0002668C" w:rsidP="0002668C">
      <w:pPr>
        <w:widowControl w:val="0"/>
        <w:suppressAutoHyphens/>
        <w:autoSpaceDE w:val="0"/>
        <w:autoSpaceDN w:val="0"/>
        <w:adjustRightInd w:val="0"/>
        <w:spacing w:after="1" w:line="240" w:lineRule="auto"/>
        <w:rPr>
          <w:rFonts w:ascii="Times New Roman" w:hAnsi="Times New Roman"/>
          <w:color w:val="000000"/>
        </w:rPr>
      </w:pPr>
    </w:p>
    <w:p w:rsidR="0002668C" w:rsidRDefault="0002668C" w:rsidP="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2668C" w:rsidRDefault="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02668C" w:rsidRDefault="0002668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02668C" w:rsidSect="00C723FC">
      <w:footerReference w:type="default" r:id="rId9"/>
      <w:pgSz w:w="12240" w:h="15840"/>
      <w:pgMar w:top="720" w:right="1080" w:bottom="1440" w:left="2070" w:header="720" w:footer="720" w:gutter="0"/>
      <w:pgNumType w:start="112"/>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0B0B" w:rsidRDefault="00340B0B" w:rsidP="00C723FC">
      <w:pPr>
        <w:spacing w:after="0" w:line="240" w:lineRule="auto"/>
      </w:pPr>
      <w:r>
        <w:separator/>
      </w:r>
    </w:p>
  </w:endnote>
  <w:endnote w:type="continuationSeparator" w:id="0">
    <w:p w:rsidR="00340B0B" w:rsidRDefault="00340B0B" w:rsidP="00C723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23FC" w:rsidRPr="00C723FC" w:rsidRDefault="00C723FC">
    <w:pPr>
      <w:pStyle w:val="Footer"/>
      <w:jc w:val="right"/>
      <w:rPr>
        <w:rFonts w:ascii="Times New Roman" w:hAnsi="Times New Roman"/>
        <w:sz w:val="20"/>
        <w:szCs w:val="20"/>
      </w:rPr>
    </w:pPr>
    <w:r w:rsidRPr="00C723FC">
      <w:rPr>
        <w:rFonts w:ascii="Times New Roman" w:hAnsi="Times New Roman"/>
        <w:sz w:val="20"/>
        <w:szCs w:val="20"/>
      </w:rPr>
      <w:fldChar w:fldCharType="begin"/>
    </w:r>
    <w:r w:rsidRPr="00C723FC">
      <w:rPr>
        <w:rFonts w:ascii="Times New Roman" w:hAnsi="Times New Roman"/>
        <w:sz w:val="20"/>
        <w:szCs w:val="20"/>
      </w:rPr>
      <w:instrText xml:space="preserve"> PAGE   \* MERGEFORMAT </w:instrText>
    </w:r>
    <w:r w:rsidRPr="00C723FC">
      <w:rPr>
        <w:rFonts w:ascii="Times New Roman" w:hAnsi="Times New Roman"/>
        <w:sz w:val="20"/>
        <w:szCs w:val="20"/>
      </w:rPr>
      <w:fldChar w:fldCharType="separate"/>
    </w:r>
    <w:r w:rsidR="00326453">
      <w:rPr>
        <w:rFonts w:ascii="Times New Roman" w:hAnsi="Times New Roman"/>
        <w:noProof/>
        <w:sz w:val="20"/>
        <w:szCs w:val="20"/>
      </w:rPr>
      <w:t>112</w:t>
    </w:r>
    <w:r w:rsidRPr="00C723FC">
      <w:rPr>
        <w:rFonts w:ascii="Times New Roman" w:hAnsi="Times New Roman"/>
        <w:sz w:val="20"/>
        <w:szCs w:val="20"/>
      </w:rPr>
      <w:fldChar w:fldCharType="end"/>
    </w:r>
  </w:p>
  <w:p w:rsidR="00C723FC" w:rsidRDefault="00C723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0B0B" w:rsidRDefault="00340B0B" w:rsidP="00C723FC">
      <w:pPr>
        <w:spacing w:after="0" w:line="240" w:lineRule="auto"/>
      </w:pPr>
      <w:r>
        <w:separator/>
      </w:r>
    </w:p>
  </w:footnote>
  <w:footnote w:type="continuationSeparator" w:id="0">
    <w:p w:rsidR="00340B0B" w:rsidRDefault="00340B0B" w:rsidP="00C723F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76728"/>
    <w:rsid w:val="0002668C"/>
    <w:rsid w:val="00326453"/>
    <w:rsid w:val="00340B0B"/>
    <w:rsid w:val="00376728"/>
    <w:rsid w:val="00706619"/>
    <w:rsid w:val="008951E9"/>
    <w:rsid w:val="00C723FC"/>
    <w:rsid w:val="00DC3FB4"/>
    <w:rsid w:val="00F01CA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661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723FC"/>
    <w:pPr>
      <w:tabs>
        <w:tab w:val="center" w:pos="4680"/>
        <w:tab w:val="right" w:pos="9360"/>
      </w:tabs>
    </w:pPr>
  </w:style>
  <w:style w:type="character" w:customStyle="1" w:styleId="HeaderChar">
    <w:name w:val="Header Char"/>
    <w:basedOn w:val="DefaultParagraphFont"/>
    <w:link w:val="Header"/>
    <w:uiPriority w:val="99"/>
    <w:semiHidden/>
    <w:rsid w:val="00C723FC"/>
    <w:rPr>
      <w:sz w:val="22"/>
      <w:szCs w:val="22"/>
    </w:rPr>
  </w:style>
  <w:style w:type="paragraph" w:styleId="Footer">
    <w:name w:val="footer"/>
    <w:basedOn w:val="Normal"/>
    <w:link w:val="FooterChar"/>
    <w:uiPriority w:val="99"/>
    <w:unhideWhenUsed/>
    <w:rsid w:val="00C723FC"/>
    <w:pPr>
      <w:tabs>
        <w:tab w:val="center" w:pos="4680"/>
        <w:tab w:val="right" w:pos="9360"/>
      </w:tabs>
    </w:pPr>
  </w:style>
  <w:style w:type="character" w:customStyle="1" w:styleId="FooterChar">
    <w:name w:val="Footer Char"/>
    <w:basedOn w:val="DefaultParagraphFont"/>
    <w:link w:val="Footer"/>
    <w:uiPriority w:val="99"/>
    <w:rsid w:val="00C723FC"/>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41</Pages>
  <Words>9405</Words>
  <Characters>53610</Characters>
  <Application>Microsoft Office Word</Application>
  <DocSecurity>0</DocSecurity>
  <Lines>446</Lines>
  <Paragraphs>125</Paragraphs>
  <ScaleCrop>false</ScaleCrop>
  <Company/>
  <LinksUpToDate>false</LinksUpToDate>
  <CharactersWithSpaces>62890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6</cp:revision>
  <dcterms:created xsi:type="dcterms:W3CDTF">2011-11-21T21:16:00Z</dcterms:created>
  <dcterms:modified xsi:type="dcterms:W3CDTF">2011-11-21T22:17:00Z</dcterms:modified>
</cp:coreProperties>
</file>