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1C8" w:rsidRDefault="00B73260">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7—The Peripheral Nervous System: Efferent Division</w:t>
      </w:r>
    </w:p>
    <w:p w:rsidR="003421C8" w:rsidRDefault="003421C8">
      <w:pPr>
        <w:widowControl w:val="0"/>
        <w:suppressAutoHyphens/>
        <w:autoSpaceDE w:val="0"/>
        <w:autoSpaceDN w:val="0"/>
        <w:adjustRightInd w:val="0"/>
        <w:spacing w:after="0" w:line="240" w:lineRule="auto"/>
        <w:rPr>
          <w:rFonts w:ascii="Times New Roman" w:hAnsi="Times New Roman"/>
          <w:color w:val="000000"/>
          <w:sz w:val="36"/>
          <w:szCs w:val="36"/>
        </w:rPr>
      </w:pPr>
    </w:p>
    <w:p w:rsidR="003421C8" w:rsidRDefault="00B7326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The autonomic nervous system is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part of the somatic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involuntary branch of the peripheral nervous system's efferent division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part of the central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part of the afferent division of the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all of these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The overall functioning of the ANS contributes to</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conservation of energy resources when stress levels are low</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mobilization of energy reserves when stress levels are high</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suppression of non-vital activities when stress levels are high</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homeostasis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all of the above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Which one of the following involves a response of a skeletal muscle through an efferent output?</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augmented breathing from the diaphragm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delayed emptying of the stomach</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increased pumping of blood</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increased secretion of insulin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initiation of sweating</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is not characteristic of sympathetic pathways?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Fibers originate from the thoracic and lumbar levels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Preganglionic fibers release norepinephrine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Some postganglionic fibers release ACh</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Short preganglionic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Most preganglionic fibers synapse in the chain ganglia</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What system would suppress the digestive organs during times of greater physical activity?</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sympathetic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parasympathetic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enteric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somatic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none of these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Postganglionic autonomic fibers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end in a single synaptic knob that releases the neurotransmitter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have numerous varicosities that simultaneously release neurotransmitter over a large area of the innervated organ rather than on single cells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innervate skeletal, smooth, and cardiac muscle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have characteristics a and 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have characteristics b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Parasympathetic postganglionic fibers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arise from the ganglion chain located along either side of the spinal cord</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are cholinergic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secrete a chemical messenger that binds to muscarinic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have characteristics a and b</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have characteristics b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The parasympathetic nervous system</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long preganglionic fibers that end on terminal ganglia, which lie in or near the effector organ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dominates in quiet, relaxed situations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releases a postganglionic neurotransmitter that binds with muscarinic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neurons that display nicotinic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all of the above characteristics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The sympathetic nervous system</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releases NE from most of its preganglionic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some postganglionic fibers that release acetylcholine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preganglionic neurons that originate in the thoracic and lumbar regions of the spinal cord</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a and b</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b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of the following does not characterize the sympathetic nervous system?</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promotes responses that prepare the body for strenuous physical activity.</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has some afferent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Most of its postganglionic fibers are adrenergic.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Its effects may be excitatory or inhibitory.</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Its postganglionic neurons display nicotinic receptors.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11.</w:t>
      </w:r>
      <w:r>
        <w:rPr>
          <w:rFonts w:ascii="Times New Roman" w:hAnsi="Times New Roman"/>
          <w:color w:val="000000"/>
        </w:rPr>
        <w:tab/>
        <w:t>Select the incorrect statement about the parasympathetic nervous system.</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inhibits all cardiac muscle and smooth muscle.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Neurotransmitter from all its postganglionic fibers bind to muscarinic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Neurotransmitter from all its preganglionic fibers bind to nicotinic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Part of it originates in the brain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Part of it originates in the most inferior region of the spinal cord.</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Which statement is correct about terminal ganglia?</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Those on parasympathetic preganglionic fibers lie in or near the effector organ.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They give rise to sympathetic postganglionic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They are the final common pathway for the autonomic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They contain muscarinic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They lie in a chain located along either side of the spinal cord.</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The sympathetic nervous system</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always excitatory for smooth muscle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innervates only tissues concerned with protecting the body against challenges from the outside environment</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dominates in rest-and-digest situations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contains cholinergic and adrenergic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stimulates only effectors that are dually innervated</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Sympathetic stimulation ____ heart rate and ____ the motility in the digestive tract.</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does not affect; decreases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decreases; decreases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decreases; increases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increases; decreases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increases; increases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Parasympathetic stimulation ____ heart rate and ____ the motility in the digestive tract.</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does not affect; increases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decreases; decreases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decreases; increases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increases; decreases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increases; increases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The motor end plate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contains receptor sites that are capable of binding curare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contains acetylcholinesterase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experiences an increase in permeability to cations when combined with acetylcholine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contains nicotinic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exhibits all of the above characteristics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17.</w:t>
      </w:r>
      <w:r>
        <w:rPr>
          <w:rFonts w:ascii="Times New Roman" w:hAnsi="Times New Roman"/>
          <w:color w:val="000000"/>
        </w:rPr>
        <w:tab/>
        <w:t>Nicotinic receptors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bind with acetylcholine released from parasympathetic postganglionic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respond to acetylcholine released from sympathetic and parasympathetic preganglionic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are found primarily in the heart</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bind with norepinephrine released from sympathetic postganglionic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are found on certain effectors of the parasympathetic nervous system</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Atropine ____ the effect of acetylcholine at ____ receptors and ____ ____ receptors.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blocks; muscarinic; does not affect; nicotinic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enhances; muscarinic; does not affect; nicotinic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blocks; nicotinic; does not affect; muscarinic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enhances; nicotinic; does not affect; muscarinic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blocks; muscarinic; enhances; nicotinic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The neurotransmitter at a neuromuscular junction is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acetylcholine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same as the transmitter substance at parasympathetic postganglionic nerve endings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same as that released by all preganglionic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all of the above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only a and b</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The sympathetic nervous system causes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blood vessels with alpha receptors to dilate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bronchioles to constrict</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pupils of the eye to dilate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sweat glands to be inhibited</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urinary bladder to contract and eliminate urine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Acetylcholinesterase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enhanced activity from organophosphates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inactivates a neurotransmitter.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a neurotransmitter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stimulates an EPSP</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triggers the release of sodium from postsynaptic cells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Which organ is not innervated by the parasympathetic division?</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blood vessels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intestines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eye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liver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erectile tissues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23.</w:t>
      </w:r>
      <w:r>
        <w:rPr>
          <w:rFonts w:ascii="Times New Roman" w:hAnsi="Times New Roman"/>
          <w:color w:val="000000"/>
        </w:rPr>
        <w:tab/>
        <w:t>The neuromuscular junction</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the junction between a motor neuron and a skeletal muscle fiber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transmits an action potential between the nerve cell and muscle cell on a one-to-one basis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may produce either an EPSP or an IPSP on the motor end plate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all of the above characteristics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a and b</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Acetylcholine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opens voltage-gated Na</w:t>
            </w:r>
            <w:r w:rsidRPr="00B73260">
              <w:rPr>
                <w:rFonts w:ascii="Times New Roman" w:eastAsiaTheme="minorEastAsia" w:hAnsi="Times New Roman"/>
                <w:color w:val="000000"/>
                <w:vertAlign w:val="superscript"/>
              </w:rPr>
              <w:t>+</w:t>
            </w:r>
            <w:r w:rsidRPr="00B73260">
              <w:rPr>
                <w:rFonts w:ascii="Times New Roman" w:eastAsiaTheme="minorEastAsia" w:hAnsi="Times New Roman"/>
                <w:color w:val="000000"/>
              </w:rPr>
              <w:t xml:space="preserve"> channels in skeletal muscle fibers, which causes depolarization of the muscle fibers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may decrease the permeability of the motor end plate to Na</w:t>
            </w:r>
            <w:r w:rsidRPr="00B73260">
              <w:rPr>
                <w:rFonts w:ascii="Times New Roman" w:eastAsiaTheme="minorEastAsia" w:hAnsi="Times New Roman"/>
                <w:color w:val="000000"/>
                <w:vertAlign w:val="superscript"/>
              </w:rPr>
              <w:t>+</w:t>
            </w:r>
            <w:r w:rsidRPr="00B73260">
              <w:rPr>
                <w:rFonts w:ascii="Times New Roman" w:eastAsiaTheme="minorEastAsia" w:hAnsi="Times New Roman"/>
                <w:color w:val="000000"/>
              </w:rPr>
              <w:t xml:space="preserve"> and K</w:t>
            </w:r>
            <w:r w:rsidRPr="00B73260">
              <w:rPr>
                <w:rFonts w:ascii="Times New Roman" w:eastAsiaTheme="minorEastAsia" w:hAnsi="Times New Roman"/>
                <w:color w:val="000000"/>
                <w:vertAlign w:val="superscript"/>
              </w:rPr>
              <w:t>+</w:t>
            </w:r>
            <w:r w:rsidRPr="00B73260">
              <w:rPr>
                <w:rFonts w:ascii="Times New Roman" w:eastAsiaTheme="minorEastAsia" w:hAnsi="Times New Roman"/>
                <w:color w:val="000000"/>
              </w:rPr>
              <w:t xml:space="preserve"> when combined with the receptor sites on the motor end plate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always depolarizes skeletal muscle fibers and postganglionic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does both a and b</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does both b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type of receptor binds norepinephrine on cardiac muscle, thus increasing cardiac activity?</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cholinergic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nicotinic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alpha</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beta-1</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beta-2</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Acetylcholine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binds to cholinergic receptors on preganglionic neurons and skeletal muscle cells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destroys acetylcholinesterase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binds to muscarinic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released from all postganglionic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does all of the above except b</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 xml:space="preserve">Which of the following events occurs </w:t>
      </w:r>
      <w:r>
        <w:rPr>
          <w:rFonts w:ascii="Times New Roman" w:hAnsi="Times New Roman"/>
          <w:color w:val="000000"/>
          <w:u w:val="single"/>
        </w:rPr>
        <w:t>after</w:t>
      </w:r>
      <w:r>
        <w:rPr>
          <w:rFonts w:ascii="Times New Roman" w:hAnsi="Times New Roman"/>
          <w:color w:val="000000"/>
        </w:rPr>
        <w:t xml:space="preserve"> all the other steps listed when describing the stimulation of a skeletal muscle fiber?</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binds with receptors on the muscle cell membrane, opening sodium channels.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diffuses across the cleft of the junction.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is released by exocytosis.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Calcium diffuses into the terminal button.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Voltage-gated channels for calcium in the axon terminal are opened.</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28.</w:t>
      </w:r>
      <w:r>
        <w:rPr>
          <w:rFonts w:ascii="Times New Roman" w:hAnsi="Times New Roman"/>
          <w:color w:val="000000"/>
        </w:rPr>
        <w:tab/>
        <w:t>What is the fate of ACh following binding to receptors?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remains bound, causing continued excitement.</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is removed by acetylcholinesterase.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is actively reabsorbed by the axon terminal.</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is passively reabsorbed by the muscle cell.</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None of the above.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What would occur if ACh was not removed from the nicotinic receptors on skeletal muscle cells?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cell would relax.</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cell would repolarize with the opening of chloride channels.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cell would remain contracted until fatigued.</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Sodium would continue to move into the cell, causing excitation.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c and d would occur.</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An EPP</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occurs because of Na</w:t>
            </w:r>
            <w:r w:rsidRPr="00B73260">
              <w:rPr>
                <w:rFonts w:ascii="Times New Roman" w:eastAsiaTheme="minorEastAsia" w:hAnsi="Times New Roman"/>
                <w:color w:val="000000"/>
                <w:vertAlign w:val="superscript"/>
              </w:rPr>
              <w:t>+</w:t>
            </w:r>
            <w:r w:rsidRPr="00B73260">
              <w:rPr>
                <w:rFonts w:ascii="Times New Roman" w:eastAsiaTheme="minorEastAsia" w:hAnsi="Times New Roman"/>
                <w:color w:val="000000"/>
              </w:rPr>
              <w:t xml:space="preserve"> diffusing into a muscle fiber after ACh binds with a receptor on the muscle fiber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usually smaller in magnitude than an EPSP</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terminated when Ca</w:t>
            </w:r>
            <w:r w:rsidRPr="00B73260">
              <w:rPr>
                <w:rFonts w:ascii="Times New Roman" w:eastAsiaTheme="minorEastAsia" w:hAnsi="Times New Roman"/>
                <w:color w:val="000000"/>
                <w:vertAlign w:val="superscript"/>
              </w:rPr>
              <w:t>2+</w:t>
            </w:r>
            <w:r w:rsidRPr="00B73260">
              <w:rPr>
                <w:rFonts w:ascii="Times New Roman" w:eastAsiaTheme="minorEastAsia" w:hAnsi="Times New Roman"/>
                <w:color w:val="000000"/>
              </w:rPr>
              <w:t xml:space="preserve"> inactivates acetylcholine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a and b</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a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Efferent neurons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have cell bodies located only within ganglia</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are part of a two-neuron chain in the autonomic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arise peripherally at a receptor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send information toward the CNS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signal only skeletal muscles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Select the CNS structure(s) that can influence autonomic activity.</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medulla</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hypothalamus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spinal cord</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All of the above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Only a and b</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Botulism is caused by a toxin from bacteria in the species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i/>
                <w:iCs/>
                <w:color w:val="000000"/>
              </w:rPr>
              <w:t>Clostridium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i/>
                <w:iCs/>
                <w:color w:val="000000"/>
              </w:rPr>
              <w:t>Escherichia</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i/>
                <w:iCs/>
                <w:color w:val="000000"/>
              </w:rPr>
              <w:t>Salmonella</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i/>
                <w:iCs/>
                <w:color w:val="000000"/>
              </w:rPr>
              <w:t>Staphylococcus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i/>
                <w:iCs/>
                <w:color w:val="000000"/>
              </w:rPr>
              <w:t>Streptococcus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34.</w:t>
      </w:r>
      <w:r>
        <w:rPr>
          <w:rFonts w:ascii="Times New Roman" w:hAnsi="Times New Roman"/>
          <w:color w:val="000000"/>
        </w:rPr>
        <w:tab/>
        <w:t>Which of the following chemicals paralyzes skeletal muscle by binding to the acetylcholine receptor sites?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black widow spider venom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curare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organophosphates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insecticide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local anesthetics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Curare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strongly binds to acetylcholine receptor sites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inhibits acetylcholinesterase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found in pesticides and military nerve gases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a and b</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b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Select the correct statement about the neuromuscular junction.</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AChE activity is absent here.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involves presynaptic neurons of the autonomic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is a junction between two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It is always excitatory.</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axon terminals do not store neurotransmitters.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Atropine is an antagonist of ACh and works by</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selectively binding to nicotinic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selectively binding to muscarinic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blocking the binding of ACh</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a and b</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b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Myasthenia gravis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an autoimmune disease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occurs when axons are unable to release adequate amounts of acetylcholine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can be treated with a drug that temporarily inhibits acetylcholinesterase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characteristics a and c</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none of the above characteristics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Which of the following is least related to the innervation of skeletal muscle cells?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acetylcholine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varicosities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neuromuscular junction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somatic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motor neuron</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40.</w:t>
      </w:r>
      <w:r>
        <w:rPr>
          <w:rFonts w:ascii="Times New Roman" w:hAnsi="Times New Roman"/>
          <w:color w:val="000000"/>
        </w:rPr>
        <w:tab/>
        <w:t>Which effector is not dually innervated?</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salivary glands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urinary bladder</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pancreas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radial muscle of iris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bronchioles in lungs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Identify the true statement(s):</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 causes most blood vessels to constrict.</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causes the pancreas to release glucagon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Binding of a neurotransmitter to a beta-1 receptor on the heart would result in a faster heart rate.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a and b are true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a and c are true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A drop in blood glucose concentration would likely cause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increased release of ACh onto autonomic effectors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decreased frequency of impulses along short preganglionic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increased frequency of autonomic impulses from the lumbar region of the spinal cord</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decreased binding of neurotransmitters to alpha-2 receptors in the pancreas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all of the above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Binding of neurotransmitter to which of the following receptors on an effector would likely cause inhibition of the effector?</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alpha-1</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alpha-2</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beta-1</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a and b</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a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Activation of ______ receptors usually brings about _______.</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alpha-1, excitation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alpha-2, inhibition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beta-1, excitation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beta-2, inhibition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All of the above are correct choices.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45.</w:t>
      </w:r>
      <w:r>
        <w:rPr>
          <w:rFonts w:ascii="Times New Roman" w:hAnsi="Times New Roman"/>
          <w:color w:val="000000"/>
        </w:rPr>
        <w:tab/>
        <w:t>Which of the following selectively activates beta-2 receptors at low doses, making it possible to dilate bronchioles in the treatment of asthma?</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salbuterol</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atropine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metoprolol</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neostigmine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curare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sz w:val="12"/>
          <w:szCs w:val="12"/>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36"/>
          <w:szCs w:val="36"/>
        </w:rPr>
      </w:pPr>
    </w:p>
    <w:p w:rsidR="003421C8" w:rsidRDefault="00B7326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sympathetic nervous system is always excitatory to the organs it innervates.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parasympathetic nervous system inhibits the rate of heartbeat.</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Most innervated blood vessels receive only sympathetic nerve fibers.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Only terminals of autonomic nerve fibers and motor neurons end in a single, enlarged knoblike structure that releases neurotransmitter.</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By blocking the effect of acetylcholine at muscarinic but not nicotinic receptors, atropine is able to block parasympathetic effects.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preganglionic fibers of the autonomic nervous system are cholinergic fibers.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autonomic nervous system mainly controls smooth and cardiac muscles, but it can inhibit a few skeletal muscles.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autonomic nervous system is the part of the peripheral nervous system that regulates smooth muscle, cardiac muscle, and glands.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autonomic and somatic nervous systems are part of the efferent nervous system.</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10.</w:t>
      </w:r>
      <w:r>
        <w:rPr>
          <w:rFonts w:ascii="Times New Roman" w:hAnsi="Times New Roman"/>
          <w:color w:val="000000"/>
        </w:rPr>
        <w:tab/>
        <w:t>Dual innervation of organs by both branches of the autonomic nervous system allows a fine degree of control over these organs.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ACh always causes depolarization of skeletal muscles.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Parasympathetic activation of sweat glands occurs to help reduce body temperatures.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parasympathetic nervous system dominates in situations when a person is afraid.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salivary glands and the eye are sympathetically innervated by cranial nerves.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Sympathetic preganglionic fibers originate in the thoracic and lumbar segments of the spinal cord.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Action potentials are transmitted on a one-to-one basis at both a neuromuscular junction and a synapse.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Sympathetic stimulation of the urinary bladder relaxes the activity of this organ.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Muscarinic receptors are found on the effector cells innervated by the parasympathetic division.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sympathetic nervous system has its cells of origin in the brain stem as well as the spinal cord.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Autonomic activity can be influenced by conscious neural activity.</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Sympathetic postganglionic fibers are longer than parasympathetic postganglionic fibers.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Most innervated blood vessels receive sympathetic and parasympathetic fibers.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Sympathetic and parasympathetic activity at the salivary glands is antagonistic.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sympathetic postganglionic fibers that innervate the sweat glands secrete acetylcholine rather than norepinephrine.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Atropine blocks all nicotinic receptor sites.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Nicotinic and muscarinic receptors are the two kinds of adrenergic receptors.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It is possible through the use of drugs to activate the receptors found in bronchiolar smooth muscle without influencing the receptors in the heart.</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 EPP is similar to an EPSP, except that the magnitude of an EPSP is much larger.</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Action potentials are initiated at the motor end-plate region of skeletal muscle fibers.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Acetylcholinesterase is stored in secretory vesicles in the motor end plate of the muscle fiber.</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Binding of ACh with receptor sites on the motor end plate opens chemical messenger-gated cation channels in the motor end plate, bringing about depolarization of the motor end plate.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axons controlling skeletal muscles are large and myelinated.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r>
      <w:r>
        <w:rPr>
          <w:rFonts w:ascii="Times New Roman" w:hAnsi="Times New Roman"/>
          <w:i/>
          <w:iCs/>
          <w:color w:val="000000"/>
        </w:rPr>
        <w:t>Clostridium</w:t>
      </w:r>
      <w:r>
        <w:rPr>
          <w:rFonts w:ascii="Times New Roman" w:hAnsi="Times New Roman"/>
          <w:color w:val="000000"/>
        </w:rPr>
        <w:t xml:space="preserve"> </w:t>
      </w:r>
      <w:r>
        <w:rPr>
          <w:rFonts w:ascii="Times New Roman" w:hAnsi="Times New Roman"/>
          <w:i/>
          <w:iCs/>
          <w:color w:val="000000"/>
        </w:rPr>
        <w:t>botulinum</w:t>
      </w:r>
      <w:r>
        <w:rPr>
          <w:rFonts w:ascii="Times New Roman" w:hAnsi="Times New Roman"/>
          <w:color w:val="000000"/>
        </w:rPr>
        <w:t xml:space="preserve"> toxin inhibits acetylcholinesterase.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 EPP is a graded potential.</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35.</w:t>
      </w:r>
      <w:r>
        <w:rPr>
          <w:rFonts w:ascii="Times New Roman" w:hAnsi="Times New Roman"/>
          <w:color w:val="000000"/>
        </w:rPr>
        <w:tab/>
        <w:t>Binding of a neurotransmitter to a beta receptor on the urinary bladder causes the bladder to contract.</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Sympathetic dominance would be most likely responsible for erection.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NE can cause inhibition of certain effectors by functioning as an autonomic antagonist.</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All cholinergic and some adrenergic receptors are coupled to G proteins.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Polio is the most common motor neuron disease.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The final common pathway relates to the ability of the nervous system to affect skeletal muscles via motor neurons.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Binding of ACh to all muscarinic receptors is excitatory, but binding of Ach to nicotinic receptors may be excitatory or inhibitory.</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Binding of NE to adrenergic receptors in the adrenal medulla causes the release of epinephrine into the blood.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All voluntarily controlled muscle cells contain nicotinic, cholinergic receptors.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Any autonomic neuron that conducts impulses out of the CNS will transmit those impulses to a postganglionic neuron.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Inhibition of skeletal muscles occurs when a certain neurotransmitter causes IPSPs to develop at the neuromuscular junctions.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421C8" w:rsidRDefault="00B7326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COMPLETION</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two divisions of the efferent division of the peripheral nervous system are the ____________________ nervous system, which supplies cardiac muscle, smooth muscle, and glands, and the ____________________ nervous system, which supplies skeletal muscle.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autonomic, somatic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two divisions of the autonomic nervous system are the ____________________ nervous system, which dominates in fight-or-flight situations, and the ____________________ nervous system, which dominates in quiet, relaxed situations.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sympathetic, parasympathetic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____________________ fibers of the autonomic nerve pathway are located partially in the central nervous system.</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Preganglionic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Sympathetic fibers originate from ____________________ and ____________________ spinal nerves.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thoracic, lumbar</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Most sympathetic postganglionic fibers have cell bodies in a sympathetic ganglion ____________________, also called the sympathetic _________.</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chain, trunk</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Most sympathetic postganglionic fibers secrete the neurotransmitter ____________________, whereas all parasympathetic postganglionic fibers secrete the neurotransmitter ____________________.</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norepinephrine (noradrenaline), acetylcholine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w:t>
      </w:r>
      <w:r>
        <w:rPr>
          <w:rFonts w:ascii="Times New Roman" w:hAnsi="Times New Roman"/>
          <w:color w:val="000000"/>
        </w:rPr>
        <w:tab/>
        <w:t>The ____________________ is a modified sympathetic ganglion that secretes hormones similar or identical to sympathetic postganglionic neurotransmitters into the blood.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adrenal medulla</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Parasympathetic preganglionic fibers arise from the ____________________ and ____________________ areas of the spinal column.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cranial, sacral</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In the autonomic nervous system, a(n) ____________________ neuron sends impulses away from a ganglion.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postganglionic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____________________ is the neurotransmitter that causes an EPSP on an autonomic neuron's dendrite located within a ganglion.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ACh (Acetylcholine)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Sympathetic activity inhibits the secretion of ____________________ from the pancreas.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insulin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Sympathetic activity stimulates the secretion of ____________________ from the pancreas.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glucagon</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Alpha and beta are two kinds of ____________________ receptors.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adrenergic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Binding of ____________________ to nicotinic receptors is always excitatory.</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acetylcholine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15.</w:t>
      </w:r>
      <w:r>
        <w:rPr>
          <w:rFonts w:ascii="Times New Roman" w:hAnsi="Times New Roman"/>
          <w:color w:val="000000"/>
        </w:rPr>
        <w:tab/>
        <w:t>Binding of ____________________ to muscarinic receptors may initiate EPSPs or IPSPs.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acetylcholine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origin of the somatic nervous system is in the ____________________ horn of the spinal cord.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ventral</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Depolarization of the motor end plate results from more ____________________ ions entering the cell than ____________________ ions leaving the cell.</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 potassium</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 _______ binds with the receptor, preventing the neurotransmitter from binding and causing a response, whereas, an ______ binds to the neurotransmitter’s receptor and causes the same response as the neurotransmitter.</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antagonist, agonist</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________ within the brain stem is the region most directly responsible for autonomic output.</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medulla</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Sympathetic __________ to a particular organ exists when the sympathetic stimulation of that organ increases above tone level.</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dominance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421C8" w:rsidRDefault="00B7326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SHORT ANSWER</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Sequencing</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Indicate the proper sequence of events at the neuromuscular junction by filling in the blank with the appropriate number from 2 through 7. Numbers 1 and 8 are already identified.</w:t>
      </w:r>
    </w:p>
    <w:p w:rsidR="003421C8" w:rsidRDefault="003421C8">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864"/>
        <w:gridCol w:w="7920"/>
      </w:tblGrid>
      <w:tr w:rsidR="003421C8" w:rsidRPr="00B73260">
        <w:tc>
          <w:tcPr>
            <w:tcW w:w="864" w:type="dxa"/>
            <w:tcBorders>
              <w:top w:val="nil"/>
              <w:left w:val="nil"/>
              <w:bottom w:val="single" w:sz="6" w:space="0" w:color="000000"/>
              <w:right w:val="nil"/>
            </w:tcBorders>
            <w:vAlign w:val="bottom"/>
          </w:tcPr>
          <w:p w:rsidR="003421C8" w:rsidRPr="00B73260" w:rsidRDefault="003421C8">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vAlign w:val="bottom"/>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is released from the axon terminal by exocytosis.</w:t>
            </w:r>
          </w:p>
        </w:tc>
      </w:tr>
      <w:tr w:rsidR="003421C8" w:rsidRPr="00B73260">
        <w:tc>
          <w:tcPr>
            <w:tcW w:w="864" w:type="dxa"/>
            <w:tcBorders>
              <w:top w:val="single" w:sz="6" w:space="0" w:color="000000"/>
              <w:left w:val="nil"/>
              <w:bottom w:val="single" w:sz="6" w:space="0" w:color="000000"/>
              <w:right w:val="nil"/>
            </w:tcBorders>
          </w:tcPr>
          <w:p w:rsidR="003421C8" w:rsidRPr="00B73260" w:rsidRDefault="003421C8">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An EPP takes place, primarily as a result of Na</w:t>
            </w:r>
            <w:r w:rsidRPr="00B73260">
              <w:rPr>
                <w:rFonts w:ascii="Times New Roman" w:eastAsiaTheme="minorEastAsia" w:hAnsi="Times New Roman"/>
                <w:color w:val="000000"/>
                <w:vertAlign w:val="superscript"/>
              </w:rPr>
              <w:t>+</w:t>
            </w:r>
            <w:r w:rsidRPr="00B73260">
              <w:rPr>
                <w:rFonts w:ascii="Times New Roman" w:eastAsiaTheme="minorEastAsia" w:hAnsi="Times New Roman"/>
                <w:color w:val="000000"/>
              </w:rPr>
              <w:t xml:space="preserve"> influx.</w:t>
            </w:r>
          </w:p>
        </w:tc>
      </w:tr>
      <w:tr w:rsidR="003421C8" w:rsidRPr="00B73260">
        <w:tc>
          <w:tcPr>
            <w:tcW w:w="864" w:type="dxa"/>
            <w:tcBorders>
              <w:top w:val="single" w:sz="6" w:space="0" w:color="000000"/>
              <w:left w:val="nil"/>
              <w:bottom w:val="single" w:sz="6" w:space="0" w:color="000000"/>
              <w:right w:val="nil"/>
            </w:tcBorders>
            <w:vAlign w:val="bottom"/>
          </w:tcPr>
          <w:p w:rsidR="003421C8" w:rsidRPr="00B73260" w:rsidRDefault="00B73260">
            <w:pPr>
              <w:keepLines/>
              <w:suppressAutoHyphens/>
              <w:autoSpaceDE w:val="0"/>
              <w:autoSpaceDN w:val="0"/>
              <w:adjustRightInd w:val="0"/>
              <w:spacing w:after="0" w:line="240" w:lineRule="auto"/>
              <w:jc w:val="center"/>
              <w:rPr>
                <w:rFonts w:ascii="Times New Roman" w:eastAsiaTheme="minorEastAsia" w:hAnsi="Times New Roman"/>
                <w:color w:val="000000"/>
              </w:rPr>
            </w:pPr>
            <w:r w:rsidRPr="00B73260">
              <w:rPr>
                <w:rFonts w:ascii="Times New Roman" w:eastAsiaTheme="minorEastAsia" w:hAnsi="Times New Roman"/>
                <w:color w:val="000000"/>
              </w:rPr>
              <w:t>8</w:t>
            </w:r>
          </w:p>
        </w:tc>
        <w:tc>
          <w:tcPr>
            <w:tcW w:w="7920" w:type="dxa"/>
            <w:tcBorders>
              <w:top w:val="nil"/>
              <w:left w:val="nil"/>
              <w:bottom w:val="nil"/>
              <w:right w:val="nil"/>
            </w:tcBorders>
            <w:vAlign w:val="bottom"/>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Acetylcholinesterase inactivates ACh, terminating activity at the neuromuscular junction.</w:t>
            </w:r>
          </w:p>
        </w:tc>
      </w:tr>
      <w:tr w:rsidR="003421C8" w:rsidRPr="00B73260">
        <w:tc>
          <w:tcPr>
            <w:tcW w:w="864" w:type="dxa"/>
            <w:tcBorders>
              <w:top w:val="single" w:sz="6" w:space="0" w:color="000000"/>
              <w:left w:val="nil"/>
              <w:bottom w:val="single" w:sz="6" w:space="0" w:color="000000"/>
              <w:right w:val="nil"/>
            </w:tcBorders>
            <w:vAlign w:val="bottom"/>
          </w:tcPr>
          <w:p w:rsidR="003421C8" w:rsidRPr="00B73260" w:rsidRDefault="00B73260">
            <w:pPr>
              <w:keepLines/>
              <w:suppressAutoHyphens/>
              <w:autoSpaceDE w:val="0"/>
              <w:autoSpaceDN w:val="0"/>
              <w:adjustRightInd w:val="0"/>
              <w:spacing w:after="0" w:line="240" w:lineRule="auto"/>
              <w:jc w:val="center"/>
              <w:rPr>
                <w:rFonts w:ascii="Times New Roman" w:eastAsiaTheme="minorEastAsia" w:hAnsi="Times New Roman"/>
                <w:color w:val="000000"/>
              </w:rPr>
            </w:pPr>
            <w:r w:rsidRPr="00B73260">
              <w:rPr>
                <w:rFonts w:ascii="Times New Roman" w:eastAsiaTheme="minorEastAsia" w:hAnsi="Times New Roman"/>
                <w:color w:val="000000"/>
              </w:rPr>
              <w:t>1</w:t>
            </w:r>
          </w:p>
        </w:tc>
        <w:tc>
          <w:tcPr>
            <w:tcW w:w="7920" w:type="dxa"/>
            <w:tcBorders>
              <w:top w:val="nil"/>
              <w:left w:val="nil"/>
              <w:bottom w:val="nil"/>
              <w:right w:val="nil"/>
            </w:tcBorders>
            <w:vAlign w:val="bottom"/>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An action potential is propagated to an axon terminal of a motor neuron.</w:t>
            </w:r>
          </w:p>
        </w:tc>
      </w:tr>
      <w:tr w:rsidR="003421C8" w:rsidRPr="00B73260">
        <w:tc>
          <w:tcPr>
            <w:tcW w:w="864" w:type="dxa"/>
            <w:tcBorders>
              <w:top w:val="single" w:sz="6" w:space="0" w:color="000000"/>
              <w:left w:val="nil"/>
              <w:bottom w:val="single" w:sz="6" w:space="0" w:color="000000"/>
              <w:right w:val="nil"/>
            </w:tcBorders>
          </w:tcPr>
          <w:p w:rsidR="003421C8" w:rsidRPr="00B73260" w:rsidRDefault="003421C8">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Channels that permit passage of Na</w:t>
            </w:r>
            <w:r w:rsidRPr="00B73260">
              <w:rPr>
                <w:rFonts w:ascii="Times New Roman" w:eastAsiaTheme="minorEastAsia" w:hAnsi="Times New Roman"/>
                <w:color w:val="000000"/>
                <w:vertAlign w:val="superscript"/>
              </w:rPr>
              <w:t>+</w:t>
            </w:r>
            <w:r w:rsidRPr="00B73260">
              <w:rPr>
                <w:rFonts w:ascii="Times New Roman" w:eastAsiaTheme="minorEastAsia" w:hAnsi="Times New Roman"/>
                <w:color w:val="000000"/>
              </w:rPr>
              <w:t xml:space="preserve"> and K</w:t>
            </w:r>
            <w:r w:rsidRPr="00B73260">
              <w:rPr>
                <w:rFonts w:ascii="Times New Roman" w:eastAsiaTheme="minorEastAsia" w:hAnsi="Times New Roman"/>
                <w:color w:val="000000"/>
                <w:vertAlign w:val="superscript"/>
              </w:rPr>
              <w:t>+</w:t>
            </w:r>
            <w:r w:rsidRPr="00B73260">
              <w:rPr>
                <w:rFonts w:ascii="Times New Roman" w:eastAsiaTheme="minorEastAsia" w:hAnsi="Times New Roman"/>
                <w:color w:val="000000"/>
              </w:rPr>
              <w:t xml:space="preserve"> are opened in the motor end plate.</w:t>
            </w:r>
          </w:p>
        </w:tc>
      </w:tr>
      <w:tr w:rsidR="003421C8" w:rsidRPr="00B73260">
        <w:tc>
          <w:tcPr>
            <w:tcW w:w="864" w:type="dxa"/>
            <w:tcBorders>
              <w:top w:val="single" w:sz="6" w:space="0" w:color="000000"/>
              <w:left w:val="nil"/>
              <w:bottom w:val="single" w:sz="6" w:space="0" w:color="000000"/>
              <w:right w:val="nil"/>
            </w:tcBorders>
          </w:tcPr>
          <w:p w:rsidR="003421C8" w:rsidRPr="00B73260" w:rsidRDefault="003421C8">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Ca</w:t>
            </w:r>
            <w:r w:rsidRPr="00B73260">
              <w:rPr>
                <w:rFonts w:ascii="Times New Roman" w:eastAsiaTheme="minorEastAsia" w:hAnsi="Times New Roman"/>
                <w:color w:val="000000"/>
                <w:vertAlign w:val="superscript"/>
              </w:rPr>
              <w:t>2+</w:t>
            </w:r>
            <w:r w:rsidRPr="00B73260">
              <w:rPr>
                <w:rFonts w:ascii="Times New Roman" w:eastAsiaTheme="minorEastAsia" w:hAnsi="Times New Roman"/>
                <w:color w:val="000000"/>
              </w:rPr>
              <w:t xml:space="preserve"> channels are opened in the axon terminal.</w:t>
            </w:r>
          </w:p>
        </w:tc>
      </w:tr>
      <w:tr w:rsidR="003421C8" w:rsidRPr="00B73260">
        <w:tc>
          <w:tcPr>
            <w:tcW w:w="864" w:type="dxa"/>
            <w:tcBorders>
              <w:top w:val="single" w:sz="6" w:space="0" w:color="000000"/>
              <w:left w:val="nil"/>
              <w:bottom w:val="single" w:sz="6" w:space="0" w:color="000000"/>
              <w:right w:val="nil"/>
            </w:tcBorders>
          </w:tcPr>
          <w:p w:rsidR="003421C8" w:rsidRPr="00B73260" w:rsidRDefault="003421C8">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Local current flow between the motor end plate and adjacent muscle-cell membrane initiates an action potential that spreads throughout the muscle fiber.</w:t>
            </w:r>
          </w:p>
        </w:tc>
      </w:tr>
      <w:tr w:rsidR="003421C8" w:rsidRPr="00B73260">
        <w:tc>
          <w:tcPr>
            <w:tcW w:w="864" w:type="dxa"/>
            <w:tcBorders>
              <w:top w:val="single" w:sz="6" w:space="0" w:color="000000"/>
              <w:left w:val="nil"/>
              <w:bottom w:val="single" w:sz="6" w:space="0" w:color="000000"/>
              <w:right w:val="nil"/>
            </w:tcBorders>
          </w:tcPr>
          <w:p w:rsidR="003421C8" w:rsidRPr="00B73260" w:rsidRDefault="003421C8">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binds with receptor sites on the motor end plate.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3, 6, 8, 1, 5, 2, 7, 4</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sz w:val="36"/>
          <w:szCs w:val="36"/>
        </w:rPr>
      </w:pPr>
    </w:p>
    <w:p w:rsidR="003421C8" w:rsidRDefault="00B7326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part of the autonomic nervous system is being described by writing the appropriate letter in the blank using the following answer code.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sympathetic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parasympathetic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sympathetic and parasympathetic nervous system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neither sympathetic nor parasympathetic nervous system</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0" w:line="240" w:lineRule="auto"/>
        <w:rPr>
          <w:rFonts w:ascii="Times New Roman" w:hAnsi="Times New Roman"/>
          <w:color w:val="000000"/>
          <w:sz w:val="12"/>
          <w:szCs w:val="1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Preganglionic fiber secretes acetylcholine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Preganglionic fiber secretes norepinephrine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Postganglionic fiber secretes acetylcholine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Postganglionic fiber secretes norepinephrine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Predominates in fight-or-flight situations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Predominates in relaxed situations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Has a long preganglionic fiber and a short postganglionic fiber</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Releases neurotransmitter that binds to cholinergic receptors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Releases neurotransmitter that binds to nicotinic receptors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Originates in the thoracic and lumbar regions of the CNS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Innervates smooth muscle, cardiac muscle, and exocrine glands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Innervates skeletal muscle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Has neurons that display adrenergic receptors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Has neurons that display muscarinic receptors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chemical with correct characteristic.</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myasthenia gravis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black widow spider venom</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curare</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i/>
                <w:iCs/>
                <w:color w:val="000000"/>
              </w:rPr>
              <w:t>Clostridium botulinum</w:t>
            </w:r>
            <w:r w:rsidRPr="00B73260">
              <w:rPr>
                <w:rFonts w:ascii="Times New Roman" w:eastAsiaTheme="minorEastAsia" w:hAnsi="Times New Roman"/>
                <w:color w:val="000000"/>
              </w:rPr>
              <w:t xml:space="preserve"> toxin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organophosphates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0" w:line="240" w:lineRule="auto"/>
        <w:rPr>
          <w:rFonts w:ascii="Times New Roman" w:hAnsi="Times New Roman"/>
          <w:color w:val="000000"/>
          <w:sz w:val="12"/>
          <w:szCs w:val="1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Binds with ACH receptor sites.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Causes explosive release of ACh.</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Blocks release of ACh.</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Inhibit acetylcholinesterase.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Antibodies inactivate ACh receptor sites.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type of neuron is associated with the characteristic by writing the appropriate letter in the blank using the answer code below.</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afferent and efferent neurons and interneurons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afferent and efferent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afferent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efferent 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interneurons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f.</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none of the neurons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0" w:line="240" w:lineRule="auto"/>
        <w:rPr>
          <w:rFonts w:ascii="Times New Roman" w:hAnsi="Times New Roman"/>
          <w:color w:val="000000"/>
          <w:sz w:val="12"/>
          <w:szCs w:val="1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Have a receptor at the peripheral ending</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Autonomic neurons are this type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Lie within the peripheral nervous system</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Lie entirely within the central nervous system</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Carry information from the central nervous system</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Carry information to the central nervous system</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Are responsible for thoughts and other higher mental functions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Alpha motor neurons are this type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Release neurotransmitter from their dendrites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Release neurotransmitter that binds to peripheral, cholinergic receptors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characteristics of the types of autonomic receptors using the following answer code:</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nicotinic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muscarinic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alpha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beta-1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beta-2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f.</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alpha-1 and beta-1 receptors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g.</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muscarinic, alpha, beta-1, and beta-2 receptors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0" w:line="240" w:lineRule="auto"/>
        <w:rPr>
          <w:rFonts w:ascii="Times New Roman" w:hAnsi="Times New Roman"/>
          <w:color w:val="000000"/>
          <w:sz w:val="12"/>
          <w:szCs w:val="1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Bind with acetylcholine released from postganglionic fibers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Have equal affinity for epinephrine and norepinephrine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Adrenergic receptor found primarily in the heart</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Activation of this type of adrenergic receptor is generally inhibition</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Bind with acetylcholine released from preganglionic fibers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Activation of this type of adrenergic receptor is usually excitation</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Found in all autonomic ganglia</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Found on effector cell membranes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Bind primarily with epinephrine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following autonomic anatomical and physiological features pertain to</w:t>
      </w:r>
    </w:p>
    <w:tbl>
      <w:tblPr>
        <w:tblW w:w="0" w:type="auto"/>
        <w:tblCellMar>
          <w:left w:w="45" w:type="dxa"/>
          <w:right w:w="45" w:type="dxa"/>
        </w:tblCellMar>
        <w:tblLook w:val="0000"/>
      </w:tblPr>
      <w:tblGrid>
        <w:gridCol w:w="360"/>
        <w:gridCol w:w="8100"/>
      </w:tblGrid>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parasympathetic division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the sympathetic division</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both parasympathetic and sympathetic divisions</w:t>
            </w:r>
          </w:p>
        </w:tc>
      </w:tr>
      <w:tr w:rsidR="003421C8" w:rsidRPr="00B73260">
        <w:tc>
          <w:tcPr>
            <w:tcW w:w="36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100"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neither parasympathetic nor sympathetic divisions</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0" w:line="240" w:lineRule="auto"/>
        <w:rPr>
          <w:rFonts w:ascii="Times New Roman" w:hAnsi="Times New Roman"/>
          <w:color w:val="000000"/>
          <w:sz w:val="12"/>
          <w:szCs w:val="1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Preganglionic fibers release acetylcholine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Preganglionic neurons have cell bodies in the chain ganglia</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Innervate most blood vessels and sweat glands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Has short preganglionic fibers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Innervates the adrenal cortex</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44.</w:t>
      </w:r>
      <w:r>
        <w:rPr>
          <w:rFonts w:ascii="Times New Roman" w:hAnsi="Times New Roman"/>
          <w:color w:val="000000"/>
        </w:rPr>
        <w:tab/>
        <w:t>Generally has long preganglionic fibers and shorter postganglionic fibers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Some preganglionic fibers synapse with postganglionic fibers outside of ganglia</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Fibers originate from sacral nerves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Display nicotinic receptors on at least one neuron in the impulse pathway</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Causes fat breakdown in adipose tissue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Causes pupil constriction</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Displays cholinergic receptors on postganglionic neurons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Constricts digestive sphincters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Decreases exocrine activity of the pancreas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Releases neurotransmitter that can bind to nicotinic receptors</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Innervates voluntary muscle cells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B73260">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421C8" w:rsidRDefault="003421C8">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260FF" w:rsidRDefault="003260FF">
      <w:pPr>
        <w:widowControl w:val="0"/>
        <w:suppressAutoHyphens/>
        <w:autoSpaceDE w:val="0"/>
        <w:autoSpaceDN w:val="0"/>
        <w:adjustRightInd w:val="0"/>
        <w:spacing w:after="0" w:line="240" w:lineRule="auto"/>
        <w:rPr>
          <w:rFonts w:ascii="Times New Roman" w:hAnsi="Times New Roman"/>
          <w:color w:val="000000"/>
          <w:sz w:val="36"/>
          <w:szCs w:val="36"/>
        </w:rPr>
      </w:pPr>
    </w:p>
    <w:p w:rsidR="003421C8" w:rsidRDefault="00B7326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AD14A8">
      <w:pPr>
        <w:keepLines/>
        <w:suppressAutoHyphens/>
        <w:autoSpaceDE w:val="0"/>
        <w:autoSpaceDN w:val="0"/>
        <w:adjustRightInd w:val="0"/>
        <w:spacing w:after="0" w:line="240" w:lineRule="auto"/>
        <w:rPr>
          <w:rFonts w:ascii="Times New Roman" w:hAnsi="Times New Roman"/>
          <w:color w:val="000000"/>
        </w:rPr>
      </w:pPr>
      <w:r w:rsidRPr="003421C8">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25pt;height:333pt">
            <v:imagedata r:id="rId6" o:title=""/>
          </v:shape>
        </w:pict>
      </w:r>
    </w:p>
    <w:p w:rsidR="003421C8" w:rsidRDefault="003421C8">
      <w:pPr>
        <w:keepLines/>
        <w:suppressAutoHyphens/>
        <w:autoSpaceDE w:val="0"/>
        <w:autoSpaceDN w:val="0"/>
        <w:adjustRightInd w:val="0"/>
        <w:spacing w:after="0" w:line="240" w:lineRule="auto"/>
        <w:rPr>
          <w:rFonts w:ascii="Times New Roman" w:hAnsi="Times New Roman"/>
          <w:color w:val="000000"/>
        </w:rPr>
      </w:pP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following questions.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The axons labeled 1 would release ____ and have a(n) ____ effect on the effector organ.</w:t>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inhibitory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ACh; excitatory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 inhibitory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 excitatory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 inhibitory and ACh; excitatory</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w:t>
      </w:r>
      <w:r>
        <w:rPr>
          <w:rFonts w:ascii="Times New Roman" w:hAnsi="Times New Roman"/>
          <w:color w:val="000000"/>
        </w:rPr>
        <w:tab/>
        <w:t>The effector for the neuron labeled 3</w:t>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uses cholinergic receptors to respond to stimulation from 3</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stimulated by ACh from 3, which is a preganglionic neuron</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uses adrenergic receptors to respond to stimulation from 3</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inhibited by neuron 3</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None of these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Identify the neurons that are exciting (depolarizing and/or increasing the activity of) their effectors.</w:t>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2, and 3</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1, 3 and 4</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4 and 5</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1, 4, and 5</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3 and 5</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neuron releases a neurotransmitter that binds to B</w:t>
      </w:r>
      <w:r>
        <w:rPr>
          <w:rFonts w:ascii="Times New Roman" w:hAnsi="Times New Roman"/>
          <w:color w:val="000000"/>
          <w:vertAlign w:val="subscript"/>
        </w:rPr>
        <w:t>2</w:t>
      </w:r>
      <w:r>
        <w:rPr>
          <w:rFonts w:ascii="Times New Roman" w:hAnsi="Times New Roman"/>
          <w:color w:val="000000"/>
        </w:rPr>
        <w:t xml:space="preserve"> receptors?</w:t>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1 and 5 only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3 and 4 only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3 only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5 only</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1, 3, and 5</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Neuron 3</w:t>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releases a chemical that binds to muscarinic receptors</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is stimulated by NE released from a preganglionic neuron</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excites its effector</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all of the above characteristics</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has only characteristics b and c</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Neuron 2</w:t>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uses adrenergic receptors to respond to stimulation by a preganglionic neuron</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releases NE onto a very short postganglionic neuron</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releases a chemical that binds to adrenergic receptors on a postganglionic neuron</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does all of the above</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does none of the above</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Identify the correct statement:</w:t>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Neuron 5 causes contraction of its effector.</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b.</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Neuron 3 is stimulated by NE released from a preganglionic neuron.</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c.</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Neuron 2 causes constriction of bronchioles</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d.</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All of the numbered neurons are part of a two-neuron pathway leading to an effector.</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e.</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color w:val="000000"/>
              </w:rPr>
            </w:pPr>
            <w:r w:rsidRPr="00B73260">
              <w:rPr>
                <w:rFonts w:ascii="Times New Roman" w:eastAsiaTheme="minorEastAsia" w:hAnsi="Times New Roman"/>
                <w:color w:val="000000"/>
              </w:rPr>
              <w:t>None of the above statements are correct.</w:t>
            </w:r>
          </w:p>
        </w:tc>
      </w:tr>
    </w:tbl>
    <w:p w:rsidR="003421C8" w:rsidRDefault="003421C8">
      <w:pPr>
        <w:widowControl w:val="0"/>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sz w:val="36"/>
          <w:szCs w:val="36"/>
        </w:rPr>
      </w:pPr>
    </w:p>
    <w:p w:rsidR="003421C8" w:rsidRDefault="00B73260">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Compare and contrast the divisions of the autonomic nervous system with reference to the following: (1) the alternate names for each divisions; (2) where their neurons exit the CNS; (3) anatomical differences between their preganglionic and postganglionic neurons; and (4) the specific neurotransmitters released from the neurons in part 3.</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(1)</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The sympathetic nervous system (SNS) is also called the "fight-or-flight" division and is most active during times of stress. The parasympathetic nervous system (PNS) is called the "rest-and-digest" division because it is more active during restful periods.</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(2)</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The SNS preganglionic neurons exit the CNS in the thoracic and lumbar regions of the spine, while the PNS preganglionic neurons exit the CNS in the cranial and sacral regions of the spine.</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(3)</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Most SNS preganglionic fibers (axons) are short, while those in the PNS are long. Most SNS postganglionic fibers are long, while those in the PNS are short.</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(4)</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All preganglionic neurons in both the SNS and PNS release ACh, while all postganglionic neurons in the PNS release ACh. Only a few postganglionic neurons in the SNS release ACh, while most release NE.</w:t>
            </w:r>
          </w:p>
        </w:tc>
      </w:tr>
    </w:tbl>
    <w:p w:rsidR="003421C8" w:rsidRDefault="003421C8">
      <w:pPr>
        <w:keepLines/>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Compare and contrast the autonomic and somatic nervous systems with reference to the following: (1) the types of effectors stimulated; (2) number of neurons involved; and (3) the specific neurotransmitters released onto effectors.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tbl>
      <w:tblPr>
        <w:tblW w:w="0" w:type="auto"/>
        <w:tblLook w:val="0000"/>
      </w:tblPr>
      <w:tblGrid>
        <w:gridCol w:w="576"/>
        <w:gridCol w:w="8208"/>
      </w:tblGrid>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(1)</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The autonomic nervous system (ANS) stimulates structures that are controlled involuntarily, including smooth and cardiac muscle tissue and glands. The somatic nervous system (SNS) stimulates only voluntary muscle tissue in skeletal muscles.</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(2)</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In every case except one (stimulation of the adrenal gland), the ANS uses two neurons (a preganglionic and postganglionic) to conduct impulses from the CNS to the effector. The SNS always uses only one neuron.</w:t>
            </w:r>
          </w:p>
        </w:tc>
      </w:tr>
      <w:tr w:rsidR="003421C8" w:rsidRPr="00B73260">
        <w:tc>
          <w:tcPr>
            <w:tcW w:w="576"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(3)</w:t>
            </w:r>
          </w:p>
        </w:tc>
        <w:tc>
          <w:tcPr>
            <w:tcW w:w="8208" w:type="dxa"/>
            <w:tcBorders>
              <w:top w:val="nil"/>
              <w:left w:val="nil"/>
              <w:bottom w:val="nil"/>
              <w:right w:val="nil"/>
            </w:tcBorders>
          </w:tcPr>
          <w:p w:rsidR="003421C8" w:rsidRPr="00B73260" w:rsidRDefault="00B73260">
            <w:pPr>
              <w:keepLines/>
              <w:suppressAutoHyphens/>
              <w:autoSpaceDE w:val="0"/>
              <w:autoSpaceDN w:val="0"/>
              <w:adjustRightInd w:val="0"/>
              <w:spacing w:after="0" w:line="240" w:lineRule="auto"/>
              <w:rPr>
                <w:rFonts w:ascii="Times New Roman" w:eastAsiaTheme="minorEastAsia" w:hAnsi="Times New Roman"/>
                <w:i/>
                <w:iCs/>
                <w:color w:val="000000"/>
              </w:rPr>
            </w:pPr>
            <w:r w:rsidRPr="00B73260">
              <w:rPr>
                <w:rFonts w:ascii="Times New Roman" w:eastAsiaTheme="minorEastAsia" w:hAnsi="Times New Roman"/>
                <w:i/>
                <w:iCs/>
                <w:color w:val="000000"/>
              </w:rPr>
              <w:t>The ANS uses ACh to transmit impulses from preganglionic neurons to postganglionic neurons, and then may release either ACh or NE from the postganglionic neuron (depending on the specific division of the ANS). The SNS releases only ACh onto its effectors.</w:t>
            </w:r>
          </w:p>
        </w:tc>
      </w:tr>
    </w:tbl>
    <w:p w:rsidR="003421C8" w:rsidRDefault="003421C8">
      <w:pPr>
        <w:keepLines/>
        <w:suppressAutoHyphens/>
        <w:autoSpaceDE w:val="0"/>
        <w:autoSpaceDN w:val="0"/>
        <w:adjustRightInd w:val="0"/>
        <w:spacing w:after="0" w:line="240" w:lineRule="auto"/>
        <w:rPr>
          <w:rFonts w:ascii="Times New Roman" w:hAnsi="Times New Roman"/>
          <w:color w:val="000000"/>
          <w:sz w:val="2"/>
          <w:szCs w:val="2"/>
        </w:rPr>
      </w:pP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the events that occur at a skeletal neuromuscular junction. Include the following in your answer: action potential (on axon and muscle fiber), end-plate potential, terminal button, ACh, Ca</w:t>
      </w:r>
      <w:r>
        <w:rPr>
          <w:rFonts w:ascii="Times New Roman" w:hAnsi="Times New Roman"/>
          <w:color w:val="000000"/>
          <w:vertAlign w:val="superscript"/>
        </w:rPr>
        <w:t>+2</w:t>
      </w:r>
      <w:r>
        <w:rPr>
          <w:rFonts w:ascii="Times New Roman" w:hAnsi="Times New Roman"/>
          <w:color w:val="000000"/>
        </w:rPr>
        <w:t xml:space="preserve"> channels, motor end plate, depolarization, and Na</w:t>
      </w:r>
      <w:r>
        <w:rPr>
          <w:rFonts w:ascii="Times New Roman" w:hAnsi="Times New Roman"/>
          <w:color w:val="000000"/>
          <w:vertAlign w:val="superscript"/>
        </w:rPr>
        <w:t>+</w:t>
      </w:r>
      <w:r>
        <w:rPr>
          <w:rFonts w:ascii="Times New Roman" w:hAnsi="Times New Roman"/>
          <w:color w:val="000000"/>
        </w:rPr>
        <w:t xml:space="preserve"> channels.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When an action potential reaches the terminal button on the axon, voltage-gated Ca</w:t>
      </w:r>
      <w:r>
        <w:rPr>
          <w:rFonts w:ascii="Times New Roman" w:hAnsi="Times New Roman"/>
          <w:i/>
          <w:iCs/>
          <w:color w:val="000000"/>
          <w:vertAlign w:val="superscript"/>
        </w:rPr>
        <w:t>2+</w:t>
      </w:r>
      <w:r>
        <w:rPr>
          <w:rFonts w:ascii="Times New Roman" w:hAnsi="Times New Roman"/>
          <w:i/>
          <w:iCs/>
          <w:color w:val="000000"/>
        </w:rPr>
        <w:t xml:space="preserve"> channels open, allowing Ca</w:t>
      </w:r>
      <w:r>
        <w:rPr>
          <w:rFonts w:ascii="Times New Roman" w:hAnsi="Times New Roman"/>
          <w:i/>
          <w:iCs/>
          <w:color w:val="000000"/>
          <w:vertAlign w:val="superscript"/>
        </w:rPr>
        <w:t>2+</w:t>
      </w:r>
      <w:r>
        <w:rPr>
          <w:rFonts w:ascii="Times New Roman" w:hAnsi="Times New Roman"/>
          <w:i/>
          <w:iCs/>
          <w:color w:val="000000"/>
        </w:rPr>
        <w:t xml:space="preserve"> ions to enter the button. This causes the release of ACh, which binds to Na</w:t>
      </w:r>
      <w:r>
        <w:rPr>
          <w:rFonts w:ascii="Times New Roman" w:hAnsi="Times New Roman"/>
          <w:i/>
          <w:iCs/>
          <w:color w:val="000000"/>
          <w:vertAlign w:val="superscript"/>
        </w:rPr>
        <w:t xml:space="preserve">+ </w:t>
      </w:r>
      <w:r>
        <w:rPr>
          <w:rFonts w:ascii="Times New Roman" w:hAnsi="Times New Roman"/>
          <w:i/>
          <w:iCs/>
          <w:color w:val="000000"/>
        </w:rPr>
        <w:t>channels on the muscle cell's membrane (called the motor end plate). These channels open and allow Na+ ions to enter the muscle cell, causing depolarization; this is called the end-plate potential. This depolarization causes nearby voltage-gated Na</w:t>
      </w:r>
      <w:r>
        <w:rPr>
          <w:rFonts w:ascii="Times New Roman" w:hAnsi="Times New Roman"/>
          <w:i/>
          <w:iCs/>
          <w:color w:val="000000"/>
          <w:vertAlign w:val="superscript"/>
        </w:rPr>
        <w:t>+</w:t>
      </w:r>
      <w:r>
        <w:rPr>
          <w:rFonts w:ascii="Times New Roman" w:hAnsi="Times New Roman"/>
          <w:i/>
          <w:iCs/>
          <w:color w:val="000000"/>
        </w:rPr>
        <w:t xml:space="preserve"> channels to open and initiate action potentials on the muscle cell.</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What are the various ways in which toxins can interfere with normal neuron functioning?</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Some toxins bind with receptors on terminal endings of axons, causing continual release of neurotransmitter, while some toxins may block the release of the neurotransmitter. Some toxins block the neurotransmitter's binding site at the target organ, preventing stimulation of the organ. Other toxins may bind to the target's receptor site and cause continual stimulation. Still other toxins may allow normal release and binding of the neurotransmitter but may inhibit the enzyme that normally breaks down the neurotransmitter; the result is prolonged stimulation by the neurotransmitter.</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Synthesis</w:t>
      </w:r>
    </w:p>
    <w:p w:rsidR="003421C8" w:rsidRDefault="003421C8">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260FF" w:rsidRDefault="003260FF">
      <w:pPr>
        <w:widowControl w:val="0"/>
        <w:suppressAutoHyphens/>
        <w:autoSpaceDE w:val="0"/>
        <w:autoSpaceDN w:val="0"/>
        <w:adjustRightInd w:val="0"/>
        <w:spacing w:after="0" w:line="240" w:lineRule="auto"/>
        <w:rPr>
          <w:rFonts w:ascii="Times New Roman" w:hAnsi="Times New Roman"/>
          <w:color w:val="000000"/>
        </w:rPr>
      </w:pPr>
    </w:p>
    <w:p w:rsidR="003421C8" w:rsidRDefault="00B73260">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Compare and contrast the various types of autonomic receptors.</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3421C8"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421C8" w:rsidRDefault="00B73260">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There are two major types of autonomic receptors: (1) cholinergic receptors, to which acetylcholine (ACh) binds, and (2) adrenergic receptors, to which norepinephrine (NE) and/or epinephrine (E) bind. Cholinergic receptors include two subtypes: nicotinic, which are found on all postganglionic neurons, and muscarinic, which are found on effectors stimulated by the parasympathetic division and a few effectors stimulated by the sympathetic division. Adrenergic receptors include two major subtypes: alpha and beta. Alpha-1 receptors are found on most sympathetic targets and bind NE more readily than E, and the effect is always excitatory. Alpha-2 receptors are found on digestive system organs and binds more readily to NE than to E; the effect of binding is inhibitory. Beta-1 receptors are found on the heart's cardiac muscle and bind equally to NE and E; the effect is excitatory. Beta-2 receptors are found on smooth muscle in bronchioles and certain blood vessels; the effect is inhibitory.</w:t>
      </w:r>
    </w:p>
    <w:p w:rsidR="003421C8" w:rsidRDefault="003421C8">
      <w:pPr>
        <w:widowControl w:val="0"/>
        <w:suppressAutoHyphens/>
        <w:autoSpaceDE w:val="0"/>
        <w:autoSpaceDN w:val="0"/>
        <w:adjustRightInd w:val="0"/>
        <w:spacing w:after="1" w:line="240" w:lineRule="auto"/>
        <w:rPr>
          <w:rFonts w:ascii="Times New Roman" w:hAnsi="Times New Roman"/>
          <w:color w:val="000000"/>
        </w:rPr>
      </w:pPr>
    </w:p>
    <w:p w:rsidR="00B73260" w:rsidRDefault="00B73260">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sectPr w:rsidR="00B73260" w:rsidSect="00AD14A8">
      <w:footerReference w:type="default" r:id="rId7"/>
      <w:pgSz w:w="12240" w:h="15840"/>
      <w:pgMar w:top="720" w:right="1080" w:bottom="1440" w:left="2070" w:header="720" w:footer="720" w:gutter="0"/>
      <w:pgNumType w:start="189"/>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5769" w:rsidRDefault="00825769" w:rsidP="00AD14A8">
      <w:pPr>
        <w:spacing w:after="0" w:line="240" w:lineRule="auto"/>
      </w:pPr>
      <w:r>
        <w:separator/>
      </w:r>
    </w:p>
  </w:endnote>
  <w:endnote w:type="continuationSeparator" w:id="0">
    <w:p w:rsidR="00825769" w:rsidRDefault="00825769" w:rsidP="00AD14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14A8" w:rsidRPr="00AD14A8" w:rsidRDefault="00AD14A8">
    <w:pPr>
      <w:pStyle w:val="Footer"/>
      <w:jc w:val="right"/>
      <w:rPr>
        <w:rFonts w:ascii="Times New Roman" w:hAnsi="Times New Roman"/>
        <w:sz w:val="20"/>
        <w:szCs w:val="20"/>
      </w:rPr>
    </w:pPr>
    <w:r w:rsidRPr="00AD14A8">
      <w:rPr>
        <w:rFonts w:ascii="Times New Roman" w:hAnsi="Times New Roman"/>
        <w:sz w:val="20"/>
        <w:szCs w:val="20"/>
      </w:rPr>
      <w:fldChar w:fldCharType="begin"/>
    </w:r>
    <w:r w:rsidRPr="00AD14A8">
      <w:rPr>
        <w:rFonts w:ascii="Times New Roman" w:hAnsi="Times New Roman"/>
        <w:sz w:val="20"/>
        <w:szCs w:val="20"/>
      </w:rPr>
      <w:instrText xml:space="preserve"> PAGE   \* MERGEFORMAT </w:instrText>
    </w:r>
    <w:r w:rsidRPr="00AD14A8">
      <w:rPr>
        <w:rFonts w:ascii="Times New Roman" w:hAnsi="Times New Roman"/>
        <w:sz w:val="20"/>
        <w:szCs w:val="20"/>
      </w:rPr>
      <w:fldChar w:fldCharType="separate"/>
    </w:r>
    <w:r w:rsidR="003260FF">
      <w:rPr>
        <w:rFonts w:ascii="Times New Roman" w:hAnsi="Times New Roman"/>
        <w:noProof/>
        <w:sz w:val="20"/>
        <w:szCs w:val="20"/>
      </w:rPr>
      <w:t>189</w:t>
    </w:r>
    <w:r w:rsidRPr="00AD14A8">
      <w:rPr>
        <w:rFonts w:ascii="Times New Roman" w:hAnsi="Times New Roman"/>
        <w:sz w:val="20"/>
        <w:szCs w:val="20"/>
      </w:rPr>
      <w:fldChar w:fldCharType="end"/>
    </w:r>
  </w:p>
  <w:p w:rsidR="00AD14A8" w:rsidRDefault="00AD14A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5769" w:rsidRDefault="00825769" w:rsidP="00AD14A8">
      <w:pPr>
        <w:spacing w:after="0" w:line="240" w:lineRule="auto"/>
      </w:pPr>
      <w:r>
        <w:separator/>
      </w:r>
    </w:p>
  </w:footnote>
  <w:footnote w:type="continuationSeparator" w:id="0">
    <w:p w:rsidR="00825769" w:rsidRDefault="00825769" w:rsidP="00AD14A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1170C"/>
    <w:rsid w:val="0001170C"/>
    <w:rsid w:val="00205DD7"/>
    <w:rsid w:val="003260FF"/>
    <w:rsid w:val="003421C8"/>
    <w:rsid w:val="00825769"/>
    <w:rsid w:val="00AD14A8"/>
    <w:rsid w:val="00B7326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1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D14A8"/>
    <w:pPr>
      <w:tabs>
        <w:tab w:val="center" w:pos="4680"/>
        <w:tab w:val="right" w:pos="9360"/>
      </w:tabs>
    </w:pPr>
  </w:style>
  <w:style w:type="character" w:customStyle="1" w:styleId="HeaderChar">
    <w:name w:val="Header Char"/>
    <w:basedOn w:val="DefaultParagraphFont"/>
    <w:link w:val="Header"/>
    <w:uiPriority w:val="99"/>
    <w:semiHidden/>
    <w:rsid w:val="00AD14A8"/>
    <w:rPr>
      <w:sz w:val="22"/>
      <w:szCs w:val="22"/>
    </w:rPr>
  </w:style>
  <w:style w:type="paragraph" w:styleId="Footer">
    <w:name w:val="footer"/>
    <w:basedOn w:val="Normal"/>
    <w:link w:val="FooterChar"/>
    <w:uiPriority w:val="99"/>
    <w:unhideWhenUsed/>
    <w:rsid w:val="00AD14A8"/>
    <w:pPr>
      <w:tabs>
        <w:tab w:val="center" w:pos="4680"/>
        <w:tab w:val="right" w:pos="9360"/>
      </w:tabs>
    </w:pPr>
  </w:style>
  <w:style w:type="character" w:customStyle="1" w:styleId="FooterChar">
    <w:name w:val="Footer Char"/>
    <w:basedOn w:val="DefaultParagraphFont"/>
    <w:link w:val="Footer"/>
    <w:uiPriority w:val="99"/>
    <w:rsid w:val="00AD14A8"/>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5596</Words>
  <Characters>31902</Characters>
  <Application>Microsoft Office Word</Application>
  <DocSecurity>0</DocSecurity>
  <Lines>265</Lines>
  <Paragraphs>74</Paragraphs>
  <ScaleCrop>false</ScaleCrop>
  <Company/>
  <LinksUpToDate>false</LinksUpToDate>
  <CharactersWithSpaces>37424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4</cp:revision>
  <dcterms:created xsi:type="dcterms:W3CDTF">2011-11-21T21:17:00Z</dcterms:created>
  <dcterms:modified xsi:type="dcterms:W3CDTF">2011-11-21T22:43:00Z</dcterms:modified>
</cp:coreProperties>
</file>