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  <w:sz w:val="34"/>
          <w:szCs w:val="34"/>
        </w:rPr>
      </w:pPr>
      <w:r w:rsidDel="00000000" w:rsidR="00000000" w:rsidRPr="00000000">
        <w:rPr>
          <w:rFonts w:ascii="Inter" w:cs="Inter" w:eastAsia="Inter" w:hAnsi="Inter"/>
          <w:b w:val="1"/>
          <w:sz w:val="34"/>
          <w:szCs w:val="34"/>
          <w:rtl w:val="0"/>
        </w:rPr>
        <w:t xml:space="preserve">GAME MODIFICATION TASK SHEET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Game Reviewed: </w:t>
        <w:tab/>
        <w:tab/>
        <w:tab/>
        <w:tab/>
        <w:tab/>
        <w:t xml:space="preserve">Game Platform: </w:t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1. Provide a detailed overview of the object of the game. 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2. List 3 or more things you like about the game. Why? </w:t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3. List 3 or more things you do not like about the game. Why? </w:t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4. List 3 or more reasons why you think the game you are reviewing is successful.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