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B2EA" w14:textId="13732545" w:rsidR="00FC2B7C" w:rsidRPr="00FC2B7C" w:rsidRDefault="00FC2B7C" w:rsidP="00FC2B7C">
      <w:pPr>
        <w:widowControl/>
        <w:shd w:val="clear" w:color="auto" w:fill="FFFFFF"/>
        <w:wordWrap/>
        <w:autoSpaceDE/>
        <w:autoSpaceDN/>
        <w:spacing w:after="0" w:line="240" w:lineRule="auto"/>
        <w:jc w:val="left"/>
        <w:outlineLvl w:val="0"/>
        <w:rPr>
          <w:rFonts w:asciiTheme="minorEastAsia" w:hAnsiTheme="minorEastAsia" w:cs="Arial"/>
          <w:color w:val="000000" w:themeColor="text1"/>
          <w:kern w:val="36"/>
          <w:szCs w:val="20"/>
          <w:u w:val="single"/>
        </w:rPr>
      </w:pPr>
      <w:r w:rsidRPr="00FC2B7C">
        <w:rPr>
          <w:rFonts w:asciiTheme="minorEastAsia" w:hAnsiTheme="minorEastAsia" w:cs="Arial"/>
          <w:color w:val="000000" w:themeColor="text1"/>
          <w:kern w:val="36"/>
          <w:szCs w:val="20"/>
          <w:u w:val="single"/>
        </w:rPr>
        <w:t>https://robotframework.org/robotframework/latest/RobotFrameworkUserGuide.html#variables</w:t>
      </w:r>
      <w:r w:rsidRPr="00FC2B7C">
        <w:rPr>
          <w:rFonts w:asciiTheme="minorEastAsia" w:hAnsiTheme="minorEastAsia" w:cs="Arial"/>
          <w:color w:val="000000" w:themeColor="text1"/>
          <w:kern w:val="36"/>
          <w:szCs w:val="20"/>
          <w:u w:val="single"/>
        </w:rPr>
        <w:t xml:space="preserve"> </w:t>
      </w:r>
    </w:p>
    <w:p w14:paraId="56C19A72" w14:textId="75697E5D" w:rsidR="00AA480C" w:rsidRPr="003A4DDE" w:rsidRDefault="00AF1B0F" w:rsidP="00AF1B0F">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FF"/>
          <w:kern w:val="36"/>
          <w:sz w:val="44"/>
          <w:szCs w:val="44"/>
          <w:u w:val="single"/>
        </w:rPr>
      </w:pPr>
      <w:proofErr w:type="gramStart"/>
      <w:r w:rsidRPr="003A4DDE">
        <w:rPr>
          <w:rFonts w:asciiTheme="minorEastAsia" w:hAnsiTheme="minorEastAsia" w:cs="Arial"/>
          <w:b/>
          <w:bCs/>
          <w:color w:val="0000FF"/>
          <w:kern w:val="36"/>
          <w:sz w:val="44"/>
          <w:szCs w:val="44"/>
          <w:u w:val="single"/>
        </w:rPr>
        <w:t>1  Gettin</w:t>
      </w:r>
      <w:proofErr w:type="gramEnd"/>
      <w:r w:rsidR="00AA480C" w:rsidRPr="003A4DDE">
        <w:rPr>
          <w:rFonts w:asciiTheme="minorEastAsia" w:hAnsiTheme="minorEastAsia" w:cs="Arial"/>
          <w:b/>
          <w:bCs/>
          <w:color w:val="0000FF"/>
          <w:kern w:val="36"/>
          <w:sz w:val="44"/>
          <w:szCs w:val="44"/>
          <w:u w:val="single"/>
        </w:rPr>
        <w:fldChar w:fldCharType="begin"/>
      </w:r>
      <w:r w:rsidR="00AA480C" w:rsidRPr="003A4DDE">
        <w:rPr>
          <w:rFonts w:asciiTheme="minorEastAsia" w:hAnsiTheme="minorEastAsia" w:cs="Arial"/>
          <w:b/>
          <w:bCs/>
          <w:color w:val="0000FF"/>
          <w:kern w:val="36"/>
          <w:sz w:val="44"/>
          <w:szCs w:val="44"/>
          <w:u w:val="single"/>
        </w:rPr>
        <w:instrText xml:space="preserve"> HYPERLINK "https://robotframework.org/robotframework/latest/RobotFrameworkUserGuide.html" \l "toc-entry-1" </w:instrText>
      </w:r>
      <w:r w:rsidR="00AA480C" w:rsidRPr="003A4DDE">
        <w:rPr>
          <w:rFonts w:asciiTheme="minorEastAsia" w:hAnsiTheme="minorEastAsia" w:cs="Arial"/>
          <w:b/>
          <w:bCs/>
          <w:color w:val="0000FF"/>
          <w:kern w:val="36"/>
          <w:sz w:val="44"/>
          <w:szCs w:val="44"/>
          <w:u w:val="single"/>
        </w:rPr>
        <w:fldChar w:fldCharType="separate"/>
      </w:r>
      <w:r w:rsidR="00AA480C" w:rsidRPr="003A4DDE">
        <w:rPr>
          <w:rFonts w:asciiTheme="minorEastAsia" w:hAnsiTheme="minorEastAsia" w:cs="Arial"/>
          <w:b/>
          <w:bCs/>
          <w:color w:val="0000FF"/>
          <w:kern w:val="36"/>
          <w:sz w:val="44"/>
          <w:szCs w:val="44"/>
          <w:u w:val="single"/>
        </w:rPr>
        <w:t>g started</w:t>
      </w:r>
      <w:r w:rsidR="00AA480C" w:rsidRPr="003A4DDE">
        <w:rPr>
          <w:rFonts w:asciiTheme="minorEastAsia" w:hAnsiTheme="minorEastAsia" w:cs="Arial"/>
          <w:b/>
          <w:bCs/>
          <w:color w:val="0000FF"/>
          <w:kern w:val="36"/>
          <w:sz w:val="44"/>
          <w:szCs w:val="44"/>
          <w:u w:val="single"/>
        </w:rPr>
        <w:fldChar w:fldCharType="end"/>
      </w:r>
    </w:p>
    <w:p w14:paraId="5C4EFCC0" w14:textId="77777777" w:rsidR="00AA480C" w:rsidRPr="00AA480C" w:rsidRDefault="00AA480C"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5" w:anchor="introduction" w:history="1">
        <w:r w:rsidRPr="00AA480C">
          <w:rPr>
            <w:rFonts w:asciiTheme="minorEastAsia" w:hAnsiTheme="minorEastAsia" w:cs="Arial"/>
            <w:color w:val="0000FF"/>
            <w:kern w:val="0"/>
            <w:sz w:val="18"/>
            <w:szCs w:val="18"/>
            <w:u w:val="single"/>
          </w:rPr>
          <w:t>1.1   Introduction</w:t>
        </w:r>
      </w:hyperlink>
    </w:p>
    <w:p w14:paraId="5D433CD2" w14:textId="77777777" w:rsidR="00AA480C" w:rsidRPr="00AA480C" w:rsidRDefault="00AA480C"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 w:anchor="copyright-and-license" w:history="1">
        <w:r w:rsidRPr="00AA480C">
          <w:rPr>
            <w:rFonts w:asciiTheme="minorEastAsia" w:hAnsiTheme="minorEastAsia" w:cs="Arial"/>
            <w:color w:val="0000FF"/>
            <w:kern w:val="0"/>
            <w:sz w:val="18"/>
            <w:szCs w:val="18"/>
            <w:u w:val="single"/>
          </w:rPr>
          <w:t>1.2   Copyright and license</w:t>
        </w:r>
      </w:hyperlink>
    </w:p>
    <w:p w14:paraId="778133C7" w14:textId="77777777" w:rsidR="00AA480C" w:rsidRPr="00AA480C" w:rsidRDefault="00AA480C"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 w:anchor="installation-instructions" w:history="1">
        <w:r w:rsidRPr="00AA480C">
          <w:rPr>
            <w:rFonts w:asciiTheme="minorEastAsia" w:hAnsiTheme="minorEastAsia" w:cs="Arial"/>
            <w:color w:val="0000FF"/>
            <w:kern w:val="0"/>
            <w:sz w:val="18"/>
            <w:szCs w:val="18"/>
            <w:u w:val="single"/>
          </w:rPr>
          <w:t>1.3   Installation instructions</w:t>
        </w:r>
      </w:hyperlink>
    </w:p>
    <w:p w14:paraId="32AC6449" w14:textId="77777777" w:rsidR="00AA480C" w:rsidRPr="00AA480C" w:rsidRDefault="00AA480C" w:rsidP="00AA480C">
      <w:pPr>
        <w:widowControl/>
        <w:numPr>
          <w:ilvl w:val="0"/>
          <w:numId w:val="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8" w:anchor="demonstrations" w:history="1">
        <w:r w:rsidRPr="00AA480C">
          <w:rPr>
            <w:rFonts w:asciiTheme="minorEastAsia" w:hAnsiTheme="minorEastAsia" w:cs="Arial"/>
            <w:color w:val="0000FF"/>
            <w:kern w:val="0"/>
            <w:sz w:val="18"/>
            <w:szCs w:val="18"/>
            <w:u w:val="single"/>
          </w:rPr>
          <w:t>1.4   Demonstrations</w:t>
        </w:r>
      </w:hyperlink>
    </w:p>
    <w:p w14:paraId="1A901C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 w:anchor="toc-entry-183" w:history="1">
        <w:r w:rsidRPr="00AA480C">
          <w:rPr>
            <w:rFonts w:asciiTheme="minorEastAsia" w:hAnsiTheme="minorEastAsia" w:cs="Arial"/>
            <w:b/>
            <w:bCs/>
            <w:color w:val="0000FF"/>
            <w:kern w:val="0"/>
            <w:sz w:val="32"/>
            <w:szCs w:val="32"/>
            <w:u w:val="single"/>
          </w:rPr>
          <w:t>1.1   Introduction</w:t>
        </w:r>
      </w:hyperlink>
    </w:p>
    <w:p w14:paraId="259904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Python-based, extensible keyword-driven automation framework for acceptance testing, acceptance test driven development (ATDD), behavior driven development (BDD) and robotic process automation (RPA). It can be used in distributed, heterogeneous environments, where automation requires using different technologies and interfaces.</w:t>
      </w:r>
    </w:p>
    <w:p w14:paraId="7A56BA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framework has a rich ecosystem around it consisting of various generic libraries and tools that are developed as separate projects. For more information about Robot Framework and the ecosystem, see </w:t>
      </w:r>
      <w:hyperlink r:id="rId10"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C30E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released under the </w:t>
      </w:r>
      <w:hyperlink r:id="rId11"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Its development is sponsored by the </w:t>
      </w:r>
      <w:hyperlink r:id="rId12" w:history="1">
        <w:r w:rsidRPr="00AA480C">
          <w:rPr>
            <w:rFonts w:asciiTheme="minorEastAsia" w:hAnsiTheme="minorEastAsia" w:cs="Arial"/>
            <w:color w:val="0000FF"/>
            <w:kern w:val="0"/>
            <w:sz w:val="18"/>
            <w:szCs w:val="18"/>
            <w:u w:val="single"/>
          </w:rPr>
          <w:t>Robot Framework Foundation</w:t>
        </w:r>
      </w:hyperlink>
      <w:r w:rsidRPr="00AA480C">
        <w:rPr>
          <w:rFonts w:asciiTheme="minorEastAsia" w:hAnsiTheme="minorEastAsia" w:cs="Arial"/>
          <w:color w:val="000000"/>
          <w:kern w:val="0"/>
          <w:szCs w:val="20"/>
        </w:rPr>
        <w:t>.</w:t>
      </w:r>
    </w:p>
    <w:p w14:paraId="2C1C8D7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6C4ED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official RPA support was added in Robot Framework 3.1. This User Guide still talks mainly about creating tests, test data, and test libraries, but same concepts apply also when </w:t>
      </w:r>
      <w:hyperlink r:id="rId13"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 w:val="18"/>
          <w:szCs w:val="18"/>
        </w:rPr>
        <w:t>.</w:t>
      </w:r>
    </w:p>
    <w:p w14:paraId="7C1A9AC6" w14:textId="77777777" w:rsidR="00AA480C" w:rsidRPr="00AA480C" w:rsidRDefault="00AA480C"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 w:anchor="why-robot-framework" w:history="1">
        <w:r w:rsidRPr="00AA480C">
          <w:rPr>
            <w:rFonts w:asciiTheme="minorEastAsia" w:hAnsiTheme="minorEastAsia" w:cs="Arial"/>
            <w:color w:val="0000FF"/>
            <w:kern w:val="0"/>
            <w:sz w:val="18"/>
            <w:szCs w:val="18"/>
            <w:u w:val="single"/>
          </w:rPr>
          <w:t>1.1.1   Why Robot Framework?</w:t>
        </w:r>
      </w:hyperlink>
    </w:p>
    <w:p w14:paraId="23B08F00" w14:textId="77777777" w:rsidR="00AA480C" w:rsidRPr="00AA480C" w:rsidRDefault="00AA480C"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5" w:anchor="high-level-architecture" w:history="1">
        <w:r w:rsidRPr="00AA480C">
          <w:rPr>
            <w:rFonts w:asciiTheme="minorEastAsia" w:hAnsiTheme="minorEastAsia" w:cs="Arial"/>
            <w:color w:val="0000FF"/>
            <w:kern w:val="0"/>
            <w:sz w:val="18"/>
            <w:szCs w:val="18"/>
            <w:u w:val="single"/>
          </w:rPr>
          <w:t>1.1.2   High-level architecture</w:t>
        </w:r>
      </w:hyperlink>
    </w:p>
    <w:p w14:paraId="476AAA39" w14:textId="77777777" w:rsidR="00AA480C" w:rsidRPr="00AA480C" w:rsidRDefault="00AA480C"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6" w:anchor="screenshots" w:history="1">
        <w:r w:rsidRPr="00AA480C">
          <w:rPr>
            <w:rFonts w:asciiTheme="minorEastAsia" w:hAnsiTheme="minorEastAsia" w:cs="Arial"/>
            <w:color w:val="0000FF"/>
            <w:kern w:val="0"/>
            <w:sz w:val="18"/>
            <w:szCs w:val="18"/>
            <w:u w:val="single"/>
          </w:rPr>
          <w:t>1.1.3   Screenshots</w:t>
        </w:r>
      </w:hyperlink>
    </w:p>
    <w:p w14:paraId="62112186" w14:textId="77777777" w:rsidR="00AA480C" w:rsidRPr="00AA480C" w:rsidRDefault="00AA480C"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7" w:anchor="getting-more-information" w:history="1">
        <w:r w:rsidRPr="00AA480C">
          <w:rPr>
            <w:rFonts w:asciiTheme="minorEastAsia" w:hAnsiTheme="minorEastAsia" w:cs="Arial"/>
            <w:color w:val="0000FF"/>
            <w:kern w:val="0"/>
            <w:sz w:val="18"/>
            <w:szCs w:val="18"/>
            <w:u w:val="single"/>
          </w:rPr>
          <w:t>1.1.4   Getting more information</w:t>
        </w:r>
      </w:hyperlink>
    </w:p>
    <w:p w14:paraId="46400332" w14:textId="77777777" w:rsidR="00AA480C" w:rsidRPr="00AA480C" w:rsidRDefault="00AA480C" w:rsidP="00AA480C">
      <w:pPr>
        <w:widowControl/>
        <w:numPr>
          <w:ilvl w:val="1"/>
          <w:numId w:val="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 w:anchor="project-pages" w:history="1">
        <w:r w:rsidRPr="00AA480C">
          <w:rPr>
            <w:rFonts w:asciiTheme="minorEastAsia" w:hAnsiTheme="minorEastAsia" w:cs="Arial"/>
            <w:color w:val="0000FF"/>
            <w:kern w:val="0"/>
            <w:sz w:val="18"/>
            <w:szCs w:val="18"/>
            <w:u w:val="single"/>
          </w:rPr>
          <w:t>Project pages</w:t>
        </w:r>
      </w:hyperlink>
    </w:p>
    <w:p w14:paraId="20C77620" w14:textId="77777777" w:rsidR="00AA480C" w:rsidRPr="00AA480C" w:rsidRDefault="00AA480C" w:rsidP="00AA480C">
      <w:pPr>
        <w:widowControl/>
        <w:numPr>
          <w:ilvl w:val="1"/>
          <w:numId w:val="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9" w:anchor="mailing-lists" w:history="1">
        <w:r w:rsidRPr="00AA480C">
          <w:rPr>
            <w:rFonts w:asciiTheme="minorEastAsia" w:hAnsiTheme="minorEastAsia" w:cs="Arial"/>
            <w:color w:val="0000FF"/>
            <w:kern w:val="0"/>
            <w:sz w:val="18"/>
            <w:szCs w:val="18"/>
            <w:u w:val="single"/>
          </w:rPr>
          <w:t>Mailing lists</w:t>
        </w:r>
      </w:hyperlink>
    </w:p>
    <w:p w14:paraId="1F0B5EC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 w:anchor="toc-entry-187" w:history="1">
        <w:r w:rsidRPr="00AA480C">
          <w:rPr>
            <w:rFonts w:asciiTheme="minorEastAsia" w:hAnsiTheme="minorEastAsia" w:cs="Arial"/>
            <w:b/>
            <w:bCs/>
            <w:color w:val="0000FF"/>
            <w:kern w:val="0"/>
            <w:sz w:val="28"/>
            <w:szCs w:val="28"/>
            <w:u w:val="single"/>
          </w:rPr>
          <w:t>1.1.1   Why Robot Framework?</w:t>
        </w:r>
      </w:hyperlink>
    </w:p>
    <w:p w14:paraId="123EBD4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easy-to-use tabular syntax for </w:t>
      </w:r>
      <w:hyperlink r:id="rId21" w:anchor="creating-test-cases" w:history="1">
        <w:r w:rsidRPr="00AA480C">
          <w:rPr>
            <w:rFonts w:asciiTheme="minorEastAsia" w:hAnsiTheme="minorEastAsia" w:cs="Arial"/>
            <w:color w:val="0000FF"/>
            <w:kern w:val="0"/>
            <w:sz w:val="18"/>
            <w:szCs w:val="18"/>
            <w:u w:val="single"/>
          </w:rPr>
          <w:t>creating test cases</w:t>
        </w:r>
      </w:hyperlink>
      <w:r w:rsidRPr="00AA480C">
        <w:rPr>
          <w:rFonts w:asciiTheme="minorEastAsia" w:hAnsiTheme="minorEastAsia" w:cs="Arial"/>
          <w:color w:val="000000"/>
          <w:kern w:val="0"/>
          <w:szCs w:val="20"/>
        </w:rPr>
        <w:t> in a uniform way.</w:t>
      </w:r>
    </w:p>
    <w:p w14:paraId="0BEFF1E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ability to create reusable </w:t>
      </w:r>
      <w:hyperlink r:id="rId22" w:anchor="creating-user-keywords" w:history="1">
        <w:r w:rsidRPr="00AA480C">
          <w:rPr>
            <w:rFonts w:asciiTheme="minorEastAsia" w:hAnsiTheme="minorEastAsia" w:cs="Arial"/>
            <w:color w:val="0000FF"/>
            <w:kern w:val="0"/>
            <w:sz w:val="18"/>
            <w:szCs w:val="18"/>
            <w:u w:val="single"/>
          </w:rPr>
          <w:t>higher-level keywords</w:t>
        </w:r>
      </w:hyperlink>
      <w:r w:rsidRPr="00AA480C">
        <w:rPr>
          <w:rFonts w:asciiTheme="minorEastAsia" w:hAnsiTheme="minorEastAsia" w:cs="Arial"/>
          <w:color w:val="000000"/>
          <w:kern w:val="0"/>
          <w:szCs w:val="20"/>
        </w:rPr>
        <w:t> from the existing keywords.</w:t>
      </w:r>
    </w:p>
    <w:p w14:paraId="0F1F4192"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easy-to-read result </w:t>
      </w:r>
      <w:hyperlink r:id="rId23"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24"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in HTML format.</w:t>
      </w:r>
    </w:p>
    <w:p w14:paraId="3D23490B"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Is platform and application independent.</w:t>
      </w:r>
    </w:p>
    <w:p w14:paraId="0DB5FE05"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 simple </w:t>
      </w:r>
      <w:hyperlink r:id="rId25" w:anchor="creating-test-libraries" w:history="1">
        <w:r w:rsidRPr="00AA480C">
          <w:rPr>
            <w:rFonts w:asciiTheme="minorEastAsia" w:hAnsiTheme="minorEastAsia" w:cs="Arial"/>
            <w:color w:val="0000FF"/>
            <w:kern w:val="0"/>
            <w:sz w:val="18"/>
            <w:szCs w:val="18"/>
            <w:u w:val="single"/>
          </w:rPr>
          <w:t>library API</w:t>
        </w:r>
      </w:hyperlink>
      <w:r w:rsidRPr="00AA480C">
        <w:rPr>
          <w:rFonts w:asciiTheme="minorEastAsia" w:hAnsiTheme="minorEastAsia" w:cs="Arial"/>
          <w:color w:val="000000"/>
          <w:kern w:val="0"/>
          <w:szCs w:val="20"/>
        </w:rPr>
        <w:t> for creating customized test libraries which can be implemented natively with Python.</w:t>
      </w:r>
    </w:p>
    <w:p w14:paraId="19DEC32F"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Provides a </w:t>
      </w:r>
      <w:hyperlink r:id="rId26" w:anchor="executing-test-cases-1" w:history="1">
        <w:r w:rsidRPr="00AA480C">
          <w:rPr>
            <w:rFonts w:asciiTheme="minorEastAsia" w:hAnsiTheme="minorEastAsia" w:cs="Arial"/>
            <w:color w:val="0000FF"/>
            <w:kern w:val="0"/>
            <w:sz w:val="18"/>
            <w:szCs w:val="18"/>
            <w:u w:val="single"/>
          </w:rPr>
          <w:t>command line interface</w:t>
        </w:r>
      </w:hyperlink>
      <w:r w:rsidRPr="00AA480C">
        <w:rPr>
          <w:rFonts w:asciiTheme="minorEastAsia" w:hAnsiTheme="minorEastAsia" w:cs="Arial"/>
          <w:color w:val="000000"/>
          <w:kern w:val="0"/>
          <w:szCs w:val="20"/>
        </w:rPr>
        <w:t> and XML based </w:t>
      </w:r>
      <w:hyperlink r:id="rId27"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for integration into existing build infrastructure (continuous integration systems).</w:t>
      </w:r>
    </w:p>
    <w:p w14:paraId="11F2B2DA"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support for testing web applications, rest APIs, mobile applications, running processes, connecting to remote systems via Telnet or SSH, and so on.</w:t>
      </w:r>
    </w:p>
    <w:p w14:paraId="26C4015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Supports creating </w:t>
      </w:r>
      <w:hyperlink r:id="rId28" w:anchor="data-driven-style" w:history="1">
        <w:r w:rsidRPr="00AA480C">
          <w:rPr>
            <w:rFonts w:asciiTheme="minorEastAsia" w:hAnsiTheme="minorEastAsia" w:cs="Arial"/>
            <w:color w:val="0000FF"/>
            <w:kern w:val="0"/>
            <w:sz w:val="18"/>
            <w:szCs w:val="18"/>
            <w:u w:val="single"/>
          </w:rPr>
          <w:t>data-driven test cases</w:t>
        </w:r>
      </w:hyperlink>
      <w:r w:rsidRPr="00AA480C">
        <w:rPr>
          <w:rFonts w:asciiTheme="minorEastAsia" w:hAnsiTheme="minorEastAsia" w:cs="Arial"/>
          <w:color w:val="000000"/>
          <w:kern w:val="0"/>
          <w:szCs w:val="20"/>
        </w:rPr>
        <w:t>.</w:t>
      </w:r>
    </w:p>
    <w:p w14:paraId="4873CCD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Has built-in support for </w:t>
      </w:r>
      <w:hyperlink r:id="rId29"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practical particularly for testing in different environments.</w:t>
      </w:r>
    </w:p>
    <w:p w14:paraId="1D85CEA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0" w:anchor="tagging-test-cases" w:history="1">
        <w:r w:rsidRPr="00AA480C">
          <w:rPr>
            <w:rFonts w:asciiTheme="minorEastAsia" w:hAnsiTheme="minorEastAsia" w:cs="Arial"/>
            <w:color w:val="0000FF"/>
            <w:kern w:val="0"/>
            <w:sz w:val="18"/>
            <w:szCs w:val="18"/>
            <w:u w:val="single"/>
          </w:rPr>
          <w:t>tagging</w:t>
        </w:r>
      </w:hyperlink>
      <w:r w:rsidRPr="00AA480C">
        <w:rPr>
          <w:rFonts w:asciiTheme="minorEastAsia" w:hAnsiTheme="minorEastAsia" w:cs="Arial"/>
          <w:color w:val="000000"/>
          <w:kern w:val="0"/>
          <w:szCs w:val="20"/>
        </w:rPr>
        <w:t> to categorize and </w:t>
      </w:r>
      <w:hyperlink r:id="rId31" w:anchor="selecting-test-cas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 to be executed.</w:t>
      </w:r>
    </w:p>
    <w:p w14:paraId="31551317"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 integration with source control: </w:t>
      </w:r>
      <w:hyperlink r:id="rId32"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are just files and directories that can be versioned with the production code.</w:t>
      </w:r>
    </w:p>
    <w:p w14:paraId="27CA24F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3" w:anchor="test-setup-and-teardown" w:history="1">
        <w:r w:rsidRPr="00AA480C">
          <w:rPr>
            <w:rFonts w:asciiTheme="minorEastAsia" w:hAnsiTheme="minorEastAsia" w:cs="Arial"/>
            <w:color w:val="0000FF"/>
            <w:kern w:val="0"/>
            <w:sz w:val="18"/>
            <w:szCs w:val="18"/>
            <w:u w:val="single"/>
          </w:rPr>
          <w:t>test-case</w:t>
        </w:r>
      </w:hyperlink>
      <w:r w:rsidRPr="00AA480C">
        <w:rPr>
          <w:rFonts w:asciiTheme="minorEastAsia" w:hAnsiTheme="minorEastAsia" w:cs="Arial"/>
          <w:color w:val="000000"/>
          <w:kern w:val="0"/>
          <w:szCs w:val="20"/>
        </w:rPr>
        <w:t> and </w:t>
      </w:r>
      <w:hyperlink r:id="rId34" w:anchor="suite-setup-and-teardown" w:history="1">
        <w:r w:rsidRPr="00AA480C">
          <w:rPr>
            <w:rFonts w:asciiTheme="minorEastAsia" w:hAnsiTheme="minorEastAsia" w:cs="Arial"/>
            <w:color w:val="0000FF"/>
            <w:kern w:val="0"/>
            <w:sz w:val="18"/>
            <w:szCs w:val="18"/>
            <w:u w:val="single"/>
          </w:rPr>
          <w:t>test-suite</w:t>
        </w:r>
      </w:hyperlink>
      <w:r w:rsidRPr="00AA480C">
        <w:rPr>
          <w:rFonts w:asciiTheme="minorEastAsia" w:hAnsiTheme="minorEastAsia" w:cs="Arial"/>
          <w:color w:val="000000"/>
          <w:kern w:val="0"/>
          <w:szCs w:val="20"/>
        </w:rPr>
        <w:t> -level setup and teardown.</w:t>
      </w:r>
    </w:p>
    <w:p w14:paraId="10F8AF69"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modular architecture supports creating tests even for applications with several diverse interfaces.</w:t>
      </w:r>
    </w:p>
    <w:p w14:paraId="2F6E11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5" w:anchor="toc-entry-188" w:history="1">
        <w:r w:rsidRPr="00AA480C">
          <w:rPr>
            <w:rFonts w:asciiTheme="minorEastAsia" w:hAnsiTheme="minorEastAsia" w:cs="Arial"/>
            <w:b/>
            <w:bCs/>
            <w:color w:val="0000FF"/>
            <w:kern w:val="0"/>
            <w:sz w:val="28"/>
            <w:szCs w:val="28"/>
            <w:u w:val="single"/>
          </w:rPr>
          <w:t>1.1.2   High-level architecture</w:t>
        </w:r>
      </w:hyperlink>
    </w:p>
    <w:p w14:paraId="2CB1C5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generic, application and technology independent framework. It has a highly modular architecture illustrated in the diagram below.</w:t>
      </w:r>
    </w:p>
    <w:p w14:paraId="3AE16069" w14:textId="2D35F06B"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228BBDB1" wp14:editId="15D87CBC">
            <wp:extent cx="2962275" cy="207645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2076450"/>
                    </a:xfrm>
                    <a:prstGeom prst="rect">
                      <a:avLst/>
                    </a:prstGeom>
                    <a:noFill/>
                    <a:ln>
                      <a:noFill/>
                    </a:ln>
                  </pic:spPr>
                </pic:pic>
              </a:graphicData>
            </a:graphic>
          </wp:inline>
        </w:drawing>
      </w:r>
    </w:p>
    <w:p w14:paraId="733C6A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w:t>
      </w:r>
    </w:p>
    <w:p w14:paraId="6FBE0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37"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is in simple, easy-to-edit tabular format. When Robot Framework is started, it processes the data, </w:t>
      </w:r>
      <w:hyperlink r:id="rId38" w:anchor="executing-test-cases-1" w:history="1">
        <w:r w:rsidRPr="00AA480C">
          <w:rPr>
            <w:rFonts w:asciiTheme="minorEastAsia" w:hAnsiTheme="minorEastAsia" w:cs="Arial"/>
            <w:color w:val="0000FF"/>
            <w:kern w:val="0"/>
            <w:sz w:val="18"/>
            <w:szCs w:val="18"/>
            <w:u w:val="single"/>
          </w:rPr>
          <w:t>executes test cases</w:t>
        </w:r>
      </w:hyperlink>
      <w:r w:rsidRPr="00AA480C">
        <w:rPr>
          <w:rFonts w:asciiTheme="minorEastAsia" w:hAnsiTheme="minorEastAsia" w:cs="Arial"/>
          <w:color w:val="000000"/>
          <w:kern w:val="0"/>
          <w:szCs w:val="20"/>
        </w:rPr>
        <w:t> and generates logs and reports. The core framework does not know anything about the target under test, and the interaction with it is handled by </w:t>
      </w:r>
      <w:hyperlink r:id="rId39" w:anchor="creat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xml:space="preserve">. Libraries can either use application interfaces directly or use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tools as drivers.</w:t>
      </w:r>
    </w:p>
    <w:p w14:paraId="68B077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0" w:anchor="toc-entry-189" w:history="1">
        <w:r w:rsidRPr="00AA480C">
          <w:rPr>
            <w:rFonts w:asciiTheme="minorEastAsia" w:hAnsiTheme="minorEastAsia" w:cs="Arial"/>
            <w:b/>
            <w:bCs/>
            <w:color w:val="0000FF"/>
            <w:kern w:val="0"/>
            <w:sz w:val="28"/>
            <w:szCs w:val="28"/>
            <w:u w:val="single"/>
          </w:rPr>
          <w:t>1.1.3   Screenshots</w:t>
        </w:r>
      </w:hyperlink>
    </w:p>
    <w:p w14:paraId="54D97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screenshots show examples of the </w:t>
      </w:r>
      <w:hyperlink r:id="rId41"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and created </w:t>
      </w:r>
      <w:hyperlink r:id="rId4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43"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w:t>
      </w:r>
    </w:p>
    <w:p w14:paraId="360C8B86" w14:textId="12F2713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lastRenderedPageBreak/>
        <w:drawing>
          <wp:inline distT="0" distB="0" distL="0" distR="0" wp14:anchorId="65F8E4B9" wp14:editId="6BB82864">
            <wp:extent cx="5731510" cy="2628265"/>
            <wp:effectExtent l="0" t="0" r="2540" b="63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1A516B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Test case file</w:t>
      </w:r>
    </w:p>
    <w:p w14:paraId="408D1CDE" w14:textId="23A7E912"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86B7A9B" wp14:editId="7ED74611">
            <wp:extent cx="5731510" cy="2665095"/>
            <wp:effectExtent l="0" t="0" r="2540" b="190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09952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Reports and logs</w:t>
      </w:r>
    </w:p>
    <w:p w14:paraId="1501E1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6" w:anchor="toc-entry-190" w:history="1">
        <w:r w:rsidRPr="00AA480C">
          <w:rPr>
            <w:rFonts w:asciiTheme="minorEastAsia" w:hAnsiTheme="minorEastAsia" w:cs="Arial"/>
            <w:b/>
            <w:bCs/>
            <w:color w:val="0000FF"/>
            <w:kern w:val="0"/>
            <w:sz w:val="28"/>
            <w:szCs w:val="28"/>
            <w:u w:val="single"/>
          </w:rPr>
          <w:t>1.1.4   Getting more information</w:t>
        </w:r>
      </w:hyperlink>
    </w:p>
    <w:p w14:paraId="0425FE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7" w:anchor="toc-entry-191" w:history="1">
        <w:r w:rsidRPr="00AA480C">
          <w:rPr>
            <w:rFonts w:asciiTheme="minorEastAsia" w:hAnsiTheme="minorEastAsia" w:cs="Arial"/>
            <w:b/>
            <w:bCs/>
            <w:color w:val="0000FF"/>
            <w:kern w:val="0"/>
            <w:sz w:val="22"/>
            <w:u w:val="single"/>
          </w:rPr>
          <w:t>Project pages</w:t>
        </w:r>
      </w:hyperlink>
    </w:p>
    <w:p w14:paraId="40963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one place to find more information about Robot Framework and the rich ecosystem around it is </w:t>
      </w:r>
      <w:hyperlink r:id="rId48"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 Robot Framework itself is hosted on </w:t>
      </w:r>
      <w:hyperlink r:id="rId49" w:history="1">
        <w:r w:rsidRPr="00AA480C">
          <w:rPr>
            <w:rFonts w:asciiTheme="minorEastAsia" w:hAnsiTheme="minorEastAsia" w:cs="Arial"/>
            <w:color w:val="0000FF"/>
            <w:kern w:val="0"/>
            <w:sz w:val="18"/>
            <w:szCs w:val="18"/>
            <w:u w:val="single"/>
          </w:rPr>
          <w:t>GitHub</w:t>
        </w:r>
      </w:hyperlink>
      <w:r w:rsidRPr="00AA480C">
        <w:rPr>
          <w:rFonts w:asciiTheme="minorEastAsia" w:hAnsiTheme="minorEastAsia" w:cs="Arial"/>
          <w:color w:val="000000"/>
          <w:kern w:val="0"/>
          <w:szCs w:val="20"/>
        </w:rPr>
        <w:t>.</w:t>
      </w:r>
    </w:p>
    <w:p w14:paraId="5E2681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0" w:anchor="toc-entry-192" w:history="1">
        <w:r w:rsidRPr="00AA480C">
          <w:rPr>
            <w:rFonts w:asciiTheme="minorEastAsia" w:hAnsiTheme="minorEastAsia" w:cs="Arial"/>
            <w:b/>
            <w:bCs/>
            <w:color w:val="0000FF"/>
            <w:kern w:val="0"/>
            <w:sz w:val="22"/>
            <w:u w:val="single"/>
          </w:rPr>
          <w:t>Mailing lists</w:t>
        </w:r>
      </w:hyperlink>
    </w:p>
    <w:p w14:paraId="064C6E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Robot Framework mailing lists where to ask and search for more information. The mailing list archives are open for everyone (including the search engines</w:t>
      </w:r>
      <w:proofErr w:type="gramStart"/>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everyone can also join these lists freely. Only list members can send mails, though, and to prevent spam new users are moderated which </w:t>
      </w:r>
      <w:r w:rsidRPr="00AA480C">
        <w:rPr>
          <w:rFonts w:asciiTheme="minorEastAsia" w:hAnsiTheme="minorEastAsia" w:cs="Arial"/>
          <w:color w:val="000000"/>
          <w:kern w:val="0"/>
          <w:szCs w:val="20"/>
        </w:rPr>
        <w:lastRenderedPageBreak/>
        <w:t>means that it might take a little time before your first message goes through. Do not be afraid to send question to mailing lists but remember </w:t>
      </w:r>
      <w:hyperlink r:id="rId51" w:history="1">
        <w:r w:rsidRPr="00AA480C">
          <w:rPr>
            <w:rFonts w:asciiTheme="minorEastAsia" w:hAnsiTheme="minorEastAsia" w:cs="Arial"/>
            <w:color w:val="0000FF"/>
            <w:kern w:val="0"/>
            <w:sz w:val="18"/>
            <w:szCs w:val="18"/>
            <w:u w:val="single"/>
          </w:rPr>
          <w:t xml:space="preserve">How </w:t>
        </w:r>
        <w:proofErr w:type="gramStart"/>
        <w:r w:rsidRPr="00AA480C">
          <w:rPr>
            <w:rFonts w:asciiTheme="minorEastAsia" w:hAnsiTheme="minorEastAsia" w:cs="Arial"/>
            <w:color w:val="0000FF"/>
            <w:kern w:val="0"/>
            <w:sz w:val="18"/>
            <w:szCs w:val="18"/>
            <w:u w:val="single"/>
          </w:rPr>
          <w:t>To</w:t>
        </w:r>
        <w:proofErr w:type="gramEnd"/>
        <w:r w:rsidRPr="00AA480C">
          <w:rPr>
            <w:rFonts w:asciiTheme="minorEastAsia" w:hAnsiTheme="minorEastAsia" w:cs="Arial"/>
            <w:color w:val="0000FF"/>
            <w:kern w:val="0"/>
            <w:sz w:val="18"/>
            <w:szCs w:val="18"/>
            <w:u w:val="single"/>
          </w:rPr>
          <w:t xml:space="preserve"> Ask Questions The Smart Way</w:t>
        </w:r>
      </w:hyperlink>
      <w:r w:rsidRPr="00AA480C">
        <w:rPr>
          <w:rFonts w:asciiTheme="minorEastAsia" w:hAnsiTheme="minorEastAsia" w:cs="Arial"/>
          <w:color w:val="000000"/>
          <w:kern w:val="0"/>
          <w:szCs w:val="20"/>
        </w:rPr>
        <w:t>.</w:t>
      </w:r>
    </w:p>
    <w:p w14:paraId="3D46763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2" w:history="1">
        <w:r w:rsidRPr="00AA480C">
          <w:rPr>
            <w:rFonts w:asciiTheme="minorEastAsia" w:hAnsiTheme="minorEastAsia" w:cs="Arial"/>
            <w:color w:val="0000FF"/>
            <w:kern w:val="0"/>
            <w:sz w:val="18"/>
            <w:szCs w:val="18"/>
            <w:u w:val="single"/>
          </w:rPr>
          <w:t>robotframework-users</w:t>
        </w:r>
      </w:hyperlink>
    </w:p>
    <w:p w14:paraId="5331287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General discussion about all Robot Framework related issues. Questions and problems can be sent to this list. Used also for information sharing for all users.</w:t>
      </w:r>
    </w:p>
    <w:p w14:paraId="1FE94D7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3" w:history="1">
        <w:r w:rsidRPr="00AA480C">
          <w:rPr>
            <w:rFonts w:asciiTheme="minorEastAsia" w:hAnsiTheme="minorEastAsia" w:cs="Arial"/>
            <w:color w:val="0000FF"/>
            <w:kern w:val="0"/>
            <w:sz w:val="18"/>
            <w:szCs w:val="18"/>
            <w:u w:val="single"/>
          </w:rPr>
          <w:t>robotframework-announce</w:t>
        </w:r>
      </w:hyperlink>
    </w:p>
    <w:p w14:paraId="544CD2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 announcements-only mailing list where only moderators can send messages. All announcements are sent also to the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-users mailing list so there is no need to join both lists.</w:t>
      </w:r>
    </w:p>
    <w:p w14:paraId="22325CE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4" w:history="1">
        <w:r w:rsidRPr="00AA480C">
          <w:rPr>
            <w:rFonts w:asciiTheme="minorEastAsia" w:hAnsiTheme="minorEastAsia" w:cs="Arial"/>
            <w:color w:val="0000FF"/>
            <w:kern w:val="0"/>
            <w:sz w:val="18"/>
            <w:szCs w:val="18"/>
            <w:u w:val="single"/>
          </w:rPr>
          <w:t>robotframework-devel</w:t>
        </w:r>
      </w:hyperlink>
    </w:p>
    <w:p w14:paraId="012386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Discussion about Robot Framework development.</w:t>
      </w:r>
    </w:p>
    <w:p w14:paraId="4AF461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55" w:anchor="toc-entry-184" w:history="1">
        <w:r w:rsidRPr="00AA480C">
          <w:rPr>
            <w:rFonts w:asciiTheme="minorEastAsia" w:hAnsiTheme="minorEastAsia" w:cs="Arial"/>
            <w:b/>
            <w:bCs/>
            <w:color w:val="0000FF"/>
            <w:kern w:val="0"/>
            <w:sz w:val="32"/>
            <w:szCs w:val="32"/>
            <w:u w:val="single"/>
          </w:rPr>
          <w:t>1.2   Copyright and license</w:t>
        </w:r>
      </w:hyperlink>
    </w:p>
    <w:p w14:paraId="1C5B4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provided under the </w:t>
      </w:r>
      <w:hyperlink r:id="rId56"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Robot Framework documentation such as this User Guide use the </w:t>
      </w:r>
      <w:hyperlink r:id="rId57" w:history="1">
        <w:r w:rsidRPr="00AA480C">
          <w:rPr>
            <w:rFonts w:asciiTheme="minorEastAsia" w:hAnsiTheme="minorEastAsia" w:cs="Arial"/>
            <w:color w:val="0000FF"/>
            <w:kern w:val="0"/>
            <w:sz w:val="18"/>
            <w:szCs w:val="18"/>
            <w:u w:val="single"/>
          </w:rPr>
          <w:t>Creative Commons Attribution 3.0 Unported</w:t>
        </w:r>
      </w:hyperlink>
      <w:r w:rsidRPr="00AA480C">
        <w:rPr>
          <w:rFonts w:asciiTheme="minorEastAsia" w:hAnsiTheme="minorEastAsia" w:cs="Arial"/>
          <w:color w:val="000000"/>
          <w:kern w:val="0"/>
          <w:szCs w:val="20"/>
        </w:rPr>
        <w:t> license. Most libraries and tools in the larger ecosystem around the framework are also open source, but they may use different licenses.</w:t>
      </w:r>
    </w:p>
    <w:p w14:paraId="740EB2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full Robot Framework copyright notice is included below:</w:t>
      </w:r>
    </w:p>
    <w:p w14:paraId="72F0E5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2008-2015 Nokia Networks</w:t>
      </w:r>
    </w:p>
    <w:p w14:paraId="1EAF0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2016-     Robot Framework Foundation</w:t>
      </w:r>
    </w:p>
    <w:p w14:paraId="3AFE45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7ADE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Licensed under the Apache License, Version 2.0 (the "License"</w:t>
      </w:r>
      <w:proofErr w:type="gramStart"/>
      <w:r w:rsidRPr="00AA480C">
        <w:rPr>
          <w:rFonts w:asciiTheme="minorEastAsia" w:hAnsiTheme="minorEastAsia" w:cs="굴림체"/>
          <w:color w:val="000000"/>
          <w:kern w:val="0"/>
          <w:sz w:val="18"/>
          <w:szCs w:val="18"/>
        </w:rPr>
        <w:t>);</w:t>
      </w:r>
      <w:proofErr w:type="gramEnd"/>
    </w:p>
    <w:p w14:paraId="758EC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not use this file except in compliance with the License.</w:t>
      </w:r>
    </w:p>
    <w:p w14:paraId="01FAF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obtain a copy of the License at</w:t>
      </w:r>
    </w:p>
    <w:p w14:paraId="13FA8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C8AFF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http://www.apache.org/licenses/LICENSE-2.0</w:t>
      </w:r>
    </w:p>
    <w:p w14:paraId="4B7BB7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4499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Unless required by applicable law or agreed to in writing, software</w:t>
      </w:r>
    </w:p>
    <w:p w14:paraId="76362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distributed under the License is distributed on an "AS IS" BASIS,</w:t>
      </w:r>
    </w:p>
    <w:p w14:paraId="16651C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WITHOUT WARRANTIES OR CONDITIONS OF ANY KIND, either express or implied.</w:t>
      </w:r>
    </w:p>
    <w:p w14:paraId="4003D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See the License for the specific language governing permissions and</w:t>
      </w:r>
    </w:p>
    <w:p w14:paraId="6F33DC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limitations under the License.</w:t>
      </w:r>
    </w:p>
    <w:p w14:paraId="33AAE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E5DE0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58" w:anchor="toc-entry-185" w:history="1">
        <w:r w:rsidRPr="00AA480C">
          <w:rPr>
            <w:rFonts w:asciiTheme="minorEastAsia" w:hAnsiTheme="minorEastAsia" w:cs="Arial"/>
            <w:b/>
            <w:bCs/>
            <w:color w:val="0000FF"/>
            <w:kern w:val="0"/>
            <w:sz w:val="32"/>
            <w:szCs w:val="32"/>
            <w:u w:val="single"/>
          </w:rPr>
          <w:t>1.3   Installation instructions</w:t>
        </w:r>
      </w:hyperlink>
    </w:p>
    <w:p w14:paraId="328571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w:t>
      </w:r>
      <w:hyperlink r:id="rId59" w:history="1">
        <w:r w:rsidRPr="00AA480C">
          <w:rPr>
            <w:rFonts w:asciiTheme="minorEastAsia" w:hAnsiTheme="minorEastAsia" w:cs="Arial"/>
            <w:color w:val="0000FF"/>
            <w:kern w:val="0"/>
            <w:sz w:val="18"/>
            <w:szCs w:val="18"/>
            <w:u w:val="single"/>
          </w:rPr>
          <w:t>Robot Framework</w:t>
        </w:r>
      </w:hyperlink>
      <w:r w:rsidRPr="00AA480C">
        <w:rPr>
          <w:rFonts w:asciiTheme="minorEastAsia" w:hAnsiTheme="minorEastAsia" w:cs="Arial"/>
          <w:color w:val="000000"/>
          <w:kern w:val="0"/>
          <w:szCs w:val="20"/>
        </w:rPr>
        <w:t> and its preconditions on different operating systems. If you already have </w:t>
      </w:r>
      <w:hyperlink r:id="rId60"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installed, you can install Robot Framework using the standard package manager </w:t>
      </w:r>
      <w:hyperlink r:id="rId61"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w:t>
      </w:r>
    </w:p>
    <w:p w14:paraId="445AB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6736FFDA" w14:textId="77777777" w:rsidR="00AA480C" w:rsidRPr="00AA480C" w:rsidRDefault="00AA480C"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 w:anchor="python-installation" w:history="1">
        <w:r w:rsidRPr="00AA480C">
          <w:rPr>
            <w:rFonts w:asciiTheme="minorEastAsia" w:hAnsiTheme="minorEastAsia" w:cs="Arial"/>
            <w:color w:val="0000FF"/>
            <w:kern w:val="0"/>
            <w:sz w:val="18"/>
            <w:szCs w:val="18"/>
            <w:u w:val="single"/>
          </w:rPr>
          <w:t>1.3.1   Python installation</w:t>
        </w:r>
      </w:hyperlink>
    </w:p>
    <w:p w14:paraId="44024A34"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 w:anchor="installing-python-on-linux" w:history="1">
        <w:r w:rsidRPr="00AA480C">
          <w:rPr>
            <w:rFonts w:asciiTheme="minorEastAsia" w:hAnsiTheme="minorEastAsia" w:cs="Arial"/>
            <w:color w:val="0000FF"/>
            <w:kern w:val="0"/>
            <w:sz w:val="18"/>
            <w:szCs w:val="18"/>
            <w:u w:val="single"/>
          </w:rPr>
          <w:t>Installing Python on Linux</w:t>
        </w:r>
      </w:hyperlink>
    </w:p>
    <w:p w14:paraId="26E577F8"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 w:anchor="installing-python-on-windows" w:history="1">
        <w:r w:rsidRPr="00AA480C">
          <w:rPr>
            <w:rFonts w:asciiTheme="minorEastAsia" w:hAnsiTheme="minorEastAsia" w:cs="Arial"/>
            <w:color w:val="0000FF"/>
            <w:kern w:val="0"/>
            <w:sz w:val="18"/>
            <w:szCs w:val="18"/>
            <w:u w:val="single"/>
          </w:rPr>
          <w:t>Installing Python on Windows</w:t>
        </w:r>
      </w:hyperlink>
    </w:p>
    <w:p w14:paraId="4C383F15"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5" w:anchor="installing-python-on-macos" w:history="1">
        <w:r w:rsidRPr="00AA480C">
          <w:rPr>
            <w:rFonts w:asciiTheme="minorEastAsia" w:hAnsiTheme="minorEastAsia" w:cs="Arial"/>
            <w:color w:val="0000FF"/>
            <w:kern w:val="0"/>
            <w:sz w:val="18"/>
            <w:szCs w:val="18"/>
            <w:u w:val="single"/>
          </w:rPr>
          <w:t>Installing Python on macOS</w:t>
        </w:r>
      </w:hyperlink>
    </w:p>
    <w:p w14:paraId="24D8E83D"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6" w:anchor="pypy-installation" w:history="1">
        <w:r w:rsidRPr="00AA480C">
          <w:rPr>
            <w:rFonts w:asciiTheme="minorEastAsia" w:hAnsiTheme="minorEastAsia" w:cs="Arial"/>
            <w:color w:val="0000FF"/>
            <w:kern w:val="0"/>
            <w:sz w:val="18"/>
            <w:szCs w:val="18"/>
            <w:u w:val="single"/>
          </w:rPr>
          <w:t>PyPy installation</w:t>
        </w:r>
      </w:hyperlink>
    </w:p>
    <w:p w14:paraId="30523D4F"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7" w:anchor="configuring-path" w:history="1">
        <w:r w:rsidRPr="00AA480C">
          <w:rPr>
            <w:rFonts w:asciiTheme="minorEastAsia" w:hAnsiTheme="minorEastAsia" w:cs="Arial"/>
            <w:color w:val="0000FF"/>
            <w:kern w:val="0"/>
            <w:sz w:val="18"/>
            <w:szCs w:val="18"/>
            <w:u w:val="single"/>
          </w:rPr>
          <w:t>Configuring </w:t>
        </w:r>
        <w:r w:rsidRPr="00AA480C">
          <w:rPr>
            <w:rFonts w:asciiTheme="minorEastAsia" w:hAnsiTheme="minorEastAsia" w:cs="Courier New"/>
            <w:color w:val="0000FF"/>
            <w:kern w:val="0"/>
            <w:sz w:val="18"/>
            <w:szCs w:val="18"/>
            <w:u w:val="single"/>
          </w:rPr>
          <w:t>PATH</w:t>
        </w:r>
      </w:hyperlink>
    </w:p>
    <w:p w14:paraId="5E06CEAC" w14:textId="77777777" w:rsidR="00AA480C" w:rsidRPr="00AA480C" w:rsidRDefault="00AA480C"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8" w:anchor="installing-using-pip" w:history="1">
        <w:r w:rsidRPr="00AA480C">
          <w:rPr>
            <w:rFonts w:asciiTheme="minorEastAsia" w:hAnsiTheme="minorEastAsia" w:cs="Arial"/>
            <w:color w:val="0000FF"/>
            <w:kern w:val="0"/>
            <w:sz w:val="18"/>
            <w:szCs w:val="18"/>
            <w:u w:val="single"/>
          </w:rPr>
          <w:t>1.3.2   Installing using pip</w:t>
        </w:r>
      </w:hyperlink>
    </w:p>
    <w:p w14:paraId="4633878F"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9" w:anchor="running-pip-command" w:history="1">
        <w:r w:rsidRPr="00AA480C">
          <w:rPr>
            <w:rFonts w:asciiTheme="minorEastAsia" w:hAnsiTheme="minorEastAsia" w:cs="Arial"/>
            <w:color w:val="0000FF"/>
            <w:kern w:val="0"/>
            <w:sz w:val="18"/>
            <w:szCs w:val="18"/>
            <w:u w:val="single"/>
          </w:rPr>
          <w:t>Running </w:t>
        </w:r>
        <w:r w:rsidRPr="00AA480C">
          <w:rPr>
            <w:rFonts w:asciiTheme="minorEastAsia" w:hAnsiTheme="minorEastAsia" w:cs="Courier New"/>
            <w:color w:val="0000FF"/>
            <w:kern w:val="0"/>
            <w:sz w:val="18"/>
            <w:szCs w:val="18"/>
            <w:u w:val="single"/>
          </w:rPr>
          <w:t>pip</w:t>
        </w:r>
        <w:r w:rsidRPr="00AA480C">
          <w:rPr>
            <w:rFonts w:asciiTheme="minorEastAsia" w:hAnsiTheme="minorEastAsia" w:cs="Arial"/>
            <w:color w:val="0000FF"/>
            <w:kern w:val="0"/>
            <w:sz w:val="18"/>
            <w:szCs w:val="18"/>
            <w:u w:val="single"/>
          </w:rPr>
          <w:t> command</w:t>
        </w:r>
      </w:hyperlink>
    </w:p>
    <w:p w14:paraId="41E44214" w14:textId="77777777" w:rsidR="00AA480C" w:rsidRPr="00AA480C" w:rsidRDefault="00AA480C"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0" w:anchor="installing-and-uninstalling-robot-framework" w:history="1">
        <w:r w:rsidRPr="00AA480C">
          <w:rPr>
            <w:rFonts w:asciiTheme="minorEastAsia" w:hAnsiTheme="minorEastAsia" w:cs="Arial"/>
            <w:color w:val="0000FF"/>
            <w:kern w:val="0"/>
            <w:sz w:val="18"/>
            <w:szCs w:val="18"/>
            <w:u w:val="single"/>
          </w:rPr>
          <w:t>Installing and uninstalling Robot Framework</w:t>
        </w:r>
      </w:hyperlink>
    </w:p>
    <w:p w14:paraId="6CC7DDE4" w14:textId="77777777" w:rsidR="00AA480C" w:rsidRPr="00AA480C" w:rsidRDefault="00AA480C"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1" w:anchor="installing-from-source" w:history="1">
        <w:r w:rsidRPr="00AA480C">
          <w:rPr>
            <w:rFonts w:asciiTheme="minorEastAsia" w:hAnsiTheme="minorEastAsia" w:cs="Arial"/>
            <w:color w:val="0000FF"/>
            <w:kern w:val="0"/>
            <w:sz w:val="18"/>
            <w:szCs w:val="18"/>
            <w:u w:val="single"/>
          </w:rPr>
          <w:t>1.3.3   Installing from source</w:t>
        </w:r>
      </w:hyperlink>
    </w:p>
    <w:p w14:paraId="4A9871DB" w14:textId="77777777" w:rsidR="00AA480C" w:rsidRPr="00AA480C" w:rsidRDefault="00AA480C"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2" w:anchor="verifying-installation" w:history="1">
        <w:r w:rsidRPr="00AA480C">
          <w:rPr>
            <w:rFonts w:asciiTheme="minorEastAsia" w:hAnsiTheme="minorEastAsia" w:cs="Arial"/>
            <w:color w:val="0000FF"/>
            <w:kern w:val="0"/>
            <w:sz w:val="18"/>
            <w:szCs w:val="18"/>
            <w:u w:val="single"/>
          </w:rPr>
          <w:t>1.3.4   Verifying installation</w:t>
        </w:r>
      </w:hyperlink>
    </w:p>
    <w:p w14:paraId="5554CC7A" w14:textId="77777777" w:rsidR="00AA480C" w:rsidRPr="00AA480C" w:rsidRDefault="00AA480C" w:rsidP="00AA480C">
      <w:pPr>
        <w:widowControl/>
        <w:numPr>
          <w:ilvl w:val="0"/>
          <w:numId w:val="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73" w:anchor="virtual-environments" w:history="1">
        <w:r w:rsidRPr="00AA480C">
          <w:rPr>
            <w:rFonts w:asciiTheme="minorEastAsia" w:hAnsiTheme="minorEastAsia" w:cs="Arial"/>
            <w:color w:val="0000FF"/>
            <w:kern w:val="0"/>
            <w:sz w:val="18"/>
            <w:szCs w:val="18"/>
            <w:u w:val="single"/>
          </w:rPr>
          <w:t>1.3.5   Virtual environments</w:t>
        </w:r>
      </w:hyperlink>
    </w:p>
    <w:p w14:paraId="313550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4" w:anchor="toc-entry-193" w:history="1">
        <w:r w:rsidRPr="00AA480C">
          <w:rPr>
            <w:rFonts w:asciiTheme="minorEastAsia" w:hAnsiTheme="minorEastAsia" w:cs="Arial"/>
            <w:b/>
            <w:bCs/>
            <w:color w:val="0000FF"/>
            <w:kern w:val="0"/>
            <w:sz w:val="28"/>
            <w:szCs w:val="28"/>
            <w:u w:val="single"/>
          </w:rPr>
          <w:t>1.3.1   Python installation</w:t>
        </w:r>
      </w:hyperlink>
    </w:p>
    <w:p w14:paraId="654D7D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5" w:history="1">
        <w:r w:rsidRPr="00AA480C">
          <w:rPr>
            <w:rFonts w:asciiTheme="minorEastAsia" w:hAnsiTheme="minorEastAsia" w:cs="Arial"/>
            <w:color w:val="0000FF"/>
            <w:kern w:val="0"/>
            <w:sz w:val="18"/>
            <w:szCs w:val="18"/>
            <w:u w:val="single"/>
          </w:rPr>
          <w:t>Robot Framework</w:t>
        </w:r>
      </w:hyperlink>
      <w:r w:rsidRPr="00AA480C">
        <w:rPr>
          <w:rFonts w:asciiTheme="minorEastAsia" w:hAnsiTheme="minorEastAsia" w:cs="Arial"/>
          <w:color w:val="000000"/>
          <w:kern w:val="0"/>
          <w:szCs w:val="20"/>
        </w:rPr>
        <w:t> is implemented using </w:t>
      </w:r>
      <w:hyperlink r:id="rId76"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and a precondition to install it is having Python or its alternative implementation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"https://pypy.org/"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PyPy</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installed. Another recommended precondition is having the </w:t>
      </w:r>
      <w:hyperlink r:id="rId77"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package manager available.</w:t>
      </w:r>
    </w:p>
    <w:p w14:paraId="68DA7B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requires Python 3.6 or newer. If you need to use Python 2,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"http://jython.org/"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Jython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or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"http://ironpython.net/"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IronPython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you can use </w:t>
      </w:r>
      <w:hyperlink r:id="rId78" w:anchor="readme" w:history="1">
        <w:r w:rsidRPr="00AA480C">
          <w:rPr>
            <w:rFonts w:asciiTheme="minorEastAsia" w:hAnsiTheme="minorEastAsia" w:cs="Arial"/>
            <w:color w:val="0000FF"/>
            <w:kern w:val="0"/>
            <w:sz w:val="18"/>
            <w:szCs w:val="18"/>
            <w:u w:val="single"/>
          </w:rPr>
          <w:t>Robot Framework 4.1.3</w:t>
        </w:r>
      </w:hyperlink>
      <w:r w:rsidRPr="00AA480C">
        <w:rPr>
          <w:rFonts w:asciiTheme="minorEastAsia" w:hAnsiTheme="minorEastAsia" w:cs="Arial"/>
          <w:color w:val="000000"/>
          <w:kern w:val="0"/>
          <w:szCs w:val="20"/>
        </w:rPr>
        <w:t>.</w:t>
      </w:r>
    </w:p>
    <w:p w14:paraId="20D15A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9" w:anchor="toc-entry-194" w:history="1">
        <w:r w:rsidRPr="00AA480C">
          <w:rPr>
            <w:rFonts w:asciiTheme="minorEastAsia" w:hAnsiTheme="minorEastAsia" w:cs="Arial"/>
            <w:b/>
            <w:bCs/>
            <w:color w:val="0000FF"/>
            <w:kern w:val="0"/>
            <w:sz w:val="22"/>
            <w:u w:val="single"/>
          </w:rPr>
          <w:t>Installing Python on Linux</w:t>
        </w:r>
      </w:hyperlink>
    </w:p>
    <w:p w14:paraId="1A979E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Linux you should have suitable Python installation with </w:t>
      </w:r>
      <w:hyperlink r:id="rId80"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by default. If not, you need to consult your distributions documentation to learn how to install them. This is also true if you want to use some other Python version than the one provided by your distribution by default.</w:t>
      </w:r>
    </w:p>
    <w:p w14:paraId="45A31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check what Python version you have installed, you can run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command in a terminal:</w:t>
      </w:r>
    </w:p>
    <w:p w14:paraId="1C33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 --version</w:t>
      </w:r>
    </w:p>
    <w:p w14:paraId="0A9F5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.8.10</w:t>
      </w:r>
    </w:p>
    <w:p w14:paraId="1EF4F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your distribution provides also older Python 2, running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may use that. To use Python 3, you can use </w:t>
      </w:r>
      <w:r w:rsidRPr="00AA480C">
        <w:rPr>
          <w:rFonts w:asciiTheme="minorEastAsia" w:hAnsiTheme="minorEastAsia" w:cs="Courier New"/>
          <w:color w:val="000000"/>
          <w:kern w:val="0"/>
          <w:sz w:val="18"/>
          <w:szCs w:val="18"/>
        </w:rPr>
        <w:t>python3</w:t>
      </w:r>
      <w:r w:rsidRPr="00AA480C">
        <w:rPr>
          <w:rFonts w:asciiTheme="minorEastAsia" w:hAnsiTheme="minorEastAsia" w:cs="Arial"/>
          <w:color w:val="000000"/>
          <w:kern w:val="0"/>
          <w:szCs w:val="20"/>
        </w:rPr>
        <w:t> command or even more version specific command like </w:t>
      </w:r>
      <w:r w:rsidRPr="00AA480C">
        <w:rPr>
          <w:rFonts w:asciiTheme="minorEastAsia" w:hAnsiTheme="minorEastAsia" w:cs="Courier New"/>
          <w:color w:val="000000"/>
          <w:kern w:val="0"/>
          <w:sz w:val="18"/>
          <w:szCs w:val="18"/>
        </w:rPr>
        <w:t>python3.8</w:t>
      </w:r>
      <w:r w:rsidRPr="00AA480C">
        <w:rPr>
          <w:rFonts w:asciiTheme="minorEastAsia" w:hAnsiTheme="minorEastAsia" w:cs="Arial"/>
          <w:color w:val="000000"/>
          <w:kern w:val="0"/>
          <w:szCs w:val="20"/>
        </w:rPr>
        <w:t>. You need to use these version specific variants also if you have multiple Python 3 versions installed and need to pinpoint which one to use:</w:t>
      </w:r>
    </w:p>
    <w:p w14:paraId="37BCE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python3.9 --version</w:t>
      </w:r>
    </w:p>
    <w:p w14:paraId="65C2CD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.9.10</w:t>
      </w:r>
    </w:p>
    <w:p w14:paraId="7D43F5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python3.10 --version</w:t>
      </w:r>
    </w:p>
    <w:p w14:paraId="331ED4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.10.2</w:t>
      </w:r>
    </w:p>
    <w:p w14:paraId="40C2F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Robot Framework directly under the system provided Python has a risk that possible problems can affect the whole Python installation used also by the operating system itself. Nowadays Linux </w:t>
      </w:r>
      <w:r w:rsidRPr="00AA480C">
        <w:rPr>
          <w:rFonts w:asciiTheme="minorEastAsia" w:hAnsiTheme="minorEastAsia" w:cs="Arial"/>
          <w:color w:val="000000"/>
          <w:kern w:val="0"/>
          <w:szCs w:val="20"/>
        </w:rPr>
        <w:lastRenderedPageBreak/>
        <w:t>distributions typically use </w:t>
      </w:r>
      <w:hyperlink r:id="rId81" w:anchor="user-installs" w:history="1">
        <w:r w:rsidRPr="00AA480C">
          <w:rPr>
            <w:rFonts w:asciiTheme="minorEastAsia" w:hAnsiTheme="minorEastAsia" w:cs="Arial"/>
            <w:color w:val="0000FF"/>
            <w:kern w:val="0"/>
            <w:sz w:val="18"/>
            <w:szCs w:val="18"/>
            <w:u w:val="single"/>
          </w:rPr>
          <w:t>user installs</w:t>
        </w:r>
      </w:hyperlink>
      <w:r w:rsidRPr="00AA480C">
        <w:rPr>
          <w:rFonts w:asciiTheme="minorEastAsia" w:hAnsiTheme="minorEastAsia" w:cs="Arial"/>
          <w:color w:val="000000"/>
          <w:kern w:val="0"/>
          <w:szCs w:val="20"/>
        </w:rPr>
        <w:t> by default to avoid such problems, but users can also themselves decide to use </w:t>
      </w:r>
      <w:hyperlink r:id="rId82" w:anchor="virtual-environments"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w:t>
      </w:r>
    </w:p>
    <w:p w14:paraId="13DC9B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 w:anchor="toc-entry-195" w:history="1">
        <w:r w:rsidRPr="00AA480C">
          <w:rPr>
            <w:rFonts w:asciiTheme="minorEastAsia" w:hAnsiTheme="minorEastAsia" w:cs="Arial"/>
            <w:b/>
            <w:bCs/>
            <w:color w:val="0000FF"/>
            <w:kern w:val="0"/>
            <w:sz w:val="22"/>
            <w:u w:val="single"/>
          </w:rPr>
          <w:t>Installing Python on Windows</w:t>
        </w:r>
      </w:hyperlink>
    </w:p>
    <w:p w14:paraId="114F7E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Python is not available by default, but it is easy to install. The recommended way to install it is using the official Windows installers available at </w:t>
      </w:r>
      <w:hyperlink r:id="rId84"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For other alternatives, such as installing from the Microsoft Store, see the </w:t>
      </w:r>
      <w:hyperlink r:id="rId85" w:history="1">
        <w:r w:rsidRPr="00AA480C">
          <w:rPr>
            <w:rFonts w:asciiTheme="minorEastAsia" w:hAnsiTheme="minorEastAsia" w:cs="Arial"/>
            <w:color w:val="0000FF"/>
            <w:kern w:val="0"/>
            <w:sz w:val="18"/>
            <w:szCs w:val="18"/>
            <w:u w:val="single"/>
          </w:rPr>
          <w:t>official Python documentation</w:t>
        </w:r>
      </w:hyperlink>
      <w:r w:rsidRPr="00AA480C">
        <w:rPr>
          <w:rFonts w:asciiTheme="minorEastAsia" w:hAnsiTheme="minorEastAsia" w:cs="Arial"/>
          <w:color w:val="000000"/>
          <w:kern w:val="0"/>
          <w:szCs w:val="20"/>
        </w:rPr>
        <w:t>.</w:t>
      </w:r>
    </w:p>
    <w:p w14:paraId="31C5E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installing Python on Windows, it is recommended to add Python to </w:t>
      </w:r>
      <w:hyperlink r:id="rId86"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make it and tools like pip and Robot Framework easier to execute from the command line. When using the </w:t>
      </w:r>
      <w:hyperlink r:id="rId87" w:anchor="windows-full" w:history="1">
        <w:r w:rsidRPr="00AA480C">
          <w:rPr>
            <w:rFonts w:asciiTheme="minorEastAsia" w:hAnsiTheme="minorEastAsia" w:cs="Arial"/>
            <w:color w:val="0000FF"/>
            <w:kern w:val="0"/>
            <w:sz w:val="18"/>
            <w:szCs w:val="18"/>
            <w:u w:val="single"/>
          </w:rPr>
          <w:t>official installer</w:t>
        </w:r>
      </w:hyperlink>
      <w:r w:rsidRPr="00AA480C">
        <w:rPr>
          <w:rFonts w:asciiTheme="minorEastAsia" w:hAnsiTheme="minorEastAsia" w:cs="Arial"/>
          <w:color w:val="000000"/>
          <w:kern w:val="0"/>
          <w:szCs w:val="20"/>
        </w:rPr>
        <w:t>, you just need to select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on the first dialog.</w:t>
      </w:r>
    </w:p>
    <w:p w14:paraId="10910B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Python installation has been successful and Python has been added 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can open the command prompt and execute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w:t>
      </w:r>
    </w:p>
    <w:p w14:paraId="276D0E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&gt;python --version</w:t>
      </w:r>
    </w:p>
    <w:p w14:paraId="1DCF5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6035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install multiple Python versions on Windows, the Python that is used when you execute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is the one first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need to use others, the easiest way is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"https://docs.python.org/3/using/windows.html" \l "launcher"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py</w:t>
      </w:r>
      <w:proofErr w:type="spellEnd"/>
      <w:r w:rsidRPr="00AA480C">
        <w:rPr>
          <w:rFonts w:asciiTheme="minorEastAsia" w:hAnsiTheme="minorEastAsia" w:cs="Arial"/>
          <w:color w:val="0000FF"/>
          <w:kern w:val="0"/>
          <w:sz w:val="18"/>
          <w:szCs w:val="18"/>
          <w:u w:val="single"/>
        </w:rPr>
        <w:t xml:space="preserve"> launcher</w:t>
      </w:r>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38289E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--version</w:t>
      </w:r>
    </w:p>
    <w:p w14:paraId="0962E1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16CB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-3.10 --version</w:t>
      </w:r>
    </w:p>
    <w:p w14:paraId="334060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3.10.2</w:t>
      </w:r>
    </w:p>
    <w:p w14:paraId="47B17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 w:anchor="toc-entry-196" w:history="1">
        <w:r w:rsidRPr="00AA480C">
          <w:rPr>
            <w:rFonts w:asciiTheme="minorEastAsia" w:hAnsiTheme="minorEastAsia" w:cs="Arial"/>
            <w:b/>
            <w:bCs/>
            <w:color w:val="0000FF"/>
            <w:kern w:val="0"/>
            <w:sz w:val="22"/>
            <w:u w:val="single"/>
          </w:rPr>
          <w:t>Installing Python on macOS</w:t>
        </w:r>
      </w:hyperlink>
    </w:p>
    <w:p w14:paraId="7D3A4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MacOS does not provide Python 3 compatible Python version by default, so it needs to be installed separately. The recommended approach is using the official macOS installers available at </w:t>
      </w:r>
      <w:hyperlink r:id="rId89"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If you are using a package manager like </w:t>
      </w:r>
      <w:hyperlink r:id="rId90" w:history="1">
        <w:r w:rsidRPr="00AA480C">
          <w:rPr>
            <w:rFonts w:asciiTheme="minorEastAsia" w:hAnsiTheme="minorEastAsia" w:cs="Arial"/>
            <w:color w:val="0000FF"/>
            <w:kern w:val="0"/>
            <w:sz w:val="18"/>
            <w:szCs w:val="18"/>
            <w:u w:val="single"/>
          </w:rPr>
          <w:t>Homebrew</w:t>
        </w:r>
      </w:hyperlink>
      <w:r w:rsidRPr="00AA480C">
        <w:rPr>
          <w:rFonts w:asciiTheme="minorEastAsia" w:hAnsiTheme="minorEastAsia" w:cs="Arial"/>
          <w:color w:val="000000"/>
          <w:kern w:val="0"/>
          <w:szCs w:val="20"/>
        </w:rPr>
        <w:t>, installing Python via it is possible as well.</w:t>
      </w:r>
    </w:p>
    <w:p w14:paraId="40207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validate Python installation on macOS using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like on other operating systems.</w:t>
      </w:r>
    </w:p>
    <w:p w14:paraId="37AB78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 w:anchor="toc-entry-197" w:history="1">
        <w:r w:rsidRPr="00AA480C">
          <w:rPr>
            <w:rFonts w:asciiTheme="minorEastAsia" w:hAnsiTheme="minorEastAsia" w:cs="Arial"/>
            <w:b/>
            <w:bCs/>
            <w:color w:val="0000FF"/>
            <w:kern w:val="0"/>
            <w:sz w:val="22"/>
            <w:u w:val="single"/>
          </w:rPr>
          <w:t>PyPy installation</w:t>
        </w:r>
      </w:hyperlink>
    </w:p>
    <w:p w14:paraId="4831F8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92" w:history="1">
        <w:r w:rsidRPr="00AA480C">
          <w:rPr>
            <w:rFonts w:asciiTheme="minorEastAsia" w:hAnsiTheme="minorEastAsia" w:cs="Arial"/>
            <w:color w:val="0000FF"/>
            <w:kern w:val="0"/>
            <w:sz w:val="18"/>
            <w:szCs w:val="18"/>
            <w:u w:val="single"/>
          </w:rPr>
          <w:t>PyPy</w:t>
        </w:r>
      </w:hyperlink>
      <w:r w:rsidRPr="00AA480C">
        <w:rPr>
          <w:rFonts w:asciiTheme="minorEastAsia" w:hAnsiTheme="minorEastAsia" w:cs="Arial"/>
          <w:color w:val="000000"/>
          <w:kern w:val="0"/>
          <w:szCs w:val="20"/>
        </w:rPr>
        <w:t xml:space="preserve"> is an alternative Python implementation. Its main advantage over the standard Python implementation is that it can be faster and use less memory, but this depends on the context where and how it is used. If execution speed is important, at least testing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is probably a good idea.</w:t>
      </w:r>
    </w:p>
    <w:p w14:paraId="4027CB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is a straightforward </w:t>
      </w:r>
      <w:proofErr w:type="gramStart"/>
      <w:r w:rsidRPr="00AA480C">
        <w:rPr>
          <w:rFonts w:asciiTheme="minorEastAsia" w:hAnsiTheme="minorEastAsia" w:cs="Arial"/>
          <w:color w:val="000000"/>
          <w:kern w:val="0"/>
          <w:szCs w:val="20"/>
        </w:rPr>
        <w:t>procedure</w:t>
      </w:r>
      <w:proofErr w:type="gramEnd"/>
      <w:r w:rsidRPr="00AA480C">
        <w:rPr>
          <w:rFonts w:asciiTheme="minorEastAsia" w:hAnsiTheme="minorEastAsia" w:cs="Arial"/>
          <w:color w:val="000000"/>
          <w:kern w:val="0"/>
          <w:szCs w:val="20"/>
        </w:rPr>
        <w:t xml:space="preserve"> and you can find both installers and installation instructions at </w:t>
      </w:r>
      <w:hyperlink r:id="rId93" w:history="1">
        <w:r w:rsidRPr="00AA480C">
          <w:rPr>
            <w:rFonts w:asciiTheme="minorEastAsia" w:hAnsiTheme="minorEastAsia" w:cs="Arial"/>
            <w:color w:val="0000FF"/>
            <w:kern w:val="0"/>
            <w:sz w:val="18"/>
            <w:szCs w:val="18"/>
            <w:u w:val="single"/>
          </w:rPr>
          <w:t>http://pypy.org</w:t>
        </w:r>
      </w:hyperlink>
      <w:r w:rsidRPr="00AA480C">
        <w:rPr>
          <w:rFonts w:asciiTheme="minorEastAsia" w:hAnsiTheme="minorEastAsia" w:cs="Arial"/>
          <w:color w:val="000000"/>
          <w:kern w:val="0"/>
          <w:szCs w:val="20"/>
        </w:rPr>
        <w:t xml:space="preserve">. To validate that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installation was successful, run </w:t>
      </w:r>
      <w:proofErr w:type="spellStart"/>
      <w:r w:rsidRPr="00AA480C">
        <w:rPr>
          <w:rFonts w:asciiTheme="minorEastAsia" w:hAnsiTheme="minorEastAsia" w:cs="Courier New"/>
          <w:color w:val="000000"/>
          <w:kern w:val="0"/>
          <w:sz w:val="18"/>
          <w:szCs w:val="18"/>
        </w:rPr>
        <w:t>pypy</w:t>
      </w:r>
      <w:proofErr w:type="spellEnd"/>
      <w:r w:rsidRPr="00AA480C">
        <w:rPr>
          <w:rFonts w:asciiTheme="minorEastAsia" w:hAnsiTheme="minorEastAsia" w:cs="Courier New"/>
          <w:color w:val="000000"/>
          <w:kern w:val="0"/>
          <w:sz w:val="18"/>
          <w:szCs w:val="18"/>
        </w:rPr>
        <w:t xml:space="preserve"> --version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pypy3 --version</w:t>
      </w:r>
      <w:r w:rsidRPr="00AA480C">
        <w:rPr>
          <w:rFonts w:asciiTheme="minorEastAsia" w:hAnsiTheme="minorEastAsia" w:cs="Arial"/>
          <w:color w:val="000000"/>
          <w:kern w:val="0"/>
          <w:szCs w:val="20"/>
        </w:rPr>
        <w:t>.</w:t>
      </w:r>
    </w:p>
    <w:p w14:paraId="51A5B6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683A1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Using Robot Framework with </w:t>
      </w:r>
      <w:proofErr w:type="spellStart"/>
      <w:r w:rsidRPr="00AA480C">
        <w:rPr>
          <w:rFonts w:asciiTheme="minorEastAsia" w:hAnsiTheme="minorEastAsia" w:cs="Arial"/>
          <w:color w:val="000000"/>
          <w:kern w:val="0"/>
          <w:sz w:val="18"/>
          <w:szCs w:val="18"/>
        </w:rPr>
        <w:t>PyPy</w:t>
      </w:r>
      <w:proofErr w:type="spellEnd"/>
      <w:r w:rsidRPr="00AA480C">
        <w:rPr>
          <w:rFonts w:asciiTheme="minorEastAsia" w:hAnsiTheme="minorEastAsia" w:cs="Arial"/>
          <w:color w:val="000000"/>
          <w:kern w:val="0"/>
          <w:sz w:val="18"/>
          <w:szCs w:val="18"/>
        </w:rPr>
        <w:t xml:space="preserve"> is officially supported only on Linux.</w:t>
      </w:r>
    </w:p>
    <w:p w14:paraId="0289EF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4" w:anchor="toc-entry-198" w:history="1">
        <w:r w:rsidRPr="00AA480C">
          <w:rPr>
            <w:rFonts w:asciiTheme="minorEastAsia" w:hAnsiTheme="minorEastAsia" w:cs="Arial"/>
            <w:b/>
            <w:bCs/>
            <w:color w:val="0000FF"/>
            <w:kern w:val="0"/>
            <w:sz w:val="22"/>
            <w:u w:val="single"/>
          </w:rPr>
          <w:t>Configuring </w:t>
        </w:r>
        <w:r w:rsidRPr="00AA480C">
          <w:rPr>
            <w:rFonts w:asciiTheme="minorEastAsia" w:hAnsiTheme="minorEastAsia" w:cs="Courier New"/>
            <w:b/>
            <w:bCs/>
            <w:color w:val="0000FF"/>
            <w:kern w:val="0"/>
            <w:sz w:val="18"/>
            <w:szCs w:val="18"/>
          </w:rPr>
          <w:t>PATH</w:t>
        </w:r>
      </w:hyperlink>
    </w:p>
    <w:p w14:paraId="00BADA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95" w:history="1">
        <w:r w:rsidRPr="00AA480C">
          <w:rPr>
            <w:rFonts w:asciiTheme="minorEastAsia" w:hAnsiTheme="minorEastAsia" w:cs="Arial"/>
            <w:color w:val="0000FF"/>
            <w:kern w:val="0"/>
            <w:sz w:val="18"/>
            <w:szCs w:val="18"/>
            <w:u w:val="single"/>
          </w:rPr>
          <w:t>PATH environment variable</w:t>
        </w:r>
      </w:hyperlink>
      <w:r w:rsidRPr="00AA480C">
        <w:rPr>
          <w:rFonts w:asciiTheme="minorEastAsia" w:hAnsiTheme="minorEastAsia" w:cs="Arial"/>
          <w:color w:val="000000"/>
          <w:kern w:val="0"/>
          <w:szCs w:val="20"/>
        </w:rPr>
        <w:t> lists directories where commands executed in a system are searched from. To make using Python, </w:t>
      </w:r>
      <w:hyperlink r:id="rId96"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and Robot Framework easier from the command line, it is recommended to add the Python installation directory as well as the directory where commands like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are installed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1B6949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on Linux or macOS, Python and tools installed with it should be automatically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nevertheless need to update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typically need to edit some system wide or user specific configuration file. Which file to edit and how depends on the operating system and you need to consult its documentation for more details.</w:t>
      </w:r>
    </w:p>
    <w:p w14:paraId="314553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the easiest way to make sure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is configured correctly is setting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when </w:t>
      </w:r>
      <w:hyperlink r:id="rId97" w:anchor="the-full-installer" w:history="1">
        <w:r w:rsidRPr="00AA480C">
          <w:rPr>
            <w:rFonts w:asciiTheme="minorEastAsia" w:hAnsiTheme="minorEastAsia" w:cs="Arial"/>
            <w:color w:val="0000FF"/>
            <w:kern w:val="0"/>
            <w:sz w:val="18"/>
            <w:szCs w:val="18"/>
            <w:u w:val="single"/>
          </w:rPr>
          <w:t>running the installer</w:t>
        </w:r>
      </w:hyperlink>
      <w:r w:rsidRPr="00AA480C">
        <w:rPr>
          <w:rFonts w:asciiTheme="minorEastAsia" w:hAnsiTheme="minorEastAsia" w:cs="Arial"/>
          <w:color w:val="000000"/>
          <w:kern w:val="0"/>
          <w:szCs w:val="20"/>
        </w:rPr>
        <w:t>. To manually modify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on Windows, follow these steps:</w:t>
      </w:r>
    </w:p>
    <w:p w14:paraId="4B938187"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Find </w:t>
      </w:r>
      <w:r w:rsidRPr="00AA480C">
        <w:rPr>
          <w:rFonts w:asciiTheme="minorEastAsia" w:hAnsiTheme="minorEastAsia" w:cs="Courier New"/>
          <w:color w:val="000000"/>
          <w:kern w:val="0"/>
          <w:sz w:val="18"/>
          <w:szCs w:val="18"/>
        </w:rPr>
        <w:t>Environment Variables</w:t>
      </w:r>
      <w:r w:rsidRPr="00AA480C">
        <w:rPr>
          <w:rFonts w:asciiTheme="minorEastAsia" w:hAnsiTheme="minorEastAsia" w:cs="Arial"/>
          <w:color w:val="000000"/>
          <w:kern w:val="0"/>
          <w:szCs w:val="20"/>
        </w:rPr>
        <w:t> under </w:t>
      </w:r>
      <w:r w:rsidRPr="00AA480C">
        <w:rPr>
          <w:rFonts w:asciiTheme="minorEastAsia" w:hAnsiTheme="minorEastAsia" w:cs="Courier New"/>
          <w:color w:val="000000"/>
          <w:kern w:val="0"/>
          <w:sz w:val="18"/>
          <w:szCs w:val="18"/>
        </w:rPr>
        <w:t>Settings</w:t>
      </w:r>
      <w:r w:rsidRPr="00AA480C">
        <w:rPr>
          <w:rFonts w:asciiTheme="minorEastAsia" w:hAnsiTheme="minorEastAsia" w:cs="Arial"/>
          <w:color w:val="000000"/>
          <w:kern w:val="0"/>
          <w:szCs w:val="20"/>
        </w:rPr>
        <w:t>. There are variables affecting the whole system and variables affecting only the current user. Modifying the former will require admin rights, but modifying the latter is typically enough.</w:t>
      </w:r>
    </w:p>
    <w:p w14:paraId="74DCFA6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(often written like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click </w:t>
      </w:r>
      <w:r w:rsidRPr="00AA480C">
        <w:rPr>
          <w:rFonts w:asciiTheme="minorEastAsia" w:hAnsiTheme="minorEastAsia" w:cs="Courier New"/>
          <w:color w:val="000000"/>
          <w:kern w:val="0"/>
          <w:sz w:val="18"/>
          <w:szCs w:val="18"/>
        </w:rPr>
        <w:t>Edit</w:t>
      </w:r>
      <w:r w:rsidRPr="00AA480C">
        <w:rPr>
          <w:rFonts w:asciiTheme="minorEastAsia" w:hAnsiTheme="minorEastAsia" w:cs="Arial"/>
          <w:color w:val="000000"/>
          <w:kern w:val="0"/>
          <w:szCs w:val="20"/>
        </w:rPr>
        <w:t>. If you are editing user variables and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does not exist, click </w:t>
      </w:r>
      <w:r w:rsidRPr="00AA480C">
        <w:rPr>
          <w:rFonts w:asciiTheme="minorEastAsia" w:hAnsiTheme="minorEastAsia" w:cs="Courier New"/>
          <w:color w:val="000000"/>
          <w:kern w:val="0"/>
          <w:sz w:val="18"/>
          <w:szCs w:val="18"/>
        </w:rPr>
        <w:t>New</w:t>
      </w:r>
      <w:r w:rsidRPr="00AA480C">
        <w:rPr>
          <w:rFonts w:asciiTheme="minorEastAsia" w:hAnsiTheme="minorEastAsia" w:cs="Arial"/>
          <w:color w:val="000000"/>
          <w:kern w:val="0"/>
          <w:szCs w:val="20"/>
        </w:rPr>
        <w:t> instead.</w:t>
      </w:r>
    </w:p>
    <w:p w14:paraId="5C7E7E2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 both the Python installation directory and the </w:t>
      </w:r>
      <w:r w:rsidRPr="00AA480C">
        <w:rPr>
          <w:rFonts w:asciiTheme="minorEastAsia" w:hAnsiTheme="minorEastAsia" w:cs="Arial"/>
          <w:i/>
          <w:iCs/>
          <w:color w:val="000000"/>
          <w:kern w:val="0"/>
          <w:szCs w:val="20"/>
        </w:rPr>
        <w:t>Scripts</w:t>
      </w:r>
      <w:r w:rsidRPr="00AA480C">
        <w:rPr>
          <w:rFonts w:asciiTheme="minorEastAsia" w:hAnsiTheme="minorEastAsia" w:cs="Arial"/>
          <w:color w:val="000000"/>
          <w:kern w:val="0"/>
          <w:szCs w:val="20"/>
        </w:rPr>
        <w:t> directory under the installation directory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7BB9B3FE"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Exit the dialog with </w:t>
      </w:r>
      <w:r w:rsidRPr="00AA480C">
        <w:rPr>
          <w:rFonts w:asciiTheme="minorEastAsia" w:hAnsiTheme="minorEastAsia" w:cs="Courier New"/>
          <w:color w:val="000000"/>
          <w:kern w:val="0"/>
          <w:sz w:val="18"/>
          <w:szCs w:val="18"/>
        </w:rPr>
        <w:t>Ok</w:t>
      </w:r>
      <w:r w:rsidRPr="00AA480C">
        <w:rPr>
          <w:rFonts w:asciiTheme="minorEastAsia" w:hAnsiTheme="minorEastAsia" w:cs="Arial"/>
          <w:color w:val="000000"/>
          <w:kern w:val="0"/>
          <w:szCs w:val="20"/>
        </w:rPr>
        <w:t> to save the changes.</w:t>
      </w:r>
    </w:p>
    <w:p w14:paraId="1E3B08B8"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 a new command prompt for the changes to take effect.</w:t>
      </w:r>
    </w:p>
    <w:p w14:paraId="59CA2E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8" w:anchor="toc-entry-199" w:history="1">
        <w:r w:rsidRPr="00AA480C">
          <w:rPr>
            <w:rFonts w:asciiTheme="minorEastAsia" w:hAnsiTheme="minorEastAsia" w:cs="Arial"/>
            <w:b/>
            <w:bCs/>
            <w:color w:val="0000FF"/>
            <w:kern w:val="0"/>
            <w:sz w:val="28"/>
            <w:szCs w:val="28"/>
            <w:u w:val="single"/>
          </w:rPr>
          <w:t>1.3.2   Installing using pip</w:t>
        </w:r>
      </w:hyperlink>
    </w:p>
    <w:p w14:paraId="3C6B5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Robot Framework using </w:t>
      </w:r>
      <w:hyperlink r:id="rId99"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the standard Python package manager. If you are using some other package manager like </w:t>
      </w:r>
      <w:hyperlink r:id="rId100" w:history="1">
        <w:r w:rsidRPr="00AA480C">
          <w:rPr>
            <w:rFonts w:asciiTheme="minorEastAsia" w:hAnsiTheme="minorEastAsia" w:cs="Arial"/>
            <w:color w:val="0000FF"/>
            <w:kern w:val="0"/>
            <w:sz w:val="18"/>
            <w:szCs w:val="18"/>
            <w:u w:val="single"/>
          </w:rPr>
          <w:t>Conda</w:t>
        </w:r>
      </w:hyperlink>
      <w:r w:rsidRPr="00AA480C">
        <w:rPr>
          <w:rFonts w:asciiTheme="minorEastAsia" w:hAnsiTheme="minorEastAsia" w:cs="Arial"/>
          <w:color w:val="000000"/>
          <w:kern w:val="0"/>
          <w:szCs w:val="20"/>
        </w:rPr>
        <w:t>, you can use it instead but need to study its documentation for instructions.</w:t>
      </w:r>
    </w:p>
    <w:p w14:paraId="7C0D1C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installing Python, you typically get pip installed automatically. If that is not the case, you need to check the documentation of that Python installation for instructions how to install it separately.</w:t>
      </w:r>
    </w:p>
    <w:p w14:paraId="1E1774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 w:anchor="toc-entry-200" w:history="1">
        <w:r w:rsidRPr="00AA480C">
          <w:rPr>
            <w:rFonts w:asciiTheme="minorEastAsia" w:hAnsiTheme="minorEastAsia" w:cs="Arial"/>
            <w:b/>
            <w:bCs/>
            <w:color w:val="0000FF"/>
            <w:kern w:val="0"/>
            <w:sz w:val="22"/>
            <w:u w:val="single"/>
          </w:rPr>
          <w:t>Running </w:t>
        </w:r>
        <w:r w:rsidRPr="00AA480C">
          <w:rPr>
            <w:rFonts w:asciiTheme="minorEastAsia" w:hAnsiTheme="minorEastAsia" w:cs="Courier New"/>
            <w:b/>
            <w:bCs/>
            <w:color w:val="0000FF"/>
            <w:kern w:val="0"/>
            <w:sz w:val="18"/>
            <w:szCs w:val="18"/>
          </w:rPr>
          <w:t>pip</w:t>
        </w:r>
        <w:r w:rsidRPr="00AA480C">
          <w:rPr>
            <w:rFonts w:asciiTheme="minorEastAsia" w:hAnsiTheme="minorEastAsia" w:cs="Arial"/>
            <w:b/>
            <w:bCs/>
            <w:color w:val="0000FF"/>
            <w:kern w:val="0"/>
            <w:sz w:val="22"/>
            <w:u w:val="single"/>
          </w:rPr>
          <w:t> command</w:t>
        </w:r>
      </w:hyperlink>
    </w:p>
    <w:p w14:paraId="04CA7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you use pip by running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but on Linux you may need to use </w:t>
      </w:r>
      <w:r w:rsidRPr="00AA480C">
        <w:rPr>
          <w:rFonts w:asciiTheme="minorEastAsia" w:hAnsiTheme="minorEastAsia" w:cs="Courier New"/>
          <w:color w:val="000000"/>
          <w:kern w:val="0"/>
          <w:sz w:val="18"/>
          <w:szCs w:val="18"/>
        </w:rPr>
        <w:t>pip3</w:t>
      </w:r>
      <w:r w:rsidRPr="00AA480C">
        <w:rPr>
          <w:rFonts w:asciiTheme="minorEastAsia" w:hAnsiTheme="minorEastAsia" w:cs="Arial"/>
          <w:color w:val="000000"/>
          <w:kern w:val="0"/>
          <w:szCs w:val="20"/>
        </w:rPr>
        <w:t> or even more Python version specific variant like </w:t>
      </w:r>
      <w:r w:rsidRPr="00AA480C">
        <w:rPr>
          <w:rFonts w:asciiTheme="minorEastAsia" w:hAnsiTheme="minorEastAsia" w:cs="Courier New"/>
          <w:color w:val="000000"/>
          <w:kern w:val="0"/>
          <w:sz w:val="18"/>
          <w:szCs w:val="18"/>
        </w:rPr>
        <w:t>pip3.8</w:t>
      </w:r>
      <w:r w:rsidRPr="00AA480C">
        <w:rPr>
          <w:rFonts w:asciiTheme="minorEastAsia" w:hAnsiTheme="minorEastAsia" w:cs="Arial"/>
          <w:color w:val="000000"/>
          <w:kern w:val="0"/>
          <w:szCs w:val="20"/>
        </w:rPr>
        <w:t> instead. When running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or any of its variants, the pip version that is found first in </w:t>
      </w:r>
      <w:hyperlink r:id="rId102"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will be used. If you have multiple Python versions installed, you may need to pinpoint which exact version you want to use. This is typically easiest done by running </w:t>
      </w:r>
      <w:r w:rsidRPr="00AA480C">
        <w:rPr>
          <w:rFonts w:asciiTheme="minorEastAsia" w:hAnsiTheme="minorEastAsia" w:cs="Courier New"/>
          <w:color w:val="000000"/>
          <w:kern w:val="0"/>
          <w:sz w:val="18"/>
          <w:szCs w:val="18"/>
        </w:rPr>
        <w:t>python -m pip</w:t>
      </w:r>
      <w:r w:rsidRPr="00AA480C">
        <w:rPr>
          <w:rFonts w:asciiTheme="minorEastAsia" w:hAnsiTheme="minorEastAsia" w:cs="Arial"/>
          <w:color w:val="000000"/>
          <w:kern w:val="0"/>
          <w:szCs w:val="20"/>
        </w:rPr>
        <w:t> and substituting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Python version you want to use.</w:t>
      </w:r>
    </w:p>
    <w:p w14:paraId="66E21A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make sure you have pip available, you can run </w:t>
      </w:r>
      <w:r w:rsidRPr="00AA480C">
        <w:rPr>
          <w:rFonts w:asciiTheme="minorEastAsia" w:hAnsiTheme="minorEastAsia" w:cs="Courier New"/>
          <w:color w:val="000000"/>
          <w:kern w:val="0"/>
          <w:sz w:val="18"/>
          <w:szCs w:val="18"/>
        </w:rPr>
        <w:t>pip --version</w:t>
      </w:r>
      <w:r w:rsidRPr="00AA480C">
        <w:rPr>
          <w:rFonts w:asciiTheme="minorEastAsia" w:hAnsiTheme="minorEastAsia" w:cs="Arial"/>
          <w:color w:val="000000"/>
          <w:kern w:val="0"/>
          <w:szCs w:val="20"/>
        </w:rPr>
        <w:t> or equivalent.</w:t>
      </w:r>
    </w:p>
    <w:p w14:paraId="0B212E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Linux:</w:t>
      </w:r>
    </w:p>
    <w:p w14:paraId="130FF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pip --version</w:t>
      </w:r>
    </w:p>
    <w:p w14:paraId="673CAD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w:t>
      </w:r>
      <w:r w:rsidRPr="00AA480C">
        <w:rPr>
          <w:rFonts w:asciiTheme="minorEastAsia" w:hAnsiTheme="minorEastAsia" w:cs="굴림체"/>
          <w:color w:val="666666"/>
          <w:kern w:val="0"/>
          <w:sz w:val="18"/>
          <w:szCs w:val="18"/>
        </w:rPr>
        <w:t>)</w:t>
      </w:r>
    </w:p>
    <w:p w14:paraId="1DCCD4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pip --version</w:t>
      </w:r>
    </w:p>
    <w:p w14:paraId="560584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w:t>
      </w:r>
      <w:r w:rsidRPr="00AA480C">
        <w:rPr>
          <w:rFonts w:asciiTheme="minorEastAsia" w:hAnsiTheme="minorEastAsia" w:cs="굴림체"/>
          <w:color w:val="666666"/>
          <w:kern w:val="0"/>
          <w:sz w:val="18"/>
          <w:szCs w:val="18"/>
        </w:rPr>
        <w:t>)</w:t>
      </w:r>
    </w:p>
    <w:p w14:paraId="2CB8C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Windows:</w:t>
      </w:r>
    </w:p>
    <w:p w14:paraId="46BCAE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 pip --version</w:t>
      </w:r>
    </w:p>
    <w:p w14:paraId="4F8369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20.2.2 from ... (python 3.9)</w:t>
      </w:r>
    </w:p>
    <w:p w14:paraId="7F74C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 xml:space="preserve">&gt; </w:t>
      </w:r>
      <w:proofErr w:type="spellStart"/>
      <w:r w:rsidRPr="00AA480C">
        <w:rPr>
          <w:rFonts w:asciiTheme="minorEastAsia" w:hAnsiTheme="minorEastAsia" w:cs="굴림체"/>
          <w:i/>
          <w:iCs/>
          <w:color w:val="408080"/>
          <w:kern w:val="0"/>
          <w:sz w:val="18"/>
          <w:szCs w:val="18"/>
        </w:rPr>
        <w:t>py</w:t>
      </w:r>
      <w:proofErr w:type="spellEnd"/>
      <w:r w:rsidRPr="00AA480C">
        <w:rPr>
          <w:rFonts w:asciiTheme="minorEastAsia" w:hAnsiTheme="minorEastAsia" w:cs="굴림체"/>
          <w:i/>
          <w:iCs/>
          <w:color w:val="408080"/>
          <w:kern w:val="0"/>
          <w:sz w:val="18"/>
          <w:szCs w:val="18"/>
        </w:rPr>
        <w:t xml:space="preserve"> -m 3.10 -m pip --version</w:t>
      </w:r>
    </w:p>
    <w:p w14:paraId="3F412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20.2.1 from ... (python 3.10)</w:t>
      </w:r>
    </w:p>
    <w:p w14:paraId="40E4A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subsequent sections pip is always run using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You may need to use some of the other approaches explained above in your environment.</w:t>
      </w:r>
    </w:p>
    <w:p w14:paraId="1E59A1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3" w:anchor="toc-entry-201" w:history="1">
        <w:r w:rsidRPr="00AA480C">
          <w:rPr>
            <w:rFonts w:asciiTheme="minorEastAsia" w:hAnsiTheme="minorEastAsia" w:cs="Arial"/>
            <w:b/>
            <w:bCs/>
            <w:color w:val="0000FF"/>
            <w:kern w:val="0"/>
            <w:sz w:val="22"/>
            <w:u w:val="single"/>
          </w:rPr>
          <w:t>Installing and uninstalling Robot Framework</w:t>
        </w:r>
      </w:hyperlink>
    </w:p>
    <w:p w14:paraId="6F8F03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use pip is by letting it find and download packages it installs from the </w:t>
      </w:r>
      <w:hyperlink r:id="rId104" w:history="1">
        <w:r w:rsidRPr="00AA480C">
          <w:rPr>
            <w:rFonts w:asciiTheme="minorEastAsia" w:hAnsiTheme="minorEastAsia" w:cs="Arial"/>
            <w:color w:val="0000FF"/>
            <w:kern w:val="0"/>
            <w:sz w:val="18"/>
            <w:szCs w:val="18"/>
            <w:u w:val="single"/>
          </w:rPr>
          <w:t>Python Package Index (PyPI)</w:t>
        </w:r>
      </w:hyperlink>
      <w:r w:rsidRPr="00AA480C">
        <w:rPr>
          <w:rFonts w:asciiTheme="minorEastAsia" w:hAnsiTheme="minorEastAsia" w:cs="Arial"/>
          <w:color w:val="000000"/>
          <w:kern w:val="0"/>
          <w:szCs w:val="20"/>
        </w:rPr>
        <w:t xml:space="preserve">, but it can also install packages downloaded from the </w:t>
      </w:r>
      <w:proofErr w:type="spellStart"/>
      <w:r w:rsidRPr="00AA480C">
        <w:rPr>
          <w:rFonts w:asciiTheme="minorEastAsia" w:hAnsiTheme="minorEastAsia" w:cs="Arial"/>
          <w:color w:val="000000"/>
          <w:kern w:val="0"/>
          <w:szCs w:val="20"/>
        </w:rPr>
        <w:t>PyPI</w:t>
      </w:r>
      <w:proofErr w:type="spellEnd"/>
      <w:r w:rsidRPr="00AA480C">
        <w:rPr>
          <w:rFonts w:asciiTheme="minorEastAsia" w:hAnsiTheme="minorEastAsia" w:cs="Arial"/>
          <w:color w:val="000000"/>
          <w:kern w:val="0"/>
          <w:szCs w:val="20"/>
        </w:rPr>
        <w:t xml:space="preserve"> separately. The most common usages are shown below and </w:t>
      </w:r>
      <w:hyperlink r:id="rId105"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documentation has more information and examples.</w:t>
      </w:r>
    </w:p>
    <w:p w14:paraId="5C98A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the latest version (does not upgrade)</w:t>
      </w:r>
    </w:p>
    <w:p w14:paraId="673F0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776E9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21C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stable version</w:t>
      </w:r>
    </w:p>
    <w:p w14:paraId="727974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w:t>
      </w:r>
      <w:proofErr w:type="spellStart"/>
      <w:r w:rsidRPr="00AA480C">
        <w:rPr>
          <w:rFonts w:asciiTheme="minorEastAsia" w:hAnsiTheme="minorEastAsia" w:cs="굴림체"/>
          <w:color w:val="000000"/>
          <w:kern w:val="0"/>
          <w:sz w:val="18"/>
          <w:szCs w:val="18"/>
        </w:rPr>
        <w:t>robotframework</w:t>
      </w:r>
      <w:proofErr w:type="spellEnd"/>
    </w:p>
    <w:p w14:paraId="3866B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2D2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version even if it is a pre-release</w:t>
      </w:r>
    </w:p>
    <w:p w14:paraId="79B93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--pre </w:t>
      </w:r>
      <w:proofErr w:type="spellStart"/>
      <w:r w:rsidRPr="00AA480C">
        <w:rPr>
          <w:rFonts w:asciiTheme="minorEastAsia" w:hAnsiTheme="minorEastAsia" w:cs="굴림체"/>
          <w:color w:val="000000"/>
          <w:kern w:val="0"/>
          <w:sz w:val="18"/>
          <w:szCs w:val="18"/>
        </w:rPr>
        <w:t>robotframework</w:t>
      </w:r>
      <w:proofErr w:type="spellEnd"/>
    </w:p>
    <w:p w14:paraId="51EB5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914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a specific version</w:t>
      </w:r>
    </w:p>
    <w:p w14:paraId="1FAA4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19177C"/>
          <w:kern w:val="0"/>
          <w:sz w:val="18"/>
          <w:szCs w:val="18"/>
        </w:rPr>
        <w:t>robotframework</w:t>
      </w:r>
      <w:proofErr w:type="spellEnd"/>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.0</w:t>
      </w:r>
    </w:p>
    <w:p w14:paraId="61734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146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separately downloaded package (no network connection needed)</w:t>
      </w:r>
    </w:p>
    <w:p w14:paraId="0F7A8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robotframework-5.0-py3-none-any.whl</w:t>
      </w:r>
    </w:p>
    <w:p w14:paraId="6B3DD6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947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latest (possibly unreleased) code directly from GitHub</w:t>
      </w:r>
    </w:p>
    <w:p w14:paraId="1C3A7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https://github.com/robotframework/robotframework/archive/master.zip</w:t>
      </w:r>
    </w:p>
    <w:p w14:paraId="0AC54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89E3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Uninstall</w:t>
      </w:r>
    </w:p>
    <w:p w14:paraId="60F586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uninstall </w:t>
      </w:r>
      <w:proofErr w:type="spellStart"/>
      <w:r w:rsidRPr="00AA480C">
        <w:rPr>
          <w:rFonts w:asciiTheme="minorEastAsia" w:hAnsiTheme="minorEastAsia" w:cs="굴림체"/>
          <w:color w:val="000000"/>
          <w:kern w:val="0"/>
          <w:sz w:val="18"/>
          <w:szCs w:val="18"/>
        </w:rPr>
        <w:t>robotframework</w:t>
      </w:r>
      <w:proofErr w:type="spellEnd"/>
    </w:p>
    <w:p w14:paraId="46309B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6" w:anchor="toc-entry-202" w:history="1">
        <w:r w:rsidRPr="00AA480C">
          <w:rPr>
            <w:rFonts w:asciiTheme="minorEastAsia" w:hAnsiTheme="minorEastAsia" w:cs="Arial"/>
            <w:b/>
            <w:bCs/>
            <w:color w:val="0000FF"/>
            <w:kern w:val="0"/>
            <w:sz w:val="28"/>
            <w:szCs w:val="28"/>
            <w:u w:val="single"/>
          </w:rPr>
          <w:t>1.3.3   Installing from source</w:t>
        </w:r>
      </w:hyperlink>
    </w:p>
    <w:p w14:paraId="51D948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installation alternative is getting Robot Framework source code and installing it using the provided </w:t>
      </w:r>
      <w:r w:rsidRPr="00AA480C">
        <w:rPr>
          <w:rFonts w:asciiTheme="minorEastAsia" w:hAnsiTheme="minorEastAsia" w:cs="Courier New"/>
          <w:color w:val="000000"/>
          <w:kern w:val="0"/>
          <w:sz w:val="18"/>
          <w:szCs w:val="18"/>
        </w:rPr>
        <w:t>setup.py</w:t>
      </w:r>
      <w:r w:rsidRPr="00AA480C">
        <w:rPr>
          <w:rFonts w:asciiTheme="minorEastAsia" w:hAnsiTheme="minorEastAsia" w:cs="Arial"/>
          <w:color w:val="000000"/>
          <w:kern w:val="0"/>
          <w:szCs w:val="20"/>
        </w:rPr>
        <w:t> script. This approach is recommended only if you do not have </w:t>
      </w:r>
      <w:hyperlink r:id="rId107"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for some reason.</w:t>
      </w:r>
    </w:p>
    <w:p w14:paraId="17B3C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get the source code by downloading a source distribution as a zip package from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"https://pypi.org/project/robotframework"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PyPI</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and extracting it. An alternative is cloning the </w:t>
      </w:r>
      <w:hyperlink r:id="rId108" w:history="1">
        <w:r w:rsidRPr="00AA480C">
          <w:rPr>
            <w:rFonts w:asciiTheme="minorEastAsia" w:hAnsiTheme="minorEastAsia" w:cs="Arial"/>
            <w:color w:val="0000FF"/>
            <w:kern w:val="0"/>
            <w:sz w:val="18"/>
            <w:szCs w:val="18"/>
            <w:u w:val="single"/>
          </w:rPr>
          <w:t>GitHub</w:t>
        </w:r>
      </w:hyperlink>
      <w:r w:rsidRPr="00AA480C">
        <w:rPr>
          <w:rFonts w:asciiTheme="minorEastAsia" w:hAnsiTheme="minorEastAsia" w:cs="Arial"/>
          <w:color w:val="000000"/>
          <w:kern w:val="0"/>
          <w:szCs w:val="20"/>
        </w:rPr>
        <w:t> repository and checking out the needed release tag.</w:t>
      </w:r>
    </w:p>
    <w:p w14:paraId="67BC3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Once you have the source code, you can install it with the following command:</w:t>
      </w:r>
    </w:p>
    <w:p w14:paraId="3A1E8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setup.py install</w:t>
      </w:r>
    </w:p>
    <w:p w14:paraId="402AB2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setup.py</w:t>
      </w:r>
      <w:r w:rsidRPr="00AA480C">
        <w:rPr>
          <w:rFonts w:asciiTheme="minorEastAsia" w:hAnsiTheme="minorEastAsia" w:cs="Arial"/>
          <w:color w:val="000000"/>
          <w:kern w:val="0"/>
          <w:szCs w:val="20"/>
        </w:rPr>
        <w:t> script accepts several arguments allowing, for example, installation into a non-default location that does not require administrative rights. It is also used for creating different distribution packages. Run </w:t>
      </w:r>
      <w:r w:rsidRPr="00AA480C">
        <w:rPr>
          <w:rFonts w:asciiTheme="minorEastAsia" w:hAnsiTheme="minorEastAsia" w:cs="Courier New"/>
          <w:color w:val="000000"/>
          <w:kern w:val="0"/>
          <w:sz w:val="18"/>
          <w:szCs w:val="18"/>
        </w:rPr>
        <w:t>python setup.py --help</w:t>
      </w:r>
      <w:r w:rsidRPr="00AA480C">
        <w:rPr>
          <w:rFonts w:asciiTheme="minorEastAsia" w:hAnsiTheme="minorEastAsia" w:cs="Arial"/>
          <w:color w:val="000000"/>
          <w:kern w:val="0"/>
          <w:szCs w:val="20"/>
        </w:rPr>
        <w:t> for more details.</w:t>
      </w:r>
    </w:p>
    <w:p w14:paraId="411C01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9" w:anchor="toc-entry-203" w:history="1">
        <w:r w:rsidRPr="00AA480C">
          <w:rPr>
            <w:rFonts w:asciiTheme="minorEastAsia" w:hAnsiTheme="minorEastAsia" w:cs="Arial"/>
            <w:b/>
            <w:bCs/>
            <w:color w:val="0000FF"/>
            <w:kern w:val="0"/>
            <w:sz w:val="28"/>
            <w:szCs w:val="28"/>
            <w:u w:val="single"/>
          </w:rPr>
          <w:t>1.3.4   Verifying installation</w:t>
        </w:r>
      </w:hyperlink>
    </w:p>
    <w:p w14:paraId="6A774C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that the correct Robot Framework version has been installed, run the following command:</w:t>
      </w:r>
    </w:p>
    <w:p w14:paraId="7DB776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023E53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.8.10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2C2582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running these commands fails with a message saying that the command is not found or recognized, a good first step is double-checking the </w:t>
      </w:r>
      <w:hyperlink r:id="rId110"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configuration.</w:t>
      </w:r>
    </w:p>
    <w:p w14:paraId="360F7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installed Robot Framework under multiple Python versions, running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will execute the one first in </w:t>
      </w:r>
      <w:hyperlink r:id="rId111"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select explicitly, you can run </w:t>
      </w:r>
      <w:r w:rsidRPr="00AA480C">
        <w:rPr>
          <w:rFonts w:asciiTheme="minorEastAsia" w:hAnsiTheme="minorEastAsia" w:cs="Courier New"/>
          <w:color w:val="000000"/>
          <w:kern w:val="0"/>
          <w:sz w:val="18"/>
          <w:szCs w:val="18"/>
        </w:rPr>
        <w:t>python -m robot</w:t>
      </w:r>
      <w:r w:rsidRPr="00AA480C">
        <w:rPr>
          <w:rFonts w:asciiTheme="minorEastAsia" w:hAnsiTheme="minorEastAsia" w:cs="Arial"/>
          <w:color w:val="000000"/>
          <w:kern w:val="0"/>
          <w:szCs w:val="20"/>
        </w:rPr>
        <w:t> and substitute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right Python version.</w:t>
      </w:r>
    </w:p>
    <w:p w14:paraId="0AE5F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robot --version</w:t>
      </w:r>
    </w:p>
    <w:p w14:paraId="343391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.10.2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395FA2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F450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b/>
          <w:bCs/>
          <w:color w:val="BB6622"/>
          <w:kern w:val="0"/>
          <w:sz w:val="18"/>
          <w:szCs w:val="18"/>
        </w:rPr>
        <w:t>\&gt;</w:t>
      </w:r>
      <w:r w:rsidRPr="00AA480C">
        <w:rPr>
          <w:rFonts w:asciiTheme="minorEastAsia" w:hAnsiTheme="minorEastAsia" w:cs="굴림체"/>
          <w:color w:val="000000"/>
          <w:kern w:val="0"/>
          <w:sz w:val="18"/>
          <w:szCs w:val="18"/>
        </w:rPr>
        <w:t>py -3.10 -m robot --version</w:t>
      </w:r>
    </w:p>
    <w:p w14:paraId="4BAF35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.10.3 on win32</w:t>
      </w:r>
      <w:r w:rsidRPr="00AA480C">
        <w:rPr>
          <w:rFonts w:asciiTheme="minorEastAsia" w:hAnsiTheme="minorEastAsia" w:cs="굴림체"/>
          <w:color w:val="666666"/>
          <w:kern w:val="0"/>
          <w:sz w:val="18"/>
          <w:szCs w:val="18"/>
        </w:rPr>
        <w:t>)</w:t>
      </w:r>
    </w:p>
    <w:p w14:paraId="1BA052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2" w:anchor="toc-entry-204" w:history="1">
        <w:r w:rsidRPr="00AA480C">
          <w:rPr>
            <w:rFonts w:asciiTheme="minorEastAsia" w:hAnsiTheme="minorEastAsia" w:cs="Arial"/>
            <w:b/>
            <w:bCs/>
            <w:color w:val="0000FF"/>
            <w:kern w:val="0"/>
            <w:sz w:val="28"/>
            <w:szCs w:val="28"/>
            <w:u w:val="single"/>
          </w:rPr>
          <w:t>1.3.5   Virtual environments</w:t>
        </w:r>
      </w:hyperlink>
    </w:p>
    <w:p w14:paraId="708A37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hyperlink r:id="rId113" w:anchor="creating-a-virtual-environment"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 allow Python packages to be installed in an isolated location for a particular system or application, rather than installing all packages into the same global location. They have two main use cases:</w:t>
      </w:r>
    </w:p>
    <w:p w14:paraId="018E160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Install packages needed by different projects into their own environments. This avoids conflicts if projects need different versions of same packages.</w:t>
      </w:r>
    </w:p>
    <w:p w14:paraId="42F0681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Avoid installing everything under the global Python installation. This is especially important on Linux where the global Python installation may be used by the distribution itself and messing it up can cause severe problems.</w:t>
      </w:r>
    </w:p>
    <w:p w14:paraId="1BD6B1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4" w:anchor="toc-entry-186" w:history="1">
        <w:r w:rsidRPr="00AA480C">
          <w:rPr>
            <w:rFonts w:asciiTheme="minorEastAsia" w:hAnsiTheme="minorEastAsia" w:cs="Arial"/>
            <w:b/>
            <w:bCs/>
            <w:color w:val="0000FF"/>
            <w:kern w:val="0"/>
            <w:sz w:val="32"/>
            <w:szCs w:val="32"/>
            <w:u w:val="single"/>
          </w:rPr>
          <w:t>1.4   Demonstrations</w:t>
        </w:r>
      </w:hyperlink>
    </w:p>
    <w:p w14:paraId="16746F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demo projects that introduce Robot Framework and help getting started with it.</w:t>
      </w:r>
    </w:p>
    <w:p w14:paraId="0BD5D23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5" w:history="1">
        <w:r w:rsidRPr="00AA480C">
          <w:rPr>
            <w:rFonts w:asciiTheme="minorEastAsia" w:hAnsiTheme="minorEastAsia" w:cs="Arial"/>
            <w:color w:val="0000FF"/>
            <w:kern w:val="0"/>
            <w:sz w:val="18"/>
            <w:szCs w:val="18"/>
            <w:u w:val="single"/>
          </w:rPr>
          <w:t>Quick Start Guide</w:t>
        </w:r>
      </w:hyperlink>
    </w:p>
    <w:p w14:paraId="24ED74A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Introduces the most important features of Robot Framework and acts as an executable demo.</w:t>
      </w:r>
    </w:p>
    <w:p w14:paraId="44A1C04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6" w:history="1">
        <w:r w:rsidRPr="00AA480C">
          <w:rPr>
            <w:rFonts w:asciiTheme="minorEastAsia" w:hAnsiTheme="minorEastAsia" w:cs="Arial"/>
            <w:color w:val="0000FF"/>
            <w:kern w:val="0"/>
            <w:sz w:val="18"/>
            <w:szCs w:val="18"/>
            <w:u w:val="single"/>
          </w:rPr>
          <w:t>Robot Framework demo</w:t>
        </w:r>
      </w:hyperlink>
    </w:p>
    <w:p w14:paraId="0C5A3CD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Simple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test cases. Demonstrates also creating custom test libraries.</w:t>
      </w:r>
    </w:p>
    <w:p w14:paraId="7CDBA2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7" w:history="1">
        <w:r w:rsidRPr="00AA480C">
          <w:rPr>
            <w:rFonts w:asciiTheme="minorEastAsia" w:hAnsiTheme="minorEastAsia" w:cs="Arial"/>
            <w:color w:val="0000FF"/>
            <w:kern w:val="0"/>
            <w:sz w:val="18"/>
            <w:szCs w:val="18"/>
            <w:u w:val="single"/>
          </w:rPr>
          <w:t>Web testing demo</w:t>
        </w:r>
      </w:hyperlink>
    </w:p>
    <w:p w14:paraId="1106FE4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Demonstrates how to create tests and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keywords. The system under test is a simple web page that is tested using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"https://github.com/robotframework/SeleniumLibrary"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SeleniumLibrary</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54558DA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8" w:history="1">
        <w:r w:rsidRPr="00AA480C">
          <w:rPr>
            <w:rFonts w:asciiTheme="minorEastAsia" w:hAnsiTheme="minorEastAsia" w:cs="Arial"/>
            <w:color w:val="0000FF"/>
            <w:kern w:val="0"/>
            <w:sz w:val="18"/>
            <w:szCs w:val="18"/>
            <w:u w:val="single"/>
          </w:rPr>
          <w:t>ATDD with Robot Framework</w:t>
        </w:r>
      </w:hyperlink>
    </w:p>
    <w:p w14:paraId="71294C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Demonstrates how to use Robot Framework when following Acceptance Test Driven Development (ATDD) process.</w:t>
      </w:r>
    </w:p>
    <w:p w14:paraId="586DEF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19" w:anchor="toc-entry-15" w:history="1">
        <w:r w:rsidRPr="00AA480C">
          <w:rPr>
            <w:rFonts w:asciiTheme="minorEastAsia" w:hAnsiTheme="minorEastAsia" w:cs="Arial"/>
            <w:b/>
            <w:bCs/>
            <w:color w:val="0000FF"/>
            <w:kern w:val="36"/>
            <w:sz w:val="44"/>
            <w:szCs w:val="44"/>
            <w:u w:val="single"/>
          </w:rPr>
          <w:t>2   Creating test data</w:t>
        </w:r>
      </w:hyperlink>
    </w:p>
    <w:p w14:paraId="0C950BDA"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0" w:anchor="test-data-syntax" w:history="1">
        <w:r w:rsidRPr="00AA480C">
          <w:rPr>
            <w:rFonts w:asciiTheme="minorEastAsia" w:hAnsiTheme="minorEastAsia" w:cs="Arial"/>
            <w:color w:val="0000FF"/>
            <w:kern w:val="0"/>
            <w:sz w:val="18"/>
            <w:szCs w:val="18"/>
            <w:u w:val="single"/>
          </w:rPr>
          <w:t>2.1   Test data syntax</w:t>
        </w:r>
      </w:hyperlink>
    </w:p>
    <w:p w14:paraId="4CF45A26"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1" w:anchor="creating-test-cases" w:history="1">
        <w:r w:rsidRPr="00AA480C">
          <w:rPr>
            <w:rFonts w:asciiTheme="minorEastAsia" w:hAnsiTheme="minorEastAsia" w:cs="Arial"/>
            <w:color w:val="0000FF"/>
            <w:kern w:val="0"/>
            <w:sz w:val="18"/>
            <w:szCs w:val="18"/>
            <w:u w:val="single"/>
          </w:rPr>
          <w:t>2.2   Creating test cases</w:t>
        </w:r>
      </w:hyperlink>
    </w:p>
    <w:p w14:paraId="5533473C"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2" w:anchor="creating-tasks" w:history="1">
        <w:r w:rsidRPr="00AA480C">
          <w:rPr>
            <w:rFonts w:asciiTheme="minorEastAsia" w:hAnsiTheme="minorEastAsia" w:cs="Arial"/>
            <w:color w:val="0000FF"/>
            <w:kern w:val="0"/>
            <w:sz w:val="18"/>
            <w:szCs w:val="18"/>
            <w:u w:val="single"/>
          </w:rPr>
          <w:t>2.3   Creating tasks</w:t>
        </w:r>
      </w:hyperlink>
    </w:p>
    <w:p w14:paraId="2B40A410"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3" w:anchor="creating-test-suites" w:history="1">
        <w:r w:rsidRPr="00AA480C">
          <w:rPr>
            <w:rFonts w:asciiTheme="minorEastAsia" w:hAnsiTheme="minorEastAsia" w:cs="Arial"/>
            <w:color w:val="0000FF"/>
            <w:kern w:val="0"/>
            <w:sz w:val="18"/>
            <w:szCs w:val="18"/>
            <w:u w:val="single"/>
          </w:rPr>
          <w:t>2.4   Creating test suites</w:t>
        </w:r>
      </w:hyperlink>
    </w:p>
    <w:p w14:paraId="69E2B66D"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4" w:anchor="using-test-libraries" w:history="1">
        <w:r w:rsidRPr="00AA480C">
          <w:rPr>
            <w:rFonts w:asciiTheme="minorEastAsia" w:hAnsiTheme="minorEastAsia" w:cs="Arial"/>
            <w:color w:val="0000FF"/>
            <w:kern w:val="0"/>
            <w:sz w:val="18"/>
            <w:szCs w:val="18"/>
            <w:u w:val="single"/>
          </w:rPr>
          <w:t>2.5   Using test libraries</w:t>
        </w:r>
      </w:hyperlink>
    </w:p>
    <w:p w14:paraId="397D71C7"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5" w:anchor="variables" w:history="1">
        <w:r w:rsidRPr="00AA480C">
          <w:rPr>
            <w:rFonts w:asciiTheme="minorEastAsia" w:hAnsiTheme="minorEastAsia" w:cs="Arial"/>
            <w:color w:val="0000FF"/>
            <w:kern w:val="0"/>
            <w:sz w:val="18"/>
            <w:szCs w:val="18"/>
            <w:u w:val="single"/>
          </w:rPr>
          <w:t>2.6   Variables</w:t>
        </w:r>
      </w:hyperlink>
    </w:p>
    <w:p w14:paraId="1C82B4A4"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6" w:anchor="creating-user-keywords" w:history="1">
        <w:r w:rsidRPr="00AA480C">
          <w:rPr>
            <w:rFonts w:asciiTheme="minorEastAsia" w:hAnsiTheme="minorEastAsia" w:cs="Arial"/>
            <w:color w:val="0000FF"/>
            <w:kern w:val="0"/>
            <w:sz w:val="18"/>
            <w:szCs w:val="18"/>
            <w:u w:val="single"/>
          </w:rPr>
          <w:t>2.7   Creating user keywords</w:t>
        </w:r>
      </w:hyperlink>
    </w:p>
    <w:p w14:paraId="5D58A6C8"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7" w:anchor="resource-and-variable-files" w:history="1">
        <w:r w:rsidRPr="00AA480C">
          <w:rPr>
            <w:rFonts w:asciiTheme="minorEastAsia" w:hAnsiTheme="minorEastAsia" w:cs="Arial"/>
            <w:color w:val="0000FF"/>
            <w:kern w:val="0"/>
            <w:sz w:val="18"/>
            <w:szCs w:val="18"/>
            <w:u w:val="single"/>
          </w:rPr>
          <w:t>2.8   Resource and variable files</w:t>
        </w:r>
      </w:hyperlink>
    </w:p>
    <w:p w14:paraId="2D033121" w14:textId="77777777" w:rsidR="00AA480C" w:rsidRPr="00AA480C" w:rsidRDefault="00AA480C"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 w:anchor="control-structures" w:history="1">
        <w:r w:rsidRPr="00AA480C">
          <w:rPr>
            <w:rFonts w:asciiTheme="minorEastAsia" w:hAnsiTheme="minorEastAsia" w:cs="Arial"/>
            <w:color w:val="0000FF"/>
            <w:kern w:val="0"/>
            <w:sz w:val="18"/>
            <w:szCs w:val="18"/>
            <w:u w:val="single"/>
          </w:rPr>
          <w:t>2.9   Control structures</w:t>
        </w:r>
      </w:hyperlink>
    </w:p>
    <w:p w14:paraId="6E809D18" w14:textId="77777777" w:rsidR="00AA480C" w:rsidRPr="00AA480C" w:rsidRDefault="00AA480C" w:rsidP="00AA480C">
      <w:pPr>
        <w:widowControl/>
        <w:numPr>
          <w:ilvl w:val="0"/>
          <w:numId w:val="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29" w:anchor="advanced-features" w:history="1">
        <w:r w:rsidRPr="00AA480C">
          <w:rPr>
            <w:rFonts w:asciiTheme="minorEastAsia" w:hAnsiTheme="minorEastAsia" w:cs="Arial"/>
            <w:color w:val="0000FF"/>
            <w:kern w:val="0"/>
            <w:sz w:val="18"/>
            <w:szCs w:val="18"/>
            <w:u w:val="single"/>
          </w:rPr>
          <w:t>2.10   Advanced features</w:t>
        </w:r>
      </w:hyperlink>
    </w:p>
    <w:p w14:paraId="5717A7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30" w:anchor="toc-entry-205" w:history="1">
        <w:r w:rsidRPr="00AA480C">
          <w:rPr>
            <w:rFonts w:asciiTheme="minorEastAsia" w:hAnsiTheme="minorEastAsia" w:cs="Arial"/>
            <w:b/>
            <w:bCs/>
            <w:color w:val="0000FF"/>
            <w:kern w:val="0"/>
            <w:sz w:val="32"/>
            <w:szCs w:val="32"/>
            <w:u w:val="single"/>
          </w:rPr>
          <w:t>2.1   Test data syntax</w:t>
        </w:r>
      </w:hyperlink>
    </w:p>
    <w:p w14:paraId="417AA3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covers Robot Framework's overall test data syntax. The following sections will explain how to </w:t>
      </w:r>
      <w:proofErr w:type="gramStart"/>
      <w:r w:rsidRPr="00AA480C">
        <w:rPr>
          <w:rFonts w:asciiTheme="minorEastAsia" w:hAnsiTheme="minorEastAsia" w:cs="Arial"/>
          <w:color w:val="000000"/>
          <w:kern w:val="0"/>
          <w:szCs w:val="20"/>
        </w:rPr>
        <w:t>actually create</w:t>
      </w:r>
      <w:proofErr w:type="gramEnd"/>
      <w:r w:rsidRPr="00AA480C">
        <w:rPr>
          <w:rFonts w:asciiTheme="minorEastAsia" w:hAnsiTheme="minorEastAsia" w:cs="Arial"/>
          <w:color w:val="000000"/>
          <w:kern w:val="0"/>
          <w:szCs w:val="20"/>
        </w:rPr>
        <w:t xml:space="preserve"> test cases, test suites and so on. Although this section mostly uses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 same rules apply also when </w:t>
      </w:r>
      <w:hyperlink r:id="rId131"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w:t>
      </w:r>
    </w:p>
    <w:p w14:paraId="18D2932C" w14:textId="77777777" w:rsidR="00AA480C" w:rsidRPr="00AA480C" w:rsidRDefault="00AA480C"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2" w:anchor="files-and-directories" w:history="1">
        <w:r w:rsidRPr="00AA480C">
          <w:rPr>
            <w:rFonts w:asciiTheme="minorEastAsia" w:hAnsiTheme="minorEastAsia" w:cs="Arial"/>
            <w:color w:val="0000FF"/>
            <w:kern w:val="0"/>
            <w:sz w:val="18"/>
            <w:szCs w:val="18"/>
            <w:u w:val="single"/>
          </w:rPr>
          <w:t>2.1.1   Files and directories</w:t>
        </w:r>
      </w:hyperlink>
    </w:p>
    <w:p w14:paraId="6164BDB3" w14:textId="77777777" w:rsidR="00AA480C" w:rsidRPr="00AA480C" w:rsidRDefault="00AA480C"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3" w:anchor="test-data-sections" w:history="1">
        <w:r w:rsidRPr="00AA480C">
          <w:rPr>
            <w:rFonts w:asciiTheme="minorEastAsia" w:hAnsiTheme="minorEastAsia" w:cs="Arial"/>
            <w:color w:val="0000FF"/>
            <w:kern w:val="0"/>
            <w:sz w:val="18"/>
            <w:szCs w:val="18"/>
            <w:u w:val="single"/>
          </w:rPr>
          <w:t>2.1.2   Test data sections</w:t>
        </w:r>
      </w:hyperlink>
    </w:p>
    <w:p w14:paraId="70CE5723" w14:textId="77777777" w:rsidR="00AA480C" w:rsidRPr="00AA480C" w:rsidRDefault="00AA480C"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4" w:anchor="supported-file-formats" w:history="1">
        <w:r w:rsidRPr="00AA480C">
          <w:rPr>
            <w:rFonts w:asciiTheme="minorEastAsia" w:hAnsiTheme="minorEastAsia" w:cs="Arial"/>
            <w:color w:val="0000FF"/>
            <w:kern w:val="0"/>
            <w:sz w:val="18"/>
            <w:szCs w:val="18"/>
            <w:u w:val="single"/>
          </w:rPr>
          <w:t>2.1.3   Supported file formats</w:t>
        </w:r>
      </w:hyperlink>
    </w:p>
    <w:p w14:paraId="36F1D51F" w14:textId="77777777" w:rsidR="00AA480C" w:rsidRPr="00AA480C" w:rsidRDefault="00AA480C"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5" w:anchor="space-separated-format" w:history="1">
        <w:r w:rsidRPr="00AA480C">
          <w:rPr>
            <w:rFonts w:asciiTheme="minorEastAsia" w:hAnsiTheme="minorEastAsia" w:cs="Arial"/>
            <w:color w:val="0000FF"/>
            <w:kern w:val="0"/>
            <w:sz w:val="18"/>
            <w:szCs w:val="18"/>
            <w:u w:val="single"/>
          </w:rPr>
          <w:t>Space separated format</w:t>
        </w:r>
      </w:hyperlink>
    </w:p>
    <w:p w14:paraId="7689E664" w14:textId="77777777" w:rsidR="00AA480C" w:rsidRPr="00AA480C" w:rsidRDefault="00AA480C"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6" w:anchor="pipe-separated-format" w:history="1">
        <w:r w:rsidRPr="00AA480C">
          <w:rPr>
            <w:rFonts w:asciiTheme="minorEastAsia" w:hAnsiTheme="minorEastAsia" w:cs="Arial"/>
            <w:color w:val="0000FF"/>
            <w:kern w:val="0"/>
            <w:sz w:val="18"/>
            <w:szCs w:val="18"/>
            <w:u w:val="single"/>
          </w:rPr>
          <w:t>Pipe separated format</w:t>
        </w:r>
      </w:hyperlink>
    </w:p>
    <w:p w14:paraId="23588C42" w14:textId="77777777" w:rsidR="00AA480C" w:rsidRPr="00AA480C" w:rsidRDefault="00AA480C"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7" w:anchor="restructuredtext-format" w:history="1">
        <w:r w:rsidRPr="00AA480C">
          <w:rPr>
            <w:rFonts w:asciiTheme="minorEastAsia" w:hAnsiTheme="minorEastAsia" w:cs="Arial"/>
            <w:color w:val="0000FF"/>
            <w:kern w:val="0"/>
            <w:sz w:val="18"/>
            <w:szCs w:val="18"/>
            <w:u w:val="single"/>
          </w:rPr>
          <w:t>reStructuredText format</w:t>
        </w:r>
      </w:hyperlink>
    </w:p>
    <w:p w14:paraId="17097242" w14:textId="77777777" w:rsidR="00AA480C" w:rsidRPr="00AA480C" w:rsidRDefault="00AA480C"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8" w:anchor="rules-for-parsing-the-data" w:history="1">
        <w:r w:rsidRPr="00AA480C">
          <w:rPr>
            <w:rFonts w:asciiTheme="minorEastAsia" w:hAnsiTheme="minorEastAsia" w:cs="Arial"/>
            <w:color w:val="0000FF"/>
            <w:kern w:val="0"/>
            <w:sz w:val="18"/>
            <w:szCs w:val="18"/>
            <w:u w:val="single"/>
          </w:rPr>
          <w:t>2.1.4   Rules for parsing the data</w:t>
        </w:r>
      </w:hyperlink>
    </w:p>
    <w:p w14:paraId="6070FCE1" w14:textId="77777777" w:rsidR="00AA480C" w:rsidRPr="00AA480C" w:rsidRDefault="00AA480C"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9" w:anchor="ignored-data" w:history="1">
        <w:r w:rsidRPr="00AA480C">
          <w:rPr>
            <w:rFonts w:asciiTheme="minorEastAsia" w:hAnsiTheme="minorEastAsia" w:cs="Arial"/>
            <w:color w:val="0000FF"/>
            <w:kern w:val="0"/>
            <w:sz w:val="18"/>
            <w:szCs w:val="18"/>
            <w:u w:val="single"/>
          </w:rPr>
          <w:t>Ignored data</w:t>
        </w:r>
      </w:hyperlink>
    </w:p>
    <w:p w14:paraId="69A238B3" w14:textId="77777777" w:rsidR="00AA480C" w:rsidRPr="00AA480C" w:rsidRDefault="00AA480C"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0" w:anchor="escaping" w:history="1">
        <w:r w:rsidRPr="00AA480C">
          <w:rPr>
            <w:rFonts w:asciiTheme="minorEastAsia" w:hAnsiTheme="minorEastAsia" w:cs="Arial"/>
            <w:color w:val="0000FF"/>
            <w:kern w:val="0"/>
            <w:sz w:val="18"/>
            <w:szCs w:val="18"/>
            <w:u w:val="single"/>
          </w:rPr>
          <w:t>Escaping</w:t>
        </w:r>
      </w:hyperlink>
    </w:p>
    <w:p w14:paraId="0F6619A0" w14:textId="77777777" w:rsidR="00AA480C" w:rsidRPr="00AA480C" w:rsidRDefault="00AA480C" w:rsidP="00AA480C">
      <w:pPr>
        <w:widowControl/>
        <w:numPr>
          <w:ilvl w:val="1"/>
          <w:numId w:val="8"/>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1" w:anchor="dividing-data-to-several-rows" w:history="1">
        <w:r w:rsidRPr="00AA480C">
          <w:rPr>
            <w:rFonts w:asciiTheme="minorEastAsia" w:hAnsiTheme="minorEastAsia" w:cs="Arial"/>
            <w:color w:val="0000FF"/>
            <w:kern w:val="0"/>
            <w:sz w:val="18"/>
            <w:szCs w:val="18"/>
            <w:u w:val="single"/>
          </w:rPr>
          <w:t>Dividing data to several rows</w:t>
        </w:r>
      </w:hyperlink>
    </w:p>
    <w:p w14:paraId="5AF1C6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2" w:anchor="toc-entry-215" w:history="1">
        <w:r w:rsidRPr="00AA480C">
          <w:rPr>
            <w:rFonts w:asciiTheme="minorEastAsia" w:hAnsiTheme="minorEastAsia" w:cs="Arial"/>
            <w:b/>
            <w:bCs/>
            <w:color w:val="0000FF"/>
            <w:kern w:val="0"/>
            <w:sz w:val="28"/>
            <w:szCs w:val="28"/>
            <w:u w:val="single"/>
          </w:rPr>
          <w:t>2.1.1   Files and directories</w:t>
        </w:r>
      </w:hyperlink>
    </w:p>
    <w:p w14:paraId="0858D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hierarchical structure for arranging test cases is built as follows:</w:t>
      </w:r>
    </w:p>
    <w:p w14:paraId="53858C1A"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created in </w:t>
      </w:r>
      <w:hyperlink r:id="rId14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w:t>
      </w:r>
    </w:p>
    <w:p w14:paraId="455CA327"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file automatically creates a </w:t>
      </w:r>
      <w:hyperlink r:id="rId144" w:anchor="creating-test-suites"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containing the test cases in that file.</w:t>
      </w:r>
    </w:p>
    <w:p w14:paraId="0DEBE39E"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directory containing test case files forms a higher-level test suite. Such a </w:t>
      </w:r>
      <w:hyperlink r:id="rId145" w:anchor="test-suite-directories" w:history="1">
        <w:r w:rsidRPr="00AA480C">
          <w:rPr>
            <w:rFonts w:asciiTheme="minorEastAsia" w:hAnsiTheme="minorEastAsia" w:cs="Arial"/>
            <w:color w:val="0000FF"/>
            <w:kern w:val="0"/>
            <w:sz w:val="18"/>
            <w:szCs w:val="18"/>
            <w:u w:val="single"/>
          </w:rPr>
          <w:t>test suite directory</w:t>
        </w:r>
      </w:hyperlink>
      <w:r w:rsidRPr="00AA480C">
        <w:rPr>
          <w:rFonts w:asciiTheme="minorEastAsia" w:hAnsiTheme="minorEastAsia" w:cs="Arial"/>
          <w:color w:val="000000"/>
          <w:kern w:val="0"/>
          <w:szCs w:val="20"/>
        </w:rPr>
        <w:t> has suites created from test case files as its child test suites.</w:t>
      </w:r>
    </w:p>
    <w:p w14:paraId="2D87CCB6"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directory can also contain other test suite directories, and this hierarchical structure can be as deeply nested as needed.</w:t>
      </w:r>
    </w:p>
    <w:p w14:paraId="4DC53151"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 directories can have a special </w:t>
      </w:r>
      <w:hyperlink r:id="rId146" w:anchor="initialization-files" w:history="1">
        <w:r w:rsidRPr="00AA480C">
          <w:rPr>
            <w:rFonts w:asciiTheme="minorEastAsia" w:hAnsiTheme="minorEastAsia" w:cs="Arial"/>
            <w:color w:val="0000FF"/>
            <w:kern w:val="0"/>
            <w:sz w:val="18"/>
            <w:szCs w:val="18"/>
            <w:u w:val="single"/>
          </w:rPr>
          <w:t>initialization file</w:t>
        </w:r>
      </w:hyperlink>
      <w:r w:rsidRPr="00AA480C">
        <w:rPr>
          <w:rFonts w:asciiTheme="minorEastAsia" w:hAnsiTheme="minorEastAsia" w:cs="Arial"/>
          <w:color w:val="000000"/>
          <w:kern w:val="0"/>
          <w:szCs w:val="20"/>
        </w:rPr>
        <w:t> configuring the created test suite.</w:t>
      </w:r>
    </w:p>
    <w:p w14:paraId="2101CA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this, there are:</w:t>
      </w:r>
    </w:p>
    <w:p w14:paraId="5CB0C4C3" w14:textId="77777777" w:rsidR="00AA480C" w:rsidRPr="00AA480C" w:rsidRDefault="00AA480C"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47"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containing the lowest-level keywords.</w:t>
      </w:r>
    </w:p>
    <w:p w14:paraId="04795299" w14:textId="77777777" w:rsidR="00AA480C" w:rsidRPr="00AA480C" w:rsidRDefault="00AA480C"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48"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with </w:t>
      </w:r>
      <w:hyperlink r:id="rId149"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and higher-level </w:t>
      </w:r>
      <w:hyperlink r:id="rId150"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3D625E52" w14:textId="77777777" w:rsidR="00AA480C" w:rsidRPr="00AA480C" w:rsidRDefault="00AA480C"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1"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to provide more flexible ways to create variables than resource files.</w:t>
      </w:r>
    </w:p>
    <w:p w14:paraId="01C94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test suite initialization files and resource files are all created using Robot Framework test data syntax. Test libraries and variable files are created using "real" programming languages, most often Python.</w:t>
      </w:r>
    </w:p>
    <w:p w14:paraId="21935D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2" w:anchor="toc-entry-216" w:history="1">
        <w:r w:rsidRPr="00AA480C">
          <w:rPr>
            <w:rFonts w:asciiTheme="minorEastAsia" w:hAnsiTheme="minorEastAsia" w:cs="Arial"/>
            <w:b/>
            <w:bCs/>
            <w:color w:val="0000FF"/>
            <w:kern w:val="0"/>
            <w:sz w:val="28"/>
            <w:szCs w:val="28"/>
            <w:u w:val="single"/>
          </w:rPr>
          <w:t>2.1.2   Test data sections</w:t>
        </w:r>
      </w:hyperlink>
    </w:p>
    <w:p w14:paraId="2D6CC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data is defined in different sections, often also called tables, listed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6"/>
        <w:gridCol w:w="6620"/>
      </w:tblGrid>
      <w:tr w:rsidR="00AA480C" w:rsidRPr="00AA480C" w14:paraId="7AD42017"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151D13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Different sections in data</w:t>
            </w:r>
          </w:p>
        </w:tc>
      </w:tr>
      <w:tr w:rsidR="00AA480C" w:rsidRPr="00AA480C" w14:paraId="61B32D4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E00EE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A7F01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Used for</w:t>
            </w:r>
          </w:p>
        </w:tc>
      </w:tr>
      <w:tr w:rsidR="00AA480C" w:rsidRPr="00AA480C" w14:paraId="30E7C67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DBCA3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Settings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EA65C4"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Importing </w:t>
            </w:r>
            <w:hyperlink r:id="rId153" w:anchor="using-test-libraries" w:history="1">
              <w:r w:rsidRPr="00AA480C">
                <w:rPr>
                  <w:rFonts w:asciiTheme="minorEastAsia" w:hAnsiTheme="minorEastAsia" w:cs="굴림"/>
                  <w:color w:val="0000FF"/>
                  <w:kern w:val="0"/>
                  <w:sz w:val="16"/>
                  <w:szCs w:val="16"/>
                  <w:u w:val="single"/>
                </w:rPr>
                <w:t>test libraries</w:t>
              </w:r>
            </w:hyperlink>
            <w:r w:rsidRPr="00AA480C">
              <w:rPr>
                <w:rFonts w:asciiTheme="minorEastAsia" w:hAnsiTheme="minorEastAsia" w:cs="굴림"/>
                <w:kern w:val="0"/>
                <w:sz w:val="16"/>
                <w:szCs w:val="16"/>
              </w:rPr>
              <w:t>, </w:t>
            </w:r>
            <w:hyperlink r:id="rId154" w:anchor="resource-files" w:history="1">
              <w:r w:rsidRPr="00AA480C">
                <w:rPr>
                  <w:rFonts w:asciiTheme="minorEastAsia" w:hAnsiTheme="minorEastAsia" w:cs="굴림"/>
                  <w:color w:val="0000FF"/>
                  <w:kern w:val="0"/>
                  <w:sz w:val="16"/>
                  <w:szCs w:val="16"/>
                  <w:u w:val="single"/>
                </w:rPr>
                <w:t>resource files</w:t>
              </w:r>
            </w:hyperlink>
            <w:r w:rsidRPr="00AA480C">
              <w:rPr>
                <w:rFonts w:asciiTheme="minorEastAsia" w:hAnsiTheme="minorEastAsia" w:cs="굴림"/>
                <w:kern w:val="0"/>
                <w:sz w:val="16"/>
                <w:szCs w:val="16"/>
              </w:rPr>
              <w:t> and </w:t>
            </w:r>
            <w:hyperlink r:id="rId155" w:anchor="variable-files" w:history="1">
              <w:r w:rsidRPr="00AA480C">
                <w:rPr>
                  <w:rFonts w:asciiTheme="minorEastAsia" w:hAnsiTheme="minorEastAsia" w:cs="굴림"/>
                  <w:color w:val="0000FF"/>
                  <w:kern w:val="0"/>
                  <w:sz w:val="16"/>
                  <w:szCs w:val="16"/>
                  <w:u w:val="single"/>
                </w:rPr>
                <w:t>variable files</w:t>
              </w:r>
            </w:hyperlink>
            <w:r w:rsidRPr="00AA480C">
              <w:rPr>
                <w:rFonts w:asciiTheme="minorEastAsia" w:hAnsiTheme="minorEastAsia" w:cs="굴림"/>
                <w:kern w:val="0"/>
                <w:sz w:val="16"/>
                <w:szCs w:val="16"/>
              </w:rPr>
              <w:t>.</w:t>
            </w:r>
          </w:p>
          <w:p w14:paraId="564F07B6"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Defining metadata for </w:t>
            </w:r>
            <w:hyperlink r:id="rId156" w:anchor="robot.running.model.TestSuite" w:history="1">
              <w:r w:rsidRPr="00AA480C">
                <w:rPr>
                  <w:rFonts w:asciiTheme="minorEastAsia" w:hAnsiTheme="minorEastAsia" w:cs="굴림"/>
                  <w:color w:val="0000FF"/>
                  <w:kern w:val="0"/>
                  <w:sz w:val="16"/>
                  <w:szCs w:val="16"/>
                  <w:u w:val="single"/>
                </w:rPr>
                <w:t>test suites</w:t>
              </w:r>
            </w:hyperlink>
            <w:r w:rsidRPr="00AA480C">
              <w:rPr>
                <w:rFonts w:asciiTheme="minorEastAsia" w:hAnsiTheme="minorEastAsia" w:cs="굴림"/>
                <w:kern w:val="0"/>
                <w:sz w:val="16"/>
                <w:szCs w:val="16"/>
              </w:rPr>
              <w:t> and </w:t>
            </w:r>
            <w:hyperlink r:id="rId157" w:anchor="robot.running.model.TestCase" w:history="1">
              <w:r w:rsidRPr="00AA480C">
                <w:rPr>
                  <w:rFonts w:asciiTheme="minorEastAsia" w:hAnsiTheme="minorEastAsia" w:cs="굴림"/>
                  <w:color w:val="0000FF"/>
                  <w:kern w:val="0"/>
                  <w:sz w:val="16"/>
                  <w:szCs w:val="16"/>
                  <w:u w:val="single"/>
                </w:rPr>
                <w:t>test cases</w:t>
              </w:r>
            </w:hyperlink>
            <w:r w:rsidRPr="00AA480C">
              <w:rPr>
                <w:rFonts w:asciiTheme="minorEastAsia" w:hAnsiTheme="minorEastAsia" w:cs="굴림"/>
                <w:kern w:val="0"/>
                <w:sz w:val="16"/>
                <w:szCs w:val="16"/>
              </w:rPr>
              <w:t>.</w:t>
            </w:r>
          </w:p>
        </w:tc>
      </w:tr>
      <w:tr w:rsidR="00AA480C" w:rsidRPr="00AA480C" w14:paraId="6698F4C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B53B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AD7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Defining </w:t>
            </w:r>
            <w:hyperlink r:id="rId158" w:anchor="variables" w:history="1">
              <w:r w:rsidRPr="00AA480C">
                <w:rPr>
                  <w:rFonts w:asciiTheme="minorEastAsia" w:hAnsiTheme="minorEastAsia" w:cs="굴림"/>
                  <w:color w:val="0000FF"/>
                  <w:kern w:val="0"/>
                  <w:sz w:val="16"/>
                  <w:szCs w:val="16"/>
                  <w:u w:val="single"/>
                </w:rPr>
                <w:t>variables</w:t>
              </w:r>
            </w:hyperlink>
            <w:r w:rsidRPr="00AA480C">
              <w:rPr>
                <w:rFonts w:asciiTheme="minorEastAsia" w:hAnsiTheme="minorEastAsia" w:cs="굴림"/>
                <w:kern w:val="0"/>
                <w:sz w:val="16"/>
                <w:szCs w:val="16"/>
              </w:rPr>
              <w:t> that can be used elsewhere in the test data.</w:t>
            </w:r>
          </w:p>
        </w:tc>
      </w:tr>
      <w:tr w:rsidR="00AA480C" w:rsidRPr="00AA480C" w14:paraId="2D6242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F434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Cases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8110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59" w:anchor="creating-test-cases" w:history="1">
              <w:r w:rsidRPr="00AA480C">
                <w:rPr>
                  <w:rFonts w:asciiTheme="minorEastAsia" w:hAnsiTheme="minorEastAsia" w:cs="굴림"/>
                  <w:color w:val="0000FF"/>
                  <w:kern w:val="0"/>
                  <w:sz w:val="16"/>
                  <w:szCs w:val="16"/>
                  <w:u w:val="single"/>
                </w:rPr>
                <w:t>Creating test cases</w:t>
              </w:r>
            </w:hyperlink>
            <w:r w:rsidRPr="00AA480C">
              <w:rPr>
                <w:rFonts w:asciiTheme="minorEastAsia" w:hAnsiTheme="minorEastAsia" w:cs="굴림"/>
                <w:kern w:val="0"/>
                <w:sz w:val="16"/>
                <w:szCs w:val="16"/>
              </w:rPr>
              <w:t> from available keywords.</w:t>
            </w:r>
          </w:p>
        </w:tc>
      </w:tr>
      <w:tr w:rsidR="00AA480C" w:rsidRPr="00AA480C" w14:paraId="221F68C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ABB5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Tasks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6705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60" w:anchor="creating-tasks" w:history="1">
              <w:r w:rsidRPr="00AA480C">
                <w:rPr>
                  <w:rFonts w:asciiTheme="minorEastAsia" w:hAnsiTheme="minorEastAsia" w:cs="굴림"/>
                  <w:color w:val="0000FF"/>
                  <w:kern w:val="0"/>
                  <w:sz w:val="16"/>
                  <w:szCs w:val="16"/>
                  <w:u w:val="single"/>
                </w:rPr>
                <w:t>Creating tasks</w:t>
              </w:r>
            </w:hyperlink>
            <w:r w:rsidRPr="00AA480C">
              <w:rPr>
                <w:rFonts w:asciiTheme="minorEastAsia" w:hAnsiTheme="minorEastAsia" w:cs="굴림"/>
                <w:kern w:val="0"/>
                <w:sz w:val="16"/>
                <w:szCs w:val="16"/>
              </w:rPr>
              <w:t> using available keywords. Single file can only contain either tests or tasks.</w:t>
            </w:r>
          </w:p>
        </w:tc>
      </w:tr>
      <w:tr w:rsidR="00AA480C" w:rsidRPr="00AA480C" w14:paraId="78BE64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391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F4BB3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61" w:anchor="creating-user-keywords" w:history="1">
              <w:r w:rsidRPr="00AA480C">
                <w:rPr>
                  <w:rFonts w:asciiTheme="minorEastAsia" w:hAnsiTheme="minorEastAsia" w:cs="굴림"/>
                  <w:color w:val="0000FF"/>
                  <w:kern w:val="0"/>
                  <w:sz w:val="16"/>
                  <w:szCs w:val="16"/>
                  <w:u w:val="single"/>
                </w:rPr>
                <w:t>Creating user keywords</w:t>
              </w:r>
            </w:hyperlink>
            <w:r w:rsidRPr="00AA480C">
              <w:rPr>
                <w:rFonts w:asciiTheme="minorEastAsia" w:hAnsiTheme="minorEastAsia" w:cs="굴림"/>
                <w:kern w:val="0"/>
                <w:sz w:val="16"/>
                <w:szCs w:val="16"/>
              </w:rPr>
              <w:t> from existing lower-level keywords</w:t>
            </w:r>
          </w:p>
        </w:tc>
      </w:tr>
      <w:tr w:rsidR="00AA480C" w:rsidRPr="00AA480C" w14:paraId="01F3069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62F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Comments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A6C8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Additional comments or data. Ignored by Robot Framework.</w:t>
            </w:r>
          </w:p>
        </w:tc>
      </w:tr>
    </w:tbl>
    <w:p w14:paraId="63506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Different sections are recognized by their header row. The recommended header format is </w:t>
      </w:r>
      <w:r w:rsidRPr="00AA480C">
        <w:rPr>
          <w:rFonts w:asciiTheme="minorEastAsia" w:hAnsiTheme="minorEastAsia" w:cs="Courier New"/>
          <w:color w:val="000000"/>
          <w:kern w:val="0"/>
          <w:sz w:val="18"/>
          <w:szCs w:val="18"/>
        </w:rPr>
        <w:t>*** Settings ***</w:t>
      </w:r>
      <w:r w:rsidRPr="00AA480C">
        <w:rPr>
          <w:rFonts w:asciiTheme="minorEastAsia" w:hAnsiTheme="minorEastAsia" w:cs="Arial"/>
          <w:color w:val="000000"/>
          <w:kern w:val="0"/>
          <w:szCs w:val="20"/>
        </w:rPr>
        <w:t xml:space="preserve">, but the header is case-insensitive, surrounding spaces are optional, and the number of asterisk characters can vary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there is one asterisk in the beginning. In addition to using the plural format, also singular variants like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are accepted. In other words, also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would be recognized as a section header.</w:t>
      </w:r>
    </w:p>
    <w:p w14:paraId="1E6BF9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header row can contain also other data than the actual section header. The extra data must be separated from the section header using the data format dependent separator, typically two or more spaces. These extra headers are ignored at parsing time, but they can be used for documenting purposes. This is especially useful when creating test cases using the </w:t>
      </w:r>
      <w:hyperlink r:id="rId162"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w:t>
      </w:r>
    </w:p>
    <w:p w14:paraId="2F4332B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data before the first section is ignored.</w:t>
      </w:r>
    </w:p>
    <w:p w14:paraId="3FFDDB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8D392C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Section names used to be space-insensitive, but that was deprecated in Robot Framework 3.1 and trying to use something like </w:t>
      </w:r>
      <w:proofErr w:type="spellStart"/>
      <w:proofErr w:type="gramStart"/>
      <w:r w:rsidRPr="00AA480C">
        <w:rPr>
          <w:rFonts w:asciiTheme="minorEastAsia" w:hAnsiTheme="minorEastAsia" w:cs="Courier New"/>
          <w:color w:val="000000"/>
          <w:kern w:val="0"/>
          <w:sz w:val="18"/>
          <w:szCs w:val="18"/>
        </w:rPr>
        <w:t>TestCases</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 xml:space="preserve">S e t </w:t>
      </w:r>
      <w:proofErr w:type="spellStart"/>
      <w:r w:rsidRPr="00AA480C">
        <w:rPr>
          <w:rFonts w:asciiTheme="minorEastAsia" w:hAnsiTheme="minorEastAsia" w:cs="Courier New"/>
          <w:color w:val="000000"/>
          <w:kern w:val="0"/>
          <w:sz w:val="18"/>
          <w:szCs w:val="18"/>
        </w:rPr>
        <w:t>t</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n g s</w:t>
      </w:r>
      <w:r w:rsidRPr="00AA480C">
        <w:rPr>
          <w:rFonts w:asciiTheme="minorEastAsia" w:hAnsiTheme="minorEastAsia" w:cs="Arial"/>
          <w:color w:val="000000"/>
          <w:kern w:val="0"/>
          <w:sz w:val="18"/>
          <w:szCs w:val="18"/>
        </w:rPr>
        <w:t> causes an error in Robot Framework 3.2.</w:t>
      </w:r>
    </w:p>
    <w:p w14:paraId="37B2F32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725DE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unrecognized sections were silently ignored but nowadays they cause an error. </w:t>
      </w:r>
      <w:r w:rsidRPr="00AA480C">
        <w:rPr>
          <w:rFonts w:asciiTheme="minorEastAsia" w:hAnsiTheme="minorEastAsia" w:cs="Courier New"/>
          <w:color w:val="000000"/>
          <w:kern w:val="0"/>
          <w:sz w:val="18"/>
          <w:szCs w:val="18"/>
        </w:rPr>
        <w:t>Comments</w:t>
      </w:r>
      <w:r w:rsidRPr="00AA480C">
        <w:rPr>
          <w:rFonts w:asciiTheme="minorEastAsia" w:hAnsiTheme="minorEastAsia" w:cs="Arial"/>
          <w:color w:val="000000"/>
          <w:kern w:val="0"/>
          <w:sz w:val="18"/>
          <w:szCs w:val="18"/>
        </w:rPr>
        <w:t> sections can be used if sections not containing actual test data are needed.</w:t>
      </w:r>
    </w:p>
    <w:p w14:paraId="32DF5A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63" w:anchor="toc-entry-217" w:history="1">
        <w:r w:rsidRPr="00AA480C">
          <w:rPr>
            <w:rFonts w:asciiTheme="minorEastAsia" w:hAnsiTheme="minorEastAsia" w:cs="Arial"/>
            <w:b/>
            <w:bCs/>
            <w:color w:val="0000FF"/>
            <w:kern w:val="0"/>
            <w:sz w:val="28"/>
            <w:szCs w:val="28"/>
            <w:u w:val="single"/>
          </w:rPr>
          <w:t>2.1.3   Supported file formats</w:t>
        </w:r>
      </w:hyperlink>
    </w:p>
    <w:p w14:paraId="3DA25F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approach to create Robot Framework data is using the </w:t>
      </w:r>
      <w:hyperlink r:id="rId164"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xml:space="preserve"> where pieces of the data, such as keywords and their arguments, are separated from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with two or more spaces. An alternative is using the </w:t>
      </w:r>
      <w:hyperlink r:id="rId165"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 where the separator is the pipe character surrounded with spaces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w:t>
      </w:r>
    </w:p>
    <w:p w14:paraId="192F7C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files typically use the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but that </w:t>
      </w:r>
      <w:hyperlink r:id="rId166" w:anchor="selecting-files-to-parse" w:history="1">
        <w:r w:rsidRPr="00AA480C">
          <w:rPr>
            <w:rFonts w:asciiTheme="minorEastAsia" w:hAnsiTheme="minorEastAsia" w:cs="Arial"/>
            <w:color w:val="0000FF"/>
            <w:kern w:val="0"/>
            <w:sz w:val="18"/>
            <w:szCs w:val="18"/>
            <w:u w:val="single"/>
          </w:rPr>
          <w:t>can be configured</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67"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xml:space="preserve"> can use </w:t>
      </w:r>
      <w:proofErr w:type="gramStart"/>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extension as well, but using the dedicated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extension is recommended. Files containing non-ASCII characters must be saved using the UTF-8 encoding.</w:t>
      </w:r>
    </w:p>
    <w:p w14:paraId="4DD448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also supports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"https://en.wikipedia.org/wiki/ReStructuredText"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files so that normal Robot Framework data is </w:t>
      </w:r>
      <w:hyperlink r:id="rId168" w:anchor="restructuredtext-format" w:history="1">
        <w:r w:rsidRPr="00AA480C">
          <w:rPr>
            <w:rFonts w:asciiTheme="minorEastAsia" w:hAnsiTheme="minorEastAsia" w:cs="Arial"/>
            <w:color w:val="0000FF"/>
            <w:kern w:val="0"/>
            <w:sz w:val="18"/>
            <w:szCs w:val="18"/>
            <w:u w:val="single"/>
          </w:rPr>
          <w:t>embedded into code blocks</w:t>
        </w:r>
      </w:hyperlink>
      <w:r w:rsidRPr="00AA480C">
        <w:rPr>
          <w:rFonts w:asciiTheme="minorEastAsia" w:hAnsiTheme="minorEastAsia" w:cs="Arial"/>
          <w:color w:val="000000"/>
          <w:kern w:val="0"/>
          <w:szCs w:val="20"/>
        </w:rPr>
        <w:t>. It is possible to use either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but the aforementioned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69" w:anchor="selecting-files-to-parse" w:history="1">
        <w:r w:rsidRPr="00AA480C">
          <w:rPr>
            <w:rFonts w:asciiTheme="minorEastAsia" w:hAnsiTheme="minorEastAsia" w:cs="Arial"/>
            <w:color w:val="0000FF"/>
            <w:kern w:val="0"/>
            <w:sz w:val="18"/>
            <w:szCs w:val="18"/>
            <w:u w:val="single"/>
          </w:rPr>
          <w:t>must be used</w:t>
        </w:r>
      </w:hyperlink>
      <w:r w:rsidRPr="00AA480C">
        <w:rPr>
          <w:rFonts w:asciiTheme="minorEastAsia" w:hAnsiTheme="minorEastAsia" w:cs="Arial"/>
          <w:color w:val="000000"/>
          <w:kern w:val="0"/>
          <w:szCs w:val="20"/>
        </w:rPr>
        <w:t> to enable parsing them when executing a directory.</w:t>
      </w:r>
    </w:p>
    <w:p w14:paraId="63E76F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Earlier Robot Framework versions supported data also in HTML and TSV formats. The TSV format still works if the data is compatible with the </w:t>
      </w:r>
      <w:hyperlink r:id="rId170"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but the support for the HTML format has been removed altogether. If you encounter such data files, you need to convert them to the plain text format to be able to use them with Robot Framework 3.2 or newer. The easiest way to do that is using the </w:t>
      </w:r>
      <w:hyperlink r:id="rId171" w:anchor="tidy" w:history="1">
        <w:r w:rsidRPr="00AA480C">
          <w:rPr>
            <w:rFonts w:asciiTheme="minorEastAsia" w:hAnsiTheme="minorEastAsia" w:cs="Arial"/>
            <w:color w:val="0000FF"/>
            <w:kern w:val="0"/>
            <w:sz w:val="18"/>
            <w:szCs w:val="18"/>
            <w:u w:val="single"/>
          </w:rPr>
          <w:t>Tidy</w:t>
        </w:r>
      </w:hyperlink>
      <w:r w:rsidRPr="00AA480C">
        <w:rPr>
          <w:rFonts w:asciiTheme="minorEastAsia" w:hAnsiTheme="minorEastAsia" w:cs="Arial"/>
          <w:color w:val="000000"/>
          <w:kern w:val="0"/>
          <w:szCs w:val="20"/>
        </w:rPr>
        <w:t> tool, but you must use the version included with Robot Framework 3.1 because newer versions do not understand the HTML format at all.</w:t>
      </w:r>
    </w:p>
    <w:p w14:paraId="40A57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2" w:anchor="toc-entry-218" w:history="1">
        <w:r w:rsidRPr="00AA480C">
          <w:rPr>
            <w:rFonts w:asciiTheme="minorEastAsia" w:hAnsiTheme="minorEastAsia" w:cs="Arial"/>
            <w:b/>
            <w:bCs/>
            <w:color w:val="0000FF"/>
            <w:kern w:val="0"/>
            <w:sz w:val="22"/>
            <w:u w:val="single"/>
          </w:rPr>
          <w:t>Space separated format</w:t>
        </w:r>
      </w:hyperlink>
    </w:p>
    <w:p w14:paraId="2650AF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data, it first splits the data to lines and then lines to tokens such as keywords and arguments. When using the space separated format, the separator between tokens is two or more spaces or alternatively </w:t>
      </w:r>
      <w:proofErr w:type="gramStart"/>
      <w:r w:rsidRPr="00AA480C">
        <w:rPr>
          <w:rFonts w:asciiTheme="minorEastAsia" w:hAnsiTheme="minorEastAsia" w:cs="Arial"/>
          <w:color w:val="000000"/>
          <w:kern w:val="0"/>
          <w:szCs w:val="20"/>
        </w:rPr>
        <w:t>one or more tab</w:t>
      </w:r>
      <w:proofErr w:type="gramEnd"/>
      <w:r w:rsidRPr="00AA480C">
        <w:rPr>
          <w:rFonts w:asciiTheme="minorEastAsia" w:hAnsiTheme="minorEastAsia" w:cs="Arial"/>
          <w:color w:val="000000"/>
          <w:kern w:val="0"/>
          <w:szCs w:val="20"/>
        </w:rPr>
        <w:t xml:space="preserve"> characters. In addition to the normal ASCII space, any Unicode character considered to be a space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no-break space) works as a separator. The number of spaces used as separator can vary,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there are at least two, making it possible to align the data nicely in settings and elsewhere when it makes the data easier to understand.</w:t>
      </w:r>
    </w:p>
    <w:p w14:paraId="005F9E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474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using the space separated format.</w:t>
      </w:r>
    </w:p>
    <w:p w14:paraId="1C999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C169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0D7F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5D4D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28D3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FE28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A6A0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30689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38BAFF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78DB9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1BCA4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773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Another Test</w:t>
      </w:r>
    </w:p>
    <w:p w14:paraId="30C0D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7026E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22E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1BC0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751BF7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4CE1BA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AC2D8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tabs and consecutive spaces are considered separators, they must be escaped if they are needed in keyword arguments or elsewhere in the actual data. It is possible to use special escape syntax like </w:t>
      </w:r>
      <w:r w:rsidRPr="00AA480C">
        <w:rPr>
          <w:rFonts w:asciiTheme="minorEastAsia" w:hAnsiTheme="minorEastAsia" w:cs="Courier New"/>
          <w:color w:val="000000"/>
          <w:kern w:val="0"/>
          <w:sz w:val="18"/>
          <w:szCs w:val="18"/>
        </w:rPr>
        <w:t>\t</w:t>
      </w:r>
      <w:r w:rsidRPr="00AA480C">
        <w:rPr>
          <w:rFonts w:asciiTheme="minorEastAsia" w:hAnsiTheme="minorEastAsia" w:cs="Arial"/>
          <w:color w:val="000000"/>
          <w:kern w:val="0"/>
          <w:szCs w:val="20"/>
        </w:rPr>
        <w:t> for tab and </w:t>
      </w:r>
      <w:r w:rsidRPr="00AA480C">
        <w:rPr>
          <w:rFonts w:asciiTheme="minorEastAsia" w:hAnsiTheme="minorEastAsia" w:cs="Courier New"/>
          <w:color w:val="000000"/>
          <w:kern w:val="0"/>
          <w:sz w:val="18"/>
          <w:szCs w:val="18"/>
        </w:rPr>
        <w:t>\xA0</w:t>
      </w:r>
      <w:r w:rsidRPr="00AA480C">
        <w:rPr>
          <w:rFonts w:asciiTheme="minorEastAsia" w:hAnsiTheme="minorEastAsia" w:cs="Arial"/>
          <w:color w:val="000000"/>
          <w:kern w:val="0"/>
          <w:szCs w:val="20"/>
        </w:rPr>
        <w:t> for no-break space as well as </w:t>
      </w:r>
      <w:hyperlink r:id="rId173"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See the </w:t>
      </w:r>
      <w:hyperlink r:id="rId174"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section for details.</w:t>
      </w:r>
    </w:p>
    <w:p w14:paraId="700646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Tip</w:t>
      </w:r>
    </w:p>
    <w:p w14:paraId="3BC1759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using two spaces as a separator is enough, it is recommended to use four spaces to make the separator easier to recognize.</w:t>
      </w:r>
    </w:p>
    <w:p w14:paraId="07C8FD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A62A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non-ASCII spaces used in the data were converted to ASCII spaces during parsing. Nowadays all data is preserved as-is.</w:t>
      </w:r>
    </w:p>
    <w:p w14:paraId="35C2D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 w:anchor="toc-entry-219" w:history="1">
        <w:r w:rsidRPr="00AA480C">
          <w:rPr>
            <w:rFonts w:asciiTheme="minorEastAsia" w:hAnsiTheme="minorEastAsia" w:cs="Arial"/>
            <w:b/>
            <w:bCs/>
            <w:color w:val="0000FF"/>
            <w:kern w:val="0"/>
            <w:sz w:val="22"/>
            <w:u w:val="single"/>
          </w:rPr>
          <w:t>Pipe separated format</w:t>
        </w:r>
      </w:hyperlink>
    </w:p>
    <w:p w14:paraId="0F697A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problem of the space delimited format is that visually separating keywords from arguments can be tricky. This is a problem especially if keywords take a lot of arguments and/or arguments contain spaces. In such cases the pipe delimited variant can work better because it makes the separator more visible.</w:t>
      </w:r>
    </w:p>
    <w:p w14:paraId="5C7F3C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file can contain both space </w:t>
      </w:r>
      <w:proofErr w:type="gramStart"/>
      <w:r w:rsidRPr="00AA480C">
        <w:rPr>
          <w:rFonts w:asciiTheme="minorEastAsia" w:hAnsiTheme="minorEastAsia" w:cs="Arial"/>
          <w:color w:val="000000"/>
          <w:kern w:val="0"/>
          <w:szCs w:val="20"/>
        </w:rPr>
        <w:t>separated</w:t>
      </w:r>
      <w:proofErr w:type="gramEnd"/>
      <w:r w:rsidRPr="00AA480C">
        <w:rPr>
          <w:rFonts w:asciiTheme="minorEastAsia" w:hAnsiTheme="minorEastAsia" w:cs="Arial"/>
          <w:color w:val="000000"/>
          <w:kern w:val="0"/>
          <w:szCs w:val="20"/>
        </w:rPr>
        <w:t xml:space="preserve"> and pipe separated lines. Pipe separated lines are recognized by the mandatory leading pipe character, but the pipe at the end of the line is optional. There must always be at least one space or tab on both sides of the pipe except at the beginning and at the end of the line. There is no need to align the pipes, but that often makes the data easier to read.</w:t>
      </w:r>
    </w:p>
    <w:p w14:paraId="183CE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r w:rsidRPr="00AA480C">
        <w:rPr>
          <w:rFonts w:asciiTheme="minorEastAsia" w:hAnsiTheme="minorEastAsia" w:cs="굴림체"/>
          <w:color w:val="000000"/>
          <w:kern w:val="0"/>
          <w:sz w:val="18"/>
          <w:szCs w:val="18"/>
        </w:rPr>
        <w:t xml:space="preserve">   |</w:t>
      </w:r>
    </w:p>
    <w:p w14:paraId="740D3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using the pipe separated format.</w:t>
      </w:r>
    </w:p>
    <w:p w14:paraId="3B5243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b/>
          <w:bCs/>
          <w:color w:val="0000FF"/>
          <w:kern w:val="0"/>
          <w:sz w:val="18"/>
          <w:szCs w:val="18"/>
        </w:rPr>
        <w:t>OperatingSystem</w:t>
      </w:r>
      <w:proofErr w:type="spellEnd"/>
    </w:p>
    <w:p w14:paraId="5DF333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E4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p>
    <w:p w14:paraId="14AF7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298DA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E9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w:t>
      </w:r>
    </w:p>
    <w:p w14:paraId="534FA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test.</w:t>
      </w:r>
      <w:r w:rsidRPr="00AA480C">
        <w:rPr>
          <w:rFonts w:asciiTheme="minorEastAsia" w:hAnsiTheme="minorEastAsia" w:cs="굴림체"/>
          <w:color w:val="000000"/>
          <w:kern w:val="0"/>
          <w:sz w:val="18"/>
          <w:szCs w:val="18"/>
        </w:rPr>
        <w:t xml:space="preserve"> |</w:t>
      </w:r>
    </w:p>
    <w:p w14:paraId="31CC9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11BB3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5670F3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463F6A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E9DD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Keywords ***</w:t>
      </w:r>
      <w:r w:rsidRPr="00AA480C">
        <w:rPr>
          <w:rFonts w:asciiTheme="minorEastAsia" w:hAnsiTheme="minorEastAsia" w:cs="굴림체"/>
          <w:color w:val="000000"/>
          <w:kern w:val="0"/>
          <w:sz w:val="18"/>
          <w:szCs w:val="18"/>
        </w:rPr>
        <w:t xml:space="preserve">   |                        |         |</w:t>
      </w:r>
    </w:p>
    <w:p w14:paraId="6BF3C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01EFC1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65F0F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pipe separated format, consecutive spaces or tabs inside arguments do not need to be escaped. Similarly empty columns do not need to be escaped except </w:t>
      </w:r>
      <w:hyperlink r:id="rId176" w:anchor="escaping" w:history="1">
        <w:r w:rsidRPr="00AA480C">
          <w:rPr>
            <w:rFonts w:asciiTheme="minorEastAsia" w:hAnsiTheme="minorEastAsia" w:cs="Arial"/>
            <w:color w:val="0000FF"/>
            <w:kern w:val="0"/>
            <w:sz w:val="18"/>
            <w:szCs w:val="18"/>
            <w:u w:val="single"/>
          </w:rPr>
          <w:t>if they are at the end</w:t>
        </w:r>
      </w:hyperlink>
      <w:r w:rsidRPr="00AA480C">
        <w:rPr>
          <w:rFonts w:asciiTheme="minorEastAsia" w:hAnsiTheme="minorEastAsia" w:cs="Arial"/>
          <w:color w:val="000000"/>
          <w:kern w:val="0"/>
          <w:szCs w:val="20"/>
        </w:rPr>
        <w:t>. Possible pipes surrounded by spaces in the actual test data must be escaped with a backslash, though:</w:t>
      </w:r>
    </w:p>
    <w:p w14:paraId="691A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25A8BF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Escaping Pipe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file count</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ls -1 *.txt \| </w:t>
      </w:r>
      <w:proofErr w:type="spellStart"/>
      <w:r w:rsidRPr="00AA480C">
        <w:rPr>
          <w:rFonts w:asciiTheme="minorEastAsia" w:hAnsiTheme="minorEastAsia" w:cs="굴림체"/>
          <w:color w:val="BA2121"/>
          <w:kern w:val="0"/>
          <w:sz w:val="18"/>
          <w:szCs w:val="18"/>
        </w:rPr>
        <w:t>wc</w:t>
      </w:r>
      <w:proofErr w:type="spellEnd"/>
      <w:r w:rsidRPr="00AA480C">
        <w:rPr>
          <w:rFonts w:asciiTheme="minorEastAsia" w:hAnsiTheme="minorEastAsia" w:cs="굴림체"/>
          <w:color w:val="BA2121"/>
          <w:kern w:val="0"/>
          <w:sz w:val="18"/>
          <w:szCs w:val="18"/>
        </w:rPr>
        <w:t xml:space="preserve"> -l</w:t>
      </w:r>
      <w:r w:rsidRPr="00AA480C">
        <w:rPr>
          <w:rFonts w:asciiTheme="minorEastAsia" w:hAnsiTheme="minorEastAsia" w:cs="굴림체"/>
          <w:color w:val="000000"/>
          <w:kern w:val="0"/>
          <w:sz w:val="18"/>
          <w:szCs w:val="18"/>
        </w:rPr>
        <w:t xml:space="preserve"> |</w:t>
      </w:r>
    </w:p>
    <w:p w14:paraId="55C56E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 xml:space="preserve">file </w:t>
      </w:r>
      <w:proofErr w:type="gramStart"/>
      <w:r w:rsidRPr="00AA480C">
        <w:rPr>
          <w:rFonts w:asciiTheme="minorEastAsia" w:hAnsiTheme="minorEastAsia" w:cs="굴림체"/>
          <w:color w:val="19177C"/>
          <w:kern w:val="0"/>
          <w:sz w:val="18"/>
          <w:szCs w:val="18"/>
        </w:rPr>
        <w:t>count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p>
    <w:p w14:paraId="122A28A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66A5C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Preserving consecutive spaces and tabs in arguments is new in Robot Framework 3.2. Prior to </w:t>
      </w:r>
      <w:proofErr w:type="spellStart"/>
      <w:proofErr w:type="gramStart"/>
      <w:r w:rsidRPr="00AA480C">
        <w:rPr>
          <w:rFonts w:asciiTheme="minorEastAsia" w:hAnsiTheme="minorEastAsia" w:cs="Arial"/>
          <w:color w:val="000000"/>
          <w:kern w:val="0"/>
          <w:sz w:val="18"/>
          <w:szCs w:val="18"/>
        </w:rPr>
        <w:t>it</w:t>
      </w:r>
      <w:proofErr w:type="spellEnd"/>
      <w:proofErr w:type="gramEnd"/>
      <w:r w:rsidRPr="00AA480C">
        <w:rPr>
          <w:rFonts w:asciiTheme="minorEastAsia" w:hAnsiTheme="minorEastAsia" w:cs="Arial"/>
          <w:color w:val="000000"/>
          <w:kern w:val="0"/>
          <w:sz w:val="18"/>
          <w:szCs w:val="18"/>
        </w:rPr>
        <w:t xml:space="preserve"> non-ASCII spaces used in the data were also converted to ASCII spaces.</w:t>
      </w:r>
    </w:p>
    <w:p w14:paraId="5AF36B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 w:anchor="toc-entry-220" w:history="1">
        <w:r w:rsidRPr="00AA480C">
          <w:rPr>
            <w:rFonts w:asciiTheme="minorEastAsia" w:hAnsiTheme="minorEastAsia" w:cs="Arial"/>
            <w:b/>
            <w:bCs/>
            <w:color w:val="0000FF"/>
            <w:kern w:val="0"/>
            <w:sz w:val="22"/>
            <w:u w:val="single"/>
          </w:rPr>
          <w:t>reStructuredText format</w:t>
        </w:r>
      </w:hyperlink>
    </w:p>
    <w:p w14:paraId="4760EF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78" w:history="1">
        <w:r w:rsidRPr="00AA480C">
          <w:rPr>
            <w:rFonts w:asciiTheme="minorEastAsia" w:hAnsiTheme="minorEastAsia" w:cs="Arial"/>
            <w:color w:val="0000FF"/>
            <w:kern w:val="0"/>
            <w:sz w:val="18"/>
            <w:szCs w:val="18"/>
            <w:u w:val="single"/>
          </w:rPr>
          <w:t>reStructuredText</w:t>
        </w:r>
      </w:hyperlink>
      <w:r w:rsidRPr="00AA480C">
        <w:rPr>
          <w:rFonts w:asciiTheme="minorEastAsia" w:hAnsiTheme="minorEastAsia" w:cs="Arial"/>
          <w:color w:val="000000"/>
          <w:kern w:val="0"/>
          <w:szCs w:val="20"/>
        </w:rPr>
        <w:t xml:space="preserve"> (reST) is an easy-to-read plain text markup syntax that is commonly used for documentation of Python projects, including Python itself as well as this User Guide. </w:t>
      </w:r>
      <w:proofErr w:type="spellStart"/>
      <w:r w:rsidRPr="00AA480C">
        <w:rPr>
          <w:rFonts w:asciiTheme="minorEastAsia" w:hAnsiTheme="minorEastAsia" w:cs="Arial"/>
          <w:color w:val="000000"/>
          <w:kern w:val="0"/>
          <w:szCs w:val="20"/>
        </w:rPr>
        <w:t>reST</w:t>
      </w:r>
      <w:proofErr w:type="spellEnd"/>
      <w:r w:rsidRPr="00AA480C">
        <w:rPr>
          <w:rFonts w:asciiTheme="minorEastAsia" w:hAnsiTheme="minorEastAsia" w:cs="Arial"/>
          <w:color w:val="000000"/>
          <w:kern w:val="0"/>
          <w:szCs w:val="20"/>
        </w:rPr>
        <w:t xml:space="preserve"> documents are most often compiled to HTML, but also other output formats are supported. Using </w:t>
      </w:r>
      <w:proofErr w:type="spellStart"/>
      <w:r w:rsidRPr="00AA480C">
        <w:rPr>
          <w:rFonts w:asciiTheme="minorEastAsia" w:hAnsiTheme="minorEastAsia" w:cs="Arial"/>
          <w:color w:val="000000"/>
          <w:kern w:val="0"/>
          <w:szCs w:val="20"/>
        </w:rPr>
        <w:t>reST</w:t>
      </w:r>
      <w:proofErr w:type="spellEnd"/>
      <w:r w:rsidRPr="00AA480C">
        <w:rPr>
          <w:rFonts w:asciiTheme="minorEastAsia" w:hAnsiTheme="minorEastAsia" w:cs="Arial"/>
          <w:color w:val="000000"/>
          <w:kern w:val="0"/>
          <w:szCs w:val="20"/>
        </w:rPr>
        <w:t xml:space="preserve"> with Robot Framework allows you to mix richly formatted documents and test data in a concise text format that is easy to work with using simple text editors, diff tools, and source control systems.</w:t>
      </w:r>
    </w:p>
    <w:p w14:paraId="6CD11C0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2C1A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"https://en.wikipedia.org/wiki/ReStructuredText"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files with Robot Framework requires the Python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"https://pypi.python.org/pypi/docutils"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docutils</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module to be installed.</w:t>
      </w:r>
    </w:p>
    <w:p w14:paraId="1007F6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Robot Framework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normal Robot Framework data is embedded to so called code blocks. In standard </w:t>
      </w:r>
      <w:proofErr w:type="spellStart"/>
      <w:r w:rsidRPr="00AA480C">
        <w:rPr>
          <w:rFonts w:asciiTheme="minorEastAsia" w:hAnsiTheme="minorEastAsia" w:cs="Arial"/>
          <w:color w:val="000000"/>
          <w:kern w:val="0"/>
          <w:szCs w:val="20"/>
        </w:rPr>
        <w:t>reST</w:t>
      </w:r>
      <w:proofErr w:type="spellEnd"/>
      <w:r w:rsidRPr="00AA480C">
        <w:rPr>
          <w:rFonts w:asciiTheme="minorEastAsia" w:hAnsiTheme="minorEastAsia" w:cs="Arial"/>
          <w:color w:val="000000"/>
          <w:kern w:val="0"/>
          <w:szCs w:val="20"/>
        </w:rPr>
        <w:t xml:space="preserve"> code blocks are marked using the </w:t>
      </w:r>
      <w:r w:rsidRPr="00AA480C">
        <w:rPr>
          <w:rFonts w:asciiTheme="minorEastAsia" w:hAnsiTheme="minorEastAsia" w:cs="Courier New"/>
          <w:color w:val="000000"/>
          <w:kern w:val="0"/>
          <w:sz w:val="18"/>
          <w:szCs w:val="18"/>
        </w:rPr>
        <w:t>code</w:t>
      </w:r>
      <w:r w:rsidRPr="00AA480C">
        <w:rPr>
          <w:rFonts w:asciiTheme="minorEastAsia" w:hAnsiTheme="minorEastAsia" w:cs="Arial"/>
          <w:color w:val="000000"/>
          <w:kern w:val="0"/>
          <w:szCs w:val="20"/>
        </w:rPr>
        <w:t xml:space="preserve"> directive, but Robot Framework </w:t>
      </w:r>
      <w:proofErr w:type="gramStart"/>
      <w:r w:rsidRPr="00AA480C">
        <w:rPr>
          <w:rFonts w:asciiTheme="minorEastAsia" w:hAnsiTheme="minorEastAsia" w:cs="Arial"/>
          <w:color w:val="000000"/>
          <w:kern w:val="0"/>
          <w:szCs w:val="20"/>
        </w:rPr>
        <w:t>supports also</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code-block</w:t>
      </w:r>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sourcecode</w:t>
      </w:r>
      <w:proofErr w:type="spellEnd"/>
      <w:r w:rsidRPr="00AA480C">
        <w:rPr>
          <w:rFonts w:asciiTheme="minorEastAsia" w:hAnsiTheme="minorEastAsia" w:cs="Arial"/>
          <w:color w:val="000000"/>
          <w:kern w:val="0"/>
          <w:szCs w:val="20"/>
        </w:rPr>
        <w:t> directives used by the </w:t>
      </w:r>
      <w:hyperlink r:id="rId179" w:history="1">
        <w:r w:rsidRPr="00AA480C">
          <w:rPr>
            <w:rFonts w:asciiTheme="minorEastAsia" w:hAnsiTheme="minorEastAsia" w:cs="Arial"/>
            <w:color w:val="0000FF"/>
            <w:kern w:val="0"/>
            <w:sz w:val="18"/>
            <w:szCs w:val="18"/>
            <w:u w:val="single"/>
          </w:rPr>
          <w:t>Sphinx</w:t>
        </w:r>
      </w:hyperlink>
      <w:r w:rsidRPr="00AA480C">
        <w:rPr>
          <w:rFonts w:asciiTheme="minorEastAsia" w:hAnsiTheme="minorEastAsia" w:cs="Arial"/>
          <w:color w:val="000000"/>
          <w:kern w:val="0"/>
          <w:szCs w:val="20"/>
        </w:rPr>
        <w:t> tool.</w:t>
      </w:r>
    </w:p>
    <w:p w14:paraId="1C97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0080"/>
          <w:kern w:val="0"/>
          <w:sz w:val="18"/>
          <w:szCs w:val="18"/>
        </w:rPr>
        <w:t>reStructuredText</w:t>
      </w:r>
      <w:proofErr w:type="spellEnd"/>
      <w:r w:rsidRPr="00AA480C">
        <w:rPr>
          <w:rFonts w:asciiTheme="minorEastAsia" w:hAnsiTheme="minorEastAsia" w:cs="굴림체"/>
          <w:b/>
          <w:bCs/>
          <w:color w:val="000080"/>
          <w:kern w:val="0"/>
          <w:sz w:val="18"/>
          <w:szCs w:val="18"/>
        </w:rPr>
        <w:t xml:space="preserve"> example</w:t>
      </w:r>
    </w:p>
    <w:p w14:paraId="03F3D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w:t>
      </w:r>
    </w:p>
    <w:p w14:paraId="3BF4C5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6C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text is outside code blocks and thus ignored.</w:t>
      </w:r>
    </w:p>
    <w:p w14:paraId="27803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48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4C5811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EC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p>
    <w:p w14:paraId="0B88F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Example using the </w:t>
      </w:r>
      <w:proofErr w:type="spellStart"/>
      <w:r w:rsidRPr="00AA480C">
        <w:rPr>
          <w:rFonts w:asciiTheme="minorEastAsia" w:hAnsiTheme="minorEastAsia" w:cs="굴림체"/>
          <w:color w:val="BA2121"/>
          <w:kern w:val="0"/>
          <w:sz w:val="18"/>
          <w:szCs w:val="18"/>
        </w:rPr>
        <w:t>reStructuredText</w:t>
      </w:r>
      <w:proofErr w:type="spellEnd"/>
      <w:r w:rsidRPr="00AA480C">
        <w:rPr>
          <w:rFonts w:asciiTheme="minorEastAsia" w:hAnsiTheme="minorEastAsia" w:cs="굴림체"/>
          <w:color w:val="BA2121"/>
          <w:kern w:val="0"/>
          <w:sz w:val="18"/>
          <w:szCs w:val="18"/>
        </w:rPr>
        <w:t xml:space="preserve"> format.</w:t>
      </w:r>
    </w:p>
    <w:p w14:paraId="20C32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7A655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32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
    <w:p w14:paraId="0EEBD4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08429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E2C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p>
    <w:p w14:paraId="5DF1D2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p>
    <w:p w14:paraId="2137C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7395C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FDB2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23B43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4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p>
    <w:p w14:paraId="0C731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370E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287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Also</w:t>
      </w:r>
      <w:proofErr w:type="gramEnd"/>
      <w:r w:rsidRPr="00AA480C">
        <w:rPr>
          <w:rFonts w:asciiTheme="minorEastAsia" w:hAnsiTheme="minorEastAsia" w:cs="굴림체"/>
          <w:color w:val="000000"/>
          <w:kern w:val="0"/>
          <w:sz w:val="18"/>
          <w:szCs w:val="18"/>
        </w:rPr>
        <w:t xml:space="preserve"> this text is outside code blocks and ignored. Code blocks not</w:t>
      </w:r>
    </w:p>
    <w:p w14:paraId="4EC6C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containing Robot Framework data are ignored as well.</w:t>
      </w:r>
    </w:p>
    <w:p w14:paraId="39DE9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954D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76CD7A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32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Both space and pipe separated formats are supported.</w:t>
      </w:r>
    </w:p>
    <w:p w14:paraId="576BB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05CC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0080"/>
          <w:kern w:val="0"/>
          <w:sz w:val="18"/>
          <w:szCs w:val="18"/>
        </w:rPr>
        <w:t>*** Keyword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p>
    <w:p w14:paraId="2B82A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D6F9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C3173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29A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python</w:t>
      </w:r>
    </w:p>
    <w:p w14:paraId="78E3B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891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code block is ignored.</w:t>
      </w:r>
    </w:p>
    <w:p w14:paraId="4E81B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140E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world!'</w:t>
      </w:r>
      <w:r w:rsidRPr="00AA480C">
        <w:rPr>
          <w:rFonts w:asciiTheme="minorEastAsia" w:hAnsiTheme="minorEastAsia" w:cs="굴림체"/>
          <w:color w:val="000000"/>
          <w:kern w:val="0"/>
          <w:sz w:val="18"/>
          <w:szCs w:val="18"/>
        </w:rPr>
        <w:t>)</w:t>
      </w:r>
    </w:p>
    <w:p w14:paraId="126224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supports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using </w:t>
      </w:r>
      <w:proofErr w:type="gramStart"/>
      <w:r w:rsidRPr="00AA480C">
        <w:rPr>
          <w:rFonts w:asciiTheme="minorEastAsia" w:hAnsiTheme="minorEastAsia" w:cs="Arial"/>
          <w:color w:val="000000"/>
          <w:kern w:val="0"/>
          <w:szCs w:val="20"/>
        </w:rPr>
        <w:t>both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When executing a directory containing </w:t>
      </w:r>
      <w:proofErr w:type="spellStart"/>
      <w:r w:rsidRPr="00AA480C">
        <w:rPr>
          <w:rFonts w:asciiTheme="minorEastAsia" w:hAnsiTheme="minorEastAsia" w:cs="Arial"/>
          <w:color w:val="000000"/>
          <w:kern w:val="0"/>
          <w:szCs w:val="20"/>
        </w:rPr>
        <w:t>reStucturedText</w:t>
      </w:r>
      <w:proofErr w:type="spellEnd"/>
      <w:r w:rsidRPr="00AA480C">
        <w:rPr>
          <w:rFonts w:asciiTheme="minorEastAsia" w:hAnsiTheme="minorEastAsia" w:cs="Arial"/>
          <w:color w:val="000000"/>
          <w:kern w:val="0"/>
          <w:szCs w:val="20"/>
        </w:rPr>
        <w:t xml:space="preserve"> files,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must be used to explicitly tell that </w:t>
      </w:r>
      <w:hyperlink r:id="rId180" w:anchor="selecting-files-to-parse" w:history="1">
        <w:r w:rsidRPr="00AA480C">
          <w:rPr>
            <w:rFonts w:asciiTheme="minorEastAsia" w:hAnsiTheme="minorEastAsia" w:cs="Arial"/>
            <w:color w:val="0000FF"/>
            <w:kern w:val="0"/>
            <w:sz w:val="18"/>
            <w:szCs w:val="18"/>
            <w:u w:val="single"/>
          </w:rPr>
          <w:t>these files should be parsed</w:t>
        </w:r>
      </w:hyperlink>
      <w:r w:rsidRPr="00AA480C">
        <w:rPr>
          <w:rFonts w:asciiTheme="minorEastAsia" w:hAnsiTheme="minorEastAsia" w:cs="Arial"/>
          <w:color w:val="000000"/>
          <w:kern w:val="0"/>
          <w:szCs w:val="20"/>
        </w:rPr>
        <w:t>.</w:t>
      </w:r>
    </w:p>
    <w:p w14:paraId="5A2FF3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errors below level </w:t>
      </w:r>
      <w:r w:rsidRPr="00AA480C">
        <w:rPr>
          <w:rFonts w:asciiTheme="minorEastAsia" w:hAnsiTheme="minorEastAsia" w:cs="Courier New"/>
          <w:color w:val="000000"/>
          <w:kern w:val="0"/>
          <w:sz w:val="18"/>
          <w:szCs w:val="18"/>
        </w:rPr>
        <w:t>SEVERE</w:t>
      </w:r>
      <w:r w:rsidRPr="00AA480C">
        <w:rPr>
          <w:rFonts w:asciiTheme="minorEastAsia" w:hAnsiTheme="minorEastAsia" w:cs="Arial"/>
          <w:color w:val="000000"/>
          <w:kern w:val="0"/>
          <w:szCs w:val="20"/>
        </w:rPr>
        <w:t xml:space="preserve"> are ignored to avoid noise about possible non-standard directives and other such markup. This may hide also real errors, but they can be seen when processing files using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tooling normally.</w:t>
      </w:r>
    </w:p>
    <w:p w14:paraId="7C9156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1" w:anchor="toc-entry-221" w:history="1">
        <w:r w:rsidRPr="00AA480C">
          <w:rPr>
            <w:rFonts w:asciiTheme="minorEastAsia" w:hAnsiTheme="minorEastAsia" w:cs="Arial"/>
            <w:b/>
            <w:bCs/>
            <w:color w:val="0000FF"/>
            <w:kern w:val="0"/>
            <w:sz w:val="28"/>
            <w:szCs w:val="28"/>
            <w:u w:val="single"/>
          </w:rPr>
          <w:t>2.1.4   Rules for parsing the data</w:t>
        </w:r>
      </w:hyperlink>
    </w:p>
    <w:p w14:paraId="6EBAB7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2" w:anchor="toc-entry-222" w:history="1">
        <w:r w:rsidRPr="00AA480C">
          <w:rPr>
            <w:rFonts w:asciiTheme="minorEastAsia" w:hAnsiTheme="minorEastAsia" w:cs="Arial"/>
            <w:b/>
            <w:bCs/>
            <w:color w:val="0000FF"/>
            <w:kern w:val="0"/>
            <w:sz w:val="22"/>
            <w:u w:val="single"/>
          </w:rPr>
          <w:t>Ignored data</w:t>
        </w:r>
      </w:hyperlink>
    </w:p>
    <w:p w14:paraId="0C2663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the test data files, it ignores:</w:t>
      </w:r>
    </w:p>
    <w:p w14:paraId="37B8DAF8"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data before the first </w:t>
      </w:r>
      <w:hyperlink r:id="rId183" w:anchor="test-data-sections" w:history="1">
        <w:r w:rsidRPr="00AA480C">
          <w:rPr>
            <w:rFonts w:asciiTheme="minorEastAsia" w:hAnsiTheme="minorEastAsia" w:cs="Arial"/>
            <w:color w:val="0000FF"/>
            <w:kern w:val="0"/>
            <w:sz w:val="18"/>
            <w:szCs w:val="18"/>
            <w:u w:val="single"/>
          </w:rPr>
          <w:t>test data section</w:t>
        </w:r>
      </w:hyperlink>
      <w:r w:rsidRPr="00AA480C">
        <w:rPr>
          <w:rFonts w:asciiTheme="minorEastAsia" w:hAnsiTheme="minorEastAsia" w:cs="Arial"/>
          <w:color w:val="000000"/>
          <w:kern w:val="0"/>
          <w:szCs w:val="20"/>
        </w:rPr>
        <w:t>.</w:t>
      </w:r>
    </w:p>
    <w:p w14:paraId="49B5397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in the </w:t>
      </w:r>
      <w:hyperlink r:id="rId184" w:anchor="test-data-sections" w:history="1">
        <w:r w:rsidRPr="00AA480C">
          <w:rPr>
            <w:rFonts w:asciiTheme="minorEastAsia" w:hAnsiTheme="minorEastAsia" w:cs="Arial"/>
            <w:color w:val="0000FF"/>
            <w:kern w:val="0"/>
            <w:sz w:val="18"/>
            <w:szCs w:val="18"/>
            <w:u w:val="single"/>
          </w:rPr>
          <w:t>Comments</w:t>
        </w:r>
      </w:hyperlink>
      <w:r w:rsidRPr="00AA480C">
        <w:rPr>
          <w:rFonts w:asciiTheme="minorEastAsia" w:hAnsiTheme="minorEastAsia" w:cs="Arial"/>
          <w:color w:val="000000"/>
          <w:kern w:val="0"/>
          <w:szCs w:val="20"/>
        </w:rPr>
        <w:t> section.</w:t>
      </w:r>
    </w:p>
    <w:p w14:paraId="4869FD6B"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rows.</w:t>
      </w:r>
    </w:p>
    <w:p w14:paraId="252BC96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cells at the end of rows when using the </w:t>
      </w:r>
      <w:hyperlink r:id="rId185"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BD9BACD"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single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when not used for </w:t>
      </w:r>
      <w:hyperlink r:id="rId186"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w:t>
      </w:r>
    </w:p>
    <w:p w14:paraId="0AE00A2A"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characters following the hash character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Arial"/>
          <w:color w:val="000000"/>
          <w:kern w:val="0"/>
          <w:szCs w:val="20"/>
        </w:rPr>
        <w:t>), when</w:t>
      </w:r>
      <w:proofErr w:type="gramEnd"/>
      <w:r w:rsidRPr="00AA480C">
        <w:rPr>
          <w:rFonts w:asciiTheme="minorEastAsia" w:hAnsiTheme="minorEastAsia" w:cs="Arial"/>
          <w:color w:val="000000"/>
          <w:kern w:val="0"/>
          <w:szCs w:val="20"/>
        </w:rPr>
        <w:t xml:space="preserve"> it is the first character of a cell. This means that hash marks can be used to enter comments in the test data.</w:t>
      </w:r>
    </w:p>
    <w:p w14:paraId="4FF2A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ignores some data, this data is not available in any resulting reports and, additionally, most tools used with Robot Framework also ignore them. To add information that is visible in Robot Framework outputs, place it to the documentation or other metadata of test cases or suites, or log it with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Comment</w:t>
      </w:r>
      <w:r w:rsidRPr="00AA480C">
        <w:rPr>
          <w:rFonts w:asciiTheme="minorEastAsia" w:hAnsiTheme="minorEastAsia" w:cs="Arial"/>
          <w:color w:val="000000"/>
          <w:kern w:val="0"/>
          <w:szCs w:val="20"/>
        </w:rPr>
        <w:t>.</w:t>
      </w:r>
    </w:p>
    <w:p w14:paraId="2C51C3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7" w:anchor="toc-entry-223" w:history="1">
        <w:r w:rsidRPr="00AA480C">
          <w:rPr>
            <w:rFonts w:asciiTheme="minorEastAsia" w:hAnsiTheme="minorEastAsia" w:cs="Arial"/>
            <w:b/>
            <w:bCs/>
            <w:color w:val="0000FF"/>
            <w:kern w:val="0"/>
            <w:sz w:val="22"/>
            <w:u w:val="single"/>
          </w:rPr>
          <w:t>Escaping</w:t>
        </w:r>
      </w:hyperlink>
    </w:p>
    <w:p w14:paraId="57D31A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escape character in Robot Framework test data is the backslash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additionally </w:t>
      </w:r>
      <w:hyperlink r:id="rId188"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can often be used for escaping. Different escaping mechanisms are discussed in the sections below.</w:t>
      </w:r>
    </w:p>
    <w:p w14:paraId="58A888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547F1C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can be used to escape special characters so that their literal values are used.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1"/>
        <w:gridCol w:w="4581"/>
        <w:gridCol w:w="1800"/>
      </w:tblGrid>
      <w:tr w:rsidR="00AA480C" w:rsidRPr="00AA480C" w14:paraId="0D2919CF"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B7D9E2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special characters</w:t>
            </w:r>
          </w:p>
        </w:tc>
      </w:tr>
      <w:tr w:rsidR="00AA480C" w:rsidRPr="00AA480C" w14:paraId="37E0C70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CFD34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9CDD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89C89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08F25BD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4156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A054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Dollar sign, never starts a </w:t>
            </w:r>
            <w:hyperlink r:id="rId189" w:anchor="scalar-variable" w:history="1">
              <w:r w:rsidRPr="00AA480C">
                <w:rPr>
                  <w:rFonts w:asciiTheme="minorEastAsia" w:hAnsiTheme="minorEastAsia" w:cs="굴림"/>
                  <w:color w:val="0000FF"/>
                  <w:kern w:val="0"/>
                  <w:sz w:val="16"/>
                  <w:szCs w:val="16"/>
                  <w:u w:val="single"/>
                </w:rPr>
                <w:t>scalar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0D11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4BE91B3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B909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A1587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At sign, never starts a </w:t>
            </w:r>
            <w:hyperlink r:id="rId190" w:anchor="list-variable" w:history="1">
              <w:r w:rsidRPr="00AA480C">
                <w:rPr>
                  <w:rFonts w:asciiTheme="minorEastAsia" w:hAnsiTheme="minorEastAsia" w:cs="굴림"/>
                  <w:color w:val="0000FF"/>
                  <w:kern w:val="0"/>
                  <w:sz w:val="16"/>
                  <w:szCs w:val="16"/>
                  <w:u w:val="single"/>
                </w:rPr>
                <w:t>list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CC9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\@{notvar}</w:t>
            </w:r>
          </w:p>
        </w:tc>
      </w:tr>
      <w:tr w:rsidR="00AA480C" w:rsidRPr="00AA480C" w14:paraId="21BB506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C5367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C648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Ampersand, never starts a </w:t>
            </w:r>
            <w:hyperlink r:id="rId191" w:anchor="dictionary-variable" w:history="1">
              <w:r w:rsidRPr="00AA480C">
                <w:rPr>
                  <w:rFonts w:asciiTheme="minorEastAsia" w:hAnsiTheme="minorEastAsia" w:cs="굴림"/>
                  <w:color w:val="0000FF"/>
                  <w:kern w:val="0"/>
                  <w:sz w:val="16"/>
                  <w:szCs w:val="16"/>
                  <w:u w:val="single"/>
                </w:rPr>
                <w:t>dictionary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D41F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3942D5A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7DB8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7DA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Percent sign, never starts an </w:t>
            </w:r>
            <w:hyperlink r:id="rId192" w:anchor="environment-variable" w:history="1">
              <w:r w:rsidRPr="00AA480C">
                <w:rPr>
                  <w:rFonts w:asciiTheme="minorEastAsia" w:hAnsiTheme="minorEastAsia" w:cs="굴림"/>
                  <w:color w:val="0000FF"/>
                  <w:kern w:val="0"/>
                  <w:sz w:val="16"/>
                  <w:szCs w:val="16"/>
                  <w:u w:val="single"/>
                </w:rPr>
                <w:t>environment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FC472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126B68D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B0E6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34821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Hash sign, never starts a </w:t>
            </w:r>
            <w:hyperlink r:id="rId193" w:anchor="comment" w:history="1">
              <w:r w:rsidRPr="00AA480C">
                <w:rPr>
                  <w:rFonts w:asciiTheme="minorEastAsia" w:hAnsiTheme="minorEastAsia" w:cs="굴림"/>
                  <w:color w:val="0000FF"/>
                  <w:kern w:val="0"/>
                  <w:sz w:val="16"/>
                  <w:szCs w:val="16"/>
                  <w:u w:val="single"/>
                </w:rPr>
                <w:t>comment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FDC8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not comment</w:t>
            </w:r>
          </w:p>
        </w:tc>
      </w:tr>
      <w:tr w:rsidR="00AA480C" w:rsidRPr="00AA480C" w14:paraId="5350FD8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A256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D0D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Equal sign, never part of </w:t>
            </w:r>
            <w:hyperlink r:id="rId194" w:anchor="named-argument-syntax" w:history="1">
              <w:r w:rsidRPr="00AA480C">
                <w:rPr>
                  <w:rFonts w:asciiTheme="minorEastAsia" w:hAnsiTheme="minorEastAsia" w:cs="굴림"/>
                  <w:color w:val="0000FF"/>
                  <w:kern w:val="0"/>
                  <w:sz w:val="16"/>
                  <w:szCs w:val="16"/>
                  <w:u w:val="single"/>
                </w:rPr>
                <w:t>named argument syntax</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68249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not\=named</w:t>
            </w:r>
          </w:p>
        </w:tc>
      </w:tr>
      <w:tr w:rsidR="00AA480C" w:rsidRPr="00AA480C" w14:paraId="38FEAEC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1A75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9C4E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Pipe character, not a separator in the </w:t>
            </w:r>
            <w:hyperlink r:id="rId195" w:anchor="pipe-separated-format" w:history="1">
              <w:r w:rsidRPr="00AA480C">
                <w:rPr>
                  <w:rFonts w:asciiTheme="minorEastAsia" w:hAnsiTheme="minorEastAsia" w:cs="굴림"/>
                  <w:color w:val="0000FF"/>
                  <w:kern w:val="0"/>
                  <w:sz w:val="16"/>
                  <w:szCs w:val="16"/>
                  <w:u w:val="single"/>
                </w:rPr>
                <w:t>pipe separated format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D470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ls -1 *.txt \| </w:t>
            </w:r>
            <w:proofErr w:type="spellStart"/>
            <w:r w:rsidRPr="00AA480C">
              <w:rPr>
                <w:rFonts w:asciiTheme="minorEastAsia" w:hAnsiTheme="minorEastAsia" w:cs="Courier New"/>
                <w:kern w:val="0"/>
                <w:sz w:val="18"/>
                <w:szCs w:val="18"/>
              </w:rPr>
              <w:t>wc</w:t>
            </w:r>
            <w:proofErr w:type="spellEnd"/>
            <w:r w:rsidRPr="00AA480C">
              <w:rPr>
                <w:rFonts w:asciiTheme="minorEastAsia" w:hAnsiTheme="minorEastAsia" w:cs="Courier New"/>
                <w:kern w:val="0"/>
                <w:sz w:val="18"/>
                <w:szCs w:val="18"/>
              </w:rPr>
              <w:t xml:space="preserve"> -l</w:t>
            </w:r>
          </w:p>
        </w:tc>
      </w:tr>
      <w:tr w:rsidR="00AA480C" w:rsidRPr="00AA480C" w14:paraId="36B0515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8352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FDBC1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character, never escapes anything.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4D9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c:\\temp, \\${var}</w:t>
            </w:r>
          </w:p>
        </w:tc>
      </w:tr>
    </w:tbl>
    <w:p w14:paraId="252E04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Forming escape sequences</w:t>
      </w:r>
    </w:p>
    <w:p w14:paraId="7177FF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also allows creating special escape sequences that are recognized as characters that would otherwise be hard or impossible to create in the test data.</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2"/>
        <w:gridCol w:w="2864"/>
        <w:gridCol w:w="2094"/>
      </w:tblGrid>
      <w:tr w:rsidR="00AA480C" w:rsidRPr="00AA480C" w14:paraId="1C18A5C3"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3A215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Escape sequences</w:t>
            </w:r>
          </w:p>
        </w:tc>
      </w:tr>
      <w:tr w:rsidR="00AA480C" w:rsidRPr="00AA480C" w14:paraId="5971E0F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BDB7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Sequence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3E615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28C74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D63BF7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D0F67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D1C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Newline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C88A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first line\n2nd line</w:t>
            </w:r>
          </w:p>
        </w:tc>
      </w:tr>
      <w:tr w:rsidR="00AA480C" w:rsidRPr="00AA480C" w14:paraId="5C13989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B627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174F7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Carriage return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5077D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rmore</w:t>
            </w:r>
            <w:proofErr w:type="spellEnd"/>
            <w:r w:rsidRPr="00AA480C">
              <w:rPr>
                <w:rFonts w:asciiTheme="minorEastAsia" w:hAnsiTheme="minorEastAsia" w:cs="Courier New"/>
                <w:kern w:val="0"/>
                <w:sz w:val="18"/>
                <w:szCs w:val="18"/>
              </w:rPr>
              <w:t xml:space="preserve"> text</w:t>
            </w:r>
          </w:p>
        </w:tc>
      </w:tr>
      <w:tr w:rsidR="00AA480C" w:rsidRPr="00AA480C" w14:paraId="0848E5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135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260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Tab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E6D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tmore</w:t>
            </w:r>
            <w:proofErr w:type="spellEnd"/>
            <w:r w:rsidRPr="00AA480C">
              <w:rPr>
                <w:rFonts w:asciiTheme="minorEastAsia" w:hAnsiTheme="minorEastAsia" w:cs="Courier New"/>
                <w:kern w:val="0"/>
                <w:sz w:val="18"/>
                <w:szCs w:val="18"/>
              </w:rPr>
              <w:t xml:space="preserve"> text</w:t>
            </w:r>
          </w:p>
        </w:tc>
      </w:tr>
      <w:tr w:rsidR="00AA480C" w:rsidRPr="00AA480C" w14:paraId="531E98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9212D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xhh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E9A7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3B0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null byte: \x00, ä: \xE4</w:t>
            </w:r>
          </w:p>
        </w:tc>
      </w:tr>
      <w:tr w:rsidR="00AA480C" w:rsidRPr="00AA480C" w14:paraId="52CBBB2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D587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uhhhh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AF12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5A14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snowman: \u2603</w:t>
            </w:r>
          </w:p>
        </w:tc>
      </w:tr>
      <w:tr w:rsidR="00AA480C" w:rsidRPr="00AA480C" w14:paraId="54A88D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D6B32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Uhhhhhhhh</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A4F5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799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love hotel: \U0001f3e9</w:t>
            </w:r>
          </w:p>
        </w:tc>
      </w:tr>
    </w:tbl>
    <w:p w14:paraId="6138522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8B3F2D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All strings created in the test data, including characters like </w:t>
      </w:r>
      <w:r w:rsidRPr="00AA480C">
        <w:rPr>
          <w:rFonts w:asciiTheme="minorEastAsia" w:hAnsiTheme="minorEastAsia" w:cs="Courier New"/>
          <w:color w:val="000000"/>
          <w:kern w:val="0"/>
          <w:sz w:val="18"/>
          <w:szCs w:val="18"/>
        </w:rPr>
        <w:t>\x02</w:t>
      </w:r>
      <w:r w:rsidRPr="00AA480C">
        <w:rPr>
          <w:rFonts w:asciiTheme="minorEastAsia" w:hAnsiTheme="minorEastAsia" w:cs="Arial"/>
          <w:color w:val="000000"/>
          <w:kern w:val="0"/>
          <w:sz w:val="18"/>
          <w:szCs w:val="18"/>
        </w:rPr>
        <w:t>, are Unicode and must be explicitly converted to byte strings if needed. This can be done, for example, using </w:t>
      </w:r>
      <w:r w:rsidRPr="00AA480C">
        <w:rPr>
          <w:rFonts w:asciiTheme="minorEastAsia" w:hAnsiTheme="minorEastAsia" w:cs="Arial"/>
          <w:i/>
          <w:iCs/>
          <w:color w:val="000000"/>
          <w:kern w:val="0"/>
          <w:sz w:val="18"/>
          <w:szCs w:val="18"/>
        </w:rPr>
        <w:t>Convert To Bytes</w:t>
      </w:r>
      <w:r w:rsidRPr="00AA480C">
        <w:rPr>
          <w:rFonts w:asciiTheme="minorEastAsia" w:hAnsiTheme="minorEastAsia" w:cs="Arial"/>
          <w:color w:val="000000"/>
          <w:kern w:val="0"/>
          <w:sz w:val="18"/>
          <w:szCs w:val="18"/>
        </w:rPr>
        <w:t> or </w:t>
      </w:r>
      <w:r w:rsidRPr="00AA480C">
        <w:rPr>
          <w:rFonts w:asciiTheme="minorEastAsia" w:hAnsiTheme="minorEastAsia" w:cs="Arial"/>
          <w:i/>
          <w:iCs/>
          <w:color w:val="000000"/>
          <w:kern w:val="0"/>
          <w:sz w:val="18"/>
          <w:szCs w:val="18"/>
        </w:rPr>
        <w:t>Encode String To Bytes</w:t>
      </w:r>
      <w:r w:rsidRPr="00AA480C">
        <w:rPr>
          <w:rFonts w:asciiTheme="minorEastAsia" w:hAnsiTheme="minorEastAsia" w:cs="Arial"/>
          <w:color w:val="000000"/>
          <w:kern w:val="0"/>
          <w:sz w:val="18"/>
          <w:szCs w:val="18"/>
        </w:rPr>
        <w:t> keywords in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"https://robotframework.org/robotframework/latest/libraries/BuiltIn.html"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and </w:t>
      </w:r>
      <w:hyperlink r:id="rId196" w:history="1">
        <w:r w:rsidRPr="00AA480C">
          <w:rPr>
            <w:rFonts w:asciiTheme="minorEastAsia" w:hAnsiTheme="minorEastAsia" w:cs="Arial"/>
            <w:color w:val="0000FF"/>
            <w:kern w:val="0"/>
            <w:sz w:val="18"/>
            <w:szCs w:val="18"/>
            <w:u w:val="single"/>
          </w:rPr>
          <w:t>String</w:t>
        </w:r>
      </w:hyperlink>
      <w:r w:rsidRPr="00AA480C">
        <w:rPr>
          <w:rFonts w:asciiTheme="minorEastAsia" w:hAnsiTheme="minorEastAsia" w:cs="Arial"/>
          <w:color w:val="000000"/>
          <w:kern w:val="0"/>
          <w:sz w:val="18"/>
          <w:szCs w:val="18"/>
        </w:rPr>
        <w:t> libraries, respectively, or with something like </w:t>
      </w:r>
      <w:proofErr w:type="spellStart"/>
      <w:r w:rsidRPr="00AA480C">
        <w:rPr>
          <w:rFonts w:asciiTheme="minorEastAsia" w:hAnsiTheme="minorEastAsia" w:cs="Courier New"/>
          <w:color w:val="000000"/>
          <w:kern w:val="0"/>
          <w:sz w:val="18"/>
          <w:szCs w:val="18"/>
        </w:rPr>
        <w:t>value.encode</w:t>
      </w:r>
      <w:proofErr w:type="spellEnd"/>
      <w:r w:rsidRPr="00AA480C">
        <w:rPr>
          <w:rFonts w:asciiTheme="minorEastAsia" w:hAnsiTheme="minorEastAsia" w:cs="Courier New"/>
          <w:color w:val="000000"/>
          <w:kern w:val="0"/>
          <w:sz w:val="18"/>
          <w:szCs w:val="18"/>
        </w:rPr>
        <w:t>('UTF-8')</w:t>
      </w:r>
      <w:r w:rsidRPr="00AA480C">
        <w:rPr>
          <w:rFonts w:asciiTheme="minorEastAsia" w:hAnsiTheme="minorEastAsia" w:cs="Arial"/>
          <w:color w:val="000000"/>
          <w:kern w:val="0"/>
          <w:sz w:val="18"/>
          <w:szCs w:val="18"/>
        </w:rPr>
        <w:t> in Python code.</w:t>
      </w:r>
    </w:p>
    <w:p w14:paraId="3A76F7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F606A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invalid hexadecimal values are used with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xml:space="preserve"> escapes, </w:t>
      </w:r>
      <w:proofErr w:type="gramStart"/>
      <w:r w:rsidRPr="00AA480C">
        <w:rPr>
          <w:rFonts w:asciiTheme="minorEastAsia" w:hAnsiTheme="minorEastAsia" w:cs="Arial"/>
          <w:color w:val="000000"/>
          <w:kern w:val="0"/>
          <w:sz w:val="18"/>
          <w:szCs w:val="18"/>
        </w:rPr>
        <w:t>the end result</w:t>
      </w:r>
      <w:proofErr w:type="gramEnd"/>
      <w:r w:rsidRPr="00AA480C">
        <w:rPr>
          <w:rFonts w:asciiTheme="minorEastAsia" w:hAnsiTheme="minorEastAsia" w:cs="Arial"/>
          <w:color w:val="000000"/>
          <w:kern w:val="0"/>
          <w:sz w:val="18"/>
          <w:szCs w:val="18"/>
        </w:rPr>
        <w:t xml:space="preserve"> is the original value without the backslash character.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(not hex)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(too large value) result with </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respectively. This behavior may change in the future, though.</w:t>
      </w:r>
    </w:p>
    <w:p w14:paraId="7969945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6DF5B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197" w:anchor="built-in-variable" w:history="1">
        <w:r w:rsidRPr="00AA480C">
          <w:rPr>
            <w:rFonts w:asciiTheme="minorEastAsia" w:hAnsiTheme="minorEastAsia" w:cs="Arial"/>
            <w:color w:val="0000FF"/>
            <w:kern w:val="0"/>
            <w:sz w:val="18"/>
            <w:szCs w:val="18"/>
            <w:u w:val="single"/>
          </w:rPr>
          <w:t>Built-in variable</w:t>
        </w:r>
      </w:hyperlink>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 w:val="18"/>
          <w:szCs w:val="18"/>
        </w:rPr>
        <w:t> can be used if operating system dependent line terminator is needed (</w:t>
      </w:r>
      <w:r w:rsidRPr="00AA480C">
        <w:rPr>
          <w:rFonts w:asciiTheme="minorEastAsia" w:hAnsiTheme="minorEastAsia" w:cs="Courier New"/>
          <w:color w:val="000000"/>
          <w:kern w:val="0"/>
          <w:sz w:val="18"/>
          <w:szCs w:val="18"/>
        </w:rPr>
        <w:t>\r\n</w:t>
      </w:r>
      <w:r w:rsidRPr="00AA480C">
        <w:rPr>
          <w:rFonts w:asciiTheme="minorEastAsia" w:hAnsiTheme="minorEastAsia" w:cs="Arial"/>
          <w:color w:val="000000"/>
          <w:kern w:val="0"/>
          <w:sz w:val="18"/>
          <w:szCs w:val="18"/>
        </w:rPr>
        <w:t> on Windows and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 w:val="18"/>
          <w:szCs w:val="18"/>
        </w:rPr>
        <w:t> elsewhere).</w:t>
      </w:r>
    </w:p>
    <w:p w14:paraId="2F77BC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empty values</w:t>
      </w:r>
    </w:p>
    <w:p w14:paraId="1F8F1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198"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the number of spaces used as a separator can vary and thus empty values cannot be recognized unless they are escaped. Empty cells can be escaped either with the backslash character or with </w:t>
      </w:r>
      <w:hyperlink r:id="rId199" w:anchor="built-in-variable" w:history="1">
        <w:r w:rsidRPr="00AA480C">
          <w:rPr>
            <w:rFonts w:asciiTheme="minorEastAsia" w:hAnsiTheme="minorEastAsia" w:cs="Arial"/>
            <w:color w:val="0000FF"/>
            <w:kern w:val="0"/>
            <w:sz w:val="18"/>
            <w:szCs w:val="18"/>
            <w:u w:val="single"/>
          </w:rPr>
          <w:t>built-in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The latter is typically recommended as it is easier to understand.</w:t>
      </w:r>
    </w:p>
    <w:p w14:paraId="4F40D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591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backslash</w:t>
      </w:r>
    </w:p>
    <w:p w14:paraId="232426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3CD2B3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7A2A01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8B1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F0A2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73D9E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0AD700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0"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 empty values need to be escaped only when they are at the end of the row:</w:t>
      </w:r>
    </w:p>
    <w:p w14:paraId="752953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4D7452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Using backslash</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
    <w:p w14:paraId="02A00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50CA32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w:t>
      </w:r>
    </w:p>
    <w:p w14:paraId="77FF8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w:t>
      </w:r>
    </w:p>
    <w:p w14:paraId="223A74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37A42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spaces</w:t>
      </w:r>
    </w:p>
    <w:p w14:paraId="30CB3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Spaces, especially consecutive spaces, as part of arguments for keywords or needed otherwise are problematic for two reasons:</w:t>
      </w:r>
    </w:p>
    <w:p w14:paraId="7E876A24"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Two or more consecutive spaces is considered a separator when using the </w:t>
      </w:r>
      <w:hyperlink r:id="rId201"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w:t>
      </w:r>
    </w:p>
    <w:p w14:paraId="2BFFE70F"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Leading and trailing spaces are ignored when using the </w:t>
      </w:r>
      <w:hyperlink r:id="rId202"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34FE7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spaces need to be escaped. Similarly as when escaping empty values, it is possible to do that either by using the backslash character or by using the </w:t>
      </w:r>
      <w:hyperlink r:id="rId203" w:anchor="built-in-variable" w:history="1">
        <w:r w:rsidRPr="00AA480C">
          <w:rPr>
            <w:rFonts w:asciiTheme="minorEastAsia" w:hAnsiTheme="minorEastAsia" w:cs="Arial"/>
            <w:color w:val="0000FF"/>
            <w:kern w:val="0"/>
            <w:sz w:val="18"/>
            <w:szCs w:val="18"/>
            <w:u w:val="single"/>
          </w:rPr>
          <w:t>built-in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83"/>
        <w:gridCol w:w="2672"/>
        <w:gridCol w:w="2661"/>
      </w:tblGrid>
      <w:tr w:rsidR="00AA480C" w:rsidRPr="00AA480C" w14:paraId="15500F67"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7B660E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spaces examples</w:t>
            </w:r>
          </w:p>
        </w:tc>
      </w:tr>
      <w:tr w:rsidR="00AA480C" w:rsidRPr="00AA480C" w14:paraId="3C6AA7B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B92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backslash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DE09D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w:t>
            </w:r>
            <w:r w:rsidRPr="00AA480C">
              <w:rPr>
                <w:rFonts w:asciiTheme="minorEastAsia" w:hAnsiTheme="minorEastAsia" w:cs="Courier New"/>
                <w:b/>
                <w:bCs/>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2B47B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Notes</w:t>
            </w:r>
          </w:p>
        </w:tc>
      </w:tr>
      <w:tr w:rsidR="00AA480C" w:rsidRPr="00AA480C" w14:paraId="0FB411B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B21E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xml:space="preserve">\ </w:t>
            </w:r>
            <w:proofErr w:type="gramStart"/>
            <w:r w:rsidRPr="00AA480C">
              <w:rPr>
                <w:rFonts w:asciiTheme="minorEastAsia" w:hAnsiTheme="minorEastAsia" w:cs="Courier New"/>
                <w:kern w:val="0"/>
                <w:sz w:val="16"/>
                <w:szCs w:val="16"/>
              </w:rPr>
              <w:t>leading</w:t>
            </w:r>
            <w:proofErr w:type="gramEnd"/>
            <w:r w:rsidRPr="00AA480C">
              <w:rPr>
                <w:rFonts w:asciiTheme="minorEastAsia" w:hAnsiTheme="minorEastAsia" w:cs="Courier New"/>
                <w:kern w:val="0"/>
                <w:sz w:val="16"/>
                <w:szCs w:val="16"/>
              </w:rPr>
              <w:t xml:space="preserve">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4FE0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${SPACE}leading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5D34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0330F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18F6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trailing space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BEBF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trailing space${SPACE}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CA26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must be after the space.</w:t>
            </w:r>
          </w:p>
        </w:tc>
      </w:tr>
      <w:tr w:rsidR="00AA480C" w:rsidRPr="00AA480C" w14:paraId="130090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6EF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57DA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6E42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needed on both sides.</w:t>
            </w:r>
          </w:p>
        </w:tc>
      </w:tr>
      <w:tr w:rsidR="00AA480C" w:rsidRPr="00AA480C" w14:paraId="11B66FF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A365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consecutive \ \ spaces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B54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consecutive${SPACE * </w:t>
            </w:r>
            <w:proofErr w:type="gramStart"/>
            <w:r w:rsidRPr="00AA480C">
              <w:rPr>
                <w:rFonts w:asciiTheme="minorEastAsia" w:hAnsiTheme="minorEastAsia" w:cs="Courier New"/>
                <w:kern w:val="0"/>
                <w:sz w:val="18"/>
                <w:szCs w:val="18"/>
              </w:rPr>
              <w:t>3}spaces</w:t>
            </w:r>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532B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Using </w:t>
            </w:r>
            <w:hyperlink r:id="rId204" w:anchor="extended-variable-syntax" w:history="1">
              <w:r w:rsidRPr="00AA480C">
                <w:rPr>
                  <w:rFonts w:asciiTheme="minorEastAsia" w:hAnsiTheme="minorEastAsia" w:cs="굴림"/>
                  <w:color w:val="0000FF"/>
                  <w:kern w:val="0"/>
                  <w:sz w:val="16"/>
                  <w:szCs w:val="16"/>
                  <w:u w:val="single"/>
                </w:rPr>
                <w:t>extended variable syntax</w:t>
              </w:r>
            </w:hyperlink>
            <w:r w:rsidRPr="00AA480C">
              <w:rPr>
                <w:rFonts w:asciiTheme="minorEastAsia" w:hAnsiTheme="minorEastAsia" w:cs="굴림"/>
                <w:kern w:val="0"/>
                <w:sz w:val="16"/>
                <w:szCs w:val="16"/>
              </w:rPr>
              <w:t>.</w:t>
            </w:r>
          </w:p>
        </w:tc>
      </w:tr>
    </w:tbl>
    <w:p w14:paraId="1EF2D9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examples show, using the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variable often makes the test data easier to understand. It is especially handy in combination with the </w:t>
      </w:r>
      <w:hyperlink r:id="rId205"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when more than one space is needed.</w:t>
      </w:r>
    </w:p>
    <w:p w14:paraId="65902D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06" w:anchor="toc-entry-224" w:history="1">
        <w:r w:rsidRPr="00AA480C">
          <w:rPr>
            <w:rFonts w:asciiTheme="minorEastAsia" w:hAnsiTheme="minorEastAsia" w:cs="Arial"/>
            <w:b/>
            <w:bCs/>
            <w:color w:val="0000FF"/>
            <w:kern w:val="0"/>
            <w:sz w:val="22"/>
            <w:u w:val="single"/>
          </w:rPr>
          <w:t>Dividing data to several rows</w:t>
        </w:r>
      </w:hyperlink>
    </w:p>
    <w:p w14:paraId="672C68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more data than readily fits a row, it is possible to split it and start continuing rows with ellipsis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Ellipses can be indented to match the indentation of the starting row and they must always be followed by the normal test data separator.</w:t>
      </w:r>
    </w:p>
    <w:p w14:paraId="2DA540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most places split lines have exact same semantics as lines that are not split. Exceptions to this rule are </w:t>
      </w:r>
      <w:hyperlink r:id="rId207" w:anchor="test-suite-name-and-documentation" w:history="1">
        <w:r w:rsidRPr="00AA480C">
          <w:rPr>
            <w:rFonts w:asciiTheme="minorEastAsia" w:hAnsiTheme="minorEastAsia" w:cs="Arial"/>
            <w:color w:val="0000FF"/>
            <w:kern w:val="0"/>
            <w:sz w:val="18"/>
            <w:szCs w:val="18"/>
            <w:u w:val="single"/>
          </w:rPr>
          <w:t>suite</w:t>
        </w:r>
      </w:hyperlink>
      <w:r w:rsidRPr="00AA480C">
        <w:rPr>
          <w:rFonts w:asciiTheme="minorEastAsia" w:hAnsiTheme="minorEastAsia" w:cs="Arial"/>
          <w:color w:val="000000"/>
          <w:kern w:val="0"/>
          <w:szCs w:val="20"/>
        </w:rPr>
        <w:t>, </w:t>
      </w:r>
      <w:hyperlink r:id="rId208" w:anchor="test-case-name-and-documentation" w:history="1">
        <w:r w:rsidRPr="00AA480C">
          <w:rPr>
            <w:rFonts w:asciiTheme="minorEastAsia" w:hAnsiTheme="minorEastAsia" w:cs="Arial"/>
            <w:color w:val="0000FF"/>
            <w:kern w:val="0"/>
            <w:sz w:val="18"/>
            <w:szCs w:val="18"/>
            <w:u w:val="single"/>
          </w:rPr>
          <w:t>test</w:t>
        </w:r>
      </w:hyperlink>
      <w:r w:rsidRPr="00AA480C">
        <w:rPr>
          <w:rFonts w:asciiTheme="minorEastAsia" w:hAnsiTheme="minorEastAsia" w:cs="Arial"/>
          <w:color w:val="000000"/>
          <w:kern w:val="0"/>
          <w:szCs w:val="20"/>
        </w:rPr>
        <w:t> and </w:t>
      </w:r>
      <w:hyperlink r:id="rId209" w:anchor="user-keyword-documentation" w:history="1">
        <w:r w:rsidRPr="00AA480C">
          <w:rPr>
            <w:rFonts w:asciiTheme="minorEastAsia" w:hAnsiTheme="minorEastAsia" w:cs="Arial"/>
            <w:color w:val="0000FF"/>
            <w:kern w:val="0"/>
            <w:sz w:val="18"/>
            <w:szCs w:val="18"/>
            <w:u w:val="single"/>
          </w:rPr>
          <w:t>keyword</w:t>
        </w:r>
      </w:hyperlink>
      <w:r w:rsidRPr="00AA480C">
        <w:rPr>
          <w:rFonts w:asciiTheme="minorEastAsia" w:hAnsiTheme="minorEastAsia" w:cs="Arial"/>
          <w:color w:val="000000"/>
          <w:kern w:val="0"/>
          <w:szCs w:val="20"/>
        </w:rPr>
        <w:t> documentation as well </w:t>
      </w:r>
      <w:hyperlink r:id="rId210" w:anchor="free-test-suite-metadata" w:history="1">
        <w:r w:rsidRPr="00AA480C">
          <w:rPr>
            <w:rFonts w:asciiTheme="minorEastAsia" w:hAnsiTheme="minorEastAsia" w:cs="Arial"/>
            <w:color w:val="0000FF"/>
            <w:kern w:val="0"/>
            <w:sz w:val="18"/>
            <w:szCs w:val="18"/>
            <w:u w:val="single"/>
          </w:rPr>
          <w:t>suite metadata</w:t>
        </w:r>
      </w:hyperlink>
      <w:r w:rsidRPr="00AA480C">
        <w:rPr>
          <w:rFonts w:asciiTheme="minorEastAsia" w:hAnsiTheme="minorEastAsia" w:cs="Arial"/>
          <w:color w:val="000000"/>
          <w:kern w:val="0"/>
          <w:szCs w:val="20"/>
        </w:rPr>
        <w:t>. With them split values are automatically </w:t>
      </w:r>
      <w:hyperlink r:id="rId211" w:anchor="newlines-in-test-data" w:history="1">
        <w:r w:rsidRPr="00AA480C">
          <w:rPr>
            <w:rFonts w:asciiTheme="minorEastAsia" w:hAnsiTheme="minorEastAsia" w:cs="Arial"/>
            <w:color w:val="0000FF"/>
            <w:kern w:val="0"/>
            <w:sz w:val="18"/>
            <w:szCs w:val="18"/>
            <w:u w:val="single"/>
          </w:rPr>
          <w:t>joined together with the newline character</w:t>
        </w:r>
      </w:hyperlink>
      <w:r w:rsidRPr="00AA480C">
        <w:rPr>
          <w:rFonts w:asciiTheme="minorEastAsia" w:hAnsiTheme="minorEastAsia" w:cs="Arial"/>
          <w:color w:val="000000"/>
          <w:kern w:val="0"/>
          <w:szCs w:val="20"/>
        </w:rPr>
        <w:t> to ease creating multiline values.</w:t>
      </w:r>
    </w:p>
    <w:p w14:paraId="379C7A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allows also splitting variables in the </w:t>
      </w:r>
      <w:hyperlink r:id="rId212"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When long scalar variables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${STRING}</w:t>
      </w:r>
      <w:r w:rsidRPr="00AA480C">
        <w:rPr>
          <w:rFonts w:asciiTheme="minorEastAsia" w:hAnsiTheme="minorEastAsia" w:cs="Arial"/>
          <w:color w:val="000000"/>
          <w:kern w:val="0"/>
          <w:szCs w:val="20"/>
        </w:rPr>
        <w:t>) are split to multiple rows, the final value is got by concatenating the rows together. The separator is a space by default, but that can be changed by starting the value with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w:t>
      </w:r>
    </w:p>
    <w:p w14:paraId="090DE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Splitting lines is illustrated in the following two examples containing exactly same data without and with splitting.</w:t>
      </w:r>
    </w:p>
    <w:p w14:paraId="74D3D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DC3EB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roofErr w:type="spellStart"/>
      <w:r w:rsidRPr="00AA480C">
        <w:rPr>
          <w:rFonts w:asciiTheme="minorEastAsia" w:hAnsiTheme="minorEastAsia" w:cs="굴림체"/>
          <w:color w:val="BA2121"/>
          <w:kern w:val="0"/>
          <w:sz w:val="18"/>
          <w:szCs w:val="18"/>
        </w:rPr>
        <w:t>nDocumentation</w:t>
      </w:r>
      <w:proofErr w:type="spellEnd"/>
      <w:r w:rsidRPr="00AA480C">
        <w:rPr>
          <w:rFonts w:asciiTheme="minorEastAsia" w:hAnsiTheme="minorEastAsia" w:cs="굴림체"/>
          <w:color w:val="BA2121"/>
          <w:kern w:val="0"/>
          <w:sz w:val="18"/>
          <w:szCs w:val="18"/>
        </w:rPr>
        <w:t xml:space="preserve"> is often quite long.\n\</w:t>
      </w:r>
      <w:proofErr w:type="spellStart"/>
      <w:r w:rsidRPr="00AA480C">
        <w:rPr>
          <w:rFonts w:asciiTheme="minorEastAsia" w:hAnsiTheme="minorEastAsia" w:cs="굴림체"/>
          <w:color w:val="BA2121"/>
          <w:kern w:val="0"/>
          <w:sz w:val="18"/>
          <w:szCs w:val="18"/>
        </w:rPr>
        <w:t>nIt</w:t>
      </w:r>
      <w:proofErr w:type="spellEnd"/>
      <w:r w:rsidRPr="00AA480C">
        <w:rPr>
          <w:rFonts w:asciiTheme="minorEastAsia" w:hAnsiTheme="minorEastAsia" w:cs="굴림체"/>
          <w:color w:val="BA2121"/>
          <w:kern w:val="0"/>
          <w:sz w:val="18"/>
          <w:szCs w:val="18"/>
        </w:rPr>
        <w:t xml:space="preserve"> can also contain multiple paragraphs.</w:t>
      </w:r>
    </w:p>
    <w:p w14:paraId="6027A8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6C73E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0D53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3837E0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 It has multiple sentences. It does not have newlines.</w:t>
      </w:r>
    </w:p>
    <w:p w14:paraId="52BECD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second line.\</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third and the last line.</w:t>
      </w:r>
    </w:p>
    <w:p w14:paraId="7CCD8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34FC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57307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D56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E78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9C77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51FE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337D57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 passed to this keyword is long too</w:t>
      </w:r>
    </w:p>
    <w:p w14:paraId="6A888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33D5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
    <w:p w14:paraId="3480AC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is often quite long.</w:t>
      </w:r>
    </w:p>
    <w:p w14:paraId="477061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6788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can also contain multiple paragraphs.</w:t>
      </w:r>
    </w:p>
    <w:p w14:paraId="47E1A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p>
    <w:p w14:paraId="37FE9B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3DA9B6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BB8A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5FAB7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w:t>
      </w:r>
    </w:p>
    <w:p w14:paraId="5095A3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has multiple sentences.</w:t>
      </w:r>
    </w:p>
    <w:p w14:paraId="17B484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does not have newlines.</w:t>
      </w:r>
    </w:p>
    <w:p w14:paraId="0355A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089B1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
    <w:p w14:paraId="3FD60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second line.</w:t>
      </w:r>
    </w:p>
    <w:p w14:paraId="111B65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third and the last line.</w:t>
      </w:r>
    </w:p>
    <w:p w14:paraId="631E3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p>
    <w:p w14:paraId="1A3B5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13E1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p>
    <w:p w14:paraId="756A0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7EEB8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752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15BA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4847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p>
    <w:p w14:paraId="5917CC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11DE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p>
    <w:p w14:paraId="73CBEA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70F90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p>
    <w:p w14:paraId="1BDF8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p>
    <w:p w14:paraId="6A50E3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argument passed to this keyword is long too</w:t>
      </w:r>
    </w:p>
    <w:p w14:paraId="3C3BE9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3" w:anchor="toc-entry-206" w:history="1">
        <w:r w:rsidRPr="00AA480C">
          <w:rPr>
            <w:rFonts w:asciiTheme="minorEastAsia" w:hAnsiTheme="minorEastAsia" w:cs="Arial"/>
            <w:b/>
            <w:bCs/>
            <w:color w:val="0000FF"/>
            <w:kern w:val="0"/>
            <w:sz w:val="32"/>
            <w:szCs w:val="32"/>
            <w:u w:val="single"/>
          </w:rPr>
          <w:t>2.2   Creating test cases</w:t>
        </w:r>
      </w:hyperlink>
    </w:p>
    <w:p w14:paraId="6185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the overall test case syntax. Organizing test cases into </w:t>
      </w:r>
      <w:hyperlink r:id="rId214"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using </w:t>
      </w:r>
      <w:hyperlink r:id="rId215"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216" w:anchor="test-suite-directories" w:history="1">
        <w:r w:rsidRPr="00AA480C">
          <w:rPr>
            <w:rFonts w:asciiTheme="minorEastAsia" w:hAnsiTheme="minorEastAsia" w:cs="Arial"/>
            <w:color w:val="0000FF"/>
            <w:kern w:val="0"/>
            <w:sz w:val="18"/>
            <w:szCs w:val="18"/>
            <w:u w:val="single"/>
          </w:rPr>
          <w:t>test suite directories</w:t>
        </w:r>
      </w:hyperlink>
      <w:r w:rsidRPr="00AA480C">
        <w:rPr>
          <w:rFonts w:asciiTheme="minorEastAsia" w:hAnsiTheme="minorEastAsia" w:cs="Arial"/>
          <w:color w:val="000000"/>
          <w:kern w:val="0"/>
          <w:szCs w:val="20"/>
        </w:rPr>
        <w:t> is discussed in the next section.</w:t>
      </w:r>
    </w:p>
    <w:p w14:paraId="48FF0A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Robot Framework for other automation purposes than test automation, it is recommended to create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instead of tests. The task syntax is for most parts identical to the test syntax, and the differences are explained in the </w:t>
      </w:r>
      <w:hyperlink r:id="rId217"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section.</w:t>
      </w:r>
    </w:p>
    <w:p w14:paraId="7B5291CA"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8" w:anchor="test-case-syntax" w:history="1">
        <w:r w:rsidRPr="00AA480C">
          <w:rPr>
            <w:rFonts w:asciiTheme="minorEastAsia" w:hAnsiTheme="minorEastAsia" w:cs="Arial"/>
            <w:color w:val="0000FF"/>
            <w:kern w:val="0"/>
            <w:sz w:val="18"/>
            <w:szCs w:val="18"/>
            <w:u w:val="single"/>
          </w:rPr>
          <w:t>2.2.1   Test case syntax</w:t>
        </w:r>
      </w:hyperlink>
    </w:p>
    <w:p w14:paraId="29AFE9F8"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19" w:anchor="basic-syntax" w:history="1">
        <w:r w:rsidRPr="00AA480C">
          <w:rPr>
            <w:rFonts w:asciiTheme="minorEastAsia" w:hAnsiTheme="minorEastAsia" w:cs="Arial"/>
            <w:color w:val="0000FF"/>
            <w:kern w:val="0"/>
            <w:sz w:val="18"/>
            <w:szCs w:val="18"/>
            <w:u w:val="single"/>
          </w:rPr>
          <w:t>Basic syntax</w:t>
        </w:r>
      </w:hyperlink>
    </w:p>
    <w:p w14:paraId="5CAFA509"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0" w:anchor="settings-in-the-test-case-section" w:history="1">
        <w:r w:rsidRPr="00AA480C">
          <w:rPr>
            <w:rFonts w:asciiTheme="minorEastAsia" w:hAnsiTheme="minorEastAsia" w:cs="Arial"/>
            <w:color w:val="0000FF"/>
            <w:kern w:val="0"/>
            <w:sz w:val="18"/>
            <w:szCs w:val="18"/>
            <w:u w:val="single"/>
          </w:rPr>
          <w:t>Settings in the Test Case section</w:t>
        </w:r>
      </w:hyperlink>
    </w:p>
    <w:p w14:paraId="595B3138"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1" w:anchor="test-case-related-settings-in-the-setting-section" w:history="1">
        <w:r w:rsidRPr="00AA480C">
          <w:rPr>
            <w:rFonts w:asciiTheme="minorEastAsia" w:hAnsiTheme="minorEastAsia" w:cs="Arial"/>
            <w:color w:val="0000FF"/>
            <w:kern w:val="0"/>
            <w:sz w:val="18"/>
            <w:szCs w:val="18"/>
            <w:u w:val="single"/>
          </w:rPr>
          <w:t xml:space="preserve">Test case related settings in the </w:t>
        </w:r>
        <w:proofErr w:type="gramStart"/>
        <w:r w:rsidRPr="00AA480C">
          <w:rPr>
            <w:rFonts w:asciiTheme="minorEastAsia" w:hAnsiTheme="minorEastAsia" w:cs="Arial"/>
            <w:color w:val="0000FF"/>
            <w:kern w:val="0"/>
            <w:sz w:val="18"/>
            <w:szCs w:val="18"/>
            <w:u w:val="single"/>
          </w:rPr>
          <w:t>Setting</w:t>
        </w:r>
        <w:proofErr w:type="gramEnd"/>
        <w:r w:rsidRPr="00AA480C">
          <w:rPr>
            <w:rFonts w:asciiTheme="minorEastAsia" w:hAnsiTheme="minorEastAsia" w:cs="Arial"/>
            <w:color w:val="0000FF"/>
            <w:kern w:val="0"/>
            <w:sz w:val="18"/>
            <w:szCs w:val="18"/>
            <w:u w:val="single"/>
          </w:rPr>
          <w:t xml:space="preserve"> section</w:t>
        </w:r>
      </w:hyperlink>
    </w:p>
    <w:p w14:paraId="1A7C2137"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2" w:anchor="using-arguments" w:history="1">
        <w:r w:rsidRPr="00AA480C">
          <w:rPr>
            <w:rFonts w:asciiTheme="minorEastAsia" w:hAnsiTheme="minorEastAsia" w:cs="Arial"/>
            <w:color w:val="0000FF"/>
            <w:kern w:val="0"/>
            <w:sz w:val="18"/>
            <w:szCs w:val="18"/>
            <w:u w:val="single"/>
          </w:rPr>
          <w:t>2.2.2   Using arguments</w:t>
        </w:r>
      </w:hyperlink>
    </w:p>
    <w:p w14:paraId="2712F5BA"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3" w:anchor="positional-arguments" w:history="1">
        <w:r w:rsidRPr="00AA480C">
          <w:rPr>
            <w:rFonts w:asciiTheme="minorEastAsia" w:hAnsiTheme="minorEastAsia" w:cs="Arial"/>
            <w:color w:val="0000FF"/>
            <w:kern w:val="0"/>
            <w:sz w:val="18"/>
            <w:szCs w:val="18"/>
            <w:u w:val="single"/>
          </w:rPr>
          <w:t>Positional arguments</w:t>
        </w:r>
      </w:hyperlink>
    </w:p>
    <w:p w14:paraId="1D69A3A2"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 w:anchor="default-values" w:history="1">
        <w:r w:rsidRPr="00AA480C">
          <w:rPr>
            <w:rFonts w:asciiTheme="minorEastAsia" w:hAnsiTheme="minorEastAsia" w:cs="Arial"/>
            <w:color w:val="0000FF"/>
            <w:kern w:val="0"/>
            <w:sz w:val="18"/>
            <w:szCs w:val="18"/>
            <w:u w:val="single"/>
          </w:rPr>
          <w:t>Default values</w:t>
        </w:r>
      </w:hyperlink>
    </w:p>
    <w:p w14:paraId="78B74721"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 w:anchor="variable-number-of-arguments" w:history="1">
        <w:r w:rsidRPr="00AA480C">
          <w:rPr>
            <w:rFonts w:asciiTheme="minorEastAsia" w:hAnsiTheme="minorEastAsia" w:cs="Arial"/>
            <w:color w:val="0000FF"/>
            <w:kern w:val="0"/>
            <w:sz w:val="18"/>
            <w:szCs w:val="18"/>
            <w:u w:val="single"/>
          </w:rPr>
          <w:t>Variable number of arguments</w:t>
        </w:r>
      </w:hyperlink>
    </w:p>
    <w:p w14:paraId="2A30AF8E"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6" w:anchor="named-arguments" w:history="1">
        <w:r w:rsidRPr="00AA480C">
          <w:rPr>
            <w:rFonts w:asciiTheme="minorEastAsia" w:hAnsiTheme="minorEastAsia" w:cs="Arial"/>
            <w:color w:val="0000FF"/>
            <w:kern w:val="0"/>
            <w:sz w:val="18"/>
            <w:szCs w:val="18"/>
            <w:u w:val="single"/>
          </w:rPr>
          <w:t>Named arguments</w:t>
        </w:r>
      </w:hyperlink>
    </w:p>
    <w:p w14:paraId="28CBAA16"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7" w:anchor="free-named-arguments" w:history="1">
        <w:r w:rsidRPr="00AA480C">
          <w:rPr>
            <w:rFonts w:asciiTheme="minorEastAsia" w:hAnsiTheme="minorEastAsia" w:cs="Arial"/>
            <w:color w:val="0000FF"/>
            <w:kern w:val="0"/>
            <w:sz w:val="18"/>
            <w:szCs w:val="18"/>
            <w:u w:val="single"/>
          </w:rPr>
          <w:t>Free named arguments</w:t>
        </w:r>
      </w:hyperlink>
    </w:p>
    <w:p w14:paraId="2848DD1E"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8" w:anchor="named-only-arguments" w:history="1">
        <w:r w:rsidRPr="00AA480C">
          <w:rPr>
            <w:rFonts w:asciiTheme="minorEastAsia" w:hAnsiTheme="minorEastAsia" w:cs="Arial"/>
            <w:color w:val="0000FF"/>
            <w:kern w:val="0"/>
            <w:sz w:val="18"/>
            <w:szCs w:val="18"/>
            <w:u w:val="single"/>
          </w:rPr>
          <w:t>Named-only arguments</w:t>
        </w:r>
      </w:hyperlink>
    </w:p>
    <w:p w14:paraId="0E579A8C"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9" w:anchor="arguments-embedded-to-keyword-names" w:history="1">
        <w:r w:rsidRPr="00AA480C">
          <w:rPr>
            <w:rFonts w:asciiTheme="minorEastAsia" w:hAnsiTheme="minorEastAsia" w:cs="Arial"/>
            <w:color w:val="0000FF"/>
            <w:kern w:val="0"/>
            <w:sz w:val="18"/>
            <w:szCs w:val="18"/>
            <w:u w:val="single"/>
          </w:rPr>
          <w:t>Arguments embedded to keyword names</w:t>
        </w:r>
      </w:hyperlink>
    </w:p>
    <w:p w14:paraId="51D0ADBF"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0" w:anchor="failures" w:history="1">
        <w:r w:rsidRPr="00AA480C">
          <w:rPr>
            <w:rFonts w:asciiTheme="minorEastAsia" w:hAnsiTheme="minorEastAsia" w:cs="Arial"/>
            <w:color w:val="0000FF"/>
            <w:kern w:val="0"/>
            <w:sz w:val="18"/>
            <w:szCs w:val="18"/>
            <w:u w:val="single"/>
          </w:rPr>
          <w:t>2.2.3   Failures</w:t>
        </w:r>
      </w:hyperlink>
    </w:p>
    <w:p w14:paraId="4DA65DC4"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1" w:anchor="when-test-case-fails" w:history="1">
        <w:r w:rsidRPr="00AA480C">
          <w:rPr>
            <w:rFonts w:asciiTheme="minorEastAsia" w:hAnsiTheme="minorEastAsia" w:cs="Arial"/>
            <w:color w:val="0000FF"/>
            <w:kern w:val="0"/>
            <w:sz w:val="18"/>
            <w:szCs w:val="18"/>
            <w:u w:val="single"/>
          </w:rPr>
          <w:t>When test case fails</w:t>
        </w:r>
      </w:hyperlink>
    </w:p>
    <w:p w14:paraId="0267F8D4"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2" w:anchor="error-messages" w:history="1">
        <w:r w:rsidRPr="00AA480C">
          <w:rPr>
            <w:rFonts w:asciiTheme="minorEastAsia" w:hAnsiTheme="minorEastAsia" w:cs="Arial"/>
            <w:color w:val="0000FF"/>
            <w:kern w:val="0"/>
            <w:sz w:val="18"/>
            <w:szCs w:val="18"/>
            <w:u w:val="single"/>
          </w:rPr>
          <w:t>Error messages</w:t>
        </w:r>
      </w:hyperlink>
    </w:p>
    <w:p w14:paraId="69C1A193"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3" w:anchor="test-case-name-and-documentation" w:history="1">
        <w:r w:rsidRPr="00AA480C">
          <w:rPr>
            <w:rFonts w:asciiTheme="minorEastAsia" w:hAnsiTheme="minorEastAsia" w:cs="Arial"/>
            <w:color w:val="0000FF"/>
            <w:kern w:val="0"/>
            <w:sz w:val="18"/>
            <w:szCs w:val="18"/>
            <w:u w:val="single"/>
          </w:rPr>
          <w:t>2.2.4   Test case name and documentation</w:t>
        </w:r>
      </w:hyperlink>
    </w:p>
    <w:p w14:paraId="446065F6"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4" w:anchor="tagging-test-cases" w:history="1">
        <w:r w:rsidRPr="00AA480C">
          <w:rPr>
            <w:rFonts w:asciiTheme="minorEastAsia" w:hAnsiTheme="minorEastAsia" w:cs="Arial"/>
            <w:color w:val="0000FF"/>
            <w:kern w:val="0"/>
            <w:sz w:val="18"/>
            <w:szCs w:val="18"/>
            <w:u w:val="single"/>
          </w:rPr>
          <w:t>2.2.5   Tagging test cases</w:t>
        </w:r>
      </w:hyperlink>
    </w:p>
    <w:p w14:paraId="41346BE1"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5" w:anchor="reserved-tags" w:history="1">
        <w:r w:rsidRPr="00AA480C">
          <w:rPr>
            <w:rFonts w:asciiTheme="minorEastAsia" w:hAnsiTheme="minorEastAsia" w:cs="Arial"/>
            <w:color w:val="0000FF"/>
            <w:kern w:val="0"/>
            <w:sz w:val="18"/>
            <w:szCs w:val="18"/>
            <w:u w:val="single"/>
          </w:rPr>
          <w:t>Reserved tags</w:t>
        </w:r>
      </w:hyperlink>
    </w:p>
    <w:p w14:paraId="131B6498"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6" w:anchor="test-setup-and-teardown" w:history="1">
        <w:r w:rsidRPr="00AA480C">
          <w:rPr>
            <w:rFonts w:asciiTheme="minorEastAsia" w:hAnsiTheme="minorEastAsia" w:cs="Arial"/>
            <w:color w:val="0000FF"/>
            <w:kern w:val="0"/>
            <w:sz w:val="18"/>
            <w:szCs w:val="18"/>
            <w:u w:val="single"/>
          </w:rPr>
          <w:t>2.2.6   Test setup and teardown</w:t>
        </w:r>
      </w:hyperlink>
    </w:p>
    <w:p w14:paraId="1CEEC422"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7" w:anchor="test-templates" w:history="1">
        <w:r w:rsidRPr="00AA480C">
          <w:rPr>
            <w:rFonts w:asciiTheme="minorEastAsia" w:hAnsiTheme="minorEastAsia" w:cs="Arial"/>
            <w:color w:val="0000FF"/>
            <w:kern w:val="0"/>
            <w:sz w:val="18"/>
            <w:szCs w:val="18"/>
            <w:u w:val="single"/>
          </w:rPr>
          <w:t>2.2.7   Test templates</w:t>
        </w:r>
      </w:hyperlink>
    </w:p>
    <w:p w14:paraId="0EE70693"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8" w:anchor="basic-usage" w:history="1">
        <w:r w:rsidRPr="00AA480C">
          <w:rPr>
            <w:rFonts w:asciiTheme="minorEastAsia" w:hAnsiTheme="minorEastAsia" w:cs="Arial"/>
            <w:color w:val="0000FF"/>
            <w:kern w:val="0"/>
            <w:sz w:val="18"/>
            <w:szCs w:val="18"/>
            <w:u w:val="single"/>
          </w:rPr>
          <w:t>Basic usage</w:t>
        </w:r>
      </w:hyperlink>
    </w:p>
    <w:p w14:paraId="4FF3EE0C"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9" w:anchor="templates-with-embedded-arguments" w:history="1">
        <w:r w:rsidRPr="00AA480C">
          <w:rPr>
            <w:rFonts w:asciiTheme="minorEastAsia" w:hAnsiTheme="minorEastAsia" w:cs="Arial"/>
            <w:color w:val="0000FF"/>
            <w:kern w:val="0"/>
            <w:sz w:val="18"/>
            <w:szCs w:val="18"/>
            <w:u w:val="single"/>
          </w:rPr>
          <w:t>Templates with embedded arguments</w:t>
        </w:r>
      </w:hyperlink>
    </w:p>
    <w:p w14:paraId="5C00287C"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0" w:anchor="templates-with-for-loops" w:history="1">
        <w:r w:rsidRPr="00AA480C">
          <w:rPr>
            <w:rFonts w:asciiTheme="minorEastAsia" w:hAnsiTheme="minorEastAsia" w:cs="Arial"/>
            <w:color w:val="0000FF"/>
            <w:kern w:val="0"/>
            <w:sz w:val="18"/>
            <w:szCs w:val="18"/>
            <w:u w:val="single"/>
          </w:rPr>
          <w:t>Templates with </w:t>
        </w:r>
        <w:r w:rsidRPr="00AA480C">
          <w:rPr>
            <w:rFonts w:asciiTheme="minorEastAsia" w:hAnsiTheme="minorEastAsia" w:cs="Courier New"/>
            <w:color w:val="0000FF"/>
            <w:kern w:val="0"/>
            <w:sz w:val="18"/>
            <w:szCs w:val="18"/>
            <w:u w:val="single"/>
          </w:rPr>
          <w:t>FOR</w:t>
        </w:r>
        <w:r w:rsidRPr="00AA480C">
          <w:rPr>
            <w:rFonts w:asciiTheme="minorEastAsia" w:hAnsiTheme="minorEastAsia" w:cs="Arial"/>
            <w:color w:val="0000FF"/>
            <w:kern w:val="0"/>
            <w:sz w:val="18"/>
            <w:szCs w:val="18"/>
            <w:u w:val="single"/>
          </w:rPr>
          <w:t> loops</w:t>
        </w:r>
      </w:hyperlink>
    </w:p>
    <w:p w14:paraId="0D1E0CFE"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1" w:anchor="templates-with-if-else-structures" w:history="1">
        <w:r w:rsidRPr="00AA480C">
          <w:rPr>
            <w:rFonts w:asciiTheme="minorEastAsia" w:hAnsiTheme="minorEastAsia" w:cs="Arial"/>
            <w:color w:val="0000FF"/>
            <w:kern w:val="0"/>
            <w:sz w:val="18"/>
            <w:szCs w:val="18"/>
            <w:u w:val="single"/>
          </w:rPr>
          <w:t>Templates with </w:t>
        </w:r>
        <w:r w:rsidRPr="00AA480C">
          <w:rPr>
            <w:rFonts w:asciiTheme="minorEastAsia" w:hAnsiTheme="minorEastAsia" w:cs="Courier New"/>
            <w:color w:val="0000FF"/>
            <w:kern w:val="0"/>
            <w:sz w:val="18"/>
            <w:szCs w:val="18"/>
            <w:u w:val="single"/>
          </w:rPr>
          <w:t>IF/ELSE</w:t>
        </w:r>
        <w:r w:rsidRPr="00AA480C">
          <w:rPr>
            <w:rFonts w:asciiTheme="minorEastAsia" w:hAnsiTheme="minorEastAsia" w:cs="Arial"/>
            <w:color w:val="0000FF"/>
            <w:kern w:val="0"/>
            <w:sz w:val="18"/>
            <w:szCs w:val="18"/>
            <w:u w:val="single"/>
          </w:rPr>
          <w:t> structures</w:t>
        </w:r>
      </w:hyperlink>
    </w:p>
    <w:p w14:paraId="54E52DFC" w14:textId="77777777" w:rsidR="00AA480C" w:rsidRPr="00AA480C" w:rsidRDefault="00AA480C"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2" w:anchor="different-test-case-styles" w:history="1">
        <w:r w:rsidRPr="00AA480C">
          <w:rPr>
            <w:rFonts w:asciiTheme="minorEastAsia" w:hAnsiTheme="minorEastAsia" w:cs="Arial"/>
            <w:color w:val="0000FF"/>
            <w:kern w:val="0"/>
            <w:sz w:val="18"/>
            <w:szCs w:val="18"/>
            <w:u w:val="single"/>
          </w:rPr>
          <w:t>2.2.8   Different test case styles</w:t>
        </w:r>
      </w:hyperlink>
    </w:p>
    <w:p w14:paraId="772201D9"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3" w:anchor="keyword-driven-style" w:history="1">
        <w:r w:rsidRPr="00AA480C">
          <w:rPr>
            <w:rFonts w:asciiTheme="minorEastAsia" w:hAnsiTheme="minorEastAsia" w:cs="Arial"/>
            <w:color w:val="0000FF"/>
            <w:kern w:val="0"/>
            <w:sz w:val="18"/>
            <w:szCs w:val="18"/>
            <w:u w:val="single"/>
          </w:rPr>
          <w:t>Keyword-driven style</w:t>
        </w:r>
      </w:hyperlink>
    </w:p>
    <w:p w14:paraId="6EADD1D9" w14:textId="77777777" w:rsidR="00AA480C" w:rsidRPr="00AA480C" w:rsidRDefault="00AA480C"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4" w:anchor="data-driven-style" w:history="1">
        <w:r w:rsidRPr="00AA480C">
          <w:rPr>
            <w:rFonts w:asciiTheme="minorEastAsia" w:hAnsiTheme="minorEastAsia" w:cs="Arial"/>
            <w:color w:val="0000FF"/>
            <w:kern w:val="0"/>
            <w:sz w:val="18"/>
            <w:szCs w:val="18"/>
            <w:u w:val="single"/>
          </w:rPr>
          <w:t>Data-driven style</w:t>
        </w:r>
      </w:hyperlink>
    </w:p>
    <w:p w14:paraId="1D5860F4" w14:textId="77777777" w:rsidR="00AA480C" w:rsidRPr="00AA480C" w:rsidRDefault="00AA480C" w:rsidP="00AA480C">
      <w:pPr>
        <w:widowControl/>
        <w:numPr>
          <w:ilvl w:val="1"/>
          <w:numId w:val="1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45" w:anchor="behavior-driven-style" w:history="1">
        <w:r w:rsidRPr="00AA480C">
          <w:rPr>
            <w:rFonts w:asciiTheme="minorEastAsia" w:hAnsiTheme="minorEastAsia" w:cs="Arial"/>
            <w:color w:val="0000FF"/>
            <w:kern w:val="0"/>
            <w:sz w:val="18"/>
            <w:szCs w:val="18"/>
            <w:u w:val="single"/>
          </w:rPr>
          <w:t>Behavior-driven style</w:t>
        </w:r>
      </w:hyperlink>
    </w:p>
    <w:p w14:paraId="628C32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46" w:anchor="toc-entry-225" w:history="1">
        <w:r w:rsidRPr="00AA480C">
          <w:rPr>
            <w:rFonts w:asciiTheme="minorEastAsia" w:hAnsiTheme="minorEastAsia" w:cs="Arial"/>
            <w:b/>
            <w:bCs/>
            <w:color w:val="0000FF"/>
            <w:kern w:val="0"/>
            <w:sz w:val="28"/>
            <w:szCs w:val="28"/>
            <w:u w:val="single"/>
          </w:rPr>
          <w:t>2.2.1   Test case syntax</w:t>
        </w:r>
      </w:hyperlink>
    </w:p>
    <w:p w14:paraId="377A4B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47" w:anchor="toc-entry-226" w:history="1">
        <w:r w:rsidRPr="00AA480C">
          <w:rPr>
            <w:rFonts w:asciiTheme="minorEastAsia" w:hAnsiTheme="minorEastAsia" w:cs="Arial"/>
            <w:b/>
            <w:bCs/>
            <w:color w:val="0000FF"/>
            <w:kern w:val="0"/>
            <w:sz w:val="22"/>
            <w:u w:val="single"/>
          </w:rPr>
          <w:t>Basic syntax</w:t>
        </w:r>
      </w:hyperlink>
    </w:p>
    <w:p w14:paraId="69B879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constructed in test case sections from the available keywords. Keywords can be imported from </w:t>
      </w:r>
      <w:hyperlink r:id="rId248"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or </w:t>
      </w:r>
      <w:hyperlink r:id="rId249"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or created in the </w:t>
      </w:r>
      <w:hyperlink r:id="rId250" w:anchor="creating-user-keywords" w:history="1">
        <w:r w:rsidRPr="00AA480C">
          <w:rPr>
            <w:rFonts w:asciiTheme="minorEastAsia" w:hAnsiTheme="minorEastAsia" w:cs="Arial"/>
            <w:color w:val="0000FF"/>
            <w:kern w:val="0"/>
            <w:sz w:val="18"/>
            <w:szCs w:val="18"/>
            <w:u w:val="single"/>
          </w:rPr>
          <w:t>keyword section</w:t>
        </w:r>
      </w:hyperlink>
      <w:r w:rsidRPr="00AA480C">
        <w:rPr>
          <w:rFonts w:asciiTheme="minorEastAsia" w:hAnsiTheme="minorEastAsia" w:cs="Arial"/>
          <w:color w:val="000000"/>
          <w:kern w:val="0"/>
          <w:szCs w:val="20"/>
        </w:rPr>
        <w:t> of the test case file itself.</w:t>
      </w:r>
    </w:p>
    <w:p w14:paraId="65178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column in the test case section contains test case names. A test case starts from the row with something in this column and continues to the next test case name or to the end of the section. It is an error to have something between the section headers and the first test.</w:t>
      </w:r>
    </w:p>
    <w:p w14:paraId="52A764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second column normally has keyword names. An exception to this rule is </w:t>
      </w:r>
      <w:hyperlink r:id="rId251" w:anchor="user-keyword-return-values" w:history="1">
        <w:r w:rsidRPr="00AA480C">
          <w:rPr>
            <w:rFonts w:asciiTheme="minorEastAsia" w:hAnsiTheme="minorEastAsia" w:cs="Arial"/>
            <w:color w:val="0000FF"/>
            <w:kern w:val="0"/>
            <w:sz w:val="18"/>
            <w:szCs w:val="18"/>
            <w:u w:val="single"/>
          </w:rPr>
          <w:t>setting variables from keyword return values</w:t>
        </w:r>
      </w:hyperlink>
      <w:r w:rsidRPr="00AA480C">
        <w:rPr>
          <w:rFonts w:asciiTheme="minorEastAsia" w:hAnsiTheme="minorEastAsia" w:cs="Arial"/>
          <w:color w:val="000000"/>
          <w:kern w:val="0"/>
          <w:szCs w:val="20"/>
        </w:rPr>
        <w:t>, when the second and possibly also the subsequent columns contain variable names and a keyword name is located after them. In either case, columns after the keyword name contain possible arguments to the specified keyword.</w:t>
      </w:r>
    </w:p>
    <w:p w14:paraId="7AB59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010C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Valid Login</w:t>
      </w:r>
    </w:p>
    <w:p w14:paraId="57561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Login Page</w:t>
      </w:r>
    </w:p>
    <w:p w14:paraId="1CC40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demo</w:t>
      </w:r>
    </w:p>
    <w:p w14:paraId="26E78C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mode</w:t>
      </w:r>
    </w:p>
    <w:p w14:paraId="1C05A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Credentials</w:t>
      </w:r>
    </w:p>
    <w:p w14:paraId="1FD23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Welcome Page Should Be Open</w:t>
      </w:r>
    </w:p>
    <w:p w14:paraId="5F06D0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7532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 Variables</w:t>
      </w:r>
    </w:p>
    <w:p w14:paraId="620CA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1B149F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Some Value</w:t>
      </w:r>
    </w:p>
    <w:p w14:paraId="0140C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Expected value</w:t>
      </w:r>
    </w:p>
    <w:p w14:paraId="2CDE7BF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E4737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test case names can contain any character, using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especially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is not generally recommended because they are considered to be </w:t>
      </w:r>
      <w:hyperlink r:id="rId252" w:anchor="wildcards" w:history="1">
        <w:r w:rsidRPr="00AA480C">
          <w:rPr>
            <w:rFonts w:asciiTheme="minorEastAsia" w:hAnsiTheme="minorEastAsia" w:cs="Arial"/>
            <w:color w:val="0000FF"/>
            <w:kern w:val="0"/>
            <w:sz w:val="18"/>
            <w:szCs w:val="18"/>
            <w:u w:val="single"/>
          </w:rPr>
          <w:t>wildcards</w:t>
        </w:r>
      </w:hyperlink>
      <w:r w:rsidRPr="00AA480C">
        <w:rPr>
          <w:rFonts w:asciiTheme="minorEastAsia" w:hAnsiTheme="minorEastAsia" w:cs="Arial"/>
          <w:color w:val="000000"/>
          <w:kern w:val="0"/>
          <w:sz w:val="18"/>
          <w:szCs w:val="18"/>
        </w:rPr>
        <w:t> when </w:t>
      </w:r>
      <w:hyperlink r:id="rId253"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 w:val="18"/>
          <w:szCs w:val="18"/>
        </w:rPr>
        <w:t>. For example, trying to run only a test with name </w:t>
      </w:r>
      <w:r w:rsidRPr="00AA480C">
        <w:rPr>
          <w:rFonts w:asciiTheme="minorEastAsia" w:hAnsiTheme="minorEastAsia" w:cs="Arial"/>
          <w:i/>
          <w:iCs/>
          <w:color w:val="000000"/>
          <w:kern w:val="0"/>
          <w:sz w:val="18"/>
          <w:szCs w:val="18"/>
        </w:rPr>
        <w:t>Example *</w:t>
      </w:r>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--test 'Example *'</w:t>
      </w:r>
      <w:r w:rsidRPr="00AA480C">
        <w:rPr>
          <w:rFonts w:asciiTheme="minorEastAsia" w:hAnsiTheme="minorEastAsia" w:cs="Arial"/>
          <w:color w:val="000000"/>
          <w:kern w:val="0"/>
          <w:sz w:val="18"/>
          <w:szCs w:val="18"/>
        </w:rPr>
        <w:t xml:space="preserve"> will </w:t>
      </w:r>
      <w:proofErr w:type="gramStart"/>
      <w:r w:rsidRPr="00AA480C">
        <w:rPr>
          <w:rFonts w:asciiTheme="minorEastAsia" w:hAnsiTheme="minorEastAsia" w:cs="Arial"/>
          <w:color w:val="000000"/>
          <w:kern w:val="0"/>
          <w:sz w:val="18"/>
          <w:szCs w:val="18"/>
        </w:rPr>
        <w:t>actually run</w:t>
      </w:r>
      <w:proofErr w:type="gramEnd"/>
      <w:r w:rsidRPr="00AA480C">
        <w:rPr>
          <w:rFonts w:asciiTheme="minorEastAsia" w:hAnsiTheme="minorEastAsia" w:cs="Arial"/>
          <w:color w:val="000000"/>
          <w:kern w:val="0"/>
          <w:sz w:val="18"/>
          <w:szCs w:val="18"/>
        </w:rPr>
        <w:t xml:space="preserve"> any test starting with </w:t>
      </w:r>
      <w:r w:rsidRPr="00AA480C">
        <w:rPr>
          <w:rFonts w:asciiTheme="minorEastAsia" w:hAnsiTheme="minorEastAsia" w:cs="Arial"/>
          <w:i/>
          <w:iCs/>
          <w:color w:val="000000"/>
          <w:kern w:val="0"/>
          <w:sz w:val="18"/>
          <w:szCs w:val="18"/>
        </w:rPr>
        <w:t>Example</w:t>
      </w:r>
      <w:r w:rsidRPr="00AA480C">
        <w:rPr>
          <w:rFonts w:asciiTheme="minorEastAsia" w:hAnsiTheme="minorEastAsia" w:cs="Arial"/>
          <w:color w:val="000000"/>
          <w:kern w:val="0"/>
          <w:sz w:val="18"/>
          <w:szCs w:val="18"/>
        </w:rPr>
        <w:t>.</w:t>
      </w:r>
    </w:p>
    <w:p w14:paraId="3D3992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4" w:anchor="toc-entry-227" w:history="1">
        <w:r w:rsidRPr="00AA480C">
          <w:rPr>
            <w:rFonts w:asciiTheme="minorEastAsia" w:hAnsiTheme="minorEastAsia" w:cs="Arial"/>
            <w:b/>
            <w:bCs/>
            <w:color w:val="0000FF"/>
            <w:kern w:val="0"/>
            <w:sz w:val="22"/>
            <w:u w:val="single"/>
          </w:rPr>
          <w:t>Settings in the Test Case section</w:t>
        </w:r>
      </w:hyperlink>
    </w:p>
    <w:p w14:paraId="64B3ED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can also have their own settings. Setting names are always in the second column, where keywords normally are, and their values are in the subsequent columns. Setting names have square brackets around them to distinguish them from keywords. The available settings are listed below and explained later in this section.</w:t>
      </w:r>
    </w:p>
    <w:p w14:paraId="65B358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2C4B8AC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255"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6916A2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246A64F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w:t>
      </w:r>
      <w:hyperlink r:id="rId256" w:anchor="tagging-test-cases" w:history="1">
        <w:r w:rsidRPr="00AA480C">
          <w:rPr>
            <w:rFonts w:asciiTheme="minorEastAsia" w:hAnsiTheme="minorEastAsia" w:cs="Arial"/>
            <w:color w:val="0000FF"/>
            <w:kern w:val="0"/>
            <w:sz w:val="18"/>
            <w:szCs w:val="18"/>
            <w:u w:val="single"/>
          </w:rPr>
          <w:t>tagging test cases</w:t>
        </w:r>
      </w:hyperlink>
      <w:r w:rsidRPr="00AA480C">
        <w:rPr>
          <w:rFonts w:asciiTheme="minorEastAsia" w:hAnsiTheme="minorEastAsia" w:cs="Arial"/>
          <w:color w:val="000000"/>
          <w:kern w:val="0"/>
          <w:szCs w:val="20"/>
        </w:rPr>
        <w:t>.</w:t>
      </w:r>
    </w:p>
    <w:p w14:paraId="20AF329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[Teardown]</w:t>
      </w:r>
    </w:p>
    <w:p w14:paraId="7C3497C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257"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08B0A89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[Template]</w:t>
      </w:r>
    </w:p>
    <w:p w14:paraId="7C40219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the </w:t>
      </w:r>
      <w:hyperlink r:id="rId258"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 The test itself will contain only data to use as arguments to that keyword.</w:t>
      </w:r>
    </w:p>
    <w:p w14:paraId="43555F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3D4E827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259"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0"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7F092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31F259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Setting names are case-insensitive, but the format used above is recommended. Settings used to be also space-insensitive, but that was deprecated in Robot Framework 3.1 and trying to use something like </w:t>
      </w:r>
      <w:r w:rsidRPr="00AA480C">
        <w:rPr>
          <w:rFonts w:asciiTheme="minorEastAsia" w:hAnsiTheme="minorEastAsia" w:cs="Courier New"/>
          <w:color w:val="000000"/>
          <w:kern w:val="0"/>
          <w:sz w:val="18"/>
          <w:szCs w:val="18"/>
        </w:rPr>
        <w:t>[T a g s]</w:t>
      </w:r>
      <w:r w:rsidRPr="00AA480C">
        <w:rPr>
          <w:rFonts w:asciiTheme="minorEastAsia" w:hAnsiTheme="minorEastAsia" w:cs="Arial"/>
          <w:color w:val="000000"/>
          <w:kern w:val="0"/>
          <w:sz w:val="18"/>
          <w:szCs w:val="18"/>
        </w:rPr>
        <w:t> causes an error in Robot Framework 3.2. Possible spaces between brackets and the name (e.g.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proofErr w:type="gramEnd"/>
      <w:r w:rsidRPr="00AA480C">
        <w:rPr>
          <w:rFonts w:asciiTheme="minorEastAsia" w:hAnsiTheme="minorEastAsia" w:cs="Arial"/>
          <w:color w:val="000000"/>
          <w:kern w:val="0"/>
          <w:sz w:val="18"/>
          <w:szCs w:val="18"/>
        </w:rPr>
        <w:t>) are still allowed.</w:t>
      </w:r>
    </w:p>
    <w:p w14:paraId="4CF195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test case with settings:</w:t>
      </w:r>
    </w:p>
    <w:p w14:paraId="6AFF5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6000ED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With Settings</w:t>
      </w:r>
    </w:p>
    <w:p w14:paraId="1EA34C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dummy test</w:t>
      </w:r>
    </w:p>
    <w:p w14:paraId="79C7C7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dummy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johndoe</w:t>
      </w:r>
      <w:proofErr w:type="spellEnd"/>
    </w:p>
    <w:p w14:paraId="002BE3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EBA5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61" w:anchor="toc-entry-228" w:history="1">
        <w:r w:rsidRPr="00AA480C">
          <w:rPr>
            <w:rFonts w:asciiTheme="minorEastAsia" w:hAnsiTheme="minorEastAsia" w:cs="Arial"/>
            <w:b/>
            <w:bCs/>
            <w:color w:val="0000FF"/>
            <w:kern w:val="0"/>
            <w:sz w:val="22"/>
            <w:u w:val="single"/>
          </w:rPr>
          <w:t xml:space="preserve">Test case related settings in the </w:t>
        </w:r>
        <w:proofErr w:type="gramStart"/>
        <w:r w:rsidRPr="00AA480C">
          <w:rPr>
            <w:rFonts w:asciiTheme="minorEastAsia" w:hAnsiTheme="minorEastAsia" w:cs="Arial"/>
            <w:b/>
            <w:bCs/>
            <w:color w:val="0000FF"/>
            <w:kern w:val="0"/>
            <w:sz w:val="22"/>
            <w:u w:val="single"/>
          </w:rPr>
          <w:t>Setting</w:t>
        </w:r>
        <w:proofErr w:type="gramEnd"/>
        <w:r w:rsidRPr="00AA480C">
          <w:rPr>
            <w:rFonts w:asciiTheme="minorEastAsia" w:hAnsiTheme="minorEastAsia" w:cs="Arial"/>
            <w:b/>
            <w:bCs/>
            <w:color w:val="0000FF"/>
            <w:kern w:val="0"/>
            <w:sz w:val="22"/>
            <w:u w:val="single"/>
          </w:rPr>
          <w:t xml:space="preserve"> section</w:t>
        </w:r>
      </w:hyperlink>
    </w:p>
    <w:p w14:paraId="3E4E8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have the following test case related settings. These settings are mainly default values for the test case specific settings listed earlier.</w:t>
      </w:r>
    </w:p>
    <w:p w14:paraId="6555FC2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Default Tags</w:t>
      </w:r>
    </w:p>
    <w:p w14:paraId="2EB77B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forced and default values for </w:t>
      </w:r>
      <w:hyperlink r:id="rId262"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4FF95AF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p>
    <w:p w14:paraId="2C24D35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values for </w:t>
      </w:r>
      <w:hyperlink r:id="rId263"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1BCC56E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Template</w:t>
      </w:r>
    </w:p>
    <w:p w14:paraId="092E621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w:t>
      </w:r>
      <w:hyperlink r:id="rId264"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w:t>
      </w:r>
    </w:p>
    <w:p w14:paraId="5374D59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Timeout</w:t>
      </w:r>
    </w:p>
    <w:p w14:paraId="4433745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 for </w:t>
      </w:r>
      <w:hyperlink r:id="rId265"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6"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50265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67" w:anchor="toc-entry-229" w:history="1">
        <w:r w:rsidRPr="00AA480C">
          <w:rPr>
            <w:rFonts w:asciiTheme="minorEastAsia" w:hAnsiTheme="minorEastAsia" w:cs="Arial"/>
            <w:b/>
            <w:bCs/>
            <w:color w:val="0000FF"/>
            <w:kern w:val="0"/>
            <w:sz w:val="28"/>
            <w:szCs w:val="28"/>
            <w:u w:val="single"/>
          </w:rPr>
          <w:t>2.2.2   Using arguments</w:t>
        </w:r>
      </w:hyperlink>
    </w:p>
    <w:p w14:paraId="480C08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earlier examples have already demonstrated keywords taking different arguments, and this section discusses this important functionality more thoroughly. How to actually implement </w:t>
      </w:r>
      <w:hyperlink r:id="rId268" w:anchor="user-keyword-argument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w:t>
      </w:r>
      <w:hyperlink r:id="rId269" w:anchor="keyword-argument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with different arguments is discussed in separate sections.</w:t>
      </w:r>
    </w:p>
    <w:p w14:paraId="10BEC3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accept zero or more arguments, and some arguments may have default values. What arguments a keyword accepts depends on its implementation, and typically the best place to search this information is keyword's documentation. In the examples in this section the documentation is expected to be generated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tool, but the same information is available on documentation generated by generic documentation tools such as </w:t>
      </w:r>
      <w:proofErr w:type="spellStart"/>
      <w:r w:rsidRPr="00AA480C">
        <w:rPr>
          <w:rFonts w:asciiTheme="minorEastAsia" w:hAnsiTheme="minorEastAsia" w:cs="굴림체"/>
          <w:color w:val="000000"/>
          <w:kern w:val="0"/>
          <w:sz w:val="18"/>
          <w:szCs w:val="18"/>
        </w:rPr>
        <w:t>pydoc</w:t>
      </w:r>
      <w:proofErr w:type="spellEnd"/>
      <w:r w:rsidRPr="00AA480C">
        <w:rPr>
          <w:rFonts w:asciiTheme="minorEastAsia" w:hAnsiTheme="minorEastAsia" w:cs="Arial"/>
          <w:color w:val="000000"/>
          <w:kern w:val="0"/>
          <w:szCs w:val="20"/>
        </w:rPr>
        <w:t>.</w:t>
      </w:r>
    </w:p>
    <w:p w14:paraId="014FFB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0" w:anchor="toc-entry-230" w:history="1">
        <w:r w:rsidRPr="00AA480C">
          <w:rPr>
            <w:rFonts w:asciiTheme="minorEastAsia" w:hAnsiTheme="minorEastAsia" w:cs="Arial"/>
            <w:b/>
            <w:bCs/>
            <w:color w:val="0000FF"/>
            <w:kern w:val="0"/>
            <w:sz w:val="22"/>
            <w:u w:val="single"/>
          </w:rPr>
          <w:t>Positional arguments</w:t>
        </w:r>
      </w:hyperlink>
    </w:p>
    <w:p w14:paraId="747671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keywords have a certain number of arguments that must always be given. In the keyword documentation this is denoted by specifying the argument names separated with a comma like </w:t>
      </w:r>
      <w:r w:rsidRPr="00AA480C">
        <w:rPr>
          <w:rFonts w:asciiTheme="minorEastAsia" w:hAnsiTheme="minorEastAsia" w:cs="Courier New"/>
          <w:color w:val="000000"/>
          <w:kern w:val="0"/>
          <w:sz w:val="18"/>
          <w:szCs w:val="18"/>
        </w:rPr>
        <w:t>first, second, third</w:t>
      </w:r>
      <w:r w:rsidRPr="00AA480C">
        <w:rPr>
          <w:rFonts w:asciiTheme="minorEastAsia" w:hAnsiTheme="minorEastAsia" w:cs="Arial"/>
          <w:color w:val="000000"/>
          <w:kern w:val="0"/>
          <w:szCs w:val="20"/>
        </w:rPr>
        <w:t xml:space="preserve">. The argument names </w:t>
      </w:r>
      <w:proofErr w:type="gramStart"/>
      <w:r w:rsidRPr="00AA480C">
        <w:rPr>
          <w:rFonts w:asciiTheme="minorEastAsia" w:hAnsiTheme="minorEastAsia" w:cs="Arial"/>
          <w:color w:val="000000"/>
          <w:kern w:val="0"/>
          <w:szCs w:val="20"/>
        </w:rPr>
        <w:t>actually do</w:t>
      </w:r>
      <w:proofErr w:type="gramEnd"/>
      <w:r w:rsidRPr="00AA480C">
        <w:rPr>
          <w:rFonts w:asciiTheme="minorEastAsia" w:hAnsiTheme="minorEastAsia" w:cs="Arial"/>
          <w:color w:val="000000"/>
          <w:kern w:val="0"/>
          <w:szCs w:val="20"/>
        </w:rPr>
        <w:t xml:space="preserve"> not matter in this case, except that they should explain what the argument does, but it is important to have exactly the same number of arguments as specified in the documentation. Using too few or too many arguments will result in an error.</w:t>
      </w:r>
    </w:p>
    <w:p w14:paraId="7EE21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below uses keywords </w:t>
      </w:r>
      <w:r w:rsidRPr="00AA480C">
        <w:rPr>
          <w:rFonts w:asciiTheme="minorEastAsia" w:hAnsiTheme="minorEastAsia" w:cs="Arial"/>
          <w:i/>
          <w:iCs/>
          <w:color w:val="000000"/>
          <w:kern w:val="0"/>
          <w:szCs w:val="20"/>
        </w:rPr>
        <w:t>Create Directory</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Copy File</w:t>
      </w:r>
      <w:r w:rsidRPr="00AA480C">
        <w:rPr>
          <w:rFonts w:asciiTheme="minorEastAsia" w:hAnsiTheme="minorEastAsia" w:cs="Arial"/>
          <w:color w:val="000000"/>
          <w:kern w:val="0"/>
          <w:szCs w:val="20"/>
        </w:rPr>
        <w:t> from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"https://robotframework.org/robotframework/latest/libraries/OperatingSystem.html"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OperatingSystem</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Their arguments are specified as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source, destination</w:t>
      </w:r>
      <w:r w:rsidRPr="00AA480C">
        <w:rPr>
          <w:rFonts w:asciiTheme="minorEastAsia" w:hAnsiTheme="minorEastAsia" w:cs="Arial"/>
          <w:color w:val="000000"/>
          <w:kern w:val="0"/>
          <w:szCs w:val="20"/>
        </w:rPr>
        <w:t>, which means that they take one and two arguments, respectively. The last keyword, </w:t>
      </w:r>
      <w:r w:rsidRPr="00AA480C">
        <w:rPr>
          <w:rFonts w:asciiTheme="minorEastAsia" w:hAnsiTheme="minorEastAsia" w:cs="Arial"/>
          <w:i/>
          <w:iCs/>
          <w:color w:val="000000"/>
          <w:kern w:val="0"/>
          <w:szCs w:val="20"/>
        </w:rPr>
        <w:t>No Operation</w:t>
      </w:r>
      <w:r w:rsidRPr="00AA480C">
        <w:rPr>
          <w:rFonts w:asciiTheme="minorEastAsia" w:hAnsiTheme="minorEastAsia" w:cs="Arial"/>
          <w:color w:val="000000"/>
          <w:kern w:val="0"/>
          <w:szCs w:val="20"/>
        </w:rPr>
        <w:t> from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takes no arguments.</w:t>
      </w:r>
    </w:p>
    <w:p w14:paraId="42A32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07324D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2FDBE2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Directory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217B3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Copy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/file.txt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103ED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5667B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1" w:anchor="toc-entry-231" w:history="1">
        <w:r w:rsidRPr="00AA480C">
          <w:rPr>
            <w:rFonts w:asciiTheme="minorEastAsia" w:hAnsiTheme="minorEastAsia" w:cs="Arial"/>
            <w:b/>
            <w:bCs/>
            <w:color w:val="0000FF"/>
            <w:kern w:val="0"/>
            <w:sz w:val="22"/>
            <w:u w:val="single"/>
          </w:rPr>
          <w:t>Default values</w:t>
        </w:r>
      </w:hyperlink>
    </w:p>
    <w:p w14:paraId="57A698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often have default values which can either be given or not. In the documentation the default value is typically separated from the argument name with an equal sign like </w:t>
      </w:r>
      <w:r w:rsidRPr="00AA480C">
        <w:rPr>
          <w:rFonts w:asciiTheme="minorEastAsia" w:hAnsiTheme="minorEastAsia" w:cs="Courier New"/>
          <w:color w:val="000000"/>
          <w:kern w:val="0"/>
          <w:sz w:val="18"/>
          <w:szCs w:val="18"/>
        </w:rPr>
        <w:t>name=default value</w:t>
      </w:r>
      <w:r w:rsidRPr="00AA480C">
        <w:rPr>
          <w:rFonts w:asciiTheme="minorEastAsia" w:hAnsiTheme="minorEastAsia" w:cs="Arial"/>
          <w:color w:val="000000"/>
          <w:kern w:val="0"/>
          <w:szCs w:val="20"/>
        </w:rPr>
        <w:t>. It is possible that all the arguments have default values, but there cannot be any positional arguments after arguments with default values.</w:t>
      </w:r>
    </w:p>
    <w:p w14:paraId="2D2B69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default values is illustrated by the example below that uses </w:t>
      </w:r>
      <w:r w:rsidRPr="00AA480C">
        <w:rPr>
          <w:rFonts w:asciiTheme="minorEastAsia" w:hAnsiTheme="minorEastAsia" w:cs="Arial"/>
          <w:i/>
          <w:iCs/>
          <w:color w:val="000000"/>
          <w:kern w:val="0"/>
          <w:szCs w:val="20"/>
        </w:rPr>
        <w:t>Create File</w:t>
      </w:r>
      <w:r w:rsidRPr="00AA480C">
        <w:rPr>
          <w:rFonts w:asciiTheme="minorEastAsia" w:hAnsiTheme="minorEastAsia" w:cs="Arial"/>
          <w:color w:val="000000"/>
          <w:kern w:val="0"/>
          <w:szCs w:val="20"/>
        </w:rPr>
        <w:t> keyword which has arguments </w:t>
      </w:r>
      <w:r w:rsidRPr="00AA480C">
        <w:rPr>
          <w:rFonts w:asciiTheme="minorEastAsia" w:hAnsiTheme="minorEastAsia" w:cs="Courier New"/>
          <w:color w:val="000000"/>
          <w:kern w:val="0"/>
          <w:sz w:val="18"/>
          <w:szCs w:val="18"/>
        </w:rPr>
        <w:t>path, content=, encoding=UTF-8</w:t>
      </w:r>
      <w:r w:rsidRPr="00AA480C">
        <w:rPr>
          <w:rFonts w:asciiTheme="minorEastAsia" w:hAnsiTheme="minorEastAsia" w:cs="Arial"/>
          <w:color w:val="000000"/>
          <w:kern w:val="0"/>
          <w:szCs w:val="20"/>
        </w:rPr>
        <w:t>. Trying to use it without any arguments or more than three arguments would not work.</w:t>
      </w:r>
    </w:p>
    <w:p w14:paraId="757756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E4FB3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2B43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/empty.txt</w:t>
      </w:r>
    </w:p>
    <w:p w14:paraId="66596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/utf-8.txt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p>
    <w:p w14:paraId="0E5586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/iso-8859-1.txt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ISO-8859-1</w:t>
      </w:r>
    </w:p>
    <w:p w14:paraId="0218F2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2" w:anchor="toc-entry-232" w:history="1">
        <w:r w:rsidRPr="00AA480C">
          <w:rPr>
            <w:rFonts w:asciiTheme="minorEastAsia" w:hAnsiTheme="minorEastAsia" w:cs="Arial"/>
            <w:b/>
            <w:bCs/>
            <w:color w:val="0000FF"/>
            <w:kern w:val="0"/>
            <w:sz w:val="22"/>
            <w:u w:val="single"/>
          </w:rPr>
          <w:t>Variable number of arguments</w:t>
        </w:r>
      </w:hyperlink>
    </w:p>
    <w:p w14:paraId="121424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that a keyword accepts any number of arguments. These so called </w:t>
      </w:r>
      <w:proofErr w:type="spellStart"/>
      <w:r w:rsidRPr="00AA480C">
        <w:rPr>
          <w:rFonts w:asciiTheme="minorEastAsia" w:hAnsiTheme="minorEastAsia" w:cs="Arial"/>
          <w:i/>
          <w:iCs/>
          <w:color w:val="000000"/>
          <w:kern w:val="0"/>
          <w:szCs w:val="20"/>
        </w:rPr>
        <w:t>varargs</w:t>
      </w:r>
      <w:proofErr w:type="spellEnd"/>
      <w:r w:rsidRPr="00AA480C">
        <w:rPr>
          <w:rFonts w:asciiTheme="minorEastAsia" w:hAnsiTheme="minorEastAsia" w:cs="Arial"/>
          <w:color w:val="000000"/>
          <w:kern w:val="0"/>
          <w:szCs w:val="20"/>
        </w:rPr>
        <w:t> can be combined with mandatory arguments and arguments with default values, but they are always given after them. In the documentation they have an asterisk before the argument name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w:t>
      </w:r>
    </w:p>
    <w:p w14:paraId="29BE9E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w:t>
      </w:r>
      <w:r w:rsidRPr="00AA480C">
        <w:rPr>
          <w:rFonts w:asciiTheme="minorEastAsia" w:hAnsiTheme="minorEastAsia" w:cs="Arial"/>
          <w:i/>
          <w:iCs/>
          <w:color w:val="000000"/>
          <w:kern w:val="0"/>
          <w:szCs w:val="20"/>
        </w:rPr>
        <w:t>Remove Files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Join Paths</w:t>
      </w:r>
      <w:r w:rsidRPr="00AA480C">
        <w:rPr>
          <w:rFonts w:asciiTheme="minorEastAsia" w:hAnsiTheme="minorEastAsia" w:cs="Arial"/>
          <w:color w:val="000000"/>
          <w:kern w:val="0"/>
          <w:szCs w:val="20"/>
        </w:rPr>
        <w:t> keywords from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"https://robotframework.org/robotframework/latest/libraries/OperatingSystem.html"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OperatingSystem</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have arguments </w:t>
      </w:r>
      <w:r w:rsidRPr="00AA480C">
        <w:rPr>
          <w:rFonts w:asciiTheme="minorEastAsia" w:hAnsiTheme="minorEastAsia" w:cs="Courier New"/>
          <w:color w:val="000000"/>
          <w:kern w:val="0"/>
          <w:sz w:val="18"/>
          <w:szCs w:val="18"/>
        </w:rPr>
        <w:t>*paths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base, *parts</w:t>
      </w:r>
      <w:r w:rsidRPr="00AA480C">
        <w:rPr>
          <w:rFonts w:asciiTheme="minorEastAsia" w:hAnsiTheme="minorEastAsia" w:cs="Arial"/>
          <w:color w:val="000000"/>
          <w:kern w:val="0"/>
          <w:szCs w:val="20"/>
        </w:rPr>
        <w:t>, respectively. The former can be used with any number of arguments, but the latter requires at least one argument.</w:t>
      </w:r>
    </w:p>
    <w:p w14:paraId="10C0B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CDD8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F4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/f3.txt</w:t>
      </w:r>
    </w:p>
    <w:p w14:paraId="357DD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Join Paths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f3.txt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f4.txt</w:t>
      </w:r>
    </w:p>
    <w:p w14:paraId="38FD52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3" w:anchor="toc-entry-233" w:history="1">
        <w:r w:rsidRPr="00AA480C">
          <w:rPr>
            <w:rFonts w:asciiTheme="minorEastAsia" w:hAnsiTheme="minorEastAsia" w:cs="Arial"/>
            <w:b/>
            <w:bCs/>
            <w:color w:val="0000FF"/>
            <w:kern w:val="0"/>
            <w:sz w:val="22"/>
            <w:u w:val="single"/>
          </w:rPr>
          <w:t>Named arguments</w:t>
        </w:r>
      </w:hyperlink>
    </w:p>
    <w:p w14:paraId="694417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makes using arguments with </w:t>
      </w:r>
      <w:hyperlink r:id="rId274"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more flexible, and allows explicitly labeling what a certain argument value means. Technically named arguments work exactly like </w:t>
      </w:r>
      <w:hyperlink r:id="rId275"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in Python.</w:t>
      </w:r>
    </w:p>
    <w:p w14:paraId="744371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Basic syntax</w:t>
      </w:r>
    </w:p>
    <w:p w14:paraId="5A73E6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name an argument given to a keyword by prefixing the value with the name of the argument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This is especially useful when multiple arguments have default values, as it is possible to name only some the arguments and let others use their defaults. For example, if a keyword accepts arguments </w:t>
      </w:r>
      <w:r w:rsidRPr="00AA480C">
        <w:rPr>
          <w:rFonts w:asciiTheme="minorEastAsia" w:hAnsiTheme="minorEastAsia" w:cs="Courier New"/>
          <w:color w:val="000000"/>
          <w:kern w:val="0"/>
          <w:sz w:val="18"/>
          <w:szCs w:val="18"/>
        </w:rPr>
        <w:t>arg1=a, arg2=b, arg3=c</w:t>
      </w:r>
      <w:r w:rsidRPr="00AA480C">
        <w:rPr>
          <w:rFonts w:asciiTheme="minorEastAsia" w:hAnsiTheme="minorEastAsia" w:cs="Arial"/>
          <w:color w:val="000000"/>
          <w:kern w:val="0"/>
          <w:szCs w:val="20"/>
        </w:rPr>
        <w:t>, and it is called with one argument </w:t>
      </w:r>
      <w:r w:rsidRPr="00AA480C">
        <w:rPr>
          <w:rFonts w:asciiTheme="minorEastAsia" w:hAnsiTheme="minorEastAsia" w:cs="Courier New"/>
          <w:color w:val="000000"/>
          <w:kern w:val="0"/>
          <w:sz w:val="18"/>
          <w:szCs w:val="18"/>
        </w:rPr>
        <w:t>arg3=override</w:t>
      </w:r>
      <w:r w:rsidRPr="00AA480C">
        <w:rPr>
          <w:rFonts w:asciiTheme="minorEastAsia" w:hAnsiTheme="minorEastAsia" w:cs="Arial"/>
          <w:color w:val="000000"/>
          <w:kern w:val="0"/>
          <w:szCs w:val="20"/>
        </w:rPr>
        <w:t>, arguments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arg2</w:t>
      </w:r>
      <w:r w:rsidRPr="00AA480C">
        <w:rPr>
          <w:rFonts w:asciiTheme="minorEastAsia" w:hAnsiTheme="minorEastAsia" w:cs="Arial"/>
          <w:color w:val="000000"/>
          <w:kern w:val="0"/>
          <w:szCs w:val="20"/>
        </w:rPr>
        <w:t> get their default values, but </w:t>
      </w:r>
      <w:r w:rsidRPr="00AA480C">
        <w:rPr>
          <w:rFonts w:asciiTheme="minorEastAsia" w:hAnsiTheme="minorEastAsia" w:cs="Courier New"/>
          <w:color w:val="000000"/>
          <w:kern w:val="0"/>
          <w:sz w:val="18"/>
          <w:szCs w:val="18"/>
        </w:rPr>
        <w:t>arg3</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override</w:t>
      </w:r>
      <w:r w:rsidRPr="00AA480C">
        <w:rPr>
          <w:rFonts w:asciiTheme="minorEastAsia" w:hAnsiTheme="minorEastAsia" w:cs="Arial"/>
          <w:color w:val="000000"/>
          <w:kern w:val="0"/>
          <w:szCs w:val="20"/>
        </w:rPr>
        <w:t>. If this sounds complicated, the </w:t>
      </w:r>
      <w:hyperlink r:id="rId276" w:anchor="named-arguments-example" w:history="1">
        <w:r w:rsidRPr="00AA480C">
          <w:rPr>
            <w:rFonts w:asciiTheme="minorEastAsia" w:hAnsiTheme="minorEastAsia" w:cs="Arial"/>
            <w:color w:val="0000FF"/>
            <w:kern w:val="0"/>
            <w:sz w:val="18"/>
            <w:szCs w:val="18"/>
            <w:u w:val="single"/>
          </w:rPr>
          <w:t>named arguments example</w:t>
        </w:r>
      </w:hyperlink>
      <w:r w:rsidRPr="00AA480C">
        <w:rPr>
          <w:rFonts w:asciiTheme="minorEastAsia" w:hAnsiTheme="minorEastAsia" w:cs="Arial"/>
          <w:color w:val="000000"/>
          <w:kern w:val="0"/>
          <w:szCs w:val="20"/>
        </w:rPr>
        <w:t> below hopefully makes it more clear.</w:t>
      </w:r>
    </w:p>
    <w:p w14:paraId="2B6942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both case and space sensitive. The former means that if you have an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you must use it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and neither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works. The latter means that spaces are not allowed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sign, and possible spaces after it are considered part of the given value.</w:t>
      </w:r>
    </w:p>
    <w:p w14:paraId="00356D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named argument syntax is used with </w:t>
      </w:r>
      <w:hyperlink r:id="rId277"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argument names must be given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user keyword with arguments </w:t>
      </w:r>
      <w:r w:rsidRPr="00AA480C">
        <w:rPr>
          <w:rFonts w:asciiTheme="minorEastAsia" w:hAnsiTheme="minorEastAsia" w:cs="Courier New"/>
          <w:color w:val="000000"/>
          <w:kern w:val="0"/>
          <w:sz w:val="18"/>
          <w:szCs w:val="18"/>
        </w:rPr>
        <w:t>${arg</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first, ${arg2}=second</w:t>
      </w:r>
      <w:r w:rsidRPr="00AA480C">
        <w:rPr>
          <w:rFonts w:asciiTheme="minorEastAsia" w:hAnsiTheme="minorEastAsia" w:cs="Arial"/>
          <w:color w:val="000000"/>
          <w:kern w:val="0"/>
          <w:szCs w:val="20"/>
        </w:rPr>
        <w:t> must be used like </w:t>
      </w:r>
      <w:r w:rsidRPr="00AA480C">
        <w:rPr>
          <w:rFonts w:asciiTheme="minorEastAsia" w:hAnsiTheme="minorEastAsia" w:cs="Courier New"/>
          <w:color w:val="000000"/>
          <w:kern w:val="0"/>
          <w:sz w:val="18"/>
          <w:szCs w:val="18"/>
        </w:rPr>
        <w:t>arg2=override</w:t>
      </w:r>
      <w:r w:rsidRPr="00AA480C">
        <w:rPr>
          <w:rFonts w:asciiTheme="minorEastAsia" w:hAnsiTheme="minorEastAsia" w:cs="Arial"/>
          <w:color w:val="000000"/>
          <w:kern w:val="0"/>
          <w:szCs w:val="20"/>
        </w:rPr>
        <w:t>.</w:t>
      </w:r>
    </w:p>
    <w:p w14:paraId="1CA44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normal positional arguments after named arguments like, for example, </w:t>
      </w:r>
      <w:r w:rsidRPr="00AA480C">
        <w:rPr>
          <w:rFonts w:asciiTheme="minorEastAsia" w:hAnsiTheme="minorEastAsia" w:cs="Courier New"/>
          <w:color w:val="000000"/>
          <w:kern w:val="0"/>
          <w:sz w:val="18"/>
          <w:szCs w:val="18"/>
        </w:rPr>
        <w:t xml:space="preserve">| Keyword |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 | positional |</w:t>
      </w:r>
      <w:r w:rsidRPr="00AA480C">
        <w:rPr>
          <w:rFonts w:asciiTheme="minorEastAsia" w:hAnsiTheme="minorEastAsia" w:cs="Arial"/>
          <w:color w:val="000000"/>
          <w:kern w:val="0"/>
          <w:szCs w:val="20"/>
        </w:rPr>
        <w:t>, does not work. The relative order of the named arguments does not matter.</w:t>
      </w:r>
    </w:p>
    <w:p w14:paraId="654045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with variables</w:t>
      </w:r>
    </w:p>
    <w:p w14:paraId="6DC217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w:t>
      </w:r>
      <w:hyperlink r:id="rId278"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both named argument names and values. If the value is a single </w:t>
      </w:r>
      <w:hyperlink r:id="rId279"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it is passed to the keyword as-is. This allows using any objects, not only strings, as values also when using the named argument syntax. For example, calling a keyword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will pass the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to the keyword without converting it to a string.</w:t>
      </w:r>
    </w:p>
    <w:p w14:paraId="4A11F6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variables are used in named argument names, variables are resolved before matching them against argument names.</w:t>
      </w:r>
    </w:p>
    <w:p w14:paraId="2E35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requires the equal sign to be written literally in the keyword call. This means that variable alone can never trigger the named argument syntax, not even if it has a value like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This is important to remember especially when wrapping keywords into other keywords. If, for example, a keyword takes a </w:t>
      </w:r>
      <w:hyperlink r:id="rId280"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and passes all of them to another keyword using the same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syntax, possible </w:t>
      </w:r>
      <w:r w:rsidRPr="00AA480C">
        <w:rPr>
          <w:rFonts w:asciiTheme="minorEastAsia" w:hAnsiTheme="minorEastAsia" w:cs="Courier New"/>
          <w:color w:val="000000"/>
          <w:kern w:val="0"/>
          <w:sz w:val="18"/>
          <w:szCs w:val="18"/>
        </w:rPr>
        <w:t>named=</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syntax used in the calling side is not recognized. This is illustrated by the example below.</w:t>
      </w:r>
    </w:p>
    <w:p w14:paraId="61DEB1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75D7E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8DD5C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will not come as a named argument to Run Process</w:t>
      </w:r>
    </w:p>
    <w:p w14:paraId="7F408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F6B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7CF43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54BD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w:t>
      </w:r>
    </w:p>
    <w:p w14:paraId="6963C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Named arguments are not recognized from inside @{args}</w:t>
      </w:r>
    </w:p>
    <w:p w14:paraId="332C7F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keyword needs to accept and pass forward any named arguments, it must be changed to accept </w:t>
      </w:r>
      <w:hyperlink r:id="rId281"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See </w:t>
      </w:r>
      <w:hyperlink r:id="rId282"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wrapper keyword version that can pass both positional and named arguments forward.</w:t>
      </w:r>
    </w:p>
    <w:p w14:paraId="4D32CB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named arguments syntax</w:t>
      </w:r>
    </w:p>
    <w:p w14:paraId="30C73B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used only when the part of the argument before the equal sign matches one of the keyword's arguments. It is possible that there is a positional argument with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an unrelated argument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In this case the argument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either incorrectly gets the value </w:t>
      </w:r>
      <w:r w:rsidRPr="00AA480C">
        <w:rPr>
          <w:rFonts w:asciiTheme="minorEastAsia" w:hAnsiTheme="minorEastAsia" w:cs="Courier New"/>
          <w:color w:val="000000"/>
          <w:kern w:val="0"/>
          <w:sz w:val="18"/>
          <w:szCs w:val="18"/>
        </w:rPr>
        <w:t>quux</w:t>
      </w:r>
      <w:r w:rsidRPr="00AA480C">
        <w:rPr>
          <w:rFonts w:asciiTheme="minorEastAsia" w:hAnsiTheme="minorEastAsia" w:cs="Arial"/>
          <w:color w:val="000000"/>
          <w:kern w:val="0"/>
          <w:szCs w:val="20"/>
        </w:rPr>
        <w:t> or, more likely, there is a syntax error.</w:t>
      </w:r>
    </w:p>
    <w:p w14:paraId="6632A6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rare cases where there are accidental matches, it is possible to use the backslash character to </w:t>
      </w:r>
      <w:hyperlink r:id="rId283" w:anchor="escaping" w:history="1">
        <w:r w:rsidRPr="00AA480C">
          <w:rPr>
            <w:rFonts w:asciiTheme="minorEastAsia" w:hAnsiTheme="minorEastAsia" w:cs="Arial"/>
            <w:color w:val="0000FF"/>
            <w:kern w:val="0"/>
            <w:sz w:val="18"/>
            <w:szCs w:val="18"/>
            <w:u w:val="single"/>
          </w:rPr>
          <w:t>escape</w:t>
        </w:r>
      </w:hyperlink>
      <w:r w:rsidRPr="00AA480C">
        <w:rPr>
          <w:rFonts w:asciiTheme="minorEastAsia" w:hAnsiTheme="minorEastAsia" w:cs="Arial"/>
          <w:color w:val="000000"/>
          <w:kern w:val="0"/>
          <w:szCs w:val="20"/>
        </w:rPr>
        <w:t> the syntax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Now the argument will get a literal value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Note that escaping is not needed if there are no arguments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but because it makes the situation more explicit, it may nevertheless be a good idea.</w:t>
      </w:r>
    </w:p>
    <w:p w14:paraId="403C21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Where named arguments are supported</w:t>
      </w:r>
    </w:p>
    <w:p w14:paraId="5DE7C2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already explained, the named argument syntax works with keywords. In addition to that, it also works when </w:t>
      </w:r>
      <w:hyperlink r:id="rId284"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w:t>
      </w:r>
    </w:p>
    <w:p w14:paraId="1F235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Naming arguments is supported by </w:t>
      </w:r>
      <w:hyperlink r:id="rId285"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by most </w:t>
      </w:r>
      <w:hyperlink r:id="rId286"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The only exceptions are Python keywords explicitly using </w:t>
      </w:r>
      <w:hyperlink r:id="rId287" w:anchor="positional-only-arguments"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w:t>
      </w:r>
    </w:p>
    <w:p w14:paraId="2AAD1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example</w:t>
      </w:r>
    </w:p>
    <w:p w14:paraId="4DED69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demonstrates using the named arguments syntax with library keywords, user keywords, and when importing the </w:t>
      </w:r>
      <w:hyperlink r:id="rId288"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test library.</w:t>
      </w:r>
    </w:p>
    <w:p w14:paraId="27F746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45595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Telnet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prompt=$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default_log_level</w:t>
      </w:r>
      <w:proofErr w:type="spellEnd"/>
      <w:r w:rsidRPr="00AA480C">
        <w:rPr>
          <w:rFonts w:asciiTheme="minorEastAsia" w:hAnsiTheme="minorEastAsia" w:cs="굴림체"/>
          <w:color w:val="BA2121"/>
          <w:kern w:val="0"/>
          <w:sz w:val="18"/>
          <w:szCs w:val="18"/>
        </w:rPr>
        <w:t>=DEBUG</w:t>
      </w:r>
    </w:p>
    <w:p w14:paraId="724C51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DDC3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AAAA8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0163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port=</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alias=example</w:t>
      </w:r>
    </w:p>
    <w:p w14:paraId="6ED5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w:t>
      </w:r>
      <w:proofErr w:type="spellStart"/>
      <w:r w:rsidRPr="00AA480C">
        <w:rPr>
          <w:rFonts w:asciiTheme="minorEastAsia" w:hAnsiTheme="minorEastAsia" w:cs="굴림체"/>
          <w:color w:val="BA2121"/>
          <w:kern w:val="0"/>
          <w:sz w:val="18"/>
          <w:szCs w:val="18"/>
        </w:rPr>
        <w:t>lh</w:t>
      </w:r>
      <w:proofErr w:type="spellEnd"/>
    </w:p>
    <w:p w14:paraId="09BDE1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path=/</w:t>
      </w:r>
      <w:proofErr w:type="spellStart"/>
      <w:r w:rsidRPr="00AA480C">
        <w:rPr>
          <w:rFonts w:asciiTheme="minorEastAsia" w:hAnsiTheme="minorEastAsia" w:cs="굴림체"/>
          <w:color w:val="BA2121"/>
          <w:kern w:val="0"/>
          <w:sz w:val="18"/>
          <w:szCs w:val="18"/>
        </w:rPr>
        <w:t>tmp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options=-l</w:t>
      </w:r>
    </w:p>
    <w:p w14:paraId="5471CE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197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643DA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files</w:t>
      </w:r>
    </w:p>
    <w:p w14:paraId="3429F0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7FB3D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ls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C83A37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89" w:anchor="toc-entry-234" w:history="1">
        <w:r w:rsidRPr="00AA480C">
          <w:rPr>
            <w:rFonts w:asciiTheme="minorEastAsia" w:hAnsiTheme="minorEastAsia" w:cs="Arial"/>
            <w:b/>
            <w:bCs/>
            <w:color w:val="0000FF"/>
            <w:kern w:val="0"/>
            <w:sz w:val="22"/>
            <w:u w:val="single"/>
          </w:rPr>
          <w:t>Free named arguments</w:t>
        </w:r>
      </w:hyperlink>
    </w:p>
    <w:p w14:paraId="3123A5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supports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often also called </w:t>
      </w:r>
      <w:r w:rsidRPr="00AA480C">
        <w:rPr>
          <w:rFonts w:asciiTheme="minorEastAsia" w:hAnsiTheme="minorEastAsia" w:cs="Arial"/>
          <w:i/>
          <w:iCs/>
          <w:color w:val="000000"/>
          <w:kern w:val="0"/>
          <w:szCs w:val="20"/>
        </w:rPr>
        <w:t>free keyword arguments</w:t>
      </w:r>
      <w:r w:rsidRPr="00AA480C">
        <w:rPr>
          <w:rFonts w:asciiTheme="minorEastAsia" w:hAnsiTheme="minorEastAsia" w:cs="Arial"/>
          <w:color w:val="000000"/>
          <w:kern w:val="0"/>
          <w:szCs w:val="20"/>
        </w:rPr>
        <w:t> or </w:t>
      </w:r>
      <w:proofErr w:type="spellStart"/>
      <w:r w:rsidRPr="00AA480C">
        <w:rPr>
          <w:rFonts w:asciiTheme="minorEastAsia" w:hAnsiTheme="minorEastAsia" w:cs="Arial"/>
          <w:i/>
          <w:iCs/>
          <w:color w:val="000000"/>
          <w:kern w:val="0"/>
          <w:szCs w:val="20"/>
        </w:rPr>
        <w:t>kwargs</w:t>
      </w:r>
      <w:proofErr w:type="spellEnd"/>
      <w:r w:rsidRPr="00AA480C">
        <w:rPr>
          <w:rFonts w:asciiTheme="minorEastAsia" w:hAnsiTheme="minorEastAsia" w:cs="Arial"/>
          <w:color w:val="000000"/>
          <w:kern w:val="0"/>
          <w:szCs w:val="20"/>
        </w:rPr>
        <w:t>, similarly as </w:t>
      </w:r>
      <w:hyperlink r:id="rId290" w:anchor="keyword-arguments" w:history="1">
        <w:r w:rsidRPr="00AA480C">
          <w:rPr>
            <w:rFonts w:asciiTheme="minorEastAsia" w:hAnsiTheme="minorEastAsia" w:cs="Arial"/>
            <w:color w:val="0000FF"/>
            <w:kern w:val="0"/>
            <w:sz w:val="18"/>
            <w:szCs w:val="18"/>
            <w:u w:val="single"/>
          </w:rPr>
          <w:t>Python supports **kwargs</w:t>
        </w:r>
      </w:hyperlink>
      <w:r w:rsidRPr="00AA480C">
        <w:rPr>
          <w:rFonts w:asciiTheme="minorEastAsia" w:hAnsiTheme="minorEastAsia" w:cs="Arial"/>
          <w:color w:val="000000"/>
          <w:kern w:val="0"/>
          <w:szCs w:val="20"/>
        </w:rPr>
        <w:t>. What this means is that a keyword can receive all arguments that use the </w:t>
      </w:r>
      <w:hyperlink r:id="rId291"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and do not match any arguments specified in the signature of the keyword.</w:t>
      </w:r>
    </w:p>
    <w:p w14:paraId="3F9447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are supported by same keyword types than </w:t>
      </w:r>
      <w:hyperlink r:id="rId292" w:anchor="where-named-arguments-are-supported" w:history="1">
        <w:r w:rsidRPr="00AA480C">
          <w:rPr>
            <w:rFonts w:asciiTheme="minorEastAsia" w:hAnsiTheme="minorEastAsia" w:cs="Arial"/>
            <w:color w:val="0000FF"/>
            <w:kern w:val="0"/>
            <w:sz w:val="18"/>
            <w:szCs w:val="18"/>
            <w:u w:val="single"/>
          </w:rPr>
          <w:t>normal named arguments</w:t>
        </w:r>
      </w:hyperlink>
      <w:r w:rsidRPr="00AA480C">
        <w:rPr>
          <w:rFonts w:asciiTheme="minorEastAsia" w:hAnsiTheme="minorEastAsia" w:cs="Arial"/>
          <w:color w:val="000000"/>
          <w:kern w:val="0"/>
          <w:szCs w:val="20"/>
        </w:rPr>
        <w:t>. How keywords specify that they accept free named arguments depends on the keyword type. For example, </w:t>
      </w:r>
      <w:hyperlink r:id="rId293" w:anchor="free-keyword-arguments-kwargs" w:history="1">
        <w:r w:rsidRPr="00AA480C">
          <w:rPr>
            <w:rFonts w:asciiTheme="minorEastAsia" w:hAnsiTheme="minorEastAsia" w:cs="Arial"/>
            <w:color w:val="0000FF"/>
            <w:kern w:val="0"/>
            <w:sz w:val="18"/>
            <w:szCs w:val="18"/>
            <w:u w:val="single"/>
          </w:rPr>
          <w:t>Python based keywords</w:t>
        </w:r>
      </w:hyperlink>
      <w:r w:rsidRPr="00AA480C">
        <w:rPr>
          <w:rFonts w:asciiTheme="minorEastAsia" w:hAnsiTheme="minorEastAsia" w:cs="Arial"/>
          <w:color w:val="000000"/>
          <w:kern w:val="0"/>
          <w:szCs w:val="20"/>
        </w:rPr>
        <w:t> simply use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and </w:t>
      </w:r>
      <w:hyperlink r:id="rId294" w:anchor="free-named-arguments-with-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use </w:t>
      </w:r>
      <w:r w:rsidRPr="00AA480C">
        <w:rPr>
          <w:rFonts w:asciiTheme="minorEastAsia" w:hAnsiTheme="minorEastAsia" w:cs="Courier New"/>
          <w:color w:val="000000"/>
          <w:kern w:val="0"/>
          <w:sz w:val="18"/>
          <w:szCs w:val="18"/>
        </w:rPr>
        <w:t>&amp;{</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368DBB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support variables similarly as </w:t>
      </w:r>
      <w:hyperlink r:id="rId295" w:anchor="named-arguments-with-variable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In practice that means that variables can be used both in names and values, but the escape sign must always be visible literally. For example, both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xml:space="preserve"> are valid,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variables that are used exist. An extra limitation is that free argument names must always be strings.</w:t>
      </w:r>
    </w:p>
    <w:p w14:paraId="766090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7189B4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the first example of using free named arguments, let's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keyword in the </w:t>
      </w:r>
      <w:hyperlink r:id="rId296"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It has a signature </w:t>
      </w:r>
      <w:r w:rsidRPr="00AA480C">
        <w:rPr>
          <w:rFonts w:asciiTheme="minorEastAsia" w:hAnsiTheme="minorEastAsia" w:cs="Courier New"/>
          <w:color w:val="000000"/>
          <w:kern w:val="0"/>
          <w:sz w:val="18"/>
          <w:szCs w:val="18"/>
        </w:rPr>
        <w:t>command, *arguments, **configuration</w:t>
      </w:r>
      <w:r w:rsidRPr="00AA480C">
        <w:rPr>
          <w:rFonts w:asciiTheme="minorEastAsia" w:hAnsiTheme="minorEastAsia" w:cs="Arial"/>
          <w:color w:val="000000"/>
          <w:kern w:val="0"/>
          <w:szCs w:val="20"/>
        </w:rPr>
        <w:t>, which means that it takes the command to execute (</w:t>
      </w:r>
      <w:r w:rsidRPr="00AA480C">
        <w:rPr>
          <w:rFonts w:asciiTheme="minorEastAsia" w:hAnsiTheme="minorEastAsia" w:cs="Courier New"/>
          <w:color w:val="000000"/>
          <w:kern w:val="0"/>
          <w:sz w:val="18"/>
          <w:szCs w:val="18"/>
        </w:rPr>
        <w:t>command</w:t>
      </w:r>
      <w:r w:rsidRPr="00AA480C">
        <w:rPr>
          <w:rFonts w:asciiTheme="minorEastAsia" w:hAnsiTheme="minorEastAsia" w:cs="Arial"/>
          <w:color w:val="000000"/>
          <w:kern w:val="0"/>
          <w:szCs w:val="20"/>
        </w:rPr>
        <w:t>), its arguments as </w:t>
      </w:r>
      <w:hyperlink r:id="rId297"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*arguments</w:t>
      </w:r>
      <w:r w:rsidRPr="00AA480C">
        <w:rPr>
          <w:rFonts w:asciiTheme="minorEastAsia" w:hAnsiTheme="minorEastAsia" w:cs="Arial"/>
          <w:color w:val="000000"/>
          <w:kern w:val="0"/>
          <w:szCs w:val="20"/>
        </w:rPr>
        <w:t>) and finally optional configuration parameters as free named arguments (</w:t>
      </w:r>
      <w:r w:rsidRPr="00AA480C">
        <w:rPr>
          <w:rFonts w:asciiTheme="minorEastAsia" w:hAnsiTheme="minorEastAsia" w:cs="Courier New"/>
          <w:color w:val="000000"/>
          <w:kern w:val="0"/>
          <w:sz w:val="18"/>
          <w:szCs w:val="18"/>
        </w:rPr>
        <w:t>**configuration</w:t>
      </w:r>
      <w:r w:rsidRPr="00AA480C">
        <w:rPr>
          <w:rFonts w:asciiTheme="minorEastAsia" w:hAnsiTheme="minorEastAsia" w:cs="Arial"/>
          <w:color w:val="000000"/>
          <w:kern w:val="0"/>
          <w:szCs w:val="20"/>
        </w:rPr>
        <w:t>). The example below also shows that variables work with free keyword arguments exactly like when </w:t>
      </w:r>
      <w:hyperlink r:id="rId298" w:anchor="named-arguments-with-variables" w:history="1">
        <w:r w:rsidRPr="00AA480C">
          <w:rPr>
            <w:rFonts w:asciiTheme="minorEastAsia" w:hAnsiTheme="minorEastAsia" w:cs="Arial"/>
            <w:color w:val="0000FF"/>
            <w:kern w:val="0"/>
            <w:sz w:val="18"/>
            <w:szCs w:val="18"/>
            <w:u w:val="single"/>
          </w:rPr>
          <w:t>using the named argument syntax</w:t>
        </w:r>
      </w:hyperlink>
      <w:r w:rsidRPr="00AA480C">
        <w:rPr>
          <w:rFonts w:asciiTheme="minorEastAsia" w:hAnsiTheme="minorEastAsia" w:cs="Arial"/>
          <w:color w:val="000000"/>
          <w:kern w:val="0"/>
          <w:szCs w:val="20"/>
        </w:rPr>
        <w:t>.</w:t>
      </w:r>
    </w:p>
    <w:p w14:paraId="4AE030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5B58A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70986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2277C3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678412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299" w:anchor="free-keyword-arguments-kwargs" w:history="1">
        <w:r w:rsidRPr="00AA480C">
          <w:rPr>
            <w:rFonts w:asciiTheme="minorEastAsia" w:hAnsiTheme="minorEastAsia" w:cs="Arial"/>
            <w:color w:val="0000FF"/>
            <w:kern w:val="0"/>
            <w:sz w:val="18"/>
            <w:szCs w:val="18"/>
            <w:u w:val="single"/>
          </w:rPr>
          <w:t>Free keyword arguments (**kwargs)</w:t>
        </w:r>
      </w:hyperlink>
      <w:r w:rsidRPr="00AA480C">
        <w:rPr>
          <w:rFonts w:asciiTheme="minorEastAsia" w:hAnsiTheme="minorEastAsia" w:cs="Arial"/>
          <w:color w:val="000000"/>
          <w:kern w:val="0"/>
          <w:szCs w:val="20"/>
        </w:rPr>
        <w:t> section under </w:t>
      </w:r>
      <w:hyperlink r:id="rId300"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for more information about using the free named arguments syntax in your custom test libraries.</w:t>
      </w:r>
    </w:p>
    <w:p w14:paraId="50BD64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 example, let's create a wrapper </w:t>
      </w:r>
      <w:hyperlink r:id="rId301"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for running the </w:t>
      </w:r>
      <w:r w:rsidRPr="00AA480C">
        <w:rPr>
          <w:rFonts w:asciiTheme="minorEastAsia" w:hAnsiTheme="minorEastAsia" w:cs="Courier New"/>
          <w:color w:val="000000"/>
          <w:kern w:val="0"/>
          <w:sz w:val="18"/>
          <w:szCs w:val="18"/>
        </w:rPr>
        <w:t>program.py</w:t>
      </w:r>
      <w:r w:rsidRPr="00AA480C">
        <w:rPr>
          <w:rFonts w:asciiTheme="minorEastAsia" w:hAnsiTheme="minorEastAsia" w:cs="Arial"/>
          <w:color w:val="000000"/>
          <w:kern w:val="0"/>
          <w:szCs w:val="20"/>
        </w:rPr>
        <w:t> in the above example. The wrapper keyword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accepts all positional and named arguments and passes them forward to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along with the name of the command to execute.</w:t>
      </w:r>
    </w:p>
    <w:p w14:paraId="0CB49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8182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22A00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703E31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1CFB7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CCD5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E391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7F6B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AEBAC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E54E1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02" w:anchor="toc-entry-235" w:history="1">
        <w:r w:rsidRPr="00AA480C">
          <w:rPr>
            <w:rFonts w:asciiTheme="minorEastAsia" w:hAnsiTheme="minorEastAsia" w:cs="Arial"/>
            <w:b/>
            <w:bCs/>
            <w:color w:val="0000FF"/>
            <w:kern w:val="0"/>
            <w:sz w:val="22"/>
            <w:u w:val="single"/>
          </w:rPr>
          <w:t>Named-only arguments</w:t>
        </w:r>
      </w:hyperlink>
    </w:p>
    <w:p w14:paraId="294F4B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Robot Framework 3.1, keywords can accept argument that must always be named using the </w:t>
      </w:r>
      <w:hyperlink r:id="rId303"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If, for example, a keyword would accept a single named-only argument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 would always need to be used like </w:t>
      </w:r>
      <w:r w:rsidRPr="00AA480C">
        <w:rPr>
          <w:rFonts w:asciiTheme="minorEastAsia" w:hAnsiTheme="minorEastAsia" w:cs="Courier New"/>
          <w:color w:val="000000"/>
          <w:kern w:val="0"/>
          <w:sz w:val="18"/>
          <w:szCs w:val="18"/>
        </w:rPr>
        <w:t>example=value</w:t>
      </w:r>
      <w:r w:rsidRPr="00AA480C">
        <w:rPr>
          <w:rFonts w:asciiTheme="minorEastAsia" w:hAnsiTheme="minorEastAsia" w:cs="Arial"/>
          <w:color w:val="000000"/>
          <w:kern w:val="0"/>
          <w:szCs w:val="20"/>
        </w:rPr>
        <w:t> and using just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would not work. This syntax is inspired by the </w:t>
      </w:r>
      <w:hyperlink r:id="rId304"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syntax supported by Python 3.</w:t>
      </w:r>
    </w:p>
    <w:p w14:paraId="620595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most parts named-only arguments work the same way as </w:t>
      </w:r>
      <w:hyperlink r:id="rId305"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The main difference is that libraries implemented with Python 2 using the </w:t>
      </w:r>
      <w:hyperlink r:id="rId306"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w:t>
      </w:r>
      <w:hyperlink r:id="rId307" w:anchor="keyword-only-arguments" w:history="1">
        <w:r w:rsidRPr="00AA480C">
          <w:rPr>
            <w:rFonts w:asciiTheme="minorEastAsia" w:hAnsiTheme="minorEastAsia" w:cs="Arial"/>
            <w:color w:val="0000FF"/>
            <w:kern w:val="0"/>
            <w:sz w:val="18"/>
            <w:szCs w:val="18"/>
            <w:u w:val="single"/>
          </w:rPr>
          <w:t>do not support this syntax</w:t>
        </w:r>
      </w:hyperlink>
      <w:r w:rsidRPr="00AA480C">
        <w:rPr>
          <w:rFonts w:asciiTheme="minorEastAsia" w:hAnsiTheme="minorEastAsia" w:cs="Arial"/>
          <w:color w:val="000000"/>
          <w:kern w:val="0"/>
          <w:szCs w:val="20"/>
        </w:rPr>
        <w:t>.</w:t>
      </w:r>
    </w:p>
    <w:p w14:paraId="0B3DD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an example of using the </w:t>
      </w:r>
      <w:hyperlink r:id="rId308"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here is a variation of the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in the above </w:t>
      </w:r>
      <w:hyperlink r:id="rId309"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that only supports configuring </w:t>
      </w:r>
      <w:r w:rsidRPr="00AA480C">
        <w:rPr>
          <w:rFonts w:asciiTheme="minorEastAsia" w:hAnsiTheme="minorEastAsia" w:cs="Courier New"/>
          <w:color w:val="000000"/>
          <w:kern w:val="0"/>
          <w:sz w:val="18"/>
          <w:szCs w:val="18"/>
        </w:rPr>
        <w:t>shell</w:t>
      </w:r>
      <w:r w:rsidRPr="00AA480C">
        <w:rPr>
          <w:rFonts w:asciiTheme="minorEastAsia" w:hAnsiTheme="minorEastAsia" w:cs="Arial"/>
          <w:color w:val="000000"/>
          <w:kern w:val="0"/>
          <w:szCs w:val="20"/>
        </w:rPr>
        <w:t>:</w:t>
      </w:r>
    </w:p>
    <w:p w14:paraId="5F31BA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CF46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Arguments</w:t>
      </w:r>
    </w:p>
    <w:p w14:paraId="57DC4F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False (default)</w:t>
      </w:r>
    </w:p>
    <w:p w14:paraId="39F18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True</w:t>
      </w:r>
    </w:p>
    <w:p w14:paraId="019723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3C74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04E31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2DC9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=False</w:t>
      </w:r>
    </w:p>
    <w:p w14:paraId="03EE7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p>
    <w:p w14:paraId="6D54B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0" w:anchor="toc-entry-236" w:history="1">
        <w:r w:rsidRPr="00AA480C">
          <w:rPr>
            <w:rFonts w:asciiTheme="minorEastAsia" w:hAnsiTheme="minorEastAsia" w:cs="Arial"/>
            <w:b/>
            <w:bCs/>
            <w:color w:val="0000FF"/>
            <w:kern w:val="0"/>
            <w:sz w:val="22"/>
            <w:u w:val="single"/>
          </w:rPr>
          <w:t>Arguments embedded to keyword names</w:t>
        </w:r>
      </w:hyperlink>
    </w:p>
    <w:p w14:paraId="671DDB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totally different approach to specify arguments is embedding them into keyword names. This syntax is supported by both </w:t>
      </w:r>
      <w:hyperlink r:id="rId311" w:anchor="embedding-arguments-into-keyword-names" w:history="1">
        <w:r w:rsidRPr="00AA480C">
          <w:rPr>
            <w:rFonts w:asciiTheme="minorEastAsia" w:hAnsiTheme="minorEastAsia" w:cs="Arial"/>
            <w:color w:val="0000FF"/>
            <w:kern w:val="0"/>
            <w:sz w:val="18"/>
            <w:szCs w:val="18"/>
            <w:u w:val="single"/>
          </w:rPr>
          <w:t>test library keywords</w:t>
        </w:r>
      </w:hyperlink>
      <w:r w:rsidRPr="00AA480C">
        <w:rPr>
          <w:rFonts w:asciiTheme="minorEastAsia" w:hAnsiTheme="minorEastAsia" w:cs="Arial"/>
          <w:color w:val="000000"/>
          <w:kern w:val="0"/>
          <w:szCs w:val="20"/>
        </w:rPr>
        <w:t> and </w:t>
      </w:r>
      <w:hyperlink r:id="rId312" w:anchor="embedding-arguments-into-keyword-name"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7F6D5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13" w:anchor="toc-entry-237" w:history="1">
        <w:r w:rsidRPr="00AA480C">
          <w:rPr>
            <w:rFonts w:asciiTheme="minorEastAsia" w:hAnsiTheme="minorEastAsia" w:cs="Arial"/>
            <w:b/>
            <w:bCs/>
            <w:color w:val="0000FF"/>
            <w:kern w:val="0"/>
            <w:sz w:val="28"/>
            <w:szCs w:val="28"/>
            <w:u w:val="single"/>
          </w:rPr>
          <w:t>2.2.3   Failures</w:t>
        </w:r>
      </w:hyperlink>
    </w:p>
    <w:p w14:paraId="220406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4" w:anchor="toc-entry-238" w:history="1">
        <w:r w:rsidRPr="00AA480C">
          <w:rPr>
            <w:rFonts w:asciiTheme="minorEastAsia" w:hAnsiTheme="minorEastAsia" w:cs="Arial"/>
            <w:b/>
            <w:bCs/>
            <w:color w:val="0000FF"/>
            <w:kern w:val="0"/>
            <w:sz w:val="22"/>
            <w:u w:val="single"/>
          </w:rPr>
          <w:t>When test case fails</w:t>
        </w:r>
      </w:hyperlink>
    </w:p>
    <w:p w14:paraId="0F6B7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fails if any of the keyword it uses fails. Normally this means that execution of that test case is stopped, possible </w:t>
      </w:r>
      <w:hyperlink r:id="rId315"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is executed, and then execution continues from the next test case. It is also possible to use special </w:t>
      </w:r>
      <w:hyperlink r:id="rId316"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if stopping test execution is not desired.</w:t>
      </w:r>
    </w:p>
    <w:p w14:paraId="2995E3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7" w:anchor="toc-entry-239" w:history="1">
        <w:r w:rsidRPr="00AA480C">
          <w:rPr>
            <w:rFonts w:asciiTheme="minorEastAsia" w:hAnsiTheme="minorEastAsia" w:cs="Arial"/>
            <w:b/>
            <w:bCs/>
            <w:color w:val="0000FF"/>
            <w:kern w:val="0"/>
            <w:sz w:val="22"/>
            <w:u w:val="single"/>
          </w:rPr>
          <w:t>Error messages</w:t>
        </w:r>
      </w:hyperlink>
    </w:p>
    <w:p w14:paraId="76559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error message assigned to a failed test case is got directly from the failed keyword. Often the error message is created by the keyword itself, but some keywords allow configuring them.</w:t>
      </w:r>
    </w:p>
    <w:p w14:paraId="4DC6E9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some circumstances, for example when continuable failures are used, a test case can fail multiple times. In that case the final error message is got by combining the individual errors. Very long error messages are </w:t>
      </w:r>
      <w:hyperlink r:id="rId318" w:anchor="limiting-error-message-length-in-reports" w:history="1">
        <w:r w:rsidRPr="00AA480C">
          <w:rPr>
            <w:rFonts w:asciiTheme="minorEastAsia" w:hAnsiTheme="minorEastAsia" w:cs="Arial"/>
            <w:color w:val="0000FF"/>
            <w:kern w:val="0"/>
            <w:sz w:val="18"/>
            <w:szCs w:val="18"/>
            <w:u w:val="single"/>
          </w:rPr>
          <w:t>automatically cut from the middle</w:t>
        </w:r>
      </w:hyperlink>
      <w:r w:rsidRPr="00AA480C">
        <w:rPr>
          <w:rFonts w:asciiTheme="minorEastAsia" w:hAnsiTheme="minorEastAsia" w:cs="Arial"/>
          <w:color w:val="000000"/>
          <w:kern w:val="0"/>
          <w:szCs w:val="20"/>
        </w:rPr>
        <w:t> to keep </w:t>
      </w:r>
      <w:hyperlink r:id="rId319"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easier to read, but full error messages are always visible in </w:t>
      </w:r>
      <w:hyperlink r:id="rId320"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6300E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By default error messages are normal text, but they can </w:t>
      </w:r>
      <w:hyperlink r:id="rId321" w:anchor="html-in-error-messages" w:history="1">
        <w:r w:rsidRPr="00AA480C">
          <w:rPr>
            <w:rFonts w:asciiTheme="minorEastAsia" w:hAnsiTheme="minorEastAsia" w:cs="Arial"/>
            <w:color w:val="0000FF"/>
            <w:kern w:val="0"/>
            <w:sz w:val="18"/>
            <w:szCs w:val="18"/>
            <w:u w:val="single"/>
          </w:rPr>
          <w:t>contain HTML formatting</w:t>
        </w:r>
      </w:hyperlink>
      <w:r w:rsidRPr="00AA480C">
        <w:rPr>
          <w:rFonts w:asciiTheme="minorEastAsia" w:hAnsiTheme="minorEastAsia" w:cs="Arial"/>
          <w:color w:val="000000"/>
          <w:kern w:val="0"/>
          <w:szCs w:val="20"/>
        </w:rPr>
        <w:t>. This is enabled by starting the error message with marker string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This marker will be removed from the final error message shown in reports and logs. Using HTML in a custom message is shown in the second example below.</w:t>
      </w:r>
    </w:p>
    <w:p w14:paraId="35FCF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3F7AB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Error</w:t>
      </w:r>
    </w:p>
    <w:p w14:paraId="0F82B0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rather boring example...</w:t>
      </w:r>
    </w:p>
    <w:p w14:paraId="23B4E4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B9B6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HTML Error</w:t>
      </w:r>
    </w:p>
    <w:p w14:paraId="0893A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Number</w:t>
      </w:r>
    </w:p>
    <w:p w14:paraId="244E50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 Number is not my &lt;b&gt;MAGIC&lt;/b&gt; number.</w:t>
      </w:r>
    </w:p>
    <w:p w14:paraId="6B76AE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22" w:anchor="toc-entry-240" w:history="1">
        <w:r w:rsidRPr="00AA480C">
          <w:rPr>
            <w:rFonts w:asciiTheme="minorEastAsia" w:hAnsiTheme="minorEastAsia" w:cs="Arial"/>
            <w:b/>
            <w:bCs/>
            <w:color w:val="0000FF"/>
            <w:kern w:val="0"/>
            <w:sz w:val="28"/>
            <w:szCs w:val="28"/>
            <w:u w:val="single"/>
          </w:rPr>
          <w:t>2.2.4   Test case name and documentation</w:t>
        </w:r>
      </w:hyperlink>
    </w:p>
    <w:p w14:paraId="431A42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name comes directly from the Test Case section: it is exactly what is entered into the test case column. Test cases in one test suite should have unique names. Pertaining to this, you can also use the </w:t>
      </w:r>
      <w:hyperlink r:id="rId323" w:anchor="automatic-variables" w:history="1">
        <w:r w:rsidRPr="00AA480C">
          <w:rPr>
            <w:rFonts w:asciiTheme="minorEastAsia" w:hAnsiTheme="minorEastAsia" w:cs="Arial"/>
            <w:color w:val="0000FF"/>
            <w:kern w:val="0"/>
            <w:sz w:val="18"/>
            <w:szCs w:val="18"/>
            <w:u w:val="single"/>
          </w:rPr>
          <w:t>automatic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${TEST_NAME}</w:t>
      </w:r>
      <w:r w:rsidRPr="00AA480C">
        <w:rPr>
          <w:rFonts w:asciiTheme="minorEastAsia" w:hAnsiTheme="minorEastAsia" w:cs="Arial"/>
          <w:color w:val="000000"/>
          <w:kern w:val="0"/>
          <w:szCs w:val="20"/>
        </w:rPr>
        <w:t> within the test itself to refer to the test name. It is available whenever a test is being executed, including all user keywords, as well as the test setup and the test teardown.</w:t>
      </w:r>
    </w:p>
    <w:p w14:paraId="6167D2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3.2, possible </w:t>
      </w:r>
      <w:hyperlink r:id="rId32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the test case name are resolved so that the final name will contain the variable value. If the variable does not exist, its name is left unchanged.</w:t>
      </w:r>
    </w:p>
    <w:p w14:paraId="66F492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FA43A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MAX </w:t>
      </w:r>
      <w:proofErr w:type="gramStart"/>
      <w:r w:rsidRPr="00AA480C">
        <w:rPr>
          <w:rFonts w:asciiTheme="minorEastAsia" w:hAnsiTheme="minorEastAsia" w:cs="굴림체"/>
          <w:color w:val="19177C"/>
          <w:kern w:val="0"/>
          <w:sz w:val="18"/>
          <w:szCs w:val="18"/>
        </w:rPr>
        <w:t>AMOUNT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5000000</w:t>
      </w:r>
      <w:r w:rsidRPr="00AA480C">
        <w:rPr>
          <w:rFonts w:asciiTheme="minorEastAsia" w:hAnsiTheme="minorEastAsia" w:cs="굴림체"/>
          <w:color w:val="000000"/>
          <w:kern w:val="0"/>
          <w:sz w:val="18"/>
          <w:szCs w:val="18"/>
        </w:rPr>
        <w:t>}</w:t>
      </w:r>
    </w:p>
    <w:p w14:paraId="6A6119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2F15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50A6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Amount cannot be larger than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MAX AMOUNT</w:t>
      </w:r>
      <w:r w:rsidRPr="00AA480C">
        <w:rPr>
          <w:rFonts w:asciiTheme="minorEastAsia" w:hAnsiTheme="minorEastAsia" w:cs="굴림체"/>
          <w:color w:val="000000"/>
          <w:kern w:val="0"/>
          <w:sz w:val="18"/>
          <w:szCs w:val="18"/>
        </w:rPr>
        <w:t>}</w:t>
      </w:r>
    </w:p>
    <w:p w14:paraId="1020B3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18A9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allows you to set a free documentation for a test case. That text is shown in the command line output, as well as the resulting test logs and test reports. It is possible to use simple </w:t>
      </w:r>
      <w:hyperlink r:id="rId325"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in documentation and </w:t>
      </w:r>
      <w:hyperlink r:id="rId326"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 to make the documentation dynamic. Possible non-existing variables are left unchanged.</w:t>
      </w:r>
    </w:p>
    <w:p w14:paraId="4D7325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is split into multiple columns, cells in one row are concatenated together with spaces. If documentation is </w:t>
      </w:r>
      <w:hyperlink r:id="rId327"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the created documentation lines themselves are </w:t>
      </w:r>
      <w:hyperlink r:id="rId328" w:anchor="newlines-in-test-data" w:history="1">
        <w:r w:rsidRPr="00AA480C">
          <w:rPr>
            <w:rFonts w:asciiTheme="minorEastAsia" w:hAnsiTheme="minorEastAsia" w:cs="Arial"/>
            <w:color w:val="0000FF"/>
            <w:kern w:val="0"/>
            <w:sz w:val="18"/>
            <w:szCs w:val="18"/>
            <w:u w:val="single"/>
          </w:rPr>
          <w:t>concatenated using newlines</w:t>
        </w:r>
      </w:hyperlink>
      <w:r w:rsidRPr="00AA480C">
        <w:rPr>
          <w:rFonts w:asciiTheme="minorEastAsia" w:hAnsiTheme="minorEastAsia" w:cs="Arial"/>
          <w:color w:val="000000"/>
          <w:kern w:val="0"/>
          <w:szCs w:val="20"/>
        </w:rPr>
        <w:t>. Newlines are not added if a line already ends with a newline or an </w:t>
      </w:r>
      <w:hyperlink r:id="rId329"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w:t>
      </w:r>
    </w:p>
    <w:p w14:paraId="557135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0CFF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Simple</w:t>
      </w:r>
    </w:p>
    <w:p w14:paraId="54C5D6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Simple documentation</w:t>
      </w:r>
    </w:p>
    <w:p w14:paraId="44BEA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0C52A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FF7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Formatting</w:t>
      </w:r>
    </w:p>
    <w:p w14:paraId="11464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bold*, _this is italic_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 here is a link: http://robotframework.org</w:t>
      </w:r>
    </w:p>
    <w:p w14:paraId="4FE35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5F82B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2812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5D638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Executed at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by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4F6C82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0DA87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8210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Splitting</w:t>
      </w:r>
    </w:p>
    <w:p w14:paraId="5ACCC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 split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into multiple columns</w:t>
      </w:r>
    </w:p>
    <w:p w14:paraId="7C61A7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976C9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0B51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Many lines</w:t>
      </w:r>
    </w:p>
    <w:p w14:paraId="6645A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w:t>
      </w:r>
    </w:p>
    <w:p w14:paraId="1A78E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automatic newline</w:t>
      </w:r>
    </w:p>
    <w:p w14:paraId="2BAF7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5BB3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important that test cases have clear and descriptive names, and in that </w:t>
      </w:r>
      <w:proofErr w:type="gramStart"/>
      <w:r w:rsidRPr="00AA480C">
        <w:rPr>
          <w:rFonts w:asciiTheme="minorEastAsia" w:hAnsiTheme="minorEastAsia" w:cs="Arial"/>
          <w:color w:val="000000"/>
          <w:kern w:val="0"/>
          <w:szCs w:val="20"/>
        </w:rPr>
        <w:t>case</w:t>
      </w:r>
      <w:proofErr w:type="gramEnd"/>
      <w:r w:rsidRPr="00AA480C">
        <w:rPr>
          <w:rFonts w:asciiTheme="minorEastAsia" w:hAnsiTheme="minorEastAsia" w:cs="Arial"/>
          <w:color w:val="000000"/>
          <w:kern w:val="0"/>
          <w:szCs w:val="20"/>
        </w:rPr>
        <w:t xml:space="preserve"> they normally do not need any documentation. If the logic of the test case needs documenting, it is often a sign that keywords in the test case need better names and they are to be enhanced, instead of adding extra documentation. Finally, metadata, such as the environment and user information in the last example above, is often better specified using </w:t>
      </w:r>
      <w:hyperlink r:id="rId330"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7B64F3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31" w:anchor="toc-entry-241" w:history="1">
        <w:r w:rsidRPr="00AA480C">
          <w:rPr>
            <w:rFonts w:asciiTheme="minorEastAsia" w:hAnsiTheme="minorEastAsia" w:cs="Arial"/>
            <w:b/>
            <w:bCs/>
            <w:color w:val="0000FF"/>
            <w:kern w:val="0"/>
            <w:sz w:val="28"/>
            <w:szCs w:val="28"/>
            <w:u w:val="single"/>
          </w:rPr>
          <w:t>2.2.5   Tagging test cases</w:t>
        </w:r>
      </w:hyperlink>
    </w:p>
    <w:p w14:paraId="6ADF2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tags in Robot Framework is a simple, yet powerful mechanism for classifying test cases. Tags are free </w:t>
      </w:r>
      <w:proofErr w:type="gramStart"/>
      <w:r w:rsidRPr="00AA480C">
        <w:rPr>
          <w:rFonts w:asciiTheme="minorEastAsia" w:hAnsiTheme="minorEastAsia" w:cs="Arial"/>
          <w:color w:val="000000"/>
          <w:kern w:val="0"/>
          <w:szCs w:val="20"/>
        </w:rPr>
        <w:t>text</w:t>
      </w:r>
      <w:proofErr w:type="gramEnd"/>
      <w:r w:rsidRPr="00AA480C">
        <w:rPr>
          <w:rFonts w:asciiTheme="minorEastAsia" w:hAnsiTheme="minorEastAsia" w:cs="Arial"/>
          <w:color w:val="000000"/>
          <w:kern w:val="0"/>
          <w:szCs w:val="20"/>
        </w:rPr>
        <w:t xml:space="preserve"> and they can be used at least for the following purposes:</w:t>
      </w:r>
    </w:p>
    <w:p w14:paraId="0DCA9B73"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are shown in test </w:t>
      </w:r>
      <w:hyperlink r:id="rId33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w:t>
      </w:r>
      <w:hyperlink r:id="rId333"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of course, in the test data, so they provide metadata to test cases.</w:t>
      </w:r>
    </w:p>
    <w:p w14:paraId="30BA418D"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334" w:anchor="configuring-statistics" w:history="1">
        <w:r w:rsidRPr="00AA480C">
          <w:rPr>
            <w:rFonts w:asciiTheme="minorEastAsia" w:hAnsiTheme="minorEastAsia" w:cs="Arial"/>
            <w:color w:val="0000FF"/>
            <w:kern w:val="0"/>
            <w:sz w:val="18"/>
            <w:szCs w:val="18"/>
            <w:u w:val="single"/>
          </w:rPr>
          <w:t>Statistics</w:t>
        </w:r>
      </w:hyperlink>
      <w:r w:rsidRPr="00AA480C">
        <w:rPr>
          <w:rFonts w:asciiTheme="minorEastAsia" w:hAnsiTheme="minorEastAsia" w:cs="Arial"/>
          <w:color w:val="000000"/>
          <w:kern w:val="0"/>
          <w:szCs w:val="20"/>
        </w:rPr>
        <w:t> about test cases (total, passed, failed are automatically collected based on tags).</w:t>
      </w:r>
    </w:p>
    <w:p w14:paraId="74718F98"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w:t>
      </w:r>
      <w:hyperlink r:id="rId335" w:anchor="by-tag-names" w:history="1">
        <w:r w:rsidRPr="00AA480C">
          <w:rPr>
            <w:rFonts w:asciiTheme="minorEastAsia" w:hAnsiTheme="minorEastAsia" w:cs="Arial"/>
            <w:color w:val="0000FF"/>
            <w:kern w:val="0"/>
            <w:sz w:val="18"/>
            <w:szCs w:val="18"/>
            <w:u w:val="single"/>
          </w:rPr>
          <w:t>include or exclude</w:t>
        </w:r>
      </w:hyperlink>
      <w:r w:rsidRPr="00AA480C">
        <w:rPr>
          <w:rFonts w:asciiTheme="minorEastAsia" w:hAnsiTheme="minorEastAsia" w:cs="Arial"/>
          <w:color w:val="000000"/>
          <w:kern w:val="0"/>
          <w:szCs w:val="20"/>
        </w:rPr>
        <w:t> test cases to be executed.</w:t>
      </w:r>
    </w:p>
    <w:p w14:paraId="439E9E19"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specify which test cases should be </w:t>
      </w:r>
      <w:hyperlink r:id="rId336"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72403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section it is only explained how to set tags for test cases, and different ways to do it are listed below. These approaches can naturally be used together.</w:t>
      </w:r>
    </w:p>
    <w:p w14:paraId="7BB52CD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in the Setting section</w:t>
      </w:r>
    </w:p>
    <w:p w14:paraId="70873CF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cases in a test case file with this setting always get specified tags. If it is used in the </w:t>
      </w:r>
      <w:r w:rsidRPr="00AA480C">
        <w:rPr>
          <w:rFonts w:asciiTheme="minorEastAsia" w:hAnsiTheme="minorEastAsia" w:cs="Courier New"/>
          <w:color w:val="000000"/>
          <w:kern w:val="0"/>
          <w:sz w:val="18"/>
          <w:szCs w:val="18"/>
        </w:rPr>
        <w:t>test suite initialization file</w:t>
      </w:r>
      <w:r w:rsidRPr="00AA480C">
        <w:rPr>
          <w:rFonts w:asciiTheme="minorEastAsia" w:hAnsiTheme="minorEastAsia" w:cs="Arial"/>
          <w:color w:val="000000"/>
          <w:kern w:val="0"/>
          <w:szCs w:val="20"/>
        </w:rPr>
        <w:t>, all test cases in sub test suites get these tags.</w:t>
      </w:r>
    </w:p>
    <w:p w14:paraId="0F3A43A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in the Setting section</w:t>
      </w:r>
    </w:p>
    <w:p w14:paraId="4942C7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that do not have a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of their own get these tags. Default tags are not supported in test suite initialization files.</w:t>
      </w:r>
    </w:p>
    <w:p w14:paraId="21F2CF1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in the Test Case section</w:t>
      </w:r>
    </w:p>
    <w:p w14:paraId="7AFEF19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 test case always gets these tags. Additionally, it does not get the possible tags specified with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so it is possible to override the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by using empty value.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override default tags.</w:t>
      </w:r>
    </w:p>
    <w:p w14:paraId="2186A7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Arial"/>
          <w:color w:val="000000"/>
          <w:kern w:val="0"/>
          <w:szCs w:val="20"/>
        </w:rPr>
        <w:t> command line option</w:t>
      </w:r>
    </w:p>
    <w:p w14:paraId="45CB8FC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executed test cases get tags set with this option in addition to tags they got elsewhere.</w:t>
      </w:r>
    </w:p>
    <w:p w14:paraId="2D57A85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Remove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Fail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keywords</w:t>
      </w:r>
    </w:p>
    <w:p w14:paraId="16E23D1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can be used to manipulate tags dynamically during the test execution.</w:t>
      </w:r>
    </w:p>
    <w:p w14:paraId="004F79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Tags are free text, but they are normalized so that they are converted to lowercase and all spaces are removed. If a test case gets the same tag several times, other occurrences than the first one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removed. Tags can be created using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those variables exist.</w:t>
      </w:r>
    </w:p>
    <w:p w14:paraId="03E67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6B61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req-42</w:t>
      </w:r>
    </w:p>
    <w:p w14:paraId="44957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owner-john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p>
    <w:p w14:paraId="3476E2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E74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6BB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10.0.1.42</w:t>
      </w:r>
    </w:p>
    <w:p w14:paraId="15C93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81F9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4402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own tags</w:t>
      </w:r>
    </w:p>
    <w:p w14:paraId="2814C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owner-john, smoke and req-42.</w:t>
      </w:r>
    </w:p>
    <w:p w14:paraId="3F514C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D012E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51E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own tags</w:t>
      </w:r>
    </w:p>
    <w:p w14:paraId="5D9ED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not_ready</w:t>
      </w:r>
      <w:proofErr w:type="spellEnd"/>
      <w:r w:rsidRPr="00AA480C">
        <w:rPr>
          <w:rFonts w:asciiTheme="minorEastAsia" w:hAnsiTheme="minorEastAsia" w:cs="굴림체"/>
          <w:color w:val="BA2121"/>
          <w:kern w:val="0"/>
          <w:sz w:val="18"/>
          <w:szCs w:val="18"/>
        </w:rPr>
        <w:t>, 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BA2121"/>
          <w:kern w:val="0"/>
          <w:sz w:val="18"/>
          <w:szCs w:val="18"/>
        </w:rPr>
        <w:t xml:space="preserve"> and req-42.</w:t>
      </w:r>
    </w:p>
    <w:p w14:paraId="32BFAA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not_ready</w:t>
      </w:r>
      <w:proofErr w:type="spellEnd"/>
    </w:p>
    <w:p w14:paraId="7DF97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5F57F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8D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Own tags with variables</w:t>
      </w:r>
    </w:p>
    <w:p w14:paraId="52C9A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host-10.0.1.42 and req-42.</w:t>
      </w:r>
    </w:p>
    <w:p w14:paraId="1C180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617B6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6A44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C5D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own tags</w:t>
      </w:r>
    </w:p>
    <w:p w14:paraId="44C25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only tag req-42.</w:t>
      </w:r>
    </w:p>
    <w:p w14:paraId="6E52C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w:t>
      </w:r>
    </w:p>
    <w:p w14:paraId="79015E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4A63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7938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 Tags and Remove Tags Keywords</w:t>
      </w:r>
    </w:p>
    <w:p w14:paraId="407C9C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mytag</w:t>
      </w:r>
      <w:proofErr w:type="spellEnd"/>
      <w:r w:rsidRPr="00AA480C">
        <w:rPr>
          <w:rFonts w:asciiTheme="minorEastAsia" w:hAnsiTheme="minorEastAsia" w:cs="굴림체"/>
          <w:color w:val="BA2121"/>
          <w:kern w:val="0"/>
          <w:sz w:val="18"/>
          <w:szCs w:val="18"/>
        </w:rPr>
        <w:t xml:space="preserve"> and owner-john.</w:t>
      </w:r>
    </w:p>
    <w:p w14:paraId="079EC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Tags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mytag</w:t>
      </w:r>
      <w:proofErr w:type="spellEnd"/>
    </w:p>
    <w:p w14:paraId="70FAD1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w:t>
      </w:r>
    </w:p>
    <w:p w14:paraId="6131C7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37" w:anchor="toc-entry-242" w:history="1">
        <w:r w:rsidRPr="00AA480C">
          <w:rPr>
            <w:rFonts w:asciiTheme="minorEastAsia" w:hAnsiTheme="minorEastAsia" w:cs="Arial"/>
            <w:b/>
            <w:bCs/>
            <w:color w:val="0000FF"/>
            <w:kern w:val="0"/>
            <w:sz w:val="22"/>
            <w:u w:val="single"/>
          </w:rPr>
          <w:t>Reserved tags</w:t>
        </w:r>
      </w:hyperlink>
    </w:p>
    <w:p w14:paraId="4DC6BC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Users are generally free to use whatever tags that work in their context. There are, however, certain tags that have a predefined meaning for Robot Framework </w:t>
      </w:r>
      <w:proofErr w:type="gramStart"/>
      <w:r w:rsidRPr="00AA480C">
        <w:rPr>
          <w:rFonts w:asciiTheme="minorEastAsia" w:hAnsiTheme="minorEastAsia" w:cs="Arial"/>
          <w:color w:val="000000"/>
          <w:kern w:val="0"/>
          <w:szCs w:val="20"/>
        </w:rPr>
        <w:t>itself, and</w:t>
      </w:r>
      <w:proofErr w:type="gramEnd"/>
      <w:r w:rsidRPr="00AA480C">
        <w:rPr>
          <w:rFonts w:asciiTheme="minorEastAsia" w:hAnsiTheme="minorEastAsia" w:cs="Arial"/>
          <w:color w:val="000000"/>
          <w:kern w:val="0"/>
          <w:szCs w:val="20"/>
        </w:rPr>
        <w:t xml:space="preserve"> using them for other purposes can have unexpected results. All special tags Robot Framework has and will have in the future have the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xml:space="preserve"> prefix. To avoid problems, users should thus not use any tag with </w:t>
      </w:r>
      <w:proofErr w:type="gramStart"/>
      <w:r w:rsidRPr="00AA480C">
        <w:rPr>
          <w:rFonts w:asciiTheme="minorEastAsia" w:hAnsiTheme="minorEastAsia" w:cs="Arial"/>
          <w:color w:val="000000"/>
          <w:kern w:val="0"/>
          <w:szCs w:val="20"/>
        </w:rPr>
        <w:t>this prefixes</w:t>
      </w:r>
      <w:proofErr w:type="gramEnd"/>
      <w:r w:rsidRPr="00AA480C">
        <w:rPr>
          <w:rFonts w:asciiTheme="minorEastAsia" w:hAnsiTheme="minorEastAsia" w:cs="Arial"/>
          <w:color w:val="000000"/>
          <w:kern w:val="0"/>
          <w:szCs w:val="20"/>
        </w:rPr>
        <w:t xml:space="preserve"> unless actually activating the special functionality.</w:t>
      </w:r>
    </w:p>
    <w:p w14:paraId="5C3B37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time of writing, the only special tags are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that is automatically added to tests when </w:t>
      </w:r>
      <w:hyperlink r:id="rId338" w:anchor="stopping-test-execution-gracefully" w:history="1">
        <w:r w:rsidRPr="00AA480C">
          <w:rPr>
            <w:rFonts w:asciiTheme="minorEastAsia" w:hAnsiTheme="minorEastAsia" w:cs="Arial"/>
            <w:color w:val="0000FF"/>
            <w:kern w:val="0"/>
            <w:sz w:val="18"/>
            <w:szCs w:val="18"/>
            <w:u w:val="single"/>
          </w:rPr>
          <w:t>stopping test execution gracefully</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that can be used to disable the </w:t>
      </w:r>
      <w:hyperlink r:id="rId339" w:anchor="dry-run" w:history="1">
        <w:r w:rsidRPr="00AA480C">
          <w:rPr>
            <w:rFonts w:asciiTheme="minorEastAsia" w:hAnsiTheme="minorEastAsia" w:cs="Arial"/>
            <w:color w:val="0000FF"/>
            <w:kern w:val="0"/>
            <w:sz w:val="18"/>
            <w:szCs w:val="18"/>
            <w:u w:val="single"/>
          </w:rPr>
          <w:t>dry run</w:t>
        </w:r>
      </w:hyperlink>
      <w:r w:rsidRPr="00AA480C">
        <w:rPr>
          <w:rFonts w:asciiTheme="minorEastAsia" w:hAnsiTheme="minorEastAsia" w:cs="Arial"/>
          <w:color w:val="000000"/>
          <w:kern w:val="0"/>
          <w:szCs w:val="20"/>
        </w:rPr>
        <w:t> mode as well as </w:t>
      </w:r>
      <w:proofErr w:type="spellStart"/>
      <w:r w:rsidRPr="00AA480C">
        <w:rPr>
          <w:rFonts w:asciiTheme="minorEastAsia" w:hAnsiTheme="minorEastAsia" w:cs="Courier New"/>
          <w:color w:val="000000"/>
          <w:kern w:val="0"/>
          <w:sz w:val="18"/>
          <w:szCs w:val="18"/>
        </w:rPr>
        <w:t>robot:continue-on-failure</w:t>
      </w:r>
      <w:proofErr w:type="spellEnd"/>
      <w:r w:rsidRPr="00AA480C">
        <w:rPr>
          <w:rFonts w:asciiTheme="minorEastAsia" w:hAnsiTheme="minorEastAsia" w:cs="Arial"/>
          <w:color w:val="000000"/>
          <w:kern w:val="0"/>
          <w:szCs w:val="20"/>
        </w:rPr>
        <w:t> which controls continuable execution. More usages are likely to be added in the future.</w:t>
      </w:r>
    </w:p>
    <w:p w14:paraId="66D676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4.1, reserved tags are suppressed by default in the test suite's tag statistics. They will be shown when they are explicitly included via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tagstatinclude</w:t>
      </w:r>
      <w:proofErr w:type="spellEnd"/>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robot:*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command line option.</w:t>
      </w:r>
    </w:p>
    <w:p w14:paraId="4C9762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5.0, new reserved tags include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robot:skip-on-failure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robot:exclude</w:t>
      </w:r>
      <w:proofErr w:type="spellEnd"/>
      <w:r w:rsidRPr="00AA480C">
        <w:rPr>
          <w:rFonts w:asciiTheme="minorEastAsia" w:hAnsiTheme="minorEastAsia" w:cs="Arial"/>
          <w:color w:val="000000"/>
          <w:kern w:val="0"/>
          <w:szCs w:val="20"/>
        </w:rPr>
        <w:t>.</w:t>
      </w:r>
    </w:p>
    <w:p w14:paraId="66A4B0B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0" w:anchor="toc-entry-243" w:history="1">
        <w:r w:rsidRPr="00AA480C">
          <w:rPr>
            <w:rFonts w:asciiTheme="minorEastAsia" w:hAnsiTheme="minorEastAsia" w:cs="Arial"/>
            <w:b/>
            <w:bCs/>
            <w:color w:val="0000FF"/>
            <w:kern w:val="0"/>
            <w:sz w:val="28"/>
            <w:szCs w:val="28"/>
            <w:u w:val="single"/>
          </w:rPr>
          <w:t>2.2.6   Test setup and teardown</w:t>
        </w:r>
      </w:hyperlink>
    </w:p>
    <w:p w14:paraId="571B77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similar test setup and teardown functionality as many other test automation frameworks. In short, a test setup is something that is executed before a test case, and a test teardown is executed after a test case. In Robot Framework setups and teardowns are just normal keywords with possible arguments.</w:t>
      </w:r>
    </w:p>
    <w:p w14:paraId="53C922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 and teardown are always a single keyword. If they need to take care of multiple separate tasks, it is possible to create higher-level </w:t>
      </w:r>
      <w:hyperlink r:id="rId341"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for that purpose. An alternative solution is executing multiple keywords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w:t>
      </w:r>
    </w:p>
    <w:p w14:paraId="66410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test teardown is special in two ways.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it is executed also when a test case fails, so it can be used for clean-up activities that must be done regardless of the test case status. In addition, all the keywords in the teardown are also executed even if one of them fails. This </w:t>
      </w:r>
      <w:hyperlink r:id="rId342"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functionality can be used also with normal keywords, but inside teardowns it is on by default.</w:t>
      </w:r>
    </w:p>
    <w:p w14:paraId="681707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specify a setup or a teardown for test cases in a test case file is using the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Individual test cases can also have their own setup or teardown. They are defined with the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settings in the test case section and they override possible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settings. Having no keyword after a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 means having no setup or teardown.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setup/teardown.</w:t>
      </w:r>
    </w:p>
    <w:p w14:paraId="567A93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77B5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A</w:t>
      </w:r>
    </w:p>
    <w:p w14:paraId="1106AD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Teardown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Application</w:t>
      </w:r>
    </w:p>
    <w:p w14:paraId="482DD6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97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00FC4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Default values</w:t>
      </w:r>
    </w:p>
    <w:p w14:paraId="07FD8F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from setting section</w:t>
      </w:r>
    </w:p>
    <w:p w14:paraId="2583F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53379B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8D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Overridden setup</w:t>
      </w:r>
    </w:p>
    <w:p w14:paraId="6089C8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 setup, teardown from setting section</w:t>
      </w:r>
    </w:p>
    <w:p w14:paraId="20E74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B</w:t>
      </w:r>
    </w:p>
    <w:p w14:paraId="645EB5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0700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F7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w:t>
      </w:r>
    </w:p>
    <w:p w14:paraId="7F05F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setup, no teardown at all</w:t>
      </w:r>
    </w:p>
    <w:p w14:paraId="23A5CE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E3B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w:t>
      </w:r>
    </w:p>
    <w:p w14:paraId="7E32E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B7E2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 2</w:t>
      </w:r>
    </w:p>
    <w:p w14:paraId="63677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can be disabled also with special value NONE</w:t>
      </w:r>
    </w:p>
    <w:p w14:paraId="14696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BE0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NONE</w:t>
      </w:r>
    </w:p>
    <w:p w14:paraId="571C3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0B13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51030E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specified using variables</w:t>
      </w:r>
    </w:p>
    <w:p w14:paraId="7D547B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SETUP</w:t>
      </w:r>
      <w:r w:rsidRPr="00AA480C">
        <w:rPr>
          <w:rFonts w:asciiTheme="minorEastAsia" w:hAnsiTheme="minorEastAsia" w:cs="굴림체"/>
          <w:color w:val="000000"/>
          <w:kern w:val="0"/>
          <w:sz w:val="18"/>
          <w:szCs w:val="18"/>
        </w:rPr>
        <w:t>}</w:t>
      </w:r>
    </w:p>
    <w:p w14:paraId="2D24B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74BD6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209D9B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to be executed as a setup or a teardown can be a variable. This facilitates having different setups or teardowns in different environments by giving the keyword name as a variable from the command line.</w:t>
      </w:r>
    </w:p>
    <w:p w14:paraId="596384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9E2A82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343" w:anchor="suite-setup-and-teardown" w:history="1">
        <w:r w:rsidRPr="00AA480C">
          <w:rPr>
            <w:rFonts w:asciiTheme="minorEastAsia" w:hAnsiTheme="minorEastAsia" w:cs="Arial"/>
            <w:color w:val="0000FF"/>
            <w:kern w:val="0"/>
            <w:sz w:val="18"/>
            <w:szCs w:val="18"/>
            <w:u w:val="single"/>
          </w:rPr>
          <w:t>Test suites can have a setup and teardown of their own</w:t>
        </w:r>
      </w:hyperlink>
      <w:r w:rsidRPr="00AA480C">
        <w:rPr>
          <w:rFonts w:asciiTheme="minorEastAsia" w:hAnsiTheme="minorEastAsia" w:cs="Arial"/>
          <w:color w:val="000000"/>
          <w:kern w:val="0"/>
          <w:sz w:val="18"/>
          <w:szCs w:val="18"/>
        </w:rPr>
        <w:t>. A suite setup is executed before any test cases or sub test suites in that test suite, and similarly a suite teardown is executed after them.</w:t>
      </w:r>
    </w:p>
    <w:p w14:paraId="675A31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4" w:anchor="toc-entry-244" w:history="1">
        <w:r w:rsidRPr="00AA480C">
          <w:rPr>
            <w:rFonts w:asciiTheme="minorEastAsia" w:hAnsiTheme="minorEastAsia" w:cs="Arial"/>
            <w:b/>
            <w:bCs/>
            <w:color w:val="0000FF"/>
            <w:kern w:val="0"/>
            <w:sz w:val="28"/>
            <w:szCs w:val="28"/>
            <w:u w:val="single"/>
          </w:rPr>
          <w:t>2.2.7   Test templates</w:t>
        </w:r>
      </w:hyperlink>
    </w:p>
    <w:p w14:paraId="0A1C22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templates convert normal </w:t>
      </w:r>
      <w:hyperlink r:id="rId345" w:anchor="keyword-driven-style" w:history="1">
        <w:r w:rsidRPr="00AA480C">
          <w:rPr>
            <w:rFonts w:asciiTheme="minorEastAsia" w:hAnsiTheme="minorEastAsia" w:cs="Arial"/>
            <w:color w:val="0000FF"/>
            <w:kern w:val="0"/>
            <w:sz w:val="18"/>
            <w:szCs w:val="18"/>
            <w:u w:val="single"/>
          </w:rPr>
          <w:t>keyword-driven</w:t>
        </w:r>
      </w:hyperlink>
      <w:r w:rsidRPr="00AA480C">
        <w:rPr>
          <w:rFonts w:asciiTheme="minorEastAsia" w:hAnsiTheme="minorEastAsia" w:cs="Arial"/>
          <w:color w:val="000000"/>
          <w:kern w:val="0"/>
          <w:szCs w:val="20"/>
        </w:rPr>
        <w:t> test cases into </w:t>
      </w:r>
      <w:hyperlink r:id="rId346" w:anchor="data-driven-style" w:history="1">
        <w:r w:rsidRPr="00AA480C">
          <w:rPr>
            <w:rFonts w:asciiTheme="minorEastAsia" w:hAnsiTheme="minorEastAsia" w:cs="Arial"/>
            <w:color w:val="0000FF"/>
            <w:kern w:val="0"/>
            <w:sz w:val="18"/>
            <w:szCs w:val="18"/>
            <w:u w:val="single"/>
          </w:rPr>
          <w:t>data-driven</w:t>
        </w:r>
      </w:hyperlink>
      <w:r w:rsidRPr="00AA480C">
        <w:rPr>
          <w:rFonts w:asciiTheme="minorEastAsia" w:hAnsiTheme="minorEastAsia" w:cs="Arial"/>
          <w:color w:val="000000"/>
          <w:kern w:val="0"/>
          <w:szCs w:val="20"/>
        </w:rPr>
        <w:t> tests. Whereas the body of a keyword-driven test case is constructed from keywords and their possible arguments, test cases with template contain only the arguments for the template keyword. Instead of repeating the same keyword multiple times per test and/or with all tests in a file, it is possible to use it only per test or just once per file.</w:t>
      </w:r>
    </w:p>
    <w:p w14:paraId="746EC0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 keywords can accept both normal positional and named arguments, as well as arguments embedded to the keyword name. Unlike with other settings, it is not possible to define a template using a variable.</w:t>
      </w:r>
    </w:p>
    <w:p w14:paraId="57DF90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47" w:anchor="toc-entry-245" w:history="1">
        <w:r w:rsidRPr="00AA480C">
          <w:rPr>
            <w:rFonts w:asciiTheme="minorEastAsia" w:hAnsiTheme="minorEastAsia" w:cs="Arial"/>
            <w:b/>
            <w:bCs/>
            <w:color w:val="0000FF"/>
            <w:kern w:val="0"/>
            <w:sz w:val="22"/>
            <w:u w:val="single"/>
          </w:rPr>
          <w:t>Basic usage</w:t>
        </w:r>
      </w:hyperlink>
    </w:p>
    <w:p w14:paraId="36A59D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How a keyword accepting normal positional arguments can be used as a template is illustrated by the following example test cases. These two tests are functionally fully identical.</w:t>
      </w:r>
    </w:p>
    <w:p w14:paraId="0A8BE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5301B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w:t>
      </w:r>
    </w:p>
    <w:p w14:paraId="11A7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695960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E9D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3A44CB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C48A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09C63A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illustrates, it is possible to specify the template for an individual test case using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setting. An alternative approach is using the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 which case the template is applied for all test cases in that test case file.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xml:space="preserve"> setting overrides the possible template set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an empty value for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means that the test has no template even when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is used.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template.</w:t>
      </w:r>
    </w:p>
    <w:p w14:paraId="14C5EE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templated test case has multiple data rows in its body, the template is applied for all the rows one by one. This means that the same keyword is executed multiple times, once with data on each row. Templated tests are also special so that all the rounds are executed even if one or more of them fails. It is possible to use this kind of </w:t>
      </w:r>
      <w:hyperlink r:id="rId348"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mode with normal tests too, but with the templated tests the mode is on automatically.</w:t>
      </w:r>
    </w:p>
    <w:p w14:paraId="086983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E00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8A0B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020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842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16A53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2</w:t>
      </w:r>
    </w:p>
    <w:p w14:paraId="5C6F9E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2</w:t>
      </w:r>
    </w:p>
    <w:p w14:paraId="41328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2</w:t>
      </w:r>
    </w:p>
    <w:p w14:paraId="4BB6E6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with </w:t>
      </w:r>
      <w:hyperlink r:id="rId349"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or accepting </w:t>
      </w:r>
      <w:hyperlink r:id="rId350"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as well as using </w:t>
      </w:r>
      <w:hyperlink r:id="rId351"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and </w:t>
      </w:r>
      <w:hyperlink r:id="rId352"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work with templates exactly like they work otherwise. Using </w:t>
      </w:r>
      <w:hyperlink r:id="rId353"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arguments is also supported normally.</w:t>
      </w:r>
    </w:p>
    <w:p w14:paraId="42BD67C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4" w:anchor="toc-entry-246" w:history="1">
        <w:r w:rsidRPr="00AA480C">
          <w:rPr>
            <w:rFonts w:asciiTheme="minorEastAsia" w:hAnsiTheme="minorEastAsia" w:cs="Arial"/>
            <w:b/>
            <w:bCs/>
            <w:color w:val="0000FF"/>
            <w:kern w:val="0"/>
            <w:sz w:val="22"/>
            <w:u w:val="single"/>
          </w:rPr>
          <w:t>Templates with embedded arguments</w:t>
        </w:r>
      </w:hyperlink>
    </w:p>
    <w:p w14:paraId="7741FA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Templates support a variation of the </w:t>
      </w:r>
      <w:hyperlink r:id="rId355" w:anchor="embedded-argument-syntax"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With templates this syntax works so that if the template keyword has variables in its name, they are considered placeholders for arguments and replaced with the actual arguments used with the template. The resulting keyword is then used without positional arguments. This is best illustrated with an example:</w:t>
      </w:r>
    </w:p>
    <w:p w14:paraId="3941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E667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Normal test case with embedded arguments</w:t>
      </w:r>
    </w:p>
    <w:p w14:paraId="5C989D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+ 1 should be 2</w:t>
      </w:r>
    </w:p>
    <w:p w14:paraId="65F109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+ 2 should be 3</w:t>
      </w:r>
    </w:p>
    <w:p w14:paraId="6B05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4E2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embedded arguments</w:t>
      </w:r>
    </w:p>
    <w:p w14:paraId="6B43CB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2D033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85CD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CA204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909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F22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DC3E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p>
    <w:p w14:paraId="5352AA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55CC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embedded arguments are used with templates, the number of arguments in the template keyword name must match the number of arguments it is used with. The argument names do not need to match the arguments of the original keyword, though, and it is also possible to use different arguments altogether:</w:t>
      </w:r>
    </w:p>
    <w:p w14:paraId="7381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266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Different argument names</w:t>
      </w:r>
    </w:p>
    <w:p w14:paraId="6DD450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foo</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bar</w:t>
      </w:r>
      <w:r w:rsidRPr="00AA480C">
        <w:rPr>
          <w:rFonts w:asciiTheme="minorEastAsia" w:hAnsiTheme="minorEastAsia" w:cs="굴림체"/>
          <w:color w:val="000000"/>
          <w:kern w:val="0"/>
          <w:sz w:val="18"/>
          <w:szCs w:val="18"/>
        </w:rPr>
        <w:t>}</w:t>
      </w:r>
    </w:p>
    <w:p w14:paraId="052A54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43E9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66D29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7E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some arguments</w:t>
      </w:r>
    </w:p>
    <w:p w14:paraId="54A8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3</w:t>
      </w:r>
    </w:p>
    <w:p w14:paraId="6BF9F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p>
    <w:p w14:paraId="6FEFE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4 - 1</w:t>
      </w:r>
    </w:p>
    <w:p w14:paraId="6185EB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AA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New arguments</w:t>
      </w:r>
    </w:p>
    <w:p w14:paraId="6DE7F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meaning</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life</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42</w:t>
      </w:r>
    </w:p>
    <w:p w14:paraId="7728C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21 * 2</w:t>
      </w:r>
    </w:p>
    <w:p w14:paraId="71E191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benefit of using embedded arguments with templates is that argument names are specified explicitly. When using normal arguments, the same effect can be achieved by naming the columns that contain arguments. This is illustrated by the </w:t>
      </w:r>
      <w:hyperlink r:id="rId356"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 example in the next section.</w:t>
      </w:r>
    </w:p>
    <w:p w14:paraId="75A3EA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7" w:anchor="toc-entry-247" w:history="1">
        <w:r w:rsidRPr="00AA480C">
          <w:rPr>
            <w:rFonts w:asciiTheme="minorEastAsia" w:hAnsiTheme="minorEastAsia" w:cs="Arial"/>
            <w:b/>
            <w:bCs/>
            <w:color w:val="0000FF"/>
            <w:kern w:val="0"/>
            <w:sz w:val="22"/>
            <w:u w:val="single"/>
          </w:rPr>
          <w:t>Templates with </w:t>
        </w:r>
        <w:r w:rsidRPr="00AA480C">
          <w:rPr>
            <w:rFonts w:asciiTheme="minorEastAsia" w:hAnsiTheme="minorEastAsia" w:cs="Courier New"/>
            <w:b/>
            <w:bCs/>
            <w:color w:val="0000FF"/>
            <w:kern w:val="0"/>
            <w:sz w:val="18"/>
            <w:szCs w:val="18"/>
          </w:rPr>
          <w:t>FOR</w:t>
        </w:r>
        <w:r w:rsidRPr="00AA480C">
          <w:rPr>
            <w:rFonts w:asciiTheme="minorEastAsia" w:hAnsiTheme="minorEastAsia" w:cs="Arial"/>
            <w:b/>
            <w:bCs/>
            <w:color w:val="0000FF"/>
            <w:kern w:val="0"/>
            <w:sz w:val="22"/>
            <w:u w:val="single"/>
          </w:rPr>
          <w:t> loops</w:t>
        </w:r>
      </w:hyperlink>
    </w:p>
    <w:p w14:paraId="2C604A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templates are used with </w:t>
      </w:r>
      <w:hyperlink r:id="rId358"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xml:space="preserve">, the template is applied for all the steps inside the loop. The </w:t>
      </w:r>
      <w:proofErr w:type="gramStart"/>
      <w:r w:rsidRPr="00AA480C">
        <w:rPr>
          <w:rFonts w:asciiTheme="minorEastAsia" w:hAnsiTheme="minorEastAsia" w:cs="Arial"/>
          <w:color w:val="000000"/>
          <w:kern w:val="0"/>
          <w:szCs w:val="20"/>
        </w:rPr>
        <w:t>continue on</w:t>
      </w:r>
      <w:proofErr w:type="gramEnd"/>
      <w:r w:rsidRPr="00AA480C">
        <w:rPr>
          <w:rFonts w:asciiTheme="minorEastAsia" w:hAnsiTheme="minorEastAsia" w:cs="Arial"/>
          <w:color w:val="000000"/>
          <w:kern w:val="0"/>
          <w:szCs w:val="20"/>
        </w:rPr>
        <w:t xml:space="preserve"> failure mode is in use also in this case, which means that all the steps are executed with all the looped elements even if there are failures.</w:t>
      </w:r>
    </w:p>
    <w:p w14:paraId="051E1D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03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loop</w:t>
      </w:r>
    </w:p>
    <w:p w14:paraId="7266B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69D9E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66C811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245DCE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3DC0AB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p>
    <w:p w14:paraId="23822D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54286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D0C70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9" w:anchor="toc-entry-248" w:history="1">
        <w:r w:rsidRPr="00AA480C">
          <w:rPr>
            <w:rFonts w:asciiTheme="minorEastAsia" w:hAnsiTheme="minorEastAsia" w:cs="Arial"/>
            <w:b/>
            <w:bCs/>
            <w:color w:val="0000FF"/>
            <w:kern w:val="0"/>
            <w:sz w:val="22"/>
            <w:u w:val="single"/>
          </w:rPr>
          <w:t>Templates with </w:t>
        </w:r>
        <w:r w:rsidRPr="00AA480C">
          <w:rPr>
            <w:rFonts w:asciiTheme="minorEastAsia" w:hAnsiTheme="minorEastAsia" w:cs="Courier New"/>
            <w:b/>
            <w:bCs/>
            <w:color w:val="0000FF"/>
            <w:kern w:val="0"/>
            <w:sz w:val="18"/>
            <w:szCs w:val="18"/>
          </w:rPr>
          <w:t>IF/ELSE</w:t>
        </w:r>
        <w:r w:rsidRPr="00AA480C">
          <w:rPr>
            <w:rFonts w:asciiTheme="minorEastAsia" w:hAnsiTheme="minorEastAsia" w:cs="Arial"/>
            <w:b/>
            <w:bCs/>
            <w:color w:val="0000FF"/>
            <w:kern w:val="0"/>
            <w:sz w:val="22"/>
            <w:u w:val="single"/>
          </w:rPr>
          <w:t> structures</w:t>
        </w:r>
      </w:hyperlink>
    </w:p>
    <w:p w14:paraId="514343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360"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can be also used together with templates. This can be useful, for example, when used together with </w:t>
      </w:r>
      <w:hyperlink r:id="rId36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to filter executed arguments.</w:t>
      </w:r>
    </w:p>
    <w:p w14:paraId="1C86F6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AD18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and IF</w:t>
      </w:r>
    </w:p>
    <w:p w14:paraId="0B7F7C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34E14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09494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IF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&lt; 5</w:t>
      </w:r>
    </w:p>
    <w:p w14:paraId="1F0E74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089CCC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0255BB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E1272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62" w:anchor="toc-entry-249" w:history="1">
        <w:r w:rsidRPr="00AA480C">
          <w:rPr>
            <w:rFonts w:asciiTheme="minorEastAsia" w:hAnsiTheme="minorEastAsia" w:cs="Arial"/>
            <w:b/>
            <w:bCs/>
            <w:color w:val="0000FF"/>
            <w:kern w:val="0"/>
            <w:sz w:val="28"/>
            <w:szCs w:val="28"/>
            <w:u w:val="single"/>
          </w:rPr>
          <w:t>2.2.8   Different test case styles</w:t>
        </w:r>
      </w:hyperlink>
    </w:p>
    <w:p w14:paraId="14C165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different ways in which test cases may be written. Test cases that describe </w:t>
      </w:r>
      <w:proofErr w:type="gramStart"/>
      <w:r w:rsidRPr="00AA480C">
        <w:rPr>
          <w:rFonts w:asciiTheme="minorEastAsia" w:hAnsiTheme="minorEastAsia" w:cs="Arial"/>
          <w:color w:val="000000"/>
          <w:kern w:val="0"/>
          <w:szCs w:val="20"/>
        </w:rPr>
        <w:t>some kind of </w:t>
      </w:r>
      <w:r w:rsidRPr="00AA480C">
        <w:rPr>
          <w:rFonts w:asciiTheme="minorEastAsia" w:hAnsiTheme="minorEastAsia" w:cs="Arial"/>
          <w:i/>
          <w:iCs/>
          <w:color w:val="000000"/>
          <w:kern w:val="0"/>
          <w:szCs w:val="20"/>
        </w:rPr>
        <w:t>workflow</w:t>
      </w:r>
      <w:proofErr w:type="gramEnd"/>
      <w:r w:rsidRPr="00AA480C">
        <w:rPr>
          <w:rFonts w:asciiTheme="minorEastAsia" w:hAnsiTheme="minorEastAsia" w:cs="Arial"/>
          <w:color w:val="000000"/>
          <w:kern w:val="0"/>
          <w:szCs w:val="20"/>
        </w:rPr>
        <w:t> may be written either in keyword-driven or behavior-driven style. Data-driven style can be used to test the same workflow with varying input data.</w:t>
      </w:r>
    </w:p>
    <w:p w14:paraId="5A54BF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3" w:anchor="toc-entry-250" w:history="1">
        <w:r w:rsidRPr="00AA480C">
          <w:rPr>
            <w:rFonts w:asciiTheme="minorEastAsia" w:hAnsiTheme="minorEastAsia" w:cs="Arial"/>
            <w:b/>
            <w:bCs/>
            <w:color w:val="0000FF"/>
            <w:kern w:val="0"/>
            <w:sz w:val="22"/>
            <w:u w:val="single"/>
          </w:rPr>
          <w:t>Keyword-driven style</w:t>
        </w:r>
      </w:hyperlink>
    </w:p>
    <w:p w14:paraId="003902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Workflow tests, such as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test described </w:t>
      </w:r>
      <w:hyperlink r:id="rId364" w:anchor="example-tests" w:history="1">
        <w:r w:rsidRPr="00AA480C">
          <w:rPr>
            <w:rFonts w:asciiTheme="minorEastAsia" w:hAnsiTheme="minorEastAsia" w:cs="Arial"/>
            <w:color w:val="0000FF"/>
            <w:kern w:val="0"/>
            <w:sz w:val="18"/>
            <w:szCs w:val="18"/>
            <w:u w:val="single"/>
          </w:rPr>
          <w:t>earlier</w:t>
        </w:r>
      </w:hyperlink>
      <w:r w:rsidRPr="00AA480C">
        <w:rPr>
          <w:rFonts w:asciiTheme="minorEastAsia" w:hAnsiTheme="minorEastAsia" w:cs="Arial"/>
          <w:color w:val="000000"/>
          <w:kern w:val="0"/>
          <w:szCs w:val="20"/>
        </w:rPr>
        <w:t>, are constructed from several keywords and their possible arguments. Their normal structure is that first the system is taken into the initial state (</w:t>
      </w:r>
      <w:r w:rsidRPr="00AA480C">
        <w:rPr>
          <w:rFonts w:asciiTheme="minorEastAsia" w:hAnsiTheme="minorEastAsia" w:cs="Arial"/>
          <w:i/>
          <w:iCs/>
          <w:color w:val="000000"/>
          <w:kern w:val="0"/>
          <w:szCs w:val="20"/>
        </w:rPr>
        <w:t>Open Login Page</w:t>
      </w:r>
      <w:r w:rsidRPr="00AA480C">
        <w:rPr>
          <w:rFonts w:asciiTheme="minorEastAsia" w:hAnsiTheme="minorEastAsia" w:cs="Arial"/>
          <w:color w:val="000000"/>
          <w:kern w:val="0"/>
          <w:szCs w:val="20"/>
        </w:rPr>
        <w:t> in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example), then something is done to the system (</w:t>
      </w:r>
      <w:r w:rsidRPr="00AA480C">
        <w:rPr>
          <w:rFonts w:asciiTheme="minorEastAsia" w:hAnsiTheme="minorEastAsia" w:cs="Arial"/>
          <w:i/>
          <w:iCs/>
          <w:color w:val="000000"/>
          <w:kern w:val="0"/>
          <w:szCs w:val="20"/>
        </w:rPr>
        <w:t>Input Name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Input Password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Submit Credentials</w:t>
      </w:r>
      <w:r w:rsidRPr="00AA480C">
        <w:rPr>
          <w:rFonts w:asciiTheme="minorEastAsia" w:hAnsiTheme="minorEastAsia" w:cs="Arial"/>
          <w:color w:val="000000"/>
          <w:kern w:val="0"/>
          <w:szCs w:val="20"/>
        </w:rPr>
        <w:t>), and finally it is verified that the system behaved as expected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w:t>
      </w:r>
    </w:p>
    <w:p w14:paraId="262251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5" w:anchor="toc-entry-251" w:history="1">
        <w:r w:rsidRPr="00AA480C">
          <w:rPr>
            <w:rFonts w:asciiTheme="minorEastAsia" w:hAnsiTheme="minorEastAsia" w:cs="Arial"/>
            <w:b/>
            <w:bCs/>
            <w:color w:val="0000FF"/>
            <w:kern w:val="0"/>
            <w:sz w:val="22"/>
            <w:u w:val="single"/>
          </w:rPr>
          <w:t>Data-driven style</w:t>
        </w:r>
      </w:hyperlink>
    </w:p>
    <w:p w14:paraId="0DA71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style to write test cases is the </w:t>
      </w:r>
      <w:r w:rsidRPr="00AA480C">
        <w:rPr>
          <w:rFonts w:asciiTheme="minorEastAsia" w:hAnsiTheme="minorEastAsia" w:cs="Arial"/>
          <w:i/>
          <w:iCs/>
          <w:color w:val="000000"/>
          <w:kern w:val="0"/>
          <w:szCs w:val="20"/>
        </w:rPr>
        <w:t>data-driven</w:t>
      </w:r>
      <w:r w:rsidRPr="00AA480C">
        <w:rPr>
          <w:rFonts w:asciiTheme="minorEastAsia" w:hAnsiTheme="minorEastAsia" w:cs="Arial"/>
          <w:color w:val="000000"/>
          <w:kern w:val="0"/>
          <w:szCs w:val="20"/>
        </w:rPr>
        <w:t> approach where test cases use only one higher-level keyword, often created as a </w:t>
      </w:r>
      <w:hyperlink r:id="rId366"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that hides the actual test workflow. These tests are very useful when there is a need to test the same scenario with different input and/or output data. It would be possible to repeat the same keyword with every test, but the </w:t>
      </w:r>
      <w:hyperlink r:id="rId367" w:anchor="test-templates" w:history="1">
        <w:r w:rsidRPr="00AA480C">
          <w:rPr>
            <w:rFonts w:asciiTheme="minorEastAsia" w:hAnsiTheme="minorEastAsia" w:cs="Arial"/>
            <w:color w:val="0000FF"/>
            <w:kern w:val="0"/>
            <w:sz w:val="18"/>
            <w:szCs w:val="18"/>
            <w:u w:val="single"/>
          </w:rPr>
          <w:t>test template</w:t>
        </w:r>
      </w:hyperlink>
      <w:r w:rsidRPr="00AA480C">
        <w:rPr>
          <w:rFonts w:asciiTheme="minorEastAsia" w:hAnsiTheme="minorEastAsia" w:cs="Arial"/>
          <w:color w:val="000000"/>
          <w:kern w:val="0"/>
          <w:szCs w:val="20"/>
        </w:rPr>
        <w:t> functionality allows specifying the keyword to use only once.</w:t>
      </w:r>
    </w:p>
    <w:p w14:paraId="5F2D1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1168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8CE9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4325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PASSWORD</w:t>
      </w:r>
    </w:p>
    <w:p w14:paraId="4FFEE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00130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749C9B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b/>
          <w:bCs/>
          <w:color w:val="800080"/>
          <w:kern w:val="0"/>
          <w:sz w:val="18"/>
          <w:szCs w:val="18"/>
        </w:rPr>
        <w:t xml:space="preserve"> and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invalid</w:t>
      </w:r>
      <w:proofErr w:type="spellEnd"/>
    </w:p>
    <w:p w14:paraId="37135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7C3072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99BAB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 and Password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141545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F0677E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Naming columns like in the example above makes tests easier to understand. This is possible because on the header row other cells except the first one </w:t>
      </w:r>
      <w:hyperlink r:id="rId368" w:anchor="test-data-sections" w:history="1">
        <w:r w:rsidRPr="00AA480C">
          <w:rPr>
            <w:rFonts w:asciiTheme="minorEastAsia" w:hAnsiTheme="minorEastAsia" w:cs="Arial"/>
            <w:color w:val="0000FF"/>
            <w:kern w:val="0"/>
            <w:sz w:val="18"/>
            <w:szCs w:val="18"/>
            <w:u w:val="single"/>
          </w:rPr>
          <w:t>are ignored</w:t>
        </w:r>
      </w:hyperlink>
      <w:r w:rsidRPr="00AA480C">
        <w:rPr>
          <w:rFonts w:asciiTheme="minorEastAsia" w:hAnsiTheme="minorEastAsia" w:cs="Arial"/>
          <w:color w:val="000000"/>
          <w:kern w:val="0"/>
          <w:sz w:val="18"/>
          <w:szCs w:val="18"/>
        </w:rPr>
        <w:t>.</w:t>
      </w:r>
    </w:p>
    <w:p w14:paraId="0631FE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example has six separate tests, one for each invalid user/password combination, and the example below illustrates how to have only one test with all the combinations. When using </w:t>
      </w:r>
      <w:hyperlink r:id="rId369"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xml:space="preserve">, all the rounds in a test are executed even if there are failures, so there is no real functional difference between these two styles. In the above example separate combinations are named so it is easier to see what they </w:t>
      </w:r>
      <w:proofErr w:type="gramStart"/>
      <w:r w:rsidRPr="00AA480C">
        <w:rPr>
          <w:rFonts w:asciiTheme="minorEastAsia" w:hAnsiTheme="minorEastAsia" w:cs="Arial"/>
          <w:color w:val="000000"/>
          <w:kern w:val="0"/>
          <w:szCs w:val="20"/>
        </w:rPr>
        <w:t>test, but</w:t>
      </w:r>
      <w:proofErr w:type="gramEnd"/>
      <w:r w:rsidRPr="00AA480C">
        <w:rPr>
          <w:rFonts w:asciiTheme="minorEastAsia" w:hAnsiTheme="minorEastAsia" w:cs="Arial"/>
          <w:color w:val="000000"/>
          <w:kern w:val="0"/>
          <w:szCs w:val="20"/>
        </w:rPr>
        <w:t xml:space="preserve"> having potentially large number of these tests may mess-up statistics. Which style to use depends on the context and personal preferences.</w:t>
      </w:r>
    </w:p>
    <w:p w14:paraId="46FC8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E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p>
    <w:p w14:paraId="7F7E8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33C2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265519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29CB0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6D35EA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48677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43B5E5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42240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70" w:anchor="toc-entry-252" w:history="1">
        <w:r w:rsidRPr="00AA480C">
          <w:rPr>
            <w:rFonts w:asciiTheme="minorEastAsia" w:hAnsiTheme="minorEastAsia" w:cs="Arial"/>
            <w:b/>
            <w:bCs/>
            <w:color w:val="0000FF"/>
            <w:kern w:val="0"/>
            <w:sz w:val="22"/>
            <w:u w:val="single"/>
          </w:rPr>
          <w:t>Behavior-driven style</w:t>
        </w:r>
      </w:hyperlink>
    </w:p>
    <w:p w14:paraId="2108C1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write test cases as requirements that also non-technical project stakeholders must understand. These </w:t>
      </w:r>
      <w:r w:rsidRPr="00AA480C">
        <w:rPr>
          <w:rFonts w:asciiTheme="minorEastAsia" w:hAnsiTheme="minorEastAsia" w:cs="Arial"/>
          <w:i/>
          <w:iCs/>
          <w:color w:val="000000"/>
          <w:kern w:val="0"/>
          <w:szCs w:val="20"/>
        </w:rPr>
        <w:t>executable requirements</w:t>
      </w:r>
      <w:r w:rsidRPr="00AA480C">
        <w:rPr>
          <w:rFonts w:asciiTheme="minorEastAsia" w:hAnsiTheme="minorEastAsia" w:cs="Arial"/>
          <w:color w:val="000000"/>
          <w:kern w:val="0"/>
          <w:szCs w:val="20"/>
        </w:rPr>
        <w:t> are a corner stone of a process commonly called </w:t>
      </w:r>
      <w:hyperlink r:id="rId371" w:history="1">
        <w:r w:rsidRPr="00AA480C">
          <w:rPr>
            <w:rFonts w:asciiTheme="minorEastAsia" w:hAnsiTheme="minorEastAsia" w:cs="Arial"/>
            <w:color w:val="0000FF"/>
            <w:kern w:val="0"/>
            <w:sz w:val="18"/>
            <w:szCs w:val="18"/>
            <w:u w:val="single"/>
          </w:rPr>
          <w:t>Acceptance Test Driven Development</w:t>
        </w:r>
      </w:hyperlink>
      <w:r w:rsidRPr="00AA480C">
        <w:rPr>
          <w:rFonts w:asciiTheme="minorEastAsia" w:hAnsiTheme="minorEastAsia" w:cs="Arial"/>
          <w:color w:val="000000"/>
          <w:kern w:val="0"/>
          <w:szCs w:val="20"/>
        </w:rPr>
        <w:t> (ATDD) or </w:t>
      </w:r>
      <w:hyperlink r:id="rId372" w:history="1">
        <w:r w:rsidRPr="00AA480C">
          <w:rPr>
            <w:rFonts w:asciiTheme="minorEastAsia" w:hAnsiTheme="minorEastAsia" w:cs="Arial"/>
            <w:color w:val="0000FF"/>
            <w:kern w:val="0"/>
            <w:sz w:val="18"/>
            <w:szCs w:val="18"/>
            <w:u w:val="single"/>
          </w:rPr>
          <w:t>Specification by Example</w:t>
        </w:r>
      </w:hyperlink>
      <w:r w:rsidRPr="00AA480C">
        <w:rPr>
          <w:rFonts w:asciiTheme="minorEastAsia" w:hAnsiTheme="minorEastAsia" w:cs="Arial"/>
          <w:color w:val="000000"/>
          <w:kern w:val="0"/>
          <w:szCs w:val="20"/>
        </w:rPr>
        <w:t>.</w:t>
      </w:r>
    </w:p>
    <w:p w14:paraId="68067A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way to write these requirements/tests is </w:t>
      </w:r>
      <w:r w:rsidRPr="00AA480C">
        <w:rPr>
          <w:rFonts w:asciiTheme="minorEastAsia" w:hAnsiTheme="minorEastAsia" w:cs="Arial"/>
          <w:i/>
          <w:iCs/>
          <w:color w:val="000000"/>
          <w:kern w:val="0"/>
          <w:szCs w:val="20"/>
        </w:rPr>
        <w:t>Given-When-Then</w:t>
      </w:r>
      <w:r w:rsidRPr="00AA480C">
        <w:rPr>
          <w:rFonts w:asciiTheme="minorEastAsia" w:hAnsiTheme="minorEastAsia" w:cs="Arial"/>
          <w:color w:val="000000"/>
          <w:kern w:val="0"/>
          <w:szCs w:val="20"/>
        </w:rPr>
        <w:t> style popularized by </w:t>
      </w:r>
      <w:hyperlink r:id="rId373" w:history="1">
        <w:r w:rsidRPr="00AA480C">
          <w:rPr>
            <w:rFonts w:asciiTheme="minorEastAsia" w:hAnsiTheme="minorEastAsia" w:cs="Arial"/>
            <w:color w:val="0000FF"/>
            <w:kern w:val="0"/>
            <w:sz w:val="18"/>
            <w:szCs w:val="18"/>
            <w:u w:val="single"/>
          </w:rPr>
          <w:t>Behavior Driven Development</w:t>
        </w:r>
      </w:hyperlink>
      <w:r w:rsidRPr="00AA480C">
        <w:rPr>
          <w:rFonts w:asciiTheme="minorEastAsia" w:hAnsiTheme="minorEastAsia" w:cs="Arial"/>
          <w:color w:val="000000"/>
          <w:kern w:val="0"/>
          <w:szCs w:val="20"/>
        </w:rPr>
        <w:t> (BDD). When writing test cases in this style, the initial state is usually expressed with a keyword starting with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the actions are described with keyword starting with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the expectations with a keyword starting with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Keyword starting with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But</w:t>
      </w:r>
      <w:proofErr w:type="gramEnd"/>
      <w:r w:rsidRPr="00AA480C">
        <w:rPr>
          <w:rFonts w:asciiTheme="minorEastAsia" w:hAnsiTheme="minorEastAsia" w:cs="Arial"/>
          <w:color w:val="000000"/>
          <w:kern w:val="0"/>
          <w:szCs w:val="20"/>
        </w:rPr>
        <w:t> may be used if a step has more than one action.</w:t>
      </w:r>
    </w:p>
    <w:p w14:paraId="5B84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4FA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2741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login page is open</w:t>
      </w:r>
    </w:p>
    <w:p w14:paraId="4AFDA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valid username and password are inserted</w:t>
      </w:r>
    </w:p>
    <w:p w14:paraId="7FA195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and </w:t>
      </w:r>
      <w:r w:rsidRPr="00AA480C">
        <w:rPr>
          <w:rFonts w:asciiTheme="minorEastAsia" w:hAnsiTheme="minorEastAsia" w:cs="굴림체"/>
          <w:color w:val="0000FF"/>
          <w:kern w:val="0"/>
          <w:sz w:val="18"/>
          <w:szCs w:val="18"/>
        </w:rPr>
        <w:t>credentials are submitted</w:t>
      </w:r>
    </w:p>
    <w:p w14:paraId="75005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welcome page should be open</w:t>
      </w:r>
    </w:p>
    <w:p w14:paraId="283517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Ignoring </w:t>
      </w:r>
      <w:r w:rsidRPr="00AA480C">
        <w:rPr>
          <w:rFonts w:asciiTheme="minorEastAsia" w:hAnsiTheme="minorEastAsia" w:cs="Arial"/>
          <w:b/>
          <w:bCs/>
          <w:i/>
          <w:iCs/>
          <w:color w:val="000000"/>
          <w:kern w:val="0"/>
          <w:szCs w:val="20"/>
        </w:rPr>
        <w:t>Given/When/Then/And/But</w:t>
      </w:r>
      <w:r w:rsidRPr="00AA480C">
        <w:rPr>
          <w:rFonts w:asciiTheme="minorEastAsia" w:hAnsiTheme="minorEastAsia" w:cs="Arial"/>
          <w:b/>
          <w:bCs/>
          <w:color w:val="000000"/>
          <w:kern w:val="0"/>
          <w:szCs w:val="20"/>
        </w:rPr>
        <w:t> prefixes</w:t>
      </w:r>
    </w:p>
    <w:p w14:paraId="17E12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But</w:t>
      </w:r>
      <w:r w:rsidRPr="00AA480C">
        <w:rPr>
          <w:rFonts w:asciiTheme="minorEastAsia" w:hAnsiTheme="minorEastAsia" w:cs="Arial"/>
          <w:color w:val="000000"/>
          <w:kern w:val="0"/>
          <w:szCs w:val="20"/>
        </w:rPr>
        <w:t> are dropped when matching keywords are searched, if no match with the full name is found. This works for both user keywords and library keywords. For example, </w:t>
      </w:r>
      <w:proofErr w:type="gramStart"/>
      <w:r w:rsidRPr="00AA480C">
        <w:rPr>
          <w:rFonts w:asciiTheme="minorEastAsia" w:hAnsiTheme="minorEastAsia" w:cs="Arial"/>
          <w:i/>
          <w:iCs/>
          <w:color w:val="000000"/>
          <w:kern w:val="0"/>
          <w:szCs w:val="20"/>
        </w:rPr>
        <w:t>Given</w:t>
      </w:r>
      <w:proofErr w:type="gramEnd"/>
      <w:r w:rsidRPr="00AA480C">
        <w:rPr>
          <w:rFonts w:asciiTheme="minorEastAsia" w:hAnsiTheme="minorEastAsia" w:cs="Arial"/>
          <w:i/>
          <w:iCs/>
          <w:color w:val="000000"/>
          <w:kern w:val="0"/>
          <w:szCs w:val="20"/>
        </w:rPr>
        <w:t xml:space="preserve"> login page is open</w:t>
      </w:r>
      <w:r w:rsidRPr="00AA480C">
        <w:rPr>
          <w:rFonts w:asciiTheme="minorEastAsia" w:hAnsiTheme="minorEastAsia" w:cs="Arial"/>
          <w:color w:val="000000"/>
          <w:kern w:val="0"/>
          <w:szCs w:val="20"/>
        </w:rPr>
        <w:t> in the above example can be implemented as user keyword either with or without the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xml:space="preserve">. Ignoring prefixes also allows using the same keyword with different prefixes.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 xml:space="preserve"> could also </w:t>
      </w:r>
      <w:proofErr w:type="spellStart"/>
      <w:r w:rsidRPr="00AA480C">
        <w:rPr>
          <w:rFonts w:asciiTheme="minorEastAsia" w:hAnsiTheme="minorEastAsia" w:cs="Arial"/>
          <w:color w:val="000000"/>
          <w:kern w:val="0"/>
          <w:szCs w:val="20"/>
        </w:rPr>
        <w:t>used</w:t>
      </w:r>
      <w:proofErr w:type="spellEnd"/>
      <w:r w:rsidRPr="00AA480C">
        <w:rPr>
          <w:rFonts w:asciiTheme="minorEastAsia" w:hAnsiTheme="minorEastAsia" w:cs="Arial"/>
          <w:color w:val="000000"/>
          <w:kern w:val="0"/>
          <w:szCs w:val="20"/>
        </w:rPr>
        <w:t xml:space="preserve"> as </w:t>
      </w:r>
      <w:r w:rsidRPr="00AA480C">
        <w:rPr>
          <w:rFonts w:asciiTheme="minorEastAsia" w:hAnsiTheme="minorEastAsia" w:cs="Arial"/>
          <w:i/>
          <w:iCs/>
          <w:color w:val="000000"/>
          <w:kern w:val="0"/>
          <w:szCs w:val="20"/>
        </w:rPr>
        <w:t>And welcome page should be open</w:t>
      </w:r>
      <w:r w:rsidRPr="00AA480C">
        <w:rPr>
          <w:rFonts w:asciiTheme="minorEastAsia" w:hAnsiTheme="minorEastAsia" w:cs="Arial"/>
          <w:color w:val="000000"/>
          <w:kern w:val="0"/>
          <w:szCs w:val="20"/>
        </w:rPr>
        <w:t>.</w:t>
      </w:r>
    </w:p>
    <w:p w14:paraId="33BB8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Embedding data to keywords</w:t>
      </w:r>
    </w:p>
    <w:p w14:paraId="3D7588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writing concrete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it is useful to be able to pass actual data to keyword implementations. User keywords support this by allowing </w:t>
      </w:r>
      <w:hyperlink r:id="rId374" w:anchor="embedding-arguments-into-keyword-name" w:history="1">
        <w:r w:rsidRPr="00AA480C">
          <w:rPr>
            <w:rFonts w:asciiTheme="minorEastAsia" w:hAnsiTheme="minorEastAsia" w:cs="Arial"/>
            <w:color w:val="0000FF"/>
            <w:kern w:val="0"/>
            <w:sz w:val="18"/>
            <w:szCs w:val="18"/>
            <w:u w:val="single"/>
          </w:rPr>
          <w:t>embedding arguments into keyword name</w:t>
        </w:r>
      </w:hyperlink>
      <w:r w:rsidRPr="00AA480C">
        <w:rPr>
          <w:rFonts w:asciiTheme="minorEastAsia" w:hAnsiTheme="minorEastAsia" w:cs="Arial"/>
          <w:color w:val="000000"/>
          <w:kern w:val="0"/>
          <w:szCs w:val="20"/>
        </w:rPr>
        <w:t>.</w:t>
      </w:r>
    </w:p>
    <w:p w14:paraId="60FF25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75" w:anchor="toc-entry-207" w:history="1">
        <w:r w:rsidRPr="00AA480C">
          <w:rPr>
            <w:rFonts w:asciiTheme="minorEastAsia" w:hAnsiTheme="minorEastAsia" w:cs="Arial"/>
            <w:b/>
            <w:bCs/>
            <w:color w:val="0000FF"/>
            <w:kern w:val="0"/>
            <w:sz w:val="32"/>
            <w:szCs w:val="32"/>
            <w:u w:val="single"/>
          </w:rPr>
          <w:t>2.3   Creating tasks</w:t>
        </w:r>
      </w:hyperlink>
    </w:p>
    <w:p w14:paraId="375319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test automation, Robot Framework can be used for other automation purposes, including </w:t>
      </w:r>
      <w:hyperlink r:id="rId376" w:history="1">
        <w:r w:rsidRPr="00AA480C">
          <w:rPr>
            <w:rFonts w:asciiTheme="minorEastAsia" w:hAnsiTheme="minorEastAsia" w:cs="Arial"/>
            <w:color w:val="0000FF"/>
            <w:kern w:val="0"/>
            <w:sz w:val="18"/>
            <w:szCs w:val="18"/>
            <w:u w:val="single"/>
          </w:rPr>
          <w:t>robotic process automation</w:t>
        </w:r>
      </w:hyperlink>
      <w:r w:rsidRPr="00AA480C">
        <w:rPr>
          <w:rFonts w:asciiTheme="minorEastAsia" w:hAnsiTheme="minorEastAsia" w:cs="Arial"/>
          <w:color w:val="000000"/>
          <w:kern w:val="0"/>
          <w:szCs w:val="20"/>
        </w:rPr>
        <w:t> (RPA). It has always been possible, but Robot Framework 3.1 added official support for automating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not only tests. For most parts creating tasks works the same way as </w:t>
      </w:r>
      <w:hyperlink r:id="rId377" w:anchor="creating-tests" w:history="1">
        <w:r w:rsidRPr="00AA480C">
          <w:rPr>
            <w:rFonts w:asciiTheme="minorEastAsia" w:hAnsiTheme="minorEastAsia" w:cs="Arial"/>
            <w:color w:val="0000FF"/>
            <w:kern w:val="0"/>
            <w:sz w:val="18"/>
            <w:szCs w:val="18"/>
            <w:u w:val="single"/>
          </w:rPr>
          <w:t>creating tests</w:t>
        </w:r>
      </w:hyperlink>
      <w:r w:rsidRPr="00AA480C">
        <w:rPr>
          <w:rFonts w:asciiTheme="minorEastAsia" w:hAnsiTheme="minorEastAsia" w:cs="Arial"/>
          <w:color w:val="000000"/>
          <w:kern w:val="0"/>
          <w:szCs w:val="20"/>
        </w:rPr>
        <w:t> and the only real difference is in terminology. Tasks can also be organized into </w:t>
      </w:r>
      <w:hyperlink r:id="rId378" w:anchor="creating-test-suites"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exactly like test cases.</w:t>
      </w:r>
    </w:p>
    <w:p w14:paraId="0A11D3E6" w14:textId="77777777" w:rsidR="00AA480C" w:rsidRPr="00AA480C" w:rsidRDefault="00AA480C" w:rsidP="00AA480C">
      <w:pPr>
        <w:widowControl/>
        <w:numPr>
          <w:ilvl w:val="0"/>
          <w:numId w:val="1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79" w:anchor="task-syntax" w:history="1">
        <w:r w:rsidRPr="00AA480C">
          <w:rPr>
            <w:rFonts w:asciiTheme="minorEastAsia" w:hAnsiTheme="minorEastAsia" w:cs="Arial"/>
            <w:color w:val="0000FF"/>
            <w:kern w:val="0"/>
            <w:sz w:val="18"/>
            <w:szCs w:val="18"/>
            <w:u w:val="single"/>
          </w:rPr>
          <w:t>2.3.1   Task syntax</w:t>
        </w:r>
      </w:hyperlink>
    </w:p>
    <w:p w14:paraId="68FACCC9" w14:textId="77777777" w:rsidR="00AA480C" w:rsidRPr="00AA480C" w:rsidRDefault="00AA480C" w:rsidP="00AA480C">
      <w:pPr>
        <w:widowControl/>
        <w:numPr>
          <w:ilvl w:val="0"/>
          <w:numId w:val="1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80" w:anchor="task-related-settings" w:history="1">
        <w:r w:rsidRPr="00AA480C">
          <w:rPr>
            <w:rFonts w:asciiTheme="minorEastAsia" w:hAnsiTheme="minorEastAsia" w:cs="Arial"/>
            <w:color w:val="0000FF"/>
            <w:kern w:val="0"/>
            <w:sz w:val="18"/>
            <w:szCs w:val="18"/>
            <w:u w:val="single"/>
          </w:rPr>
          <w:t>2.3.2   Task related settings</w:t>
        </w:r>
      </w:hyperlink>
    </w:p>
    <w:p w14:paraId="788F17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1" w:anchor="toc-entry-253" w:history="1">
        <w:r w:rsidRPr="00AA480C">
          <w:rPr>
            <w:rFonts w:asciiTheme="minorEastAsia" w:hAnsiTheme="minorEastAsia" w:cs="Arial"/>
            <w:b/>
            <w:bCs/>
            <w:color w:val="0000FF"/>
            <w:kern w:val="0"/>
            <w:sz w:val="28"/>
            <w:szCs w:val="28"/>
            <w:u w:val="single"/>
          </w:rPr>
          <w:t>2.3.1   Task syntax</w:t>
        </w:r>
      </w:hyperlink>
    </w:p>
    <w:p w14:paraId="248A68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Tasks are created based on the available keywords exactly like test cases, and the task syntax is in general identical to the </w:t>
      </w:r>
      <w:hyperlink r:id="rId382"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The main difference is that tasks are created in Task sections instead of Test Case sections:</w:t>
      </w:r>
    </w:p>
    <w:p w14:paraId="6CE3A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Tasks ***</w:t>
      </w:r>
    </w:p>
    <w:p w14:paraId="74A2F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Process invoice</w:t>
      </w:r>
    </w:p>
    <w:p w14:paraId="2B8E65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Read information from PDF</w:t>
      </w:r>
    </w:p>
    <w:p w14:paraId="10C59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w:t>
      </w:r>
    </w:p>
    <w:p w14:paraId="063B2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information to backend system</w:t>
      </w:r>
    </w:p>
    <w:p w14:paraId="25A61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 is visible in web UI</w:t>
      </w:r>
    </w:p>
    <w:p w14:paraId="6F2C78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an error to have both tests and tasks in same file.</w:t>
      </w:r>
    </w:p>
    <w:p w14:paraId="1813BB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3" w:anchor="toc-entry-254" w:history="1">
        <w:r w:rsidRPr="00AA480C">
          <w:rPr>
            <w:rFonts w:asciiTheme="minorEastAsia" w:hAnsiTheme="minorEastAsia" w:cs="Arial"/>
            <w:b/>
            <w:bCs/>
            <w:color w:val="0000FF"/>
            <w:kern w:val="0"/>
            <w:sz w:val="28"/>
            <w:szCs w:val="28"/>
            <w:u w:val="single"/>
          </w:rPr>
          <w:t>2.3.2   Task related settings</w:t>
        </w:r>
      </w:hyperlink>
    </w:p>
    <w:p w14:paraId="481833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that can be used in the task section are exactly the same as in the </w:t>
      </w:r>
      <w:hyperlink r:id="rId384" w:anchor="settings-in-the-test-case-section" w:history="1">
        <w:r w:rsidRPr="00AA480C">
          <w:rPr>
            <w:rFonts w:asciiTheme="minorEastAsia" w:hAnsiTheme="minorEastAsia" w:cs="Arial"/>
            <w:color w:val="0000FF"/>
            <w:kern w:val="0"/>
            <w:sz w:val="18"/>
            <w:szCs w:val="18"/>
            <w:u w:val="single"/>
          </w:rPr>
          <w:t>test case section</w:t>
        </w:r>
      </w:hyperlink>
      <w:r w:rsidRPr="00AA480C">
        <w:rPr>
          <w:rFonts w:asciiTheme="minorEastAsia" w:hAnsiTheme="minorEastAsia" w:cs="Arial"/>
          <w:color w:val="000000"/>
          <w:kern w:val="0"/>
          <w:szCs w:val="20"/>
        </w:rPr>
        <w:t>. In the </w:t>
      </w:r>
      <w:hyperlink r:id="rId385" w:anchor="test-case-related-settings-in-the-setting-section" w:history="1">
        <w:r w:rsidRPr="00AA480C">
          <w:rPr>
            <w:rFonts w:asciiTheme="minorEastAsia" w:hAnsiTheme="minorEastAsia" w:cs="Arial"/>
            <w:color w:val="0000FF"/>
            <w:kern w:val="0"/>
            <w:sz w:val="18"/>
            <w:szCs w:val="18"/>
            <w:u w:val="single"/>
          </w:rPr>
          <w:t>setting section</w:t>
        </w:r>
      </w:hyperlink>
      <w:r w:rsidRPr="00AA480C">
        <w:rPr>
          <w:rFonts w:asciiTheme="minorEastAsia" w:hAnsiTheme="minorEastAsia" w:cs="Arial"/>
          <w:color w:val="000000"/>
          <w:kern w:val="0"/>
          <w:szCs w:val="20"/>
        </w:rPr>
        <w:t> it is possible to use </w:t>
      </w: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Template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Task Timeout</w:t>
      </w:r>
      <w:r w:rsidRPr="00AA480C">
        <w:rPr>
          <w:rFonts w:asciiTheme="minorEastAsia" w:hAnsiTheme="minorEastAsia" w:cs="Arial"/>
          <w:color w:val="000000"/>
          <w:kern w:val="0"/>
          <w:szCs w:val="20"/>
        </w:rPr>
        <w:t> instead of their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variants.</w:t>
      </w:r>
    </w:p>
    <w:p w14:paraId="637832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86" w:anchor="toc-entry-208" w:history="1">
        <w:r w:rsidRPr="00AA480C">
          <w:rPr>
            <w:rFonts w:asciiTheme="minorEastAsia" w:hAnsiTheme="minorEastAsia" w:cs="Arial"/>
            <w:b/>
            <w:bCs/>
            <w:color w:val="0000FF"/>
            <w:kern w:val="0"/>
            <w:sz w:val="32"/>
            <w:szCs w:val="32"/>
            <w:u w:val="single"/>
          </w:rPr>
          <w:t>2.4   Creating test suites</w:t>
        </w:r>
      </w:hyperlink>
    </w:p>
    <w:p w14:paraId="152BF6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w:t>
      </w:r>
      <w:hyperlink r:id="rId387" w:anchor="creating-test-cases"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are created in test case files, which can be organized into directories. These files and directories create a hierarchical test suite structure. Same concepts apply also when </w:t>
      </w:r>
      <w:hyperlink r:id="rId388"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but the terminology differs.</w:t>
      </w:r>
    </w:p>
    <w:p w14:paraId="52986F49" w14:textId="77777777" w:rsidR="00AA480C" w:rsidRPr="00AA480C" w:rsidRDefault="00AA480C"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89" w:anchor="test-case-files" w:history="1">
        <w:r w:rsidRPr="00AA480C">
          <w:rPr>
            <w:rFonts w:asciiTheme="minorEastAsia" w:hAnsiTheme="minorEastAsia" w:cs="Arial"/>
            <w:color w:val="0000FF"/>
            <w:kern w:val="0"/>
            <w:sz w:val="18"/>
            <w:szCs w:val="18"/>
            <w:u w:val="single"/>
          </w:rPr>
          <w:t>2.4.1   Test case files</w:t>
        </w:r>
      </w:hyperlink>
    </w:p>
    <w:p w14:paraId="3CF22141" w14:textId="77777777" w:rsidR="00AA480C" w:rsidRPr="00AA480C" w:rsidRDefault="00AA480C"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0" w:anchor="test-suite-directories" w:history="1">
        <w:r w:rsidRPr="00AA480C">
          <w:rPr>
            <w:rFonts w:asciiTheme="minorEastAsia" w:hAnsiTheme="minorEastAsia" w:cs="Arial"/>
            <w:color w:val="0000FF"/>
            <w:kern w:val="0"/>
            <w:sz w:val="18"/>
            <w:szCs w:val="18"/>
            <w:u w:val="single"/>
          </w:rPr>
          <w:t>2.4.2   Test suite directories</w:t>
        </w:r>
      </w:hyperlink>
    </w:p>
    <w:p w14:paraId="2FF29D5F" w14:textId="77777777" w:rsidR="00AA480C" w:rsidRPr="00AA480C" w:rsidRDefault="00AA480C" w:rsidP="00AA480C">
      <w:pPr>
        <w:widowControl/>
        <w:numPr>
          <w:ilvl w:val="1"/>
          <w:numId w:val="1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391" w:anchor="initialization-files" w:history="1">
        <w:r w:rsidRPr="00AA480C">
          <w:rPr>
            <w:rFonts w:asciiTheme="minorEastAsia" w:hAnsiTheme="minorEastAsia" w:cs="Arial"/>
            <w:color w:val="0000FF"/>
            <w:kern w:val="0"/>
            <w:sz w:val="18"/>
            <w:szCs w:val="18"/>
            <w:u w:val="single"/>
          </w:rPr>
          <w:t>Initialization files</w:t>
        </w:r>
      </w:hyperlink>
    </w:p>
    <w:p w14:paraId="098C086D" w14:textId="77777777" w:rsidR="00AA480C" w:rsidRPr="00AA480C" w:rsidRDefault="00AA480C"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2" w:anchor="test-suite-name-and-documentation" w:history="1">
        <w:r w:rsidRPr="00AA480C">
          <w:rPr>
            <w:rFonts w:asciiTheme="minorEastAsia" w:hAnsiTheme="minorEastAsia" w:cs="Arial"/>
            <w:color w:val="0000FF"/>
            <w:kern w:val="0"/>
            <w:sz w:val="18"/>
            <w:szCs w:val="18"/>
            <w:u w:val="single"/>
          </w:rPr>
          <w:t>2.4.3   Test suite name and documentation</w:t>
        </w:r>
      </w:hyperlink>
    </w:p>
    <w:p w14:paraId="5C2BF8F1" w14:textId="77777777" w:rsidR="00AA480C" w:rsidRPr="00AA480C" w:rsidRDefault="00AA480C"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3" w:anchor="free-test-suite-metadata" w:history="1">
        <w:r w:rsidRPr="00AA480C">
          <w:rPr>
            <w:rFonts w:asciiTheme="minorEastAsia" w:hAnsiTheme="minorEastAsia" w:cs="Arial"/>
            <w:color w:val="0000FF"/>
            <w:kern w:val="0"/>
            <w:sz w:val="18"/>
            <w:szCs w:val="18"/>
            <w:u w:val="single"/>
          </w:rPr>
          <w:t>2.4.4   Free test suite metadata</w:t>
        </w:r>
      </w:hyperlink>
    </w:p>
    <w:p w14:paraId="1DFA09FF" w14:textId="77777777" w:rsidR="00AA480C" w:rsidRPr="00AA480C" w:rsidRDefault="00AA480C" w:rsidP="00AA480C">
      <w:pPr>
        <w:widowControl/>
        <w:numPr>
          <w:ilvl w:val="0"/>
          <w:numId w:val="1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94" w:anchor="suite-setup-and-teardown" w:history="1">
        <w:r w:rsidRPr="00AA480C">
          <w:rPr>
            <w:rFonts w:asciiTheme="minorEastAsia" w:hAnsiTheme="minorEastAsia" w:cs="Arial"/>
            <w:color w:val="0000FF"/>
            <w:kern w:val="0"/>
            <w:sz w:val="18"/>
            <w:szCs w:val="18"/>
            <w:u w:val="single"/>
          </w:rPr>
          <w:t>2.4.5   Suite setup and teardown</w:t>
        </w:r>
      </w:hyperlink>
    </w:p>
    <w:p w14:paraId="1C5E4A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95" w:anchor="toc-entry-255" w:history="1">
        <w:r w:rsidRPr="00AA480C">
          <w:rPr>
            <w:rFonts w:asciiTheme="minorEastAsia" w:hAnsiTheme="minorEastAsia" w:cs="Arial"/>
            <w:b/>
            <w:bCs/>
            <w:color w:val="0000FF"/>
            <w:kern w:val="0"/>
            <w:sz w:val="28"/>
            <w:szCs w:val="28"/>
            <w:u w:val="single"/>
          </w:rPr>
          <w:t>2.4.1   Test case files</w:t>
        </w:r>
      </w:hyperlink>
    </w:p>
    <w:p w14:paraId="6855AE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w:t>
      </w:r>
      <w:hyperlink r:id="rId396" w:anchor="creating-test-cases" w:history="1">
        <w:r w:rsidRPr="00AA480C">
          <w:rPr>
            <w:rFonts w:asciiTheme="minorEastAsia" w:hAnsiTheme="minorEastAsia" w:cs="Arial"/>
            <w:color w:val="0000FF"/>
            <w:kern w:val="0"/>
            <w:sz w:val="18"/>
            <w:szCs w:val="18"/>
            <w:u w:val="single"/>
          </w:rPr>
          <w:t>are created</w:t>
        </w:r>
      </w:hyperlink>
      <w:r w:rsidRPr="00AA480C">
        <w:rPr>
          <w:rFonts w:asciiTheme="minorEastAsia" w:hAnsiTheme="minorEastAsia" w:cs="Arial"/>
          <w:color w:val="000000"/>
          <w:kern w:val="0"/>
          <w:szCs w:val="20"/>
        </w:rPr>
        <w:t> using test case sections in test case files. Such a file automatically creates a test suite from all the test cases it contains. There is no upper limit for how many test cases there can be, but it is recommended to have less than ten, unless the </w:t>
      </w:r>
      <w:hyperlink r:id="rId397" w:anchor="data-driven-style" w:history="1">
        <w:r w:rsidRPr="00AA480C">
          <w:rPr>
            <w:rFonts w:asciiTheme="minorEastAsia" w:hAnsiTheme="minorEastAsia" w:cs="Arial"/>
            <w:color w:val="0000FF"/>
            <w:kern w:val="0"/>
            <w:sz w:val="18"/>
            <w:szCs w:val="18"/>
            <w:u w:val="single"/>
          </w:rPr>
          <w:t>data-driven approach</w:t>
        </w:r>
      </w:hyperlink>
      <w:r w:rsidRPr="00AA480C">
        <w:rPr>
          <w:rFonts w:asciiTheme="minorEastAsia" w:hAnsiTheme="minorEastAsia" w:cs="Arial"/>
          <w:color w:val="000000"/>
          <w:kern w:val="0"/>
          <w:szCs w:val="20"/>
        </w:rPr>
        <w:t> is used, where one test case consists of only one high-level keyword.</w:t>
      </w:r>
    </w:p>
    <w:p w14:paraId="3A0B19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be used to customize the test suite:</w:t>
      </w:r>
    </w:p>
    <w:p w14:paraId="56EF8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E5ED35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398" w:anchor="test-suite-name-and-documentation" w:history="1">
        <w:r w:rsidRPr="00AA480C">
          <w:rPr>
            <w:rFonts w:asciiTheme="minorEastAsia" w:hAnsiTheme="minorEastAsia" w:cs="Arial"/>
            <w:color w:val="0000FF"/>
            <w:kern w:val="0"/>
            <w:sz w:val="18"/>
            <w:szCs w:val="18"/>
            <w:u w:val="single"/>
          </w:rPr>
          <w:t>test suite documentation</w:t>
        </w:r>
      </w:hyperlink>
    </w:p>
    <w:p w14:paraId="56DDBD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Metadata</w:t>
      </w:r>
    </w:p>
    <w:p w14:paraId="13CAAA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w:t>
      </w:r>
      <w:hyperlink r:id="rId399"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as name-value pairs.</w:t>
      </w:r>
    </w:p>
    <w:p w14:paraId="60EE30D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2CD5B64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400" w:anchor="suite-setup-and-teardown" w:history="1">
        <w:r w:rsidRPr="00AA480C">
          <w:rPr>
            <w:rFonts w:asciiTheme="minorEastAsia" w:hAnsiTheme="minorEastAsia" w:cs="Arial"/>
            <w:color w:val="0000FF"/>
            <w:kern w:val="0"/>
            <w:sz w:val="18"/>
            <w:szCs w:val="18"/>
            <w:u w:val="single"/>
          </w:rPr>
          <w:t>suite setup and teardown</w:t>
        </w:r>
      </w:hyperlink>
      <w:r w:rsidRPr="00AA480C">
        <w:rPr>
          <w:rFonts w:asciiTheme="minorEastAsia" w:hAnsiTheme="minorEastAsia" w:cs="Arial"/>
          <w:color w:val="000000"/>
          <w:kern w:val="0"/>
          <w:szCs w:val="20"/>
        </w:rPr>
        <w:t>.</w:t>
      </w:r>
    </w:p>
    <w:p w14:paraId="1DBE7E6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0459F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Setting names are case-insensitive, but the format used above is recommended.</w:t>
      </w:r>
    </w:p>
    <w:p w14:paraId="31FC07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01" w:anchor="toc-entry-256" w:history="1">
        <w:r w:rsidRPr="00AA480C">
          <w:rPr>
            <w:rFonts w:asciiTheme="minorEastAsia" w:hAnsiTheme="minorEastAsia" w:cs="Arial"/>
            <w:b/>
            <w:bCs/>
            <w:color w:val="0000FF"/>
            <w:kern w:val="0"/>
            <w:sz w:val="28"/>
            <w:szCs w:val="28"/>
            <w:u w:val="single"/>
          </w:rPr>
          <w:t>2.4.2   Test suite directories</w:t>
        </w:r>
      </w:hyperlink>
    </w:p>
    <w:p w14:paraId="2CC0A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 files can be organized into directories, and these directories create higher-level test suites. A test suite created from a directory cannot have any test cases directly, but it contains other test suites with test </w:t>
      </w:r>
      <w:r w:rsidRPr="00AA480C">
        <w:rPr>
          <w:rFonts w:asciiTheme="minorEastAsia" w:hAnsiTheme="minorEastAsia" w:cs="Arial"/>
          <w:color w:val="000000"/>
          <w:kern w:val="0"/>
          <w:szCs w:val="20"/>
        </w:rPr>
        <w:lastRenderedPageBreak/>
        <w:t>cases, instead. These directories can then be placed into other directories creating an even higher-level suite. There are no limits for the structure, so test cases can be organized as needed.</w:t>
      </w:r>
    </w:p>
    <w:p w14:paraId="75C772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directory is executed, the files and directories it contains are processed recursively as follows:</w:t>
      </w:r>
    </w:p>
    <w:p w14:paraId="7F6F147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and directories with names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are ignored.</w:t>
      </w:r>
    </w:p>
    <w:p w14:paraId="63711ED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Directories with the name </w:t>
      </w:r>
      <w:r w:rsidRPr="00AA480C">
        <w:rPr>
          <w:rFonts w:asciiTheme="minorEastAsia" w:hAnsiTheme="minorEastAsia" w:cs="Arial"/>
          <w:i/>
          <w:iCs/>
          <w:color w:val="000000"/>
          <w:kern w:val="0"/>
          <w:szCs w:val="20"/>
        </w:rPr>
        <w:t>CVS</w:t>
      </w:r>
      <w:r w:rsidRPr="00AA480C">
        <w:rPr>
          <w:rFonts w:asciiTheme="minorEastAsia" w:hAnsiTheme="minorEastAsia" w:cs="Arial"/>
          <w:color w:val="000000"/>
          <w:kern w:val="0"/>
          <w:szCs w:val="20"/>
        </w:rPr>
        <w:t> are ignored (case-sensitive).</w:t>
      </w:r>
    </w:p>
    <w:p w14:paraId="05B87FC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in </w:t>
      </w:r>
      <w:hyperlink r:id="rId402"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processed.</w:t>
      </w:r>
    </w:p>
    <w:p w14:paraId="120A200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files are ignored.</w:t>
      </w:r>
    </w:p>
    <w:p w14:paraId="297B6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file or directory that is processed does not contain any test cases, it is silently ignored (a message is written to the </w:t>
      </w:r>
      <w:hyperlink r:id="rId403"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the processing continues.</w:t>
      </w:r>
    </w:p>
    <w:p w14:paraId="7ECE9E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04" w:anchor="toc-entry-257" w:history="1">
        <w:r w:rsidRPr="00AA480C">
          <w:rPr>
            <w:rFonts w:asciiTheme="minorEastAsia" w:hAnsiTheme="minorEastAsia" w:cs="Arial"/>
            <w:b/>
            <w:bCs/>
            <w:color w:val="0000FF"/>
            <w:kern w:val="0"/>
            <w:sz w:val="22"/>
            <w:u w:val="single"/>
          </w:rPr>
          <w:t>Initialization files</w:t>
        </w:r>
      </w:hyperlink>
    </w:p>
    <w:p w14:paraId="5793AD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created from a directory can have similar settings as a suite created from a test case file. Because a directory alone cannot have that kind of information, it must be placed into a special test suite initialization file. An initialization file name must always be of the format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ext</w:t>
      </w:r>
      <w:proofErr w:type="spellEnd"/>
      <w:r w:rsidRPr="00AA480C">
        <w:rPr>
          <w:rFonts w:asciiTheme="minorEastAsia" w:hAnsiTheme="minorEastAsia" w:cs="Arial"/>
          <w:color w:val="000000"/>
          <w:kern w:val="0"/>
          <w:szCs w:val="20"/>
        </w:rPr>
        <w:t>, where the extension must be one of the </w:t>
      </w:r>
      <w:hyperlink r:id="rId405"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(typically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__.robot</w:t>
      </w:r>
      <w:r w:rsidRPr="00AA480C">
        <w:rPr>
          <w:rFonts w:asciiTheme="minorEastAsia" w:hAnsiTheme="minorEastAsia" w:cs="Arial"/>
          <w:color w:val="000000"/>
          <w:kern w:val="0"/>
          <w:szCs w:val="20"/>
        </w:rPr>
        <w:t>). The name format is borrowed from Python, where files named in this manner denote that a directory is a module.</w:t>
      </w:r>
    </w:p>
    <w:p w14:paraId="577002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Initialization files have the same structure and syntax as test case files, except that they cannot have test case sections and not all settings are supported. Variables and keywords created or imported in initialization files </w:t>
      </w:r>
      <w:r w:rsidRPr="00AA480C">
        <w:rPr>
          <w:rFonts w:asciiTheme="minorEastAsia" w:hAnsiTheme="minorEastAsia" w:cs="Arial"/>
          <w:i/>
          <w:iCs/>
          <w:color w:val="000000"/>
          <w:kern w:val="0"/>
          <w:szCs w:val="20"/>
        </w:rPr>
        <w:t>are not</w:t>
      </w:r>
      <w:r w:rsidRPr="00AA480C">
        <w:rPr>
          <w:rFonts w:asciiTheme="minorEastAsia" w:hAnsiTheme="minorEastAsia" w:cs="Arial"/>
          <w:color w:val="000000"/>
          <w:kern w:val="0"/>
          <w:szCs w:val="20"/>
        </w:rPr>
        <w:t xml:space="preserve"> available in the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suites. If you need to share variables or keywords, you can put them into </w:t>
      </w:r>
      <w:hyperlink r:id="rId406"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that can be imported both by initialization and test case files.</w:t>
      </w:r>
    </w:p>
    <w:p w14:paraId="7F10C6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usage for initialization files is specifying test suite related settings similarly as in </w:t>
      </w:r>
      <w:hyperlink r:id="rId407"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but setting some </w:t>
      </w:r>
      <w:hyperlink r:id="rId408" w:anchor="test-case-related-settings-in-the-setting-section" w:history="1">
        <w:r w:rsidRPr="00AA480C">
          <w:rPr>
            <w:rFonts w:asciiTheme="minorEastAsia" w:hAnsiTheme="minorEastAsia" w:cs="Arial"/>
            <w:color w:val="0000FF"/>
            <w:kern w:val="0"/>
            <w:sz w:val="18"/>
            <w:szCs w:val="18"/>
            <w:u w:val="single"/>
          </w:rPr>
          <w:t>test case related settings</w:t>
        </w:r>
      </w:hyperlink>
      <w:r w:rsidRPr="00AA480C">
        <w:rPr>
          <w:rFonts w:asciiTheme="minorEastAsia" w:hAnsiTheme="minorEastAsia" w:cs="Arial"/>
          <w:color w:val="000000"/>
          <w:kern w:val="0"/>
          <w:szCs w:val="20"/>
        </w:rPr>
        <w:t> is also possible. How to use different settings in the initialization files is explained below.</w:t>
      </w:r>
    </w:p>
    <w:p w14:paraId="41AF237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76F160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test suite specific settings work the same way as in test case files.</w:t>
      </w:r>
    </w:p>
    <w:p w14:paraId="2503A28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p>
    <w:p w14:paraId="177EB20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Specified tags are unconditionally set to all test cases in all test case files this directory contains directly or recursively.</w:t>
      </w:r>
    </w:p>
    <w:p w14:paraId="72810E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Timeout</w:t>
      </w:r>
    </w:p>
    <w:p w14:paraId="5C2117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 the default value for test setup/teardown or test timeout to all test cases this directory contains. Can be overridden on lower level. Notice that keywords used as setups and teardowns must be available in test case files where tests using them are. Defining keywords in the initialization file itself is not enough.</w:t>
      </w:r>
    </w:p>
    <w:p w14:paraId="7C8011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Timeout</w:t>
      </w:r>
    </w:p>
    <w:p w14:paraId="582A03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Aliases for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respectively, that can be used when </w:t>
      </w:r>
      <w:hyperlink r:id="rId409"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not tests.</w:t>
      </w:r>
    </w:p>
    <w:p w14:paraId="5ED3461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Template</w:t>
      </w:r>
    </w:p>
    <w:p w14:paraId="6A34CF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supported in initialization files.</w:t>
      </w:r>
    </w:p>
    <w:p w14:paraId="06F9DD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BD0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suite</w:t>
      </w:r>
    </w:p>
    <w:p w14:paraId="020D57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D527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w:t>
      </w:r>
    </w:p>
    <w:p w14:paraId="1057F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p>
    <w:p w14:paraId="19D95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40CF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B5F7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920F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896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227E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 Something</w:t>
      </w:r>
    </w:p>
    <w:p w14:paraId="30F099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args</w:t>
      </w:r>
      <w:proofErr w:type="spellEnd"/>
      <w:r w:rsidRPr="00AA480C">
        <w:rPr>
          <w:rFonts w:asciiTheme="minorEastAsia" w:hAnsiTheme="minorEastAsia" w:cs="굴림체"/>
          <w:color w:val="000000"/>
          <w:kern w:val="0"/>
          <w:sz w:val="18"/>
          <w:szCs w:val="18"/>
        </w:rPr>
        <w:t>}</w:t>
      </w:r>
    </w:p>
    <w:p w14:paraId="193F1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3DFFE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32B6D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0" w:anchor="toc-entry-258" w:history="1">
        <w:r w:rsidRPr="00AA480C">
          <w:rPr>
            <w:rFonts w:asciiTheme="minorEastAsia" w:hAnsiTheme="minorEastAsia" w:cs="Arial"/>
            <w:b/>
            <w:bCs/>
            <w:color w:val="0000FF"/>
            <w:kern w:val="0"/>
            <w:sz w:val="28"/>
            <w:szCs w:val="28"/>
            <w:u w:val="single"/>
          </w:rPr>
          <w:t>2.4.3   Test suite name and documentation</w:t>
        </w:r>
      </w:hyperlink>
    </w:p>
    <w:p w14:paraId="14032B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name is constructed from the file or directory name. The name is created so that the extension is ignored, possible underscores are replaced with spaces, and names fully in lower case are title cased. For example, </w:t>
      </w:r>
      <w:proofErr w:type="spellStart"/>
      <w:r w:rsidRPr="00AA480C">
        <w:rPr>
          <w:rFonts w:asciiTheme="minorEastAsia" w:hAnsiTheme="minorEastAsia" w:cs="Arial"/>
          <w:i/>
          <w:iCs/>
          <w:color w:val="000000"/>
          <w:kern w:val="0"/>
          <w:szCs w:val="20"/>
        </w:rPr>
        <w:t>some_</w:t>
      </w:r>
      <w:proofErr w:type="gramStart"/>
      <w:r w:rsidRPr="00AA480C">
        <w:rPr>
          <w:rFonts w:asciiTheme="minorEastAsia" w:hAnsiTheme="minorEastAsia" w:cs="Arial"/>
          <w:i/>
          <w:iCs/>
          <w:color w:val="000000"/>
          <w:kern w:val="0"/>
          <w:szCs w:val="20"/>
        </w:rPr>
        <w:t>tests.robot</w:t>
      </w:r>
      <w:proofErr w:type="spellEnd"/>
      <w:proofErr w:type="gram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My_test_directory</w:t>
      </w:r>
      <w:proofErr w:type="spell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My test directory</w:t>
      </w:r>
      <w:r w:rsidRPr="00AA480C">
        <w:rPr>
          <w:rFonts w:asciiTheme="minorEastAsia" w:hAnsiTheme="minorEastAsia" w:cs="Arial"/>
          <w:color w:val="000000"/>
          <w:kern w:val="0"/>
          <w:szCs w:val="20"/>
        </w:rPr>
        <w:t>.</w:t>
      </w:r>
    </w:p>
    <w:p w14:paraId="5899FB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file or directory name can contain a prefix to control the </w:t>
      </w:r>
      <w:hyperlink r:id="rId411"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of the suites. The prefix is separated from the base name by two underscores and, when constructing the actual test suite name, both the prefix and underscores are removed. For example files </w:t>
      </w:r>
      <w:r w:rsidRPr="00AA480C">
        <w:rPr>
          <w:rFonts w:asciiTheme="minorEastAsia" w:hAnsiTheme="minorEastAsia" w:cs="Arial"/>
          <w:i/>
          <w:iCs/>
          <w:color w:val="000000"/>
          <w:kern w:val="0"/>
          <w:szCs w:val="20"/>
        </w:rPr>
        <w:t>01__some_</w:t>
      </w:r>
      <w:proofErr w:type="gramStart"/>
      <w:r w:rsidRPr="00AA480C">
        <w:rPr>
          <w:rFonts w:asciiTheme="minorEastAsia" w:hAnsiTheme="minorEastAsia" w:cs="Arial"/>
          <w:i/>
          <w:iCs/>
          <w:color w:val="000000"/>
          <w:kern w:val="0"/>
          <w:szCs w:val="20"/>
        </w:rPr>
        <w:t>tests.robot</w:t>
      </w:r>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02__more_tests.robot</w:t>
      </w:r>
      <w:r w:rsidRPr="00AA480C">
        <w:rPr>
          <w:rFonts w:asciiTheme="minorEastAsia" w:hAnsiTheme="minorEastAsia" w:cs="Arial"/>
          <w:color w:val="000000"/>
          <w:kern w:val="0"/>
          <w:szCs w:val="20"/>
        </w:rPr>
        <w:t> create test suites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More Tests</w:t>
      </w:r>
      <w:r w:rsidRPr="00AA480C">
        <w:rPr>
          <w:rFonts w:asciiTheme="minorEastAsia" w:hAnsiTheme="minorEastAsia" w:cs="Arial"/>
          <w:color w:val="000000"/>
          <w:kern w:val="0"/>
          <w:szCs w:val="20"/>
        </w:rPr>
        <w:t>, respectively, and the former is executed before the latter.</w:t>
      </w:r>
    </w:p>
    <w:p w14:paraId="265FF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a test suite is set using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It can be used in test case files or, with higher-level suites, in test suite initialization files. Test suite documentation has exactly the same characteristics regarding to where it is shown and how it can be created as </w:t>
      </w:r>
      <w:hyperlink r:id="rId412"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4AC259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CE6F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 example </w:t>
      </w:r>
      <w:proofErr w:type="gramStart"/>
      <w:r w:rsidRPr="00AA480C">
        <w:rPr>
          <w:rFonts w:asciiTheme="minorEastAsia" w:hAnsiTheme="minorEastAsia" w:cs="굴림체"/>
          <w:color w:val="BA2121"/>
          <w:kern w:val="0"/>
          <w:sz w:val="18"/>
          <w:szCs w:val="18"/>
        </w:rPr>
        <w:t>test</w:t>
      </w:r>
      <w:proofErr w:type="gramEnd"/>
      <w:r w:rsidRPr="00AA480C">
        <w:rPr>
          <w:rFonts w:asciiTheme="minorEastAsia" w:hAnsiTheme="minorEastAsia" w:cs="굴림체"/>
          <w:color w:val="BA2121"/>
          <w:kern w:val="0"/>
          <w:sz w:val="18"/>
          <w:szCs w:val="18"/>
        </w:rPr>
        <w:t xml:space="preserve"> suite documentation with *some* _formatting_.</w:t>
      </w:r>
    </w:p>
    <w:p w14:paraId="6362E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See test documentation for more documentation examples.</w:t>
      </w:r>
    </w:p>
    <w:p w14:paraId="63437A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the name and documentation of the top-level test suite can be overridden in test execution. This can be done with the command line options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--doc</w:t>
      </w:r>
      <w:r w:rsidRPr="00AA480C">
        <w:rPr>
          <w:rFonts w:asciiTheme="minorEastAsia" w:hAnsiTheme="minorEastAsia" w:cs="Arial"/>
          <w:color w:val="000000"/>
          <w:kern w:val="0"/>
          <w:szCs w:val="20"/>
        </w:rPr>
        <w:t>, respectively, as explained in section </w:t>
      </w:r>
      <w:hyperlink r:id="rId413"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2ECC12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4" w:anchor="toc-entry-259" w:history="1">
        <w:r w:rsidRPr="00AA480C">
          <w:rPr>
            <w:rFonts w:asciiTheme="minorEastAsia" w:hAnsiTheme="minorEastAsia" w:cs="Arial"/>
            <w:b/>
            <w:bCs/>
            <w:color w:val="0000FF"/>
            <w:kern w:val="0"/>
            <w:sz w:val="28"/>
            <w:szCs w:val="28"/>
            <w:u w:val="single"/>
          </w:rPr>
          <w:t>2.4.4   Free test suite metadata</w:t>
        </w:r>
      </w:hyperlink>
    </w:p>
    <w:p w14:paraId="65E2F9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suites can also have other metadata than the documentation. This metadata is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using the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setting. Metadata set in this manner is shown in test reports and logs.</w:t>
      </w:r>
    </w:p>
    <w:p w14:paraId="4F9169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and value for the metadata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following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The value is handled similarly as documentation, which means that it can be split </w:t>
      </w:r>
      <w:hyperlink r:id="rId415" w:anchor="dividing-data-to-several-rows" w:history="1">
        <w:r w:rsidRPr="00AA480C">
          <w:rPr>
            <w:rFonts w:asciiTheme="minorEastAsia" w:hAnsiTheme="minorEastAsia" w:cs="Arial"/>
            <w:color w:val="0000FF"/>
            <w:kern w:val="0"/>
            <w:sz w:val="18"/>
            <w:szCs w:val="18"/>
            <w:u w:val="single"/>
          </w:rPr>
          <w:t>into several cells</w:t>
        </w:r>
      </w:hyperlink>
      <w:r w:rsidRPr="00AA480C">
        <w:rPr>
          <w:rFonts w:asciiTheme="minorEastAsia" w:hAnsiTheme="minorEastAsia" w:cs="Arial"/>
          <w:color w:val="000000"/>
          <w:kern w:val="0"/>
          <w:szCs w:val="20"/>
        </w:rPr>
        <w:t> (joined together with spaces) or </w:t>
      </w:r>
      <w:hyperlink r:id="rId416" w:anchor="newlines-in-test-data" w:history="1">
        <w:r w:rsidRPr="00AA480C">
          <w:rPr>
            <w:rFonts w:asciiTheme="minorEastAsia" w:hAnsiTheme="minorEastAsia" w:cs="Arial"/>
            <w:color w:val="0000FF"/>
            <w:kern w:val="0"/>
            <w:sz w:val="18"/>
            <w:szCs w:val="18"/>
            <w:u w:val="single"/>
          </w:rPr>
          <w:t>into several rows</w:t>
        </w:r>
      </w:hyperlink>
      <w:r w:rsidRPr="00AA480C">
        <w:rPr>
          <w:rFonts w:asciiTheme="minorEastAsia" w:hAnsiTheme="minorEastAsia" w:cs="Arial"/>
          <w:color w:val="000000"/>
          <w:kern w:val="0"/>
          <w:szCs w:val="20"/>
        </w:rPr>
        <w:t> (joined together with newlines), simple </w:t>
      </w:r>
      <w:hyperlink r:id="rId417"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works and even </w:t>
      </w:r>
      <w:hyperlink r:id="rId418"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w:t>
      </w:r>
    </w:p>
    <w:p w14:paraId="187C72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9326D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Version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1EA71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 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 more information about *Robot Framework* see http://robotframework.org</w:t>
      </w:r>
    </w:p>
    <w:p w14:paraId="0A4882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Executed 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1AC0FB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top-level test suites, it is possible to set metadata also with the </w:t>
      </w:r>
      <w:r w:rsidRPr="00AA480C">
        <w:rPr>
          <w:rFonts w:asciiTheme="minorEastAsia" w:hAnsiTheme="minorEastAsia" w:cs="Courier New"/>
          <w:color w:val="000000"/>
          <w:kern w:val="0"/>
          <w:szCs w:val="20"/>
        </w:rPr>
        <w:t>--metadata</w:t>
      </w:r>
      <w:r w:rsidRPr="00AA480C">
        <w:rPr>
          <w:rFonts w:asciiTheme="minorEastAsia" w:hAnsiTheme="minorEastAsia" w:cs="Arial"/>
          <w:color w:val="000000"/>
          <w:kern w:val="0"/>
          <w:szCs w:val="20"/>
        </w:rPr>
        <w:t> command line option. This is discussed in more detail in section </w:t>
      </w:r>
      <w:hyperlink r:id="rId419"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786AE4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20" w:anchor="toc-entry-260" w:history="1">
        <w:r w:rsidRPr="00AA480C">
          <w:rPr>
            <w:rFonts w:asciiTheme="minorEastAsia" w:hAnsiTheme="minorEastAsia" w:cs="Arial"/>
            <w:b/>
            <w:bCs/>
            <w:color w:val="0000FF"/>
            <w:kern w:val="0"/>
            <w:sz w:val="28"/>
            <w:szCs w:val="28"/>
            <w:u w:val="single"/>
          </w:rPr>
          <w:t>2.4.5   Suite setup and teardown</w:t>
        </w:r>
      </w:hyperlink>
    </w:p>
    <w:p w14:paraId="37BCB7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only </w:t>
      </w:r>
      <w:hyperlink r:id="rId421" w:anchor="test-setup-and-teardow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but also test suites can have a setup and a teardown. A suite setup is executed before running any of the suite's test cases or child test suites, and a test teardown is executed after them. All test suites can have a setup and a teardown; with suites created from a directory they must be specified in a </w:t>
      </w:r>
      <w:hyperlink r:id="rId422" w:anchor="initialization-files" w:history="1">
        <w:r w:rsidRPr="00AA480C">
          <w:rPr>
            <w:rFonts w:asciiTheme="minorEastAsia" w:hAnsiTheme="minorEastAsia" w:cs="Arial"/>
            <w:color w:val="0000FF"/>
            <w:kern w:val="0"/>
            <w:sz w:val="18"/>
            <w:szCs w:val="18"/>
            <w:u w:val="single"/>
          </w:rPr>
          <w:t>test suite initialization file</w:t>
        </w:r>
      </w:hyperlink>
      <w:r w:rsidRPr="00AA480C">
        <w:rPr>
          <w:rFonts w:asciiTheme="minorEastAsia" w:hAnsiTheme="minorEastAsia" w:cs="Arial"/>
          <w:color w:val="000000"/>
          <w:kern w:val="0"/>
          <w:szCs w:val="20"/>
        </w:rPr>
        <w:t>.</w:t>
      </w:r>
    </w:p>
    <w:p w14:paraId="5DD384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test cases, a suite setup and teardown are keywords that may take arguments. They are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with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Suite Teardown</w:t>
      </w:r>
      <w:r w:rsidRPr="00AA480C">
        <w:rPr>
          <w:rFonts w:asciiTheme="minorEastAsia" w:hAnsiTheme="minorEastAsia" w:cs="Arial"/>
          <w:color w:val="000000"/>
          <w:kern w:val="0"/>
          <w:szCs w:val="20"/>
        </w:rPr>
        <w:t xml:space="preserve"> settings, respectively. Keyword names and possible arguments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after the setting name.</w:t>
      </w:r>
    </w:p>
    <w:p w14:paraId="169911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suite setup fails, all test cases in it and its child test suites are immediately assigned a </w:t>
      </w:r>
      <w:proofErr w:type="gramStart"/>
      <w:r w:rsidRPr="00AA480C">
        <w:rPr>
          <w:rFonts w:asciiTheme="minorEastAsia" w:hAnsiTheme="minorEastAsia" w:cs="Arial"/>
          <w:color w:val="000000"/>
          <w:kern w:val="0"/>
          <w:szCs w:val="20"/>
        </w:rPr>
        <w:t>fail</w:t>
      </w:r>
      <w:proofErr w:type="gramEnd"/>
      <w:r w:rsidRPr="00AA480C">
        <w:rPr>
          <w:rFonts w:asciiTheme="minorEastAsia" w:hAnsiTheme="minorEastAsia" w:cs="Arial"/>
          <w:color w:val="000000"/>
          <w:kern w:val="0"/>
          <w:szCs w:val="20"/>
        </w:rPr>
        <w:t xml:space="preserve"> status and they are not actually executed. This makes suite setups ideal for checking preconditions that must be met before running test cases is possible.</w:t>
      </w:r>
    </w:p>
    <w:p w14:paraId="0931A0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suite teardown is normally used for cleaning up after all the test cases have been executed. It is executed even if the setup of the same suite fails. If the suite teardown fails, all test cases in the suite are marked failed, regardless of their original execution status. Note that all the keywords in suite teardowns are executed even if one of them fails.</w:t>
      </w:r>
    </w:p>
    <w:p w14:paraId="4FF6C0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to be executed as a setup or a teardown can be a variable. This facilitates having different setups or teardowns in different environments by giving the keyword name as a variable from the command line.</w:t>
      </w:r>
    </w:p>
    <w:p w14:paraId="483BD9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23" w:anchor="toc-entry-209" w:history="1">
        <w:r w:rsidRPr="00AA480C">
          <w:rPr>
            <w:rFonts w:asciiTheme="minorEastAsia" w:hAnsiTheme="minorEastAsia" w:cs="Arial"/>
            <w:b/>
            <w:bCs/>
            <w:color w:val="0000FF"/>
            <w:kern w:val="0"/>
            <w:sz w:val="32"/>
            <w:szCs w:val="32"/>
            <w:u w:val="single"/>
          </w:rPr>
          <w:t>2.5   Using test libraries</w:t>
        </w:r>
      </w:hyperlink>
    </w:p>
    <w:p w14:paraId="3B07B5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Test libraries contain those lowest-level keywords, often called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xml:space="preserve">, which </w:t>
      </w:r>
      <w:proofErr w:type="gramStart"/>
      <w:r w:rsidRPr="00AA480C">
        <w:rPr>
          <w:rFonts w:asciiTheme="minorEastAsia" w:hAnsiTheme="minorEastAsia" w:cs="Arial"/>
          <w:color w:val="000000"/>
          <w:kern w:val="0"/>
          <w:szCs w:val="20"/>
        </w:rPr>
        <w:t>actually interact</w:t>
      </w:r>
      <w:proofErr w:type="gramEnd"/>
      <w:r w:rsidRPr="00AA480C">
        <w:rPr>
          <w:rFonts w:asciiTheme="minorEastAsia" w:hAnsiTheme="minorEastAsia" w:cs="Arial"/>
          <w:color w:val="000000"/>
          <w:kern w:val="0"/>
          <w:szCs w:val="20"/>
        </w:rPr>
        <w:t xml:space="preserve"> with the system under test. All test cases always use keywords from some library, often through higher-level </w:t>
      </w:r>
      <w:hyperlink r:id="rId424"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This section explains how to take test libraries into use and how to use the keywords they provide. </w:t>
      </w:r>
      <w:hyperlink r:id="rId425"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is described in a separate section.</w:t>
      </w:r>
    </w:p>
    <w:p w14:paraId="31B94016" w14:textId="77777777" w:rsidR="00AA480C" w:rsidRPr="00AA480C" w:rsidRDefault="00AA480C"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26" w:anchor="importing-libraries" w:history="1">
        <w:r w:rsidRPr="00AA480C">
          <w:rPr>
            <w:rFonts w:asciiTheme="minorEastAsia" w:hAnsiTheme="minorEastAsia" w:cs="Arial"/>
            <w:color w:val="0000FF"/>
            <w:kern w:val="0"/>
            <w:sz w:val="18"/>
            <w:szCs w:val="18"/>
            <w:u w:val="single"/>
          </w:rPr>
          <w:t>2.5.1   Importing libraries</w:t>
        </w:r>
      </w:hyperlink>
    </w:p>
    <w:p w14:paraId="2ADC64B5" w14:textId="77777777" w:rsidR="00AA480C" w:rsidRPr="00AA480C" w:rsidRDefault="00AA480C"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27" w:anchor="using-library-setting"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Library</w:t>
        </w:r>
        <w:r w:rsidRPr="00AA480C">
          <w:rPr>
            <w:rFonts w:asciiTheme="minorEastAsia" w:hAnsiTheme="minorEastAsia" w:cs="Arial"/>
            <w:color w:val="0000FF"/>
            <w:kern w:val="0"/>
            <w:sz w:val="18"/>
            <w:szCs w:val="18"/>
            <w:u w:val="single"/>
          </w:rPr>
          <w:t> setting</w:t>
        </w:r>
      </w:hyperlink>
    </w:p>
    <w:p w14:paraId="64104FFD" w14:textId="77777777" w:rsidR="00AA480C" w:rsidRPr="00AA480C" w:rsidRDefault="00AA480C"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28" w:anchor="using-import-library-keyword"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Import Library</w:t>
        </w:r>
        <w:r w:rsidRPr="00AA480C">
          <w:rPr>
            <w:rFonts w:asciiTheme="minorEastAsia" w:hAnsiTheme="minorEastAsia" w:cs="Arial"/>
            <w:color w:val="0000FF"/>
            <w:kern w:val="0"/>
            <w:sz w:val="18"/>
            <w:szCs w:val="18"/>
            <w:u w:val="single"/>
          </w:rPr>
          <w:t> keyword</w:t>
        </w:r>
      </w:hyperlink>
    </w:p>
    <w:p w14:paraId="60D98DC0" w14:textId="77777777" w:rsidR="00AA480C" w:rsidRPr="00AA480C" w:rsidRDefault="00AA480C"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29" w:anchor="specifying-library-to-import" w:history="1">
        <w:r w:rsidRPr="00AA480C">
          <w:rPr>
            <w:rFonts w:asciiTheme="minorEastAsia" w:hAnsiTheme="minorEastAsia" w:cs="Arial"/>
            <w:color w:val="0000FF"/>
            <w:kern w:val="0"/>
            <w:sz w:val="18"/>
            <w:szCs w:val="18"/>
            <w:u w:val="single"/>
          </w:rPr>
          <w:t>2.5.2   Specifying library to import</w:t>
        </w:r>
      </w:hyperlink>
    </w:p>
    <w:p w14:paraId="151FEDB9" w14:textId="77777777" w:rsidR="00AA480C" w:rsidRPr="00AA480C" w:rsidRDefault="00AA480C"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0" w:anchor="using-library-name" w:history="1">
        <w:r w:rsidRPr="00AA480C">
          <w:rPr>
            <w:rFonts w:asciiTheme="minorEastAsia" w:hAnsiTheme="minorEastAsia" w:cs="Arial"/>
            <w:color w:val="0000FF"/>
            <w:kern w:val="0"/>
            <w:sz w:val="18"/>
            <w:szCs w:val="18"/>
            <w:u w:val="single"/>
          </w:rPr>
          <w:t>Using library name</w:t>
        </w:r>
      </w:hyperlink>
    </w:p>
    <w:p w14:paraId="04EF8610" w14:textId="77777777" w:rsidR="00AA480C" w:rsidRPr="00AA480C" w:rsidRDefault="00AA480C"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1" w:anchor="using-physical-path-to-library" w:history="1">
        <w:r w:rsidRPr="00AA480C">
          <w:rPr>
            <w:rFonts w:asciiTheme="minorEastAsia" w:hAnsiTheme="minorEastAsia" w:cs="Arial"/>
            <w:color w:val="0000FF"/>
            <w:kern w:val="0"/>
            <w:sz w:val="18"/>
            <w:szCs w:val="18"/>
            <w:u w:val="single"/>
          </w:rPr>
          <w:t>Using physical path to library</w:t>
        </w:r>
      </w:hyperlink>
    </w:p>
    <w:p w14:paraId="73F6BB99" w14:textId="77777777" w:rsidR="00AA480C" w:rsidRPr="00AA480C" w:rsidRDefault="00AA480C"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2" w:anchor="setting-custom-name-to-test-library" w:history="1">
        <w:r w:rsidRPr="00AA480C">
          <w:rPr>
            <w:rFonts w:asciiTheme="minorEastAsia" w:hAnsiTheme="minorEastAsia" w:cs="Arial"/>
            <w:color w:val="0000FF"/>
            <w:kern w:val="0"/>
            <w:sz w:val="18"/>
            <w:szCs w:val="18"/>
            <w:u w:val="single"/>
          </w:rPr>
          <w:t>2.5.3   Setting custom name to test library</w:t>
        </w:r>
      </w:hyperlink>
    </w:p>
    <w:p w14:paraId="5B87C7BA" w14:textId="77777777" w:rsidR="00AA480C" w:rsidRPr="00AA480C" w:rsidRDefault="00AA480C"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3" w:anchor="standard-libraries" w:history="1">
        <w:r w:rsidRPr="00AA480C">
          <w:rPr>
            <w:rFonts w:asciiTheme="minorEastAsia" w:hAnsiTheme="minorEastAsia" w:cs="Arial"/>
            <w:color w:val="0000FF"/>
            <w:kern w:val="0"/>
            <w:sz w:val="18"/>
            <w:szCs w:val="18"/>
            <w:u w:val="single"/>
          </w:rPr>
          <w:t>2.5.4   Standard libraries</w:t>
        </w:r>
      </w:hyperlink>
    </w:p>
    <w:p w14:paraId="03062130" w14:textId="77777777" w:rsidR="00AA480C" w:rsidRPr="00AA480C" w:rsidRDefault="00AA480C"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4" w:anchor="normal-standard-libraries" w:history="1">
        <w:r w:rsidRPr="00AA480C">
          <w:rPr>
            <w:rFonts w:asciiTheme="minorEastAsia" w:hAnsiTheme="minorEastAsia" w:cs="Arial"/>
            <w:color w:val="0000FF"/>
            <w:kern w:val="0"/>
            <w:sz w:val="18"/>
            <w:szCs w:val="18"/>
            <w:u w:val="single"/>
          </w:rPr>
          <w:t>Normal standard libraries</w:t>
        </w:r>
      </w:hyperlink>
    </w:p>
    <w:p w14:paraId="1D33D028" w14:textId="77777777" w:rsidR="00AA480C" w:rsidRPr="00AA480C" w:rsidRDefault="00AA480C"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5" w:anchor="remote-library" w:history="1">
        <w:r w:rsidRPr="00AA480C">
          <w:rPr>
            <w:rFonts w:asciiTheme="minorEastAsia" w:hAnsiTheme="minorEastAsia" w:cs="Arial"/>
            <w:color w:val="0000FF"/>
            <w:kern w:val="0"/>
            <w:sz w:val="18"/>
            <w:szCs w:val="18"/>
            <w:u w:val="single"/>
          </w:rPr>
          <w:t>Remote library</w:t>
        </w:r>
      </w:hyperlink>
    </w:p>
    <w:p w14:paraId="67C55E55" w14:textId="77777777" w:rsidR="00AA480C" w:rsidRPr="00AA480C" w:rsidRDefault="00AA480C" w:rsidP="00AA480C">
      <w:pPr>
        <w:widowControl/>
        <w:numPr>
          <w:ilvl w:val="0"/>
          <w:numId w:val="1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436" w:anchor="external-libraries" w:history="1">
        <w:r w:rsidRPr="00AA480C">
          <w:rPr>
            <w:rFonts w:asciiTheme="minorEastAsia" w:hAnsiTheme="minorEastAsia" w:cs="Arial"/>
            <w:color w:val="0000FF"/>
            <w:kern w:val="0"/>
            <w:sz w:val="18"/>
            <w:szCs w:val="18"/>
            <w:u w:val="single"/>
          </w:rPr>
          <w:t>2.5.5   External libraries</w:t>
        </w:r>
      </w:hyperlink>
    </w:p>
    <w:p w14:paraId="19C0B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37" w:anchor="toc-entry-261" w:history="1">
        <w:r w:rsidRPr="00AA480C">
          <w:rPr>
            <w:rFonts w:asciiTheme="minorEastAsia" w:hAnsiTheme="minorEastAsia" w:cs="Arial"/>
            <w:b/>
            <w:bCs/>
            <w:color w:val="0000FF"/>
            <w:kern w:val="0"/>
            <w:sz w:val="28"/>
            <w:szCs w:val="28"/>
            <w:u w:val="single"/>
          </w:rPr>
          <w:t>2.5.1   Importing libraries</w:t>
        </w:r>
      </w:hyperlink>
    </w:p>
    <w:p w14:paraId="1259AD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typically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but it is also possible to use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155E7E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38" w:anchor="toc-entry-262"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Library</w:t>
        </w:r>
        <w:r w:rsidRPr="00AA480C">
          <w:rPr>
            <w:rFonts w:asciiTheme="minorEastAsia" w:hAnsiTheme="minorEastAsia" w:cs="Arial"/>
            <w:b/>
            <w:bCs/>
            <w:color w:val="0000FF"/>
            <w:kern w:val="0"/>
            <w:sz w:val="22"/>
            <w:u w:val="single"/>
          </w:rPr>
          <w:t> setting</w:t>
        </w:r>
      </w:hyperlink>
    </w:p>
    <w:p w14:paraId="653030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normally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in the Setting section and having the library name in the subsequent column. Unlike most of the other data, the library name is both case- and space-sensitive. If a library is in a package, the full name including the package name must be used.</w:t>
      </w:r>
    </w:p>
    <w:p w14:paraId="04B099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those cases where the library needs arguments, they are listed in the columns after the library name. It is possible to use default values, variable number of arguments, and named arguments in test library imports similarly as with </w:t>
      </w:r>
      <w:hyperlink r:id="rId439" w:anchor="using-arguments" w:history="1">
        <w:r w:rsidRPr="00AA480C">
          <w:rPr>
            <w:rFonts w:asciiTheme="minorEastAsia" w:hAnsiTheme="minorEastAsia" w:cs="Arial"/>
            <w:color w:val="0000FF"/>
            <w:kern w:val="0"/>
            <w:sz w:val="18"/>
            <w:szCs w:val="18"/>
            <w:u w:val="single"/>
          </w:rPr>
          <w:t>arguments to keywords</w:t>
        </w:r>
      </w:hyperlink>
      <w:r w:rsidRPr="00AA480C">
        <w:rPr>
          <w:rFonts w:asciiTheme="minorEastAsia" w:hAnsiTheme="minorEastAsia" w:cs="Arial"/>
          <w:color w:val="000000"/>
          <w:kern w:val="0"/>
          <w:szCs w:val="20"/>
        </w:rPr>
        <w:t>. Both the library name and arguments can be set using variables.</w:t>
      </w:r>
    </w:p>
    <w:p w14:paraId="0608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E84F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E74A6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my.package</w:t>
      </w:r>
      <w:proofErr w:type="gramEnd"/>
      <w:r w:rsidRPr="00AA480C">
        <w:rPr>
          <w:rFonts w:asciiTheme="minorEastAsia" w:hAnsiTheme="minorEastAsia" w:cs="굴림체"/>
          <w:b/>
          <w:bCs/>
          <w:color w:val="0000FF"/>
          <w:kern w:val="0"/>
          <w:sz w:val="18"/>
          <w:szCs w:val="18"/>
        </w:rPr>
        <w:t>.TestLibrary</w:t>
      </w:r>
      <w:proofErr w:type="spellEnd"/>
    </w:p>
    <w:p w14:paraId="6C2A3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BCAE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w:t>
      </w:r>
    </w:p>
    <w:p w14:paraId="21E3B2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import test libraries in </w:t>
      </w:r>
      <w:hyperlink r:id="rId440"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441"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442"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In all these cases, all the keywords in the imported library are available in that file. With resource files, those keywords are also available in other files using them.</w:t>
      </w:r>
    </w:p>
    <w:p w14:paraId="3747A1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3" w:anchor="toc-entry-263"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Import Library</w:t>
        </w:r>
        <w:r w:rsidRPr="00AA480C">
          <w:rPr>
            <w:rFonts w:asciiTheme="minorEastAsia" w:hAnsiTheme="minorEastAsia" w:cs="Arial"/>
            <w:b/>
            <w:bCs/>
            <w:color w:val="0000FF"/>
            <w:kern w:val="0"/>
            <w:sz w:val="22"/>
            <w:u w:val="single"/>
          </w:rPr>
          <w:t> keyword</w:t>
        </w:r>
      </w:hyperlink>
    </w:p>
    <w:p w14:paraId="5203D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possibility to take a test library into use is using the keyword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from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This keyword takes the library name and possible arguments similarly as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Keywords from the imported library are available in the test suite where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 was used. This approach is useful in cases where the library is not available when the test execution starts and only some other keywords make it available.</w:t>
      </w:r>
    </w:p>
    <w:p w14:paraId="78FFA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2AF0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43F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3C772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Import 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4222F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KW From </w:t>
      </w:r>
      <w:proofErr w:type="spellStart"/>
      <w:r w:rsidRPr="00AA480C">
        <w:rPr>
          <w:rFonts w:asciiTheme="minorEastAsia" w:hAnsiTheme="minorEastAsia" w:cs="굴림체"/>
          <w:color w:val="0000FF"/>
          <w:kern w:val="0"/>
          <w:sz w:val="18"/>
          <w:szCs w:val="18"/>
        </w:rPr>
        <w:t>MyLibrary</w:t>
      </w:r>
      <w:proofErr w:type="spellEnd"/>
    </w:p>
    <w:p w14:paraId="53AC39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4" w:anchor="toc-entry-264" w:history="1">
        <w:r w:rsidRPr="00AA480C">
          <w:rPr>
            <w:rFonts w:asciiTheme="minorEastAsia" w:hAnsiTheme="minorEastAsia" w:cs="Arial"/>
            <w:b/>
            <w:bCs/>
            <w:color w:val="0000FF"/>
            <w:kern w:val="0"/>
            <w:sz w:val="28"/>
            <w:szCs w:val="28"/>
            <w:u w:val="single"/>
          </w:rPr>
          <w:t>2.5.2   Specifying library to import</w:t>
        </w:r>
      </w:hyperlink>
    </w:p>
    <w:p w14:paraId="112BA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to import can be specified either by using the library name or the path to the library. These approaches work the same way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if the library is imported using the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or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528AAB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5" w:anchor="toc-entry-265" w:history="1">
        <w:r w:rsidRPr="00AA480C">
          <w:rPr>
            <w:rFonts w:asciiTheme="minorEastAsia" w:hAnsiTheme="minorEastAsia" w:cs="Arial"/>
            <w:b/>
            <w:bCs/>
            <w:color w:val="0000FF"/>
            <w:kern w:val="0"/>
            <w:sz w:val="22"/>
            <w:u w:val="single"/>
          </w:rPr>
          <w:t>Using library name</w:t>
        </w:r>
      </w:hyperlink>
    </w:p>
    <w:p w14:paraId="2CDC8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specify a test library to import is using its name, like it has been done in all the examples in this section. In these cases Robot Framework tries to find the class or module implementing the library from the </w:t>
      </w:r>
      <w:hyperlink r:id="rId44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Libraries that are installed somehow ought to be in the module search path automatically, but with other libraries the search path may need to be configured separately.</w:t>
      </w:r>
    </w:p>
    <w:p w14:paraId="22FA1EE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this approach is that when the module search path has been configured, often using a custom </w:t>
      </w:r>
      <w:hyperlink r:id="rId447"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normal users do not need to think where libraries actually are installed. The drawback is that getting your own, possible very simple, libraries into the search path may require some additional configuration.</w:t>
      </w:r>
    </w:p>
    <w:p w14:paraId="708015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8" w:anchor="toc-entry-266" w:history="1">
        <w:r w:rsidRPr="00AA480C">
          <w:rPr>
            <w:rFonts w:asciiTheme="minorEastAsia" w:hAnsiTheme="minorEastAsia" w:cs="Arial"/>
            <w:b/>
            <w:bCs/>
            <w:color w:val="0000FF"/>
            <w:kern w:val="0"/>
            <w:sz w:val="22"/>
            <w:u w:val="single"/>
          </w:rPr>
          <w:t>Using physical path to library</w:t>
        </w:r>
      </w:hyperlink>
    </w:p>
    <w:p w14:paraId="7CB84A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mechanism for specifying the library to import is using a path to it in the file system. This path is considered relative to the directory where current test data file is situated similarly as paths to </w:t>
      </w:r>
      <w:hyperlink r:id="rId449"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The main benefit of this approach is that there is no need to configure the module search path.</w:t>
      </w:r>
    </w:p>
    <w:p w14:paraId="450D94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is a file, the path to it must contain extension, i.e.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py</w:t>
      </w:r>
      <w:proofErr w:type="spellEnd"/>
      <w:r w:rsidRPr="00AA480C">
        <w:rPr>
          <w:rFonts w:asciiTheme="minorEastAsia" w:hAnsiTheme="minorEastAsia" w:cs="Arial"/>
          <w:color w:val="000000"/>
          <w:kern w:val="0"/>
          <w:szCs w:val="20"/>
        </w:rPr>
        <w:t>. If a library is implemented as a directory, the path to it must have a trailing forward slash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if the path is relative. With absolute paths the trailing slash is optional. Following examples demonstrate these different usages.</w:t>
      </w:r>
    </w:p>
    <w:p w14:paraId="34FBE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F93FD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PythonLibrary.py</w:t>
      </w:r>
    </w:p>
    <w:p w14:paraId="2B68B3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relative/path/</w:t>
      </w:r>
      <w:proofErr w:type="spellStart"/>
      <w:r w:rsidRPr="00AA480C">
        <w:rPr>
          <w:rFonts w:asciiTheme="minorEastAsia" w:hAnsiTheme="minorEastAsia" w:cs="굴림체"/>
          <w:b/>
          <w:bCs/>
          <w:color w:val="0000FF"/>
          <w:kern w:val="0"/>
          <w:sz w:val="18"/>
          <w:szCs w:val="18"/>
        </w:rPr>
        <w:t>PythonDirLib</w:t>
      </w:r>
      <w:proofErr w:type="spellEnd"/>
      <w:r w:rsidRPr="00AA480C">
        <w:rPr>
          <w:rFonts w:asciiTheme="minorEastAsia" w:hAnsiTheme="minorEastAsia" w:cs="굴림체"/>
          <w:b/>
          <w:bCs/>
          <w:color w:val="0000FF"/>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possible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arguments</w:t>
      </w:r>
    </w:p>
    <w:p w14:paraId="6AB5A2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Example.class</w:t>
      </w:r>
      <w:proofErr w:type="spellEnd"/>
    </w:p>
    <w:p w14:paraId="55184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 limitation of this approach is that libraries implemented as Python classes </w:t>
      </w:r>
      <w:hyperlink r:id="rId450" w:anchor="library-name" w:history="1">
        <w:r w:rsidRPr="00AA480C">
          <w:rPr>
            <w:rFonts w:asciiTheme="minorEastAsia" w:hAnsiTheme="minorEastAsia" w:cs="Arial"/>
            <w:color w:val="0000FF"/>
            <w:kern w:val="0"/>
            <w:sz w:val="18"/>
            <w:szCs w:val="18"/>
            <w:u w:val="single"/>
          </w:rPr>
          <w:t>must be in a module with the same name as the class</w:t>
        </w:r>
      </w:hyperlink>
      <w:r w:rsidRPr="00AA480C">
        <w:rPr>
          <w:rFonts w:asciiTheme="minorEastAsia" w:hAnsiTheme="minorEastAsia" w:cs="Arial"/>
          <w:color w:val="000000"/>
          <w:kern w:val="0"/>
          <w:szCs w:val="20"/>
        </w:rPr>
        <w:t>.</w:t>
      </w:r>
    </w:p>
    <w:p w14:paraId="202C9C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1" w:anchor="toc-entry-267" w:history="1">
        <w:r w:rsidRPr="00AA480C">
          <w:rPr>
            <w:rFonts w:asciiTheme="minorEastAsia" w:hAnsiTheme="minorEastAsia" w:cs="Arial"/>
            <w:b/>
            <w:bCs/>
            <w:color w:val="0000FF"/>
            <w:kern w:val="0"/>
            <w:sz w:val="28"/>
            <w:szCs w:val="28"/>
            <w:u w:val="single"/>
          </w:rPr>
          <w:t>2.5.3   Setting custom name to test library</w:t>
        </w:r>
      </w:hyperlink>
    </w:p>
    <w:p w14:paraId="6A78C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shown in test logs before keyword names, and if multiple keywords have the same name, they must be used so that the </w:t>
      </w:r>
      <w:hyperlink r:id="rId452" w:anchor="handling-keywords-with-same-names" w:history="1">
        <w:r w:rsidRPr="00AA480C">
          <w:rPr>
            <w:rFonts w:asciiTheme="minorEastAsia" w:hAnsiTheme="minorEastAsia" w:cs="Arial"/>
            <w:color w:val="0000FF"/>
            <w:kern w:val="0"/>
            <w:sz w:val="18"/>
            <w:szCs w:val="18"/>
            <w:u w:val="single"/>
          </w:rPr>
          <w:t>keyword name is prefixed with the library name</w:t>
        </w:r>
      </w:hyperlink>
      <w:r w:rsidRPr="00AA480C">
        <w:rPr>
          <w:rFonts w:asciiTheme="minorEastAsia" w:hAnsiTheme="minorEastAsia" w:cs="Arial"/>
          <w:color w:val="000000"/>
          <w:kern w:val="0"/>
          <w:szCs w:val="20"/>
        </w:rPr>
        <w:t>. The library name is got normally from the module or class name implementing it, but there are some situations where changing it is desirable:</w:t>
      </w:r>
    </w:p>
    <w:p w14:paraId="3589912D"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 need to import the same library several times with different arguments. This is not possible otherwise.</w:t>
      </w:r>
    </w:p>
    <w:p w14:paraId="79934C3A"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inconveniently long.</w:t>
      </w:r>
    </w:p>
    <w:p w14:paraId="22E047F4"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want to use variables to import different libraries in different </w:t>
      </w:r>
      <w:proofErr w:type="gramStart"/>
      <w:r w:rsidRPr="00AA480C">
        <w:rPr>
          <w:rFonts w:asciiTheme="minorEastAsia" w:hAnsiTheme="minorEastAsia" w:cs="Arial"/>
          <w:color w:val="000000"/>
          <w:kern w:val="0"/>
          <w:szCs w:val="20"/>
        </w:rPr>
        <w:t>environments, but</w:t>
      </w:r>
      <w:proofErr w:type="gramEnd"/>
      <w:r w:rsidRPr="00AA480C">
        <w:rPr>
          <w:rFonts w:asciiTheme="minorEastAsia" w:hAnsiTheme="minorEastAsia" w:cs="Arial"/>
          <w:color w:val="000000"/>
          <w:kern w:val="0"/>
          <w:szCs w:val="20"/>
        </w:rPr>
        <w:t xml:space="preserve"> refer to them with the same name.</w:t>
      </w:r>
    </w:p>
    <w:p w14:paraId="11353149"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misleading or otherwise poor. In this case, changing the actual name is, of course, a better solution.</w:t>
      </w:r>
    </w:p>
    <w:p w14:paraId="40B088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specifying the new name is having the text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(case-sensitive) after the library name and then having the new name in the next cell. The specified name is shown in logs and must be used in the test data when using keywords' full name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w:t>
      </w:r>
    </w:p>
    <w:p w14:paraId="4F752F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DAED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com.company</w:t>
      </w:r>
      <w:proofErr w:type="gramEnd"/>
      <w:r w:rsidRPr="00AA480C">
        <w:rPr>
          <w:rFonts w:asciiTheme="minorEastAsia" w:hAnsiTheme="minorEastAsia" w:cs="굴림체"/>
          <w:b/>
          <w:bCs/>
          <w:color w:val="0000FF"/>
          <w:kern w:val="0"/>
          <w:sz w:val="18"/>
          <w:szCs w:val="18"/>
        </w:rPr>
        <w:t>.TestLib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TestLib</w:t>
      </w:r>
      <w:proofErr w:type="spellEnd"/>
    </w:p>
    <w:p w14:paraId="16FA5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MyName</w:t>
      </w:r>
      <w:proofErr w:type="spellEnd"/>
    </w:p>
    <w:p w14:paraId="1D2029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arguments to the library are placed into cells between the original library name and the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text. The following example illustrates how the same library can be imported several times with different arguments:</w:t>
      </w:r>
    </w:p>
    <w:p w14:paraId="75D6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3E0B1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LocalLib</w:t>
      </w:r>
      <w:proofErr w:type="spellEnd"/>
    </w:p>
    <w:p w14:paraId="4E11EA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server.domain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RemoteLib</w:t>
      </w:r>
      <w:proofErr w:type="spellEnd"/>
    </w:p>
    <w:p w14:paraId="204EBF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068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CDA35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5A3DF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some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15CC14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RemoteLib.Some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5141CD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LocalLib.Another</w:t>
      </w:r>
      <w:proofErr w:type="spellEnd"/>
      <w:r w:rsidRPr="00AA480C">
        <w:rPr>
          <w:rFonts w:asciiTheme="minorEastAsia" w:hAnsiTheme="minorEastAsia" w:cs="굴림체"/>
          <w:color w:val="0000FF"/>
          <w:kern w:val="0"/>
          <w:sz w:val="18"/>
          <w:szCs w:val="18"/>
        </w:rPr>
        <w:t xml:space="preserve"> Keyword</w:t>
      </w:r>
    </w:p>
    <w:p w14:paraId="6468DD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a custom name to a test library works both when importing a library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when using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261148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3" w:anchor="toc-entry-268" w:history="1">
        <w:r w:rsidRPr="00AA480C">
          <w:rPr>
            <w:rFonts w:asciiTheme="minorEastAsia" w:hAnsiTheme="minorEastAsia" w:cs="Arial"/>
            <w:b/>
            <w:bCs/>
            <w:color w:val="0000FF"/>
            <w:kern w:val="0"/>
            <w:sz w:val="28"/>
            <w:szCs w:val="28"/>
            <w:u w:val="single"/>
          </w:rPr>
          <w:t>2.5.4   Standard libraries</w:t>
        </w:r>
      </w:hyperlink>
    </w:p>
    <w:p w14:paraId="0023BA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Some test libraries are distributed with Robot Framework and these libraries are called </w:t>
      </w:r>
      <w:r w:rsidRPr="00AA480C">
        <w:rPr>
          <w:rFonts w:asciiTheme="minorEastAsia" w:hAnsiTheme="minorEastAsia" w:cs="Arial"/>
          <w:i/>
          <w:iCs/>
          <w:color w:val="000000"/>
          <w:kern w:val="0"/>
          <w:szCs w:val="20"/>
        </w:rPr>
        <w:t>standard libraries</w:t>
      </w:r>
      <w:r w:rsidRPr="00AA480C">
        <w:rPr>
          <w:rFonts w:asciiTheme="minorEastAsia" w:hAnsiTheme="minorEastAsia" w:cs="Arial"/>
          <w:color w:val="000000"/>
          <w:kern w:val="0"/>
          <w:szCs w:val="20"/>
        </w:rPr>
        <w:t>.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is special, because it is taken into use automatically and thus its keywords are always available. Other standard libraries need to be imported in the same way as any other libraries, but there is no need to install them.</w:t>
      </w:r>
    </w:p>
    <w:p w14:paraId="75B926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4" w:anchor="toc-entry-269" w:history="1">
        <w:r w:rsidRPr="00AA480C">
          <w:rPr>
            <w:rFonts w:asciiTheme="minorEastAsia" w:hAnsiTheme="minorEastAsia" w:cs="Arial"/>
            <w:b/>
            <w:bCs/>
            <w:color w:val="0000FF"/>
            <w:kern w:val="0"/>
            <w:sz w:val="22"/>
            <w:u w:val="single"/>
          </w:rPr>
          <w:t>Normal standard libraries</w:t>
        </w:r>
      </w:hyperlink>
    </w:p>
    <w:p w14:paraId="5B048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available normal standard libraries are listed below with links to their documentations:</w:t>
      </w:r>
    </w:p>
    <w:p w14:paraId="57D8E315" w14:textId="77777777" w:rsidR="00AA480C" w:rsidRPr="00AA480C" w:rsidRDefault="00AA480C" w:rsidP="00AA480C">
      <w:pPr>
        <w:widowControl/>
        <w:numPr>
          <w:ilvl w:val="0"/>
          <w:numId w:val="20"/>
        </w:numPr>
        <w:shd w:val="clear" w:color="auto" w:fill="FFFFFF"/>
        <w:wordWrap/>
        <w:autoSpaceDE/>
        <w:autoSpaceDN/>
        <w:spacing w:after="72" w:line="240" w:lineRule="auto"/>
        <w:ind w:left="1440"/>
        <w:jc w:val="left"/>
        <w:rPr>
          <w:rFonts w:asciiTheme="minorEastAsia" w:hAnsiTheme="minorEastAsia" w:cs="Arial"/>
          <w:color w:val="000000"/>
          <w:kern w:val="0"/>
          <w:szCs w:val="20"/>
        </w:rPr>
      </w:pPr>
      <w:hyperlink r:id="rId455" w:history="1">
        <w:r w:rsidRPr="00AA480C">
          <w:rPr>
            <w:rFonts w:asciiTheme="minorEastAsia" w:hAnsiTheme="minorEastAsia" w:cs="Arial"/>
            <w:color w:val="0000FF"/>
            <w:kern w:val="0"/>
            <w:sz w:val="18"/>
            <w:szCs w:val="18"/>
            <w:u w:val="single"/>
          </w:rPr>
          <w:t>BuiltIn</w:t>
        </w:r>
      </w:hyperlink>
    </w:p>
    <w:p w14:paraId="368C9304"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56" w:history="1">
        <w:r w:rsidRPr="00AA480C">
          <w:rPr>
            <w:rFonts w:asciiTheme="minorEastAsia" w:hAnsiTheme="minorEastAsia" w:cs="Arial"/>
            <w:color w:val="0000FF"/>
            <w:kern w:val="0"/>
            <w:sz w:val="18"/>
            <w:szCs w:val="18"/>
            <w:u w:val="single"/>
          </w:rPr>
          <w:t>Collections</w:t>
        </w:r>
      </w:hyperlink>
    </w:p>
    <w:p w14:paraId="49F0D9FE"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57" w:history="1">
        <w:r w:rsidRPr="00AA480C">
          <w:rPr>
            <w:rFonts w:asciiTheme="minorEastAsia" w:hAnsiTheme="minorEastAsia" w:cs="Arial"/>
            <w:color w:val="0000FF"/>
            <w:kern w:val="0"/>
            <w:sz w:val="18"/>
            <w:szCs w:val="18"/>
            <w:u w:val="single"/>
          </w:rPr>
          <w:t>DateTime</w:t>
        </w:r>
      </w:hyperlink>
    </w:p>
    <w:p w14:paraId="37E7C170"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58" w:history="1">
        <w:r w:rsidRPr="00AA480C">
          <w:rPr>
            <w:rFonts w:asciiTheme="minorEastAsia" w:hAnsiTheme="minorEastAsia" w:cs="Arial"/>
            <w:color w:val="0000FF"/>
            <w:kern w:val="0"/>
            <w:sz w:val="18"/>
            <w:szCs w:val="18"/>
            <w:u w:val="single"/>
          </w:rPr>
          <w:t>Dialogs</w:t>
        </w:r>
      </w:hyperlink>
    </w:p>
    <w:p w14:paraId="50F4A932"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59" w:history="1">
        <w:r w:rsidRPr="00AA480C">
          <w:rPr>
            <w:rFonts w:asciiTheme="minorEastAsia" w:hAnsiTheme="minorEastAsia" w:cs="Arial"/>
            <w:color w:val="0000FF"/>
            <w:kern w:val="0"/>
            <w:sz w:val="18"/>
            <w:szCs w:val="18"/>
            <w:u w:val="single"/>
          </w:rPr>
          <w:t>OperatingSystem</w:t>
        </w:r>
      </w:hyperlink>
    </w:p>
    <w:p w14:paraId="550BD641"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0" w:history="1">
        <w:r w:rsidRPr="00AA480C">
          <w:rPr>
            <w:rFonts w:asciiTheme="minorEastAsia" w:hAnsiTheme="minorEastAsia" w:cs="Arial"/>
            <w:color w:val="0000FF"/>
            <w:kern w:val="0"/>
            <w:sz w:val="18"/>
            <w:szCs w:val="18"/>
            <w:u w:val="single"/>
          </w:rPr>
          <w:t>Process</w:t>
        </w:r>
      </w:hyperlink>
    </w:p>
    <w:p w14:paraId="42275574"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1" w:history="1">
        <w:r w:rsidRPr="00AA480C">
          <w:rPr>
            <w:rFonts w:asciiTheme="minorEastAsia" w:hAnsiTheme="minorEastAsia" w:cs="Arial"/>
            <w:color w:val="0000FF"/>
            <w:kern w:val="0"/>
            <w:sz w:val="18"/>
            <w:szCs w:val="18"/>
            <w:u w:val="single"/>
          </w:rPr>
          <w:t>Screenshot</w:t>
        </w:r>
      </w:hyperlink>
    </w:p>
    <w:p w14:paraId="7A0614CF"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2" w:history="1">
        <w:r w:rsidRPr="00AA480C">
          <w:rPr>
            <w:rFonts w:asciiTheme="minorEastAsia" w:hAnsiTheme="minorEastAsia" w:cs="Arial"/>
            <w:color w:val="0000FF"/>
            <w:kern w:val="0"/>
            <w:sz w:val="18"/>
            <w:szCs w:val="18"/>
            <w:u w:val="single"/>
          </w:rPr>
          <w:t>String</w:t>
        </w:r>
      </w:hyperlink>
    </w:p>
    <w:p w14:paraId="565948F3" w14:textId="77777777" w:rsidR="00AA480C" w:rsidRPr="00AA480C" w:rsidRDefault="00AA480C"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3" w:history="1">
        <w:r w:rsidRPr="00AA480C">
          <w:rPr>
            <w:rFonts w:asciiTheme="minorEastAsia" w:hAnsiTheme="minorEastAsia" w:cs="Arial"/>
            <w:color w:val="0000FF"/>
            <w:kern w:val="0"/>
            <w:sz w:val="18"/>
            <w:szCs w:val="18"/>
            <w:u w:val="single"/>
          </w:rPr>
          <w:t>Telnet</w:t>
        </w:r>
      </w:hyperlink>
    </w:p>
    <w:p w14:paraId="3A5086F1" w14:textId="77777777" w:rsidR="00AA480C" w:rsidRPr="00AA480C" w:rsidRDefault="00AA480C" w:rsidP="00AA480C">
      <w:pPr>
        <w:widowControl/>
        <w:numPr>
          <w:ilvl w:val="0"/>
          <w:numId w:val="20"/>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hyperlink r:id="rId464" w:history="1">
        <w:r w:rsidRPr="00AA480C">
          <w:rPr>
            <w:rFonts w:asciiTheme="minorEastAsia" w:hAnsiTheme="minorEastAsia" w:cs="Arial"/>
            <w:color w:val="0000FF"/>
            <w:kern w:val="0"/>
            <w:sz w:val="18"/>
            <w:szCs w:val="18"/>
            <w:u w:val="single"/>
          </w:rPr>
          <w:t>XML</w:t>
        </w:r>
      </w:hyperlink>
    </w:p>
    <w:p w14:paraId="3E559E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65" w:anchor="toc-entry-270" w:history="1">
        <w:r w:rsidRPr="00AA480C">
          <w:rPr>
            <w:rFonts w:asciiTheme="minorEastAsia" w:hAnsiTheme="minorEastAsia" w:cs="Arial"/>
            <w:b/>
            <w:bCs/>
            <w:color w:val="0000FF"/>
            <w:kern w:val="0"/>
            <w:sz w:val="22"/>
            <w:u w:val="single"/>
          </w:rPr>
          <w:t>Remote library</w:t>
        </w:r>
      </w:hyperlink>
    </w:p>
    <w:p w14:paraId="75A5AB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normal standard libraries listed above, there is also </w:t>
      </w:r>
      <w:r w:rsidRPr="00AA480C">
        <w:rPr>
          <w:rFonts w:asciiTheme="minorEastAsia" w:hAnsiTheme="minorEastAsia" w:cs="Arial"/>
          <w:i/>
          <w:iCs/>
          <w:color w:val="000000"/>
          <w:kern w:val="0"/>
          <w:szCs w:val="20"/>
        </w:rPr>
        <w:t>Remote</w:t>
      </w:r>
      <w:r w:rsidRPr="00AA480C">
        <w:rPr>
          <w:rFonts w:asciiTheme="minorEastAsia" w:hAnsiTheme="minorEastAsia" w:cs="Arial"/>
          <w:color w:val="000000"/>
          <w:kern w:val="0"/>
          <w:szCs w:val="20"/>
        </w:rPr>
        <w:t xml:space="preserve"> library that is totally different than the other standard libraries. It does not have any keywords of its </w:t>
      </w:r>
      <w:proofErr w:type="gramStart"/>
      <w:r w:rsidRPr="00AA480C">
        <w:rPr>
          <w:rFonts w:asciiTheme="minorEastAsia" w:hAnsiTheme="minorEastAsia" w:cs="Arial"/>
          <w:color w:val="000000"/>
          <w:kern w:val="0"/>
          <w:szCs w:val="20"/>
        </w:rPr>
        <w:t>own</w:t>
      </w:r>
      <w:proofErr w:type="gramEnd"/>
      <w:r w:rsidRPr="00AA480C">
        <w:rPr>
          <w:rFonts w:asciiTheme="minorEastAsia" w:hAnsiTheme="minorEastAsia" w:cs="Arial"/>
          <w:color w:val="000000"/>
          <w:kern w:val="0"/>
          <w:szCs w:val="20"/>
        </w:rPr>
        <w:t xml:space="preserve"> but it works as a proxy between Robot Framework and actual test library implementations. These libraries can be running on other machines than the core framework and can even be implemented using languages not supported by Robot Framework natively.</w:t>
      </w:r>
    </w:p>
    <w:p w14:paraId="6FA8F0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separate </w:t>
      </w:r>
      <w:hyperlink r:id="rId466"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 section for more information about this concept.</w:t>
      </w:r>
    </w:p>
    <w:p w14:paraId="3F29D3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67" w:anchor="toc-entry-271" w:history="1">
        <w:r w:rsidRPr="00AA480C">
          <w:rPr>
            <w:rFonts w:asciiTheme="minorEastAsia" w:hAnsiTheme="minorEastAsia" w:cs="Arial"/>
            <w:b/>
            <w:bCs/>
            <w:color w:val="0000FF"/>
            <w:kern w:val="0"/>
            <w:sz w:val="28"/>
            <w:szCs w:val="28"/>
            <w:u w:val="single"/>
          </w:rPr>
          <w:t>2.5.5   External libraries</w:t>
        </w:r>
      </w:hyperlink>
    </w:p>
    <w:p w14:paraId="42A165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Any test library that is not one of the standard libraries is, by definition, </w:t>
      </w:r>
      <w:r w:rsidRPr="00AA480C">
        <w:rPr>
          <w:rFonts w:asciiTheme="minorEastAsia" w:hAnsiTheme="minorEastAsia" w:cs="Arial"/>
          <w:i/>
          <w:iCs/>
          <w:color w:val="000000"/>
          <w:kern w:val="0"/>
          <w:szCs w:val="20"/>
        </w:rPr>
        <w:t>an external library</w:t>
      </w:r>
      <w:r w:rsidRPr="00AA480C">
        <w:rPr>
          <w:rFonts w:asciiTheme="minorEastAsia" w:hAnsiTheme="minorEastAsia" w:cs="Arial"/>
          <w:color w:val="000000"/>
          <w:kern w:val="0"/>
          <w:szCs w:val="20"/>
        </w:rPr>
        <w:t>. The Robot Framework open source community has implemented several generic libraries, such as </w:t>
      </w:r>
      <w:hyperlink r:id="rId468" w:history="1">
        <w:r w:rsidRPr="00AA480C">
          <w:rPr>
            <w:rFonts w:asciiTheme="minorEastAsia" w:hAnsiTheme="minorEastAsia" w:cs="Arial"/>
            <w:color w:val="0000FF"/>
            <w:kern w:val="0"/>
            <w:sz w:val="18"/>
            <w:szCs w:val="18"/>
            <w:u w:val="single"/>
          </w:rPr>
          <w:t>SeleniumLibrary</w:t>
        </w:r>
      </w:hyperlink>
      <w:r w:rsidRPr="00AA480C">
        <w:rPr>
          <w:rFonts w:asciiTheme="minorEastAsia" w:hAnsiTheme="minorEastAsia" w:cs="Arial"/>
          <w:color w:val="000000"/>
          <w:kern w:val="0"/>
          <w:szCs w:val="20"/>
        </w:rPr>
        <w:t> and </w:t>
      </w:r>
      <w:hyperlink r:id="rId469" w:history="1">
        <w:r w:rsidRPr="00AA480C">
          <w:rPr>
            <w:rFonts w:asciiTheme="minorEastAsia" w:hAnsiTheme="minorEastAsia" w:cs="Arial"/>
            <w:color w:val="0000FF"/>
            <w:kern w:val="0"/>
            <w:sz w:val="18"/>
            <w:szCs w:val="18"/>
            <w:u w:val="single"/>
          </w:rPr>
          <w:t>SwingLibrary</w:t>
        </w:r>
      </w:hyperlink>
      <w:r w:rsidRPr="00AA480C">
        <w:rPr>
          <w:rFonts w:asciiTheme="minorEastAsia" w:hAnsiTheme="minorEastAsia" w:cs="Arial"/>
          <w:color w:val="000000"/>
          <w:kern w:val="0"/>
          <w:szCs w:val="20"/>
        </w:rPr>
        <w:t>, which are not packaged with the core framework. A list of publicly available libraries can be found from </w:t>
      </w:r>
      <w:hyperlink r:id="rId470"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44B062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Generic and custom libraries can obviously also be implemented by teams using Robot Framework. See </w:t>
      </w:r>
      <w:hyperlink r:id="rId471"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section for more information about that topic.</w:t>
      </w:r>
    </w:p>
    <w:p w14:paraId="3DB12A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Different external libraries can have a totally different mechanism for installing them and taking them into use. Sometimes they may also require some other dependencies to be installed separately. All libraries </w:t>
      </w:r>
      <w:r w:rsidRPr="00AA480C">
        <w:rPr>
          <w:rFonts w:asciiTheme="minorEastAsia" w:hAnsiTheme="minorEastAsia" w:cs="Arial"/>
          <w:color w:val="000000"/>
          <w:kern w:val="0"/>
          <w:szCs w:val="20"/>
        </w:rPr>
        <w:lastRenderedPageBreak/>
        <w:t>should have clear installation and usage documentation and they should preferably automate the installation process.</w:t>
      </w:r>
    </w:p>
    <w:p w14:paraId="50BD6D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72" w:anchor="toc-entry-210" w:history="1">
        <w:r w:rsidRPr="00AA480C">
          <w:rPr>
            <w:rFonts w:asciiTheme="minorEastAsia" w:hAnsiTheme="minorEastAsia" w:cs="Arial"/>
            <w:b/>
            <w:bCs/>
            <w:color w:val="0000FF"/>
            <w:kern w:val="0"/>
            <w:sz w:val="32"/>
            <w:szCs w:val="32"/>
            <w:u w:val="single"/>
          </w:rPr>
          <w:t>2.6   Variables</w:t>
        </w:r>
      </w:hyperlink>
    </w:p>
    <w:p w14:paraId="0E2C3EB5" w14:textId="77777777" w:rsidR="00AA480C" w:rsidRPr="00AA480C" w:rsidRDefault="00AA480C"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3" w:anchor="introduction-1" w:history="1">
        <w:r w:rsidRPr="00AA480C">
          <w:rPr>
            <w:rFonts w:asciiTheme="minorEastAsia" w:hAnsiTheme="minorEastAsia" w:cs="Arial"/>
            <w:color w:val="0000FF"/>
            <w:kern w:val="0"/>
            <w:sz w:val="18"/>
            <w:szCs w:val="18"/>
            <w:u w:val="single"/>
          </w:rPr>
          <w:t>2.6.1   Introduction</w:t>
        </w:r>
      </w:hyperlink>
    </w:p>
    <w:p w14:paraId="526E588E" w14:textId="77777777" w:rsidR="00AA480C" w:rsidRPr="00AA480C" w:rsidRDefault="00AA480C"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4" w:anchor="using-variables" w:history="1">
        <w:r w:rsidRPr="00AA480C">
          <w:rPr>
            <w:rFonts w:asciiTheme="minorEastAsia" w:hAnsiTheme="minorEastAsia" w:cs="Arial"/>
            <w:color w:val="0000FF"/>
            <w:kern w:val="0"/>
            <w:sz w:val="18"/>
            <w:szCs w:val="18"/>
            <w:u w:val="single"/>
          </w:rPr>
          <w:t>2.6.2   Using variables</w:t>
        </w:r>
      </w:hyperlink>
    </w:p>
    <w:p w14:paraId="6E481F44"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5" w:anchor="scalar-variable-syntax" w:history="1">
        <w:r w:rsidRPr="00AA480C">
          <w:rPr>
            <w:rFonts w:asciiTheme="minorEastAsia" w:hAnsiTheme="minorEastAsia" w:cs="Arial"/>
            <w:color w:val="0000FF"/>
            <w:kern w:val="0"/>
            <w:sz w:val="18"/>
            <w:szCs w:val="18"/>
            <w:u w:val="single"/>
          </w:rPr>
          <w:t>Scalar variable syntax</w:t>
        </w:r>
      </w:hyperlink>
    </w:p>
    <w:p w14:paraId="5FE4722E"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6" w:anchor="list-variable-syntax" w:history="1">
        <w:r w:rsidRPr="00AA480C">
          <w:rPr>
            <w:rFonts w:asciiTheme="minorEastAsia" w:hAnsiTheme="minorEastAsia" w:cs="Arial"/>
            <w:color w:val="0000FF"/>
            <w:kern w:val="0"/>
            <w:sz w:val="18"/>
            <w:szCs w:val="18"/>
            <w:u w:val="single"/>
          </w:rPr>
          <w:t>List variable syntax</w:t>
        </w:r>
      </w:hyperlink>
    </w:p>
    <w:p w14:paraId="59FD3FED"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7" w:anchor="dictionary-variable-syntax" w:history="1">
        <w:r w:rsidRPr="00AA480C">
          <w:rPr>
            <w:rFonts w:asciiTheme="minorEastAsia" w:hAnsiTheme="minorEastAsia" w:cs="Arial"/>
            <w:color w:val="0000FF"/>
            <w:kern w:val="0"/>
            <w:sz w:val="18"/>
            <w:szCs w:val="18"/>
            <w:u w:val="single"/>
          </w:rPr>
          <w:t>Dictionary variable syntax</w:t>
        </w:r>
      </w:hyperlink>
    </w:p>
    <w:p w14:paraId="638A528B"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8" w:anchor="accessing-list-and-dictionary-items" w:history="1">
        <w:r w:rsidRPr="00AA480C">
          <w:rPr>
            <w:rFonts w:asciiTheme="minorEastAsia" w:hAnsiTheme="minorEastAsia" w:cs="Arial"/>
            <w:color w:val="0000FF"/>
            <w:kern w:val="0"/>
            <w:sz w:val="18"/>
            <w:szCs w:val="18"/>
            <w:u w:val="single"/>
          </w:rPr>
          <w:t>Accessing list and dictionary items</w:t>
        </w:r>
      </w:hyperlink>
    </w:p>
    <w:p w14:paraId="4C8D8A78"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9" w:anchor="environment-variables" w:history="1">
        <w:r w:rsidRPr="00AA480C">
          <w:rPr>
            <w:rFonts w:asciiTheme="minorEastAsia" w:hAnsiTheme="minorEastAsia" w:cs="Arial"/>
            <w:color w:val="0000FF"/>
            <w:kern w:val="0"/>
            <w:sz w:val="18"/>
            <w:szCs w:val="18"/>
            <w:u w:val="single"/>
          </w:rPr>
          <w:t>Environment variables</w:t>
        </w:r>
      </w:hyperlink>
    </w:p>
    <w:p w14:paraId="6D05ED9D" w14:textId="77777777" w:rsidR="00AA480C" w:rsidRPr="00AA480C" w:rsidRDefault="00AA480C"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80" w:anchor="creating-variables" w:history="1">
        <w:r w:rsidRPr="00AA480C">
          <w:rPr>
            <w:rFonts w:asciiTheme="minorEastAsia" w:hAnsiTheme="minorEastAsia" w:cs="Arial"/>
            <w:color w:val="0000FF"/>
            <w:kern w:val="0"/>
            <w:sz w:val="18"/>
            <w:szCs w:val="18"/>
            <w:u w:val="single"/>
          </w:rPr>
          <w:t>2.6.3   Creating variables</w:t>
        </w:r>
      </w:hyperlink>
    </w:p>
    <w:p w14:paraId="17799FF1"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1" w:anchor="variable-section" w:history="1">
        <w:r w:rsidRPr="00AA480C">
          <w:rPr>
            <w:rFonts w:asciiTheme="minorEastAsia" w:hAnsiTheme="minorEastAsia" w:cs="Arial"/>
            <w:color w:val="0000FF"/>
            <w:kern w:val="0"/>
            <w:sz w:val="18"/>
            <w:szCs w:val="18"/>
            <w:u w:val="single"/>
          </w:rPr>
          <w:t>Variable section</w:t>
        </w:r>
      </w:hyperlink>
    </w:p>
    <w:p w14:paraId="2FF9966D"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2" w:anchor="variable-file" w:history="1">
        <w:r w:rsidRPr="00AA480C">
          <w:rPr>
            <w:rFonts w:asciiTheme="minorEastAsia" w:hAnsiTheme="minorEastAsia" w:cs="Arial"/>
            <w:color w:val="0000FF"/>
            <w:kern w:val="0"/>
            <w:sz w:val="18"/>
            <w:szCs w:val="18"/>
            <w:u w:val="single"/>
          </w:rPr>
          <w:t>Variable file</w:t>
        </w:r>
      </w:hyperlink>
    </w:p>
    <w:p w14:paraId="150C9E14"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3" w:anchor="setting-variables-in-command-line" w:history="1">
        <w:r w:rsidRPr="00AA480C">
          <w:rPr>
            <w:rFonts w:asciiTheme="minorEastAsia" w:hAnsiTheme="minorEastAsia" w:cs="Arial"/>
            <w:color w:val="0000FF"/>
            <w:kern w:val="0"/>
            <w:sz w:val="18"/>
            <w:szCs w:val="18"/>
            <w:u w:val="single"/>
          </w:rPr>
          <w:t>Setting variables in command line</w:t>
        </w:r>
      </w:hyperlink>
    </w:p>
    <w:p w14:paraId="20192DE0"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4" w:anchor="return-values-from-keywords" w:history="1">
        <w:r w:rsidRPr="00AA480C">
          <w:rPr>
            <w:rFonts w:asciiTheme="minorEastAsia" w:hAnsiTheme="minorEastAsia" w:cs="Arial"/>
            <w:color w:val="0000FF"/>
            <w:kern w:val="0"/>
            <w:sz w:val="18"/>
            <w:szCs w:val="18"/>
            <w:u w:val="single"/>
          </w:rPr>
          <w:t>Return values from keywords</w:t>
        </w:r>
      </w:hyperlink>
    </w:p>
    <w:p w14:paraId="01019E3B"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5" w:anchor="using-set-test-suite-global-variable-keywords" w:history="1">
        <w:r w:rsidRPr="00AA480C">
          <w:rPr>
            <w:rFonts w:asciiTheme="minorEastAsia" w:hAnsiTheme="minorEastAsia" w:cs="Arial"/>
            <w:color w:val="0000FF"/>
            <w:kern w:val="0"/>
            <w:sz w:val="18"/>
            <w:szCs w:val="18"/>
            <w:u w:val="single"/>
          </w:rPr>
          <w:t>Using </w:t>
        </w:r>
        <w:r w:rsidRPr="00AA480C">
          <w:rPr>
            <w:rFonts w:asciiTheme="minorEastAsia" w:hAnsiTheme="minorEastAsia" w:cs="Arial"/>
            <w:i/>
            <w:iCs/>
            <w:color w:val="0000FF"/>
            <w:kern w:val="0"/>
            <w:szCs w:val="20"/>
            <w:u w:val="single"/>
          </w:rPr>
          <w:t>Set Test/Suite/Global Variable</w:t>
        </w:r>
        <w:r w:rsidRPr="00AA480C">
          <w:rPr>
            <w:rFonts w:asciiTheme="minorEastAsia" w:hAnsiTheme="minorEastAsia" w:cs="Arial"/>
            <w:color w:val="0000FF"/>
            <w:kern w:val="0"/>
            <w:sz w:val="18"/>
            <w:szCs w:val="18"/>
            <w:u w:val="single"/>
          </w:rPr>
          <w:t> keywords</w:t>
        </w:r>
      </w:hyperlink>
    </w:p>
    <w:p w14:paraId="361FE539" w14:textId="77777777" w:rsidR="00AA480C" w:rsidRPr="00AA480C" w:rsidRDefault="00AA480C"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86" w:anchor="built-in-variables" w:history="1">
        <w:r w:rsidRPr="00AA480C">
          <w:rPr>
            <w:rFonts w:asciiTheme="minorEastAsia" w:hAnsiTheme="minorEastAsia" w:cs="Arial"/>
            <w:color w:val="0000FF"/>
            <w:kern w:val="0"/>
            <w:sz w:val="18"/>
            <w:szCs w:val="18"/>
            <w:u w:val="single"/>
          </w:rPr>
          <w:t>2.6.4   Built-in variables</w:t>
        </w:r>
      </w:hyperlink>
    </w:p>
    <w:p w14:paraId="00A9807F"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7" w:anchor="operating-system-variables" w:history="1">
        <w:r w:rsidRPr="00AA480C">
          <w:rPr>
            <w:rFonts w:asciiTheme="minorEastAsia" w:hAnsiTheme="minorEastAsia" w:cs="Arial"/>
            <w:color w:val="0000FF"/>
            <w:kern w:val="0"/>
            <w:sz w:val="18"/>
            <w:szCs w:val="18"/>
            <w:u w:val="single"/>
          </w:rPr>
          <w:t>Operating-system variables</w:t>
        </w:r>
      </w:hyperlink>
    </w:p>
    <w:p w14:paraId="01B33D57"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8" w:anchor="number-variables" w:history="1">
        <w:r w:rsidRPr="00AA480C">
          <w:rPr>
            <w:rFonts w:asciiTheme="minorEastAsia" w:hAnsiTheme="minorEastAsia" w:cs="Arial"/>
            <w:color w:val="0000FF"/>
            <w:kern w:val="0"/>
            <w:sz w:val="18"/>
            <w:szCs w:val="18"/>
            <w:u w:val="single"/>
          </w:rPr>
          <w:t>Number variables</w:t>
        </w:r>
      </w:hyperlink>
    </w:p>
    <w:p w14:paraId="5444E4BC"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9" w:anchor="boolean-and-none-null-variables" w:history="1">
        <w:r w:rsidRPr="00AA480C">
          <w:rPr>
            <w:rFonts w:asciiTheme="minorEastAsia" w:hAnsiTheme="minorEastAsia" w:cs="Arial"/>
            <w:color w:val="0000FF"/>
            <w:kern w:val="0"/>
            <w:sz w:val="18"/>
            <w:szCs w:val="18"/>
            <w:u w:val="single"/>
          </w:rPr>
          <w:t>Boolean and None/null variables</w:t>
        </w:r>
      </w:hyperlink>
    </w:p>
    <w:p w14:paraId="7207D320"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0" w:anchor="space-and-empty-variables" w:history="1">
        <w:r w:rsidRPr="00AA480C">
          <w:rPr>
            <w:rFonts w:asciiTheme="minorEastAsia" w:hAnsiTheme="minorEastAsia" w:cs="Arial"/>
            <w:color w:val="0000FF"/>
            <w:kern w:val="0"/>
            <w:sz w:val="18"/>
            <w:szCs w:val="18"/>
            <w:u w:val="single"/>
          </w:rPr>
          <w:t>Space and empty variables</w:t>
        </w:r>
      </w:hyperlink>
    </w:p>
    <w:p w14:paraId="313B6784"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1" w:anchor="automatic-variables" w:history="1">
        <w:r w:rsidRPr="00AA480C">
          <w:rPr>
            <w:rFonts w:asciiTheme="minorEastAsia" w:hAnsiTheme="minorEastAsia" w:cs="Arial"/>
            <w:color w:val="0000FF"/>
            <w:kern w:val="0"/>
            <w:sz w:val="18"/>
            <w:szCs w:val="18"/>
            <w:u w:val="single"/>
          </w:rPr>
          <w:t>Automatic variables</w:t>
        </w:r>
      </w:hyperlink>
    </w:p>
    <w:p w14:paraId="4EFEF437" w14:textId="77777777" w:rsidR="00AA480C" w:rsidRPr="00AA480C" w:rsidRDefault="00AA480C"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2" w:anchor="variable-priorities-and-scopes" w:history="1">
        <w:r w:rsidRPr="00AA480C">
          <w:rPr>
            <w:rFonts w:asciiTheme="minorEastAsia" w:hAnsiTheme="minorEastAsia" w:cs="Arial"/>
            <w:color w:val="0000FF"/>
            <w:kern w:val="0"/>
            <w:sz w:val="18"/>
            <w:szCs w:val="18"/>
            <w:u w:val="single"/>
          </w:rPr>
          <w:t>2.6.5   Variable priorities and scopes</w:t>
        </w:r>
      </w:hyperlink>
    </w:p>
    <w:p w14:paraId="25EBC3D7"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3" w:anchor="variable-priorities" w:history="1">
        <w:r w:rsidRPr="00AA480C">
          <w:rPr>
            <w:rFonts w:asciiTheme="minorEastAsia" w:hAnsiTheme="minorEastAsia" w:cs="Arial"/>
            <w:color w:val="0000FF"/>
            <w:kern w:val="0"/>
            <w:sz w:val="18"/>
            <w:szCs w:val="18"/>
            <w:u w:val="single"/>
          </w:rPr>
          <w:t>Variable priorities</w:t>
        </w:r>
      </w:hyperlink>
    </w:p>
    <w:p w14:paraId="60C4CB1F"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4" w:anchor="variable-scopes" w:history="1">
        <w:r w:rsidRPr="00AA480C">
          <w:rPr>
            <w:rFonts w:asciiTheme="minorEastAsia" w:hAnsiTheme="minorEastAsia" w:cs="Arial"/>
            <w:color w:val="0000FF"/>
            <w:kern w:val="0"/>
            <w:sz w:val="18"/>
            <w:szCs w:val="18"/>
            <w:u w:val="single"/>
          </w:rPr>
          <w:t>Variable scopes</w:t>
        </w:r>
      </w:hyperlink>
    </w:p>
    <w:p w14:paraId="78B1510E" w14:textId="77777777" w:rsidR="00AA480C" w:rsidRPr="00AA480C" w:rsidRDefault="00AA480C"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5" w:anchor="advanced-variable-features" w:history="1">
        <w:r w:rsidRPr="00AA480C">
          <w:rPr>
            <w:rFonts w:asciiTheme="minorEastAsia" w:hAnsiTheme="minorEastAsia" w:cs="Arial"/>
            <w:color w:val="0000FF"/>
            <w:kern w:val="0"/>
            <w:sz w:val="18"/>
            <w:szCs w:val="18"/>
            <w:u w:val="single"/>
          </w:rPr>
          <w:t>2.6.6   Advanced variable features</w:t>
        </w:r>
      </w:hyperlink>
    </w:p>
    <w:p w14:paraId="457F7C66"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6" w:anchor="extended-variable-syntax" w:history="1">
        <w:r w:rsidRPr="00AA480C">
          <w:rPr>
            <w:rFonts w:asciiTheme="minorEastAsia" w:hAnsiTheme="minorEastAsia" w:cs="Arial"/>
            <w:color w:val="0000FF"/>
            <w:kern w:val="0"/>
            <w:sz w:val="18"/>
            <w:szCs w:val="18"/>
            <w:u w:val="single"/>
          </w:rPr>
          <w:t>Extended variable syntax</w:t>
        </w:r>
      </w:hyperlink>
    </w:p>
    <w:p w14:paraId="46D427B3"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7" w:anchor="extended-variable-assignment" w:history="1">
        <w:r w:rsidRPr="00AA480C">
          <w:rPr>
            <w:rFonts w:asciiTheme="minorEastAsia" w:hAnsiTheme="minorEastAsia" w:cs="Arial"/>
            <w:color w:val="0000FF"/>
            <w:kern w:val="0"/>
            <w:sz w:val="18"/>
            <w:szCs w:val="18"/>
            <w:u w:val="single"/>
          </w:rPr>
          <w:t>Extended variable assignment</w:t>
        </w:r>
      </w:hyperlink>
    </w:p>
    <w:p w14:paraId="5403E547" w14:textId="77777777" w:rsidR="00AA480C" w:rsidRPr="00AA480C" w:rsidRDefault="00AA480C"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8" w:anchor="variables-inside-variables" w:history="1">
        <w:r w:rsidRPr="00AA480C">
          <w:rPr>
            <w:rFonts w:asciiTheme="minorEastAsia" w:hAnsiTheme="minorEastAsia" w:cs="Arial"/>
            <w:color w:val="0000FF"/>
            <w:kern w:val="0"/>
            <w:sz w:val="18"/>
            <w:szCs w:val="18"/>
            <w:u w:val="single"/>
          </w:rPr>
          <w:t>Variables inside variables</w:t>
        </w:r>
      </w:hyperlink>
    </w:p>
    <w:p w14:paraId="347FBA2C" w14:textId="77777777" w:rsidR="00AA480C" w:rsidRPr="00AA480C" w:rsidRDefault="00AA480C" w:rsidP="00AA480C">
      <w:pPr>
        <w:widowControl/>
        <w:numPr>
          <w:ilvl w:val="1"/>
          <w:numId w:val="21"/>
        </w:numPr>
        <w:shd w:val="clear" w:color="auto" w:fill="FFFFFF"/>
        <w:wordWrap/>
        <w:autoSpaceDE/>
        <w:autoSpaceDN/>
        <w:spacing w:line="240" w:lineRule="auto"/>
        <w:ind w:left="1788"/>
        <w:jc w:val="left"/>
        <w:rPr>
          <w:rFonts w:asciiTheme="minorEastAsia" w:hAnsiTheme="minorEastAsia" w:cs="Arial"/>
          <w:color w:val="000000"/>
          <w:kern w:val="0"/>
          <w:szCs w:val="20"/>
        </w:rPr>
      </w:pPr>
      <w:hyperlink r:id="rId499" w:anchor="inline-python-evaluation-1" w:history="1">
        <w:r w:rsidRPr="00AA480C">
          <w:rPr>
            <w:rFonts w:asciiTheme="minorEastAsia" w:hAnsiTheme="minorEastAsia" w:cs="Arial"/>
            <w:color w:val="0000FF"/>
            <w:kern w:val="0"/>
            <w:sz w:val="18"/>
            <w:szCs w:val="18"/>
            <w:u w:val="single"/>
          </w:rPr>
          <w:t>Inline Python evaluation</w:t>
        </w:r>
      </w:hyperlink>
    </w:p>
    <w:p w14:paraId="2315FA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00" w:anchor="toc-entry-272" w:history="1">
        <w:r w:rsidRPr="00AA480C">
          <w:rPr>
            <w:rFonts w:asciiTheme="minorEastAsia" w:hAnsiTheme="minorEastAsia" w:cs="Arial"/>
            <w:b/>
            <w:bCs/>
            <w:color w:val="0000FF"/>
            <w:kern w:val="0"/>
            <w:sz w:val="28"/>
            <w:szCs w:val="28"/>
            <w:u w:val="single"/>
          </w:rPr>
          <w:t>2.6.1   Introduction</w:t>
        </w:r>
      </w:hyperlink>
    </w:p>
    <w:p w14:paraId="1D3BF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an integral feature of Robot Framework, and they can be used in most places in test data. Most commonly, they are used in arguments for keywords in Test Case and Keyword sections, but also all settings allow variables in their values. A normal keyword name </w:t>
      </w:r>
      <w:r w:rsidRPr="00AA480C">
        <w:rPr>
          <w:rFonts w:asciiTheme="minorEastAsia" w:hAnsiTheme="minorEastAsia" w:cs="Arial"/>
          <w:i/>
          <w:iCs/>
          <w:color w:val="000000"/>
          <w:kern w:val="0"/>
          <w:szCs w:val="20"/>
        </w:rPr>
        <w:t>cannot</w:t>
      </w:r>
      <w:r w:rsidRPr="00AA480C">
        <w:rPr>
          <w:rFonts w:asciiTheme="minorEastAsia" w:hAnsiTheme="minorEastAsia" w:cs="Arial"/>
          <w:color w:val="000000"/>
          <w:kern w:val="0"/>
          <w:szCs w:val="20"/>
        </w:rPr>
        <w:t> be specified with a variable, but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can be used to get the same effect.</w:t>
      </w:r>
    </w:p>
    <w:p w14:paraId="208873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variables that can be used as </w:t>
      </w:r>
      <w:hyperlink r:id="rId501" w:anchor="scalar-variables" w:history="1">
        <w:r w:rsidRPr="00AA480C">
          <w:rPr>
            <w:rFonts w:asciiTheme="minorEastAsia" w:hAnsiTheme="minorEastAsia" w:cs="Arial"/>
            <w:color w:val="0000FF"/>
            <w:kern w:val="0"/>
            <w:sz w:val="18"/>
            <w:szCs w:val="18"/>
            <w:u w:val="single"/>
          </w:rPr>
          <w:t>scalars</w:t>
        </w:r>
      </w:hyperlink>
      <w:r w:rsidRPr="00AA480C">
        <w:rPr>
          <w:rFonts w:asciiTheme="minorEastAsia" w:hAnsiTheme="minorEastAsia" w:cs="Arial"/>
          <w:color w:val="000000"/>
          <w:kern w:val="0"/>
          <w:szCs w:val="20"/>
        </w:rPr>
        <w:t>, </w:t>
      </w:r>
      <w:hyperlink r:id="rId502" w:anchor="list-variable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Cs w:val="20"/>
        </w:rPr>
        <w:t> or </w:t>
      </w:r>
      <w:hyperlink r:id="rId503" w:anchor="dictionary-variables" w:history="1">
        <w:r w:rsidRPr="00AA480C">
          <w:rPr>
            <w:rFonts w:asciiTheme="minorEastAsia" w:hAnsiTheme="minorEastAsia" w:cs="Arial"/>
            <w:color w:val="0000FF"/>
            <w:kern w:val="0"/>
            <w:sz w:val="18"/>
            <w:szCs w:val="18"/>
            <w:u w:val="single"/>
          </w:rPr>
          <w:t>dictionaries</w:t>
        </w:r>
      </w:hyperlink>
      <w:r w:rsidRPr="00AA480C">
        <w:rPr>
          <w:rFonts w:asciiTheme="minorEastAsia" w:hAnsiTheme="minorEastAsia" w:cs="Arial"/>
          <w:color w:val="000000"/>
          <w:kern w:val="0"/>
          <w:szCs w:val="20"/>
        </w:rPr>
        <w:t> using syntax </w:t>
      </w:r>
      <w:r w:rsidRPr="00AA480C">
        <w:rPr>
          <w:rFonts w:asciiTheme="minorEastAsia" w:hAnsiTheme="minorEastAsia" w:cs="Courier New"/>
          <w:color w:val="000000"/>
          <w:kern w:val="0"/>
          <w:sz w:val="18"/>
          <w:szCs w:val="18"/>
        </w:rPr>
        <w:t>${SCALAR}</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&amp;{DICT}</w:t>
      </w:r>
      <w:r w:rsidRPr="00AA480C">
        <w:rPr>
          <w:rFonts w:asciiTheme="minorEastAsia" w:hAnsiTheme="minorEastAsia" w:cs="Arial"/>
          <w:color w:val="000000"/>
          <w:kern w:val="0"/>
          <w:szCs w:val="20"/>
        </w:rPr>
        <w:t>, respectively. In addition to this, </w:t>
      </w:r>
      <w:hyperlink r:id="rId504" w:anchor="environment-variables" w:history="1">
        <w:r w:rsidRPr="00AA480C">
          <w:rPr>
            <w:rFonts w:asciiTheme="minorEastAsia" w:hAnsiTheme="minorEastAsia" w:cs="Arial"/>
            <w:color w:val="0000FF"/>
            <w:kern w:val="0"/>
            <w:sz w:val="18"/>
            <w:szCs w:val="18"/>
            <w:u w:val="single"/>
          </w:rPr>
          <w:t>environment variables</w:t>
        </w:r>
      </w:hyperlink>
      <w:r w:rsidRPr="00AA480C">
        <w:rPr>
          <w:rFonts w:asciiTheme="minorEastAsia" w:hAnsiTheme="minorEastAsia" w:cs="Arial"/>
          <w:color w:val="000000"/>
          <w:kern w:val="0"/>
          <w:szCs w:val="20"/>
        </w:rPr>
        <w:t> can be used directly with syntax </w:t>
      </w:r>
      <w:r w:rsidRPr="00AA480C">
        <w:rPr>
          <w:rFonts w:asciiTheme="minorEastAsia" w:hAnsiTheme="minorEastAsia" w:cs="Courier New"/>
          <w:color w:val="000000"/>
          <w:kern w:val="0"/>
          <w:sz w:val="18"/>
          <w:szCs w:val="18"/>
        </w:rPr>
        <w:t>%{ENV_VAR}</w:t>
      </w:r>
      <w:r w:rsidRPr="00AA480C">
        <w:rPr>
          <w:rFonts w:asciiTheme="minorEastAsia" w:hAnsiTheme="minorEastAsia" w:cs="Arial"/>
          <w:color w:val="000000"/>
          <w:kern w:val="0"/>
          <w:szCs w:val="20"/>
        </w:rPr>
        <w:t>.</w:t>
      </w:r>
    </w:p>
    <w:p w14:paraId="2DD69D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useful, for example, in these cases:</w:t>
      </w:r>
    </w:p>
    <w:p w14:paraId="1D6FD893"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strings change often in the test data. With variables you only need to make these changes in one place.</w:t>
      </w:r>
    </w:p>
    <w:p w14:paraId="66D44D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system-independent and operating-system-independent test data. Using variables instead of hard-coded strings eases that considerably (for example, </w:t>
      </w:r>
      <w:r w:rsidRPr="00AA480C">
        <w:rPr>
          <w:rFonts w:asciiTheme="minorEastAsia" w:hAnsiTheme="minorEastAsia" w:cs="Courier New"/>
          <w:color w:val="000000"/>
          <w:kern w:val="0"/>
          <w:sz w:val="18"/>
          <w:szCs w:val="18"/>
        </w:rPr>
        <w:t>${RESOURCES}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c:\resources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10.0.0.1:8080</w:t>
      </w:r>
      <w:r w:rsidRPr="00AA480C">
        <w:rPr>
          <w:rFonts w:asciiTheme="minorEastAsia" w:hAnsiTheme="minorEastAsia" w:cs="Arial"/>
          <w:color w:val="000000"/>
          <w:kern w:val="0"/>
          <w:szCs w:val="20"/>
        </w:rPr>
        <w:t>). Because variables can be </w:t>
      </w:r>
      <w:hyperlink r:id="rId505"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when tests are started, changing system-specific variables is easy (for example, </w:t>
      </w:r>
      <w:r w:rsidRPr="00AA480C">
        <w:rPr>
          <w:rFonts w:asciiTheme="minorEastAsia" w:hAnsiTheme="minorEastAsia" w:cs="Courier New"/>
          <w:color w:val="000000"/>
          <w:kern w:val="0"/>
          <w:sz w:val="18"/>
          <w:szCs w:val="18"/>
        </w:rPr>
        <w:t>--variable HOST:10.0.0.2:1234 --variable RESOURCES:/opt/resources</w:t>
      </w:r>
      <w:r w:rsidRPr="00AA480C">
        <w:rPr>
          <w:rFonts w:asciiTheme="minorEastAsia" w:hAnsiTheme="minorEastAsia" w:cs="Arial"/>
          <w:color w:val="000000"/>
          <w:kern w:val="0"/>
          <w:szCs w:val="20"/>
        </w:rPr>
        <w:t>). This also facilitates localization testing, which often involves running the same tests with different strings.</w:t>
      </w:r>
    </w:p>
    <w:p w14:paraId="79BB84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there is a need to have objects other than strings as arguments for keywords. This is not possible without variables.</w:t>
      </w:r>
    </w:p>
    <w:p w14:paraId="29E4852D"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different keywords, even in different test libraries, need to communicate. You can assign a return value from one keyword to a variable and pass it as an argument to another.</w:t>
      </w:r>
    </w:p>
    <w:p w14:paraId="3ED5CB11"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values in the test data are long or otherwise complicated. For example, </w:t>
      </w:r>
      <w:r w:rsidRPr="00AA480C">
        <w:rPr>
          <w:rFonts w:asciiTheme="minorEastAsia" w:hAnsiTheme="minorEastAsia" w:cs="Courier New"/>
          <w:color w:val="000000"/>
          <w:kern w:val="0"/>
          <w:sz w:val="18"/>
          <w:szCs w:val="18"/>
        </w:rPr>
        <w:t>${URL}</w:t>
      </w:r>
      <w:r w:rsidRPr="00AA480C">
        <w:rPr>
          <w:rFonts w:asciiTheme="minorEastAsia" w:hAnsiTheme="minorEastAsia" w:cs="Arial"/>
          <w:color w:val="000000"/>
          <w:kern w:val="0"/>
          <w:szCs w:val="20"/>
        </w:rPr>
        <w:t> is shorter than </w:t>
      </w:r>
      <w:r w:rsidRPr="00AA480C">
        <w:rPr>
          <w:rFonts w:asciiTheme="minorEastAsia" w:hAnsiTheme="minorEastAsia" w:cs="Courier New"/>
          <w:color w:val="000000"/>
          <w:kern w:val="0"/>
          <w:sz w:val="18"/>
          <w:szCs w:val="18"/>
        </w:rPr>
        <w:t>http://long.domain.name:8080/path/to/service?foo=1&amp;bar=2&amp;zap=42</w:t>
      </w:r>
      <w:r w:rsidRPr="00AA480C">
        <w:rPr>
          <w:rFonts w:asciiTheme="minorEastAsia" w:hAnsiTheme="minorEastAsia" w:cs="Arial"/>
          <w:color w:val="000000"/>
          <w:kern w:val="0"/>
          <w:szCs w:val="20"/>
        </w:rPr>
        <w:t>.</w:t>
      </w:r>
    </w:p>
    <w:p w14:paraId="2ADC1C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non-existent variable is used in the test data, the keyword using it fails. If the same syntax that is used for variables is needed as a literal string, it must be </w:t>
      </w:r>
      <w:hyperlink r:id="rId506" w:anchor="escaping" w:history="1">
        <w:r w:rsidRPr="00AA480C">
          <w:rPr>
            <w:rFonts w:asciiTheme="minorEastAsia" w:hAnsiTheme="minorEastAsia" w:cs="Arial"/>
            <w:color w:val="0000FF"/>
            <w:kern w:val="0"/>
            <w:sz w:val="18"/>
            <w:szCs w:val="18"/>
            <w:u w:val="single"/>
          </w:rPr>
          <w:t>escaped with a backslash</w:t>
        </w:r>
      </w:hyperlink>
      <w:r w:rsidRPr="00AA480C">
        <w:rPr>
          <w:rFonts w:asciiTheme="minorEastAsia" w:hAnsiTheme="minorEastAsia" w:cs="Arial"/>
          <w:color w:val="000000"/>
          <w:kern w:val="0"/>
          <w:szCs w:val="20"/>
        </w:rPr>
        <w:t> as in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w:t>
      </w:r>
    </w:p>
    <w:p w14:paraId="592ECB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07" w:anchor="toc-entry-273" w:history="1">
        <w:r w:rsidRPr="00AA480C">
          <w:rPr>
            <w:rFonts w:asciiTheme="minorEastAsia" w:hAnsiTheme="minorEastAsia" w:cs="Arial"/>
            <w:b/>
            <w:bCs/>
            <w:color w:val="0000FF"/>
            <w:kern w:val="0"/>
            <w:sz w:val="28"/>
            <w:szCs w:val="28"/>
            <w:u w:val="single"/>
          </w:rPr>
          <w:t>2.6.2   Using variables</w:t>
        </w:r>
      </w:hyperlink>
    </w:p>
    <w:p w14:paraId="73425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use variables, including the normal scalar variable syntax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how to use variables in list and dictionary contexts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w:t>
      </w:r>
      <w:r w:rsidRPr="00AA480C">
        <w:rPr>
          <w:rFonts w:asciiTheme="minorEastAsia" w:hAnsiTheme="minorEastAsia" w:cs="Arial"/>
          <w:color w:val="000000"/>
          <w:kern w:val="0"/>
          <w:szCs w:val="20"/>
        </w:rPr>
        <w:t>, respectively, and how to use environment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Different ways how to create variables are discussed in the subsequent sections.</w:t>
      </w:r>
    </w:p>
    <w:p w14:paraId="5337C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variables,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keywords, are case-insensitive, and also spaces and underscores are ignored. However, it is recommended to use capital letters with global variables (for example,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${TWO WORDS}</w:t>
      </w:r>
      <w:r w:rsidRPr="00AA480C">
        <w:rPr>
          <w:rFonts w:asciiTheme="minorEastAsia" w:hAnsiTheme="minorEastAsia" w:cs="Arial"/>
          <w:color w:val="000000"/>
          <w:kern w:val="0"/>
          <w:szCs w:val="20"/>
        </w:rPr>
        <w:t>) and small letters with local variables that are only available in certain test cases or user keywords (for example, </w:t>
      </w:r>
      <w:r w:rsidRPr="00AA480C">
        <w:rPr>
          <w:rFonts w:asciiTheme="minorEastAsia" w:hAnsiTheme="minorEastAsia" w:cs="Courier New"/>
          <w:color w:val="000000"/>
          <w:kern w:val="0"/>
          <w:sz w:val="18"/>
          <w:szCs w:val="18"/>
        </w:rPr>
        <w:t>${my var}</w:t>
      </w:r>
      <w:r w:rsidRPr="00AA480C">
        <w:rPr>
          <w:rFonts w:asciiTheme="minorEastAsia" w:hAnsiTheme="minorEastAsia" w:cs="Arial"/>
          <w:color w:val="000000"/>
          <w:kern w:val="0"/>
          <w:szCs w:val="20"/>
        </w:rPr>
        <w:t>). Much more importantly, though, case should be used consistently.</w:t>
      </w:r>
    </w:p>
    <w:p w14:paraId="1EAF06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name consists of the variable type identifier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curly braces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and the actual variable name between the braces. Unlike in some programming languages where similar variable syntax is used, curly braces are always mandatory. Variable names can basically have any characters between the curly braces. However, using only alphabetic characters from a to z, numbers, underscore and space is recommended, and it is even a requirement for using the </w:t>
      </w:r>
      <w:hyperlink r:id="rId50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w:t>
      </w:r>
    </w:p>
    <w:p w14:paraId="3B8AEF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09" w:anchor="toc-entry-274" w:history="1">
        <w:r w:rsidRPr="00AA480C">
          <w:rPr>
            <w:rFonts w:asciiTheme="minorEastAsia" w:hAnsiTheme="minorEastAsia" w:cs="Arial"/>
            <w:b/>
            <w:bCs/>
            <w:color w:val="0000FF"/>
            <w:kern w:val="0"/>
            <w:sz w:val="22"/>
            <w:u w:val="single"/>
          </w:rPr>
          <w:t>Scalar variable syntax</w:t>
        </w:r>
      </w:hyperlink>
    </w:p>
    <w:p w14:paraId="5C1AFD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use variables in Robot Framework test data is using the scalar variable syntax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When this syntax is used, the variable name is replaced with its value as-is. Most of the time variable values are strings, but variables can contain any object, including numbers, lists, dictionaries, or even custom objects.</w:t>
      </w:r>
    </w:p>
    <w:p w14:paraId="126E6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example below illustrates the usage of scalar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variables </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are available and assigned to strings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world</w:t>
      </w:r>
      <w:r w:rsidRPr="00AA480C">
        <w:rPr>
          <w:rFonts w:asciiTheme="minorEastAsia" w:hAnsiTheme="minorEastAsia" w:cs="Arial"/>
          <w:color w:val="000000"/>
          <w:kern w:val="0"/>
          <w:szCs w:val="20"/>
        </w:rPr>
        <w:t>, respectively, both the example test cases are equivalent.</w:t>
      </w:r>
    </w:p>
    <w:p w14:paraId="2F8F71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FCFD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00A7A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p>
    <w:p w14:paraId="3A945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82AE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F39F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2D3B2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p>
    <w:p w14:paraId="51A958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8AAB8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scalar variable is used alone without any text or other variables around it, like in </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above, the variable is replaced with its value as-is and the value can be any object. If the variable is not used alone, like </w:t>
      </w:r>
      <w:r w:rsidRPr="00AA480C">
        <w:rPr>
          <w:rFonts w:asciiTheme="minorEastAsia" w:hAnsiTheme="minorEastAsia" w:cs="Courier New"/>
          <w:color w:val="000000"/>
          <w:kern w:val="0"/>
          <w:sz w:val="18"/>
          <w:szCs w:val="18"/>
        </w:rPr>
        <w:t>${GREER}, ${NAME}!!</w:t>
      </w:r>
      <w:r w:rsidRPr="00AA480C">
        <w:rPr>
          <w:rFonts w:asciiTheme="minorEastAsia" w:hAnsiTheme="minorEastAsia" w:cs="Arial"/>
          <w:color w:val="000000"/>
          <w:kern w:val="0"/>
          <w:szCs w:val="20"/>
        </w:rPr>
        <w:t> above, its value is first converted into a string and then concatenated with the other data.</w:t>
      </w:r>
    </w:p>
    <w:p w14:paraId="7868BA5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C273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 values are used as-is without conversions also when passing arguments to keywords using the </w:t>
      </w:r>
      <w:hyperlink r:id="rId510"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 w:val="18"/>
          <w:szCs w:val="18"/>
        </w:rPr>
        <w:t> syntax like </w:t>
      </w:r>
      <w:proofErr w:type="spellStart"/>
      <w:r w:rsidRPr="00AA480C">
        <w:rPr>
          <w:rFonts w:asciiTheme="minorEastAsia" w:hAnsiTheme="minorEastAsia" w:cs="Courier New"/>
          <w:color w:val="000000"/>
          <w:kern w:val="0"/>
          <w:sz w:val="18"/>
          <w:szCs w:val="18"/>
        </w:rPr>
        <w:t>argname</w:t>
      </w:r>
      <w:proofErr w:type="spell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w:t>
      </w:r>
    </w:p>
    <w:p w14:paraId="12C592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demonstrates the difference between having a variable in alone or with other content. First, let us assume that we have a variable </w:t>
      </w:r>
      <w:r w:rsidRPr="00AA480C">
        <w:rPr>
          <w:rFonts w:asciiTheme="minorEastAsia" w:hAnsiTheme="minorEastAsia" w:cs="Courier New"/>
          <w:color w:val="000000"/>
          <w:kern w:val="0"/>
          <w:sz w:val="18"/>
          <w:szCs w:val="18"/>
        </w:rPr>
        <w:t>${STR}</w:t>
      </w:r>
      <w:r w:rsidRPr="00AA480C">
        <w:rPr>
          <w:rFonts w:asciiTheme="minorEastAsia" w:hAnsiTheme="minorEastAsia" w:cs="Arial"/>
          <w:color w:val="000000"/>
          <w:kern w:val="0"/>
          <w:szCs w:val="20"/>
        </w:rPr>
        <w:t> set to a string </w:t>
      </w:r>
      <w:r w:rsidRPr="00AA480C">
        <w:rPr>
          <w:rFonts w:asciiTheme="minorEastAsia" w:hAnsiTheme="minorEastAsia" w:cs="Courier New"/>
          <w:color w:val="000000"/>
          <w:kern w:val="0"/>
          <w:sz w:val="18"/>
          <w:szCs w:val="18"/>
        </w:rPr>
        <w:t>Hello, world!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${OBJ}</w:t>
      </w:r>
      <w:r w:rsidRPr="00AA480C">
        <w:rPr>
          <w:rFonts w:asciiTheme="minorEastAsia" w:hAnsiTheme="minorEastAsia" w:cs="Arial"/>
          <w:color w:val="000000"/>
          <w:kern w:val="0"/>
          <w:szCs w:val="20"/>
        </w:rPr>
        <w:t> set to an instance of the following Python object:</w:t>
      </w:r>
    </w:p>
    <w:p w14:paraId="408B15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w:t>
      </w:r>
      <w:proofErr w:type="spellEnd"/>
      <w:r w:rsidRPr="00AA480C">
        <w:rPr>
          <w:rFonts w:asciiTheme="minorEastAsia" w:hAnsiTheme="minorEastAsia" w:cs="굴림체"/>
          <w:color w:val="000000"/>
          <w:kern w:val="0"/>
          <w:sz w:val="18"/>
          <w:szCs w:val="18"/>
        </w:rPr>
        <w:t>:</w:t>
      </w:r>
    </w:p>
    <w:p w14:paraId="32BC1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85CE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5C15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"Hi, terra!"</w:t>
      </w:r>
    </w:p>
    <w:p w14:paraId="03BEEB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these two variables set, we then have the following test data:</w:t>
      </w:r>
    </w:p>
    <w:p w14:paraId="4E555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C10C4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Objects</w:t>
      </w:r>
    </w:p>
    <w:p w14:paraId="6A5562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p>
    <w:p w14:paraId="68BC6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p>
    <w:p w14:paraId="1F31E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78596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AD97F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Finally, when this test data is executed, different keywords receive the arguments as explained below:</w:t>
      </w:r>
    </w:p>
    <w:p w14:paraId="44FA869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Hello, world!</w:t>
      </w:r>
    </w:p>
    <w:p w14:paraId="5A0A0A5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an object stored to variable </w:t>
      </w:r>
      <w:r w:rsidRPr="00AA480C">
        <w:rPr>
          <w:rFonts w:asciiTheme="minorEastAsia" w:hAnsiTheme="minorEastAsia" w:cs="Courier New"/>
          <w:color w:val="000000"/>
          <w:kern w:val="0"/>
          <w:sz w:val="18"/>
          <w:szCs w:val="18"/>
        </w:rPr>
        <w:t>${OBJ}</w:t>
      </w:r>
    </w:p>
    <w:p w14:paraId="4E3BDAB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I said "Hello, world!"</w:t>
      </w:r>
    </w:p>
    <w:p w14:paraId="694264E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lastRenderedPageBreak/>
        <w:t>KW 4</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You said "Hi, terra!"</w:t>
      </w:r>
    </w:p>
    <w:p w14:paraId="332634F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BCA6D9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Converting variables to Unicode obviously fails if the variable cannot be represented as Unicode. This can happen, for example, if you try to use byte sequences as arguments to keywords so that you catenate the values together like </w:t>
      </w:r>
      <w:r w:rsidRPr="00AA480C">
        <w:rPr>
          <w:rFonts w:asciiTheme="minorEastAsia" w:hAnsiTheme="minorEastAsia" w:cs="Courier New"/>
          <w:color w:val="000000"/>
          <w:kern w:val="0"/>
          <w:sz w:val="18"/>
          <w:szCs w:val="18"/>
        </w:rPr>
        <w:t>${byte</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{byte2}</w:t>
      </w:r>
      <w:r w:rsidRPr="00AA480C">
        <w:rPr>
          <w:rFonts w:asciiTheme="minorEastAsia" w:hAnsiTheme="minorEastAsia" w:cs="Arial"/>
          <w:color w:val="000000"/>
          <w:kern w:val="0"/>
          <w:sz w:val="18"/>
          <w:szCs w:val="18"/>
        </w:rPr>
        <w:t>. A workaround is creating a variable that contains the whole value and using it alone in the cell (</w:t>
      </w:r>
      <w:proofErr w:type="gramStart"/>
      <w:r w:rsidRPr="00AA480C">
        <w:rPr>
          <w:rFonts w:asciiTheme="minorEastAsia" w:hAnsiTheme="minorEastAsia" w:cs="Arial"/>
          <w:color w:val="000000"/>
          <w:kern w:val="0"/>
          <w:sz w:val="18"/>
          <w:szCs w:val="18"/>
        </w:rPr>
        <w:t>e.g.</w:t>
      </w:r>
      <w:proofErr w:type="gramEnd"/>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${bytes}</w:t>
      </w:r>
      <w:r w:rsidRPr="00AA480C">
        <w:rPr>
          <w:rFonts w:asciiTheme="minorEastAsia" w:hAnsiTheme="minorEastAsia" w:cs="Arial"/>
          <w:color w:val="000000"/>
          <w:kern w:val="0"/>
          <w:sz w:val="18"/>
          <w:szCs w:val="18"/>
        </w:rPr>
        <w:t>) because then the value is used as-is.</w:t>
      </w:r>
    </w:p>
    <w:p w14:paraId="7FDA80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1" w:anchor="toc-entry-275" w:history="1">
        <w:r w:rsidRPr="00AA480C">
          <w:rPr>
            <w:rFonts w:asciiTheme="minorEastAsia" w:hAnsiTheme="minorEastAsia" w:cs="Arial"/>
            <w:b/>
            <w:bCs/>
            <w:color w:val="0000FF"/>
            <w:kern w:val="0"/>
            <w:sz w:val="22"/>
            <w:u w:val="single"/>
          </w:rPr>
          <w:t>List variable syntax</w:t>
        </w:r>
      </w:hyperlink>
    </w:p>
    <w:p w14:paraId="7C87A3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as a scalar like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its value is be used as-is. If a variable value is a list or list-like, it is also possible to use it as a list variable like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xml:space="preserve">. In this case the list is </w:t>
      </w:r>
      <w:proofErr w:type="gramStart"/>
      <w:r w:rsidRPr="00AA480C">
        <w:rPr>
          <w:rFonts w:asciiTheme="minorEastAsia" w:hAnsiTheme="minorEastAsia" w:cs="Arial"/>
          <w:color w:val="000000"/>
          <w:kern w:val="0"/>
          <w:szCs w:val="20"/>
        </w:rPr>
        <w:t>expanded</w:t>
      </w:r>
      <w:proofErr w:type="gramEnd"/>
      <w:r w:rsidRPr="00AA480C">
        <w:rPr>
          <w:rFonts w:asciiTheme="minorEastAsia" w:hAnsiTheme="minorEastAsia" w:cs="Arial"/>
          <w:color w:val="000000"/>
          <w:kern w:val="0"/>
          <w:szCs w:val="20"/>
        </w:rPr>
        <w:t xml:space="preserve"> and individual items are passed in as separate arguments. This is easiest to explain with an example.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['robot', 'secret']</w:t>
      </w:r>
      <w:r w:rsidRPr="00AA480C">
        <w:rPr>
          <w:rFonts w:asciiTheme="minorEastAsia" w:hAnsiTheme="minorEastAsia" w:cs="Arial"/>
          <w:color w:val="000000"/>
          <w:kern w:val="0"/>
          <w:szCs w:val="20"/>
        </w:rPr>
        <w:t>, the following two test cases are equivalent:</w:t>
      </w:r>
    </w:p>
    <w:p w14:paraId="7A87E0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AF0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9AC4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p>
    <w:p w14:paraId="412C6C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3C9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Variable</w:t>
      </w:r>
    </w:p>
    <w:p w14:paraId="10C695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2D6042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stores its own variables in one internal storage and allows using them as scalars, lists or dictionaries. Using a variable as a list requires its value to be a Python list or list-like object. Robot Framework does not allow strings to be used as lists, but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such as tuples or dictionaries are accepted.</w:t>
      </w:r>
    </w:p>
    <w:p w14:paraId="60DC8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list expansion can be used in combination with </w:t>
      </w:r>
      <w:hyperlink r:id="rId512" w:anchor="accessing-sequence-items" w:history="1">
        <w:r w:rsidRPr="00AA480C">
          <w:rPr>
            <w:rFonts w:asciiTheme="minorEastAsia" w:hAnsiTheme="minorEastAsia" w:cs="Arial"/>
            <w:color w:val="0000FF"/>
            <w:kern w:val="0"/>
            <w:sz w:val="18"/>
            <w:szCs w:val="18"/>
            <w:u w:val="single"/>
          </w:rPr>
          <w:t>list item access</w:t>
        </w:r>
      </w:hyperlink>
      <w:r w:rsidRPr="00AA480C">
        <w:rPr>
          <w:rFonts w:asciiTheme="minorEastAsia" w:hAnsiTheme="minorEastAsia" w:cs="Arial"/>
          <w:color w:val="000000"/>
          <w:kern w:val="0"/>
          <w:szCs w:val="20"/>
        </w:rPr>
        <w:t> making these usages possible:</w:t>
      </w:r>
    </w:p>
    <w:p w14:paraId="077C9B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749C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Nested container</w:t>
      </w:r>
    </w:p>
    <w:p w14:paraId="5E9DB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['a', 'b', 'c'], {'key': ['x', 'y']}]</w:t>
      </w:r>
    </w:p>
    <w:p w14:paraId="633F5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 'b' and 'c'.</w:t>
      </w:r>
    </w:p>
    <w:p w14:paraId="0F53D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key]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'x' and 'y'.</w:t>
      </w:r>
    </w:p>
    <w:p w14:paraId="1E3CCA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2C76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Slice</w:t>
      </w:r>
    </w:p>
    <w:p w14:paraId="4DC169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100BE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'second' and  'third'.</w:t>
      </w:r>
    </w:p>
    <w:p w14:paraId="33E71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other data</w:t>
      </w:r>
    </w:p>
    <w:p w14:paraId="44B737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list variables with other arguments, including other list variables.</w:t>
      </w:r>
    </w:p>
    <w:p w14:paraId="43E62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70E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902E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args</w:t>
      </w:r>
      <w:proofErr w:type="spellEnd"/>
    </w:p>
    <w:p w14:paraId="5FAF42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SCALAR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constant</w:t>
      </w:r>
    </w:p>
    <w:p w14:paraId="619E2B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0BF059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settings</w:t>
      </w:r>
    </w:p>
    <w:p w14:paraId="1EA96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variables can be used only with some of the </w:t>
      </w:r>
      <w:hyperlink r:id="rId513" w:anchor="all-available-settings-in-test-data" w:history="1">
        <w:r w:rsidRPr="00AA480C">
          <w:rPr>
            <w:rFonts w:asciiTheme="minorEastAsia" w:hAnsiTheme="minorEastAsia" w:cs="Arial"/>
            <w:color w:val="0000FF"/>
            <w:kern w:val="0"/>
            <w:sz w:val="18"/>
            <w:szCs w:val="18"/>
            <w:u w:val="single"/>
          </w:rPr>
          <w:t>settings</w:t>
        </w:r>
      </w:hyperlink>
      <w:r w:rsidRPr="00AA480C">
        <w:rPr>
          <w:rFonts w:asciiTheme="minorEastAsia" w:hAnsiTheme="minorEastAsia" w:cs="Arial"/>
          <w:color w:val="000000"/>
          <w:kern w:val="0"/>
          <w:szCs w:val="20"/>
        </w:rPr>
        <w:t xml:space="preserve">. They can be used in arguments to </w:t>
      </w:r>
      <w:proofErr w:type="gramStart"/>
      <w:r w:rsidRPr="00AA480C">
        <w:rPr>
          <w:rFonts w:asciiTheme="minorEastAsia" w:hAnsiTheme="minorEastAsia" w:cs="Arial"/>
          <w:color w:val="000000"/>
          <w:kern w:val="0"/>
          <w:szCs w:val="20"/>
        </w:rPr>
        <w:t>imported</w:t>
      </w:r>
      <w:proofErr w:type="gramEnd"/>
      <w:r w:rsidRPr="00AA480C">
        <w:rPr>
          <w:rFonts w:asciiTheme="minorEastAsia" w:hAnsiTheme="minorEastAsia" w:cs="Arial"/>
          <w:color w:val="000000"/>
          <w:kern w:val="0"/>
          <w:szCs w:val="20"/>
        </w:rPr>
        <w:t xml:space="preserve"> libraries and variable files, but library and variable file names themselves cannot be list variables.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with setups and teardowns list variable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used as the name of the keyword, but can be used in arguments. With tag related settings they can be used freely. Using scalar variables is possible in those places where list variables are not supported.</w:t>
      </w:r>
    </w:p>
    <w:p w14:paraId="630D4F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0B29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DF67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6491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LIBRARY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E798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666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50E38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KEYWORD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32A2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42847F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4" w:anchor="toc-entry-276" w:history="1">
        <w:r w:rsidRPr="00AA480C">
          <w:rPr>
            <w:rFonts w:asciiTheme="minorEastAsia" w:hAnsiTheme="minorEastAsia" w:cs="Arial"/>
            <w:b/>
            <w:bCs/>
            <w:color w:val="0000FF"/>
            <w:kern w:val="0"/>
            <w:sz w:val="22"/>
            <w:u w:val="single"/>
          </w:rPr>
          <w:t>Dictionary variable syntax</w:t>
        </w:r>
      </w:hyperlink>
    </w:p>
    <w:p w14:paraId="701300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discussed above, a variable containing a list can be used as a </w:t>
      </w:r>
      <w:hyperlink r:id="rId515"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xml:space="preserve"> to pass list items to a keyword as individual arguments.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 variable containing a Python dictionary or a dictionary-like object can be used as a dictionary variable like </w:t>
      </w:r>
      <w:r w:rsidRPr="00AA480C">
        <w:rPr>
          <w:rFonts w:asciiTheme="minorEastAsia" w:hAnsiTheme="minorEastAsia" w:cs="Courier New"/>
          <w:color w:val="000000"/>
          <w:kern w:val="0"/>
          <w:sz w:val="18"/>
          <w:szCs w:val="18"/>
        </w:rPr>
        <w:t>&amp;{EXAMPLE}</w:t>
      </w:r>
      <w:r w:rsidRPr="00AA480C">
        <w:rPr>
          <w:rFonts w:asciiTheme="minorEastAsia" w:hAnsiTheme="minorEastAsia" w:cs="Arial"/>
          <w:color w:val="000000"/>
          <w:kern w:val="0"/>
          <w:szCs w:val="20"/>
        </w:rPr>
        <w:t>. In practice this means that the dictionary is expanded and individual items are passed as </w:t>
      </w:r>
      <w:hyperlink r:id="rId516"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xml:space="preserve"> to the keyword.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&amp;{USER}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{'name': 'robot', 'password': 'secret'}</w:t>
      </w:r>
      <w:r w:rsidRPr="00AA480C">
        <w:rPr>
          <w:rFonts w:asciiTheme="minorEastAsia" w:hAnsiTheme="minorEastAsia" w:cs="Arial"/>
          <w:color w:val="000000"/>
          <w:kern w:val="0"/>
          <w:szCs w:val="20"/>
        </w:rPr>
        <w:t>, the following two test cases are equivalent.</w:t>
      </w:r>
    </w:p>
    <w:p w14:paraId="2412EC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502F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EBE8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password=secret</w:t>
      </w:r>
    </w:p>
    <w:p w14:paraId="4F5F9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DB7B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Dict</w:t>
      </w:r>
      <w:proofErr w:type="spellEnd"/>
      <w:r w:rsidRPr="00AA480C">
        <w:rPr>
          <w:rFonts w:asciiTheme="minorEastAsia" w:hAnsiTheme="minorEastAsia" w:cs="굴림체"/>
          <w:b/>
          <w:bCs/>
          <w:color w:val="800080"/>
          <w:kern w:val="0"/>
          <w:sz w:val="18"/>
          <w:szCs w:val="18"/>
        </w:rPr>
        <w:t xml:space="preserve"> Variable</w:t>
      </w:r>
    </w:p>
    <w:p w14:paraId="1F272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3BE8CE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dictionary expansion can be used in combination with </w:t>
      </w:r>
      <w:hyperlink r:id="rId517" w:anchor="accessing-individual-dictionary-items" w:history="1">
        <w:r w:rsidRPr="00AA480C">
          <w:rPr>
            <w:rFonts w:asciiTheme="minorEastAsia" w:hAnsiTheme="minorEastAsia" w:cs="Arial"/>
            <w:color w:val="0000FF"/>
            <w:kern w:val="0"/>
            <w:sz w:val="18"/>
            <w:szCs w:val="18"/>
            <w:u w:val="single"/>
          </w:rPr>
          <w:t>dictionary item access</w:t>
        </w:r>
      </w:hyperlink>
      <w:r w:rsidRPr="00AA480C">
        <w:rPr>
          <w:rFonts w:asciiTheme="minorEastAsia" w:hAnsiTheme="minorEastAsia" w:cs="Arial"/>
          <w:color w:val="000000"/>
          <w:kern w:val="0"/>
          <w:szCs w:val="20"/>
        </w:rPr>
        <w:t> making usages like </w:t>
      </w:r>
      <w:r w:rsidRPr="00AA480C">
        <w:rPr>
          <w:rFonts w:asciiTheme="minorEastAsia" w:hAnsiTheme="minorEastAsia" w:cs="Courier New"/>
          <w:color w:val="000000"/>
          <w:kern w:val="0"/>
          <w:sz w:val="18"/>
          <w:szCs w:val="18"/>
        </w:rPr>
        <w:t>&amp;{nested}[key]</w:t>
      </w:r>
      <w:r w:rsidRPr="00AA480C">
        <w:rPr>
          <w:rFonts w:asciiTheme="minorEastAsia" w:hAnsiTheme="minorEastAsia" w:cs="Arial"/>
          <w:color w:val="000000"/>
          <w:kern w:val="0"/>
          <w:szCs w:val="20"/>
        </w:rPr>
        <w:t> possible.</w:t>
      </w:r>
    </w:p>
    <w:p w14:paraId="6D4B8B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other data</w:t>
      </w:r>
    </w:p>
    <w:p w14:paraId="063AEE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dictionary variables with other arguments, including other dictionary variables. Because </w:t>
      </w:r>
      <w:hyperlink r:id="rId518"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requires positional arguments to be before named argument, dictionaries can only be followed by named arguments or other dictionaries.</w:t>
      </w:r>
    </w:p>
    <w:p w14:paraId="1DE23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9CB3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159565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1F52B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4424C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5127F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settings</w:t>
      </w:r>
    </w:p>
    <w:p w14:paraId="0576EA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Dictionary variables cannot generally be used with settings. The only exception are imports, </w:t>
      </w:r>
      <w:proofErr w:type="gramStart"/>
      <w:r w:rsidRPr="00AA480C">
        <w:rPr>
          <w:rFonts w:asciiTheme="minorEastAsia" w:hAnsiTheme="minorEastAsia" w:cs="Arial"/>
          <w:color w:val="000000"/>
          <w:kern w:val="0"/>
          <w:szCs w:val="20"/>
        </w:rPr>
        <w:t>setups</w:t>
      </w:r>
      <w:proofErr w:type="gramEnd"/>
      <w:r w:rsidRPr="00AA480C">
        <w:rPr>
          <w:rFonts w:asciiTheme="minorEastAsia" w:hAnsiTheme="minorEastAsia" w:cs="Arial"/>
          <w:color w:val="000000"/>
          <w:kern w:val="0"/>
          <w:szCs w:val="20"/>
        </w:rPr>
        <w:t xml:space="preserve"> and teardowns where dictionaries can be used as arguments.</w:t>
      </w:r>
    </w:p>
    <w:p w14:paraId="3E18A4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5ACB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w:t>
      </w:r>
    </w:p>
    <w:p w14:paraId="00348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7B31B2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9" w:anchor="toc-entry-277" w:history="1">
        <w:r w:rsidRPr="00AA480C">
          <w:rPr>
            <w:rFonts w:asciiTheme="minorEastAsia" w:hAnsiTheme="minorEastAsia" w:cs="Arial"/>
            <w:b/>
            <w:bCs/>
            <w:color w:val="0000FF"/>
            <w:kern w:val="0"/>
            <w:sz w:val="22"/>
            <w:u w:val="single"/>
          </w:rPr>
          <w:t>Accessing list and dictionary items</w:t>
        </w:r>
      </w:hyperlink>
    </w:p>
    <w:p w14:paraId="3C8FBF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access items of </w:t>
      </w:r>
      <w:proofErr w:type="spellStart"/>
      <w:r w:rsidRPr="00AA480C">
        <w:rPr>
          <w:rFonts w:asciiTheme="minorEastAsia" w:hAnsiTheme="minorEastAsia" w:cs="Arial"/>
          <w:color w:val="000000"/>
          <w:kern w:val="0"/>
          <w:szCs w:val="20"/>
        </w:rPr>
        <w:t>subscriptable</w:t>
      </w:r>
      <w:proofErr w:type="spellEnd"/>
      <w:r w:rsidRPr="00AA480C">
        <w:rPr>
          <w:rFonts w:asciiTheme="minorEastAsia" w:hAnsiTheme="minorEastAsia" w:cs="Arial"/>
          <w:color w:val="000000"/>
          <w:kern w:val="0"/>
          <w:szCs w:val="20"/>
        </w:rPr>
        <w:t xml:space="preserve"> variables,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lists and dictionaries, using special syntax like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${var}[nested][item]</w:t>
      </w:r>
      <w:r w:rsidRPr="00AA480C">
        <w:rPr>
          <w:rFonts w:asciiTheme="minorEastAsia" w:hAnsiTheme="minorEastAsia" w:cs="Arial"/>
          <w:color w:val="000000"/>
          <w:kern w:val="0"/>
          <w:szCs w:val="20"/>
        </w:rPr>
        <w:t>. Starting from Robot Framework 4.0, it is also possible to use item access together with </w:t>
      </w:r>
      <w:hyperlink r:id="rId520"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Cs w:val="20"/>
        </w:rPr>
        <w:t> and </w:t>
      </w:r>
      <w:hyperlink r:id="rId521" w:anchor="dictionary-expansion" w:history="1">
        <w:r w:rsidRPr="00AA480C">
          <w:rPr>
            <w:rFonts w:asciiTheme="minorEastAsia" w:hAnsiTheme="minorEastAsia" w:cs="Arial"/>
            <w:color w:val="0000FF"/>
            <w:kern w:val="0"/>
            <w:sz w:val="18"/>
            <w:szCs w:val="18"/>
            <w:u w:val="single"/>
          </w:rPr>
          <w:t>dictionary expansion</w:t>
        </w:r>
      </w:hyperlink>
      <w:r w:rsidRPr="00AA480C">
        <w:rPr>
          <w:rFonts w:asciiTheme="minorEastAsia" w:hAnsiTheme="minorEastAsia" w:cs="Arial"/>
          <w:color w:val="000000"/>
          <w:kern w:val="0"/>
          <w:szCs w:val="20"/>
        </w:rPr>
        <w:t> by using syntax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Cs w:val="20"/>
        </w:rPr>
        <w:t>, respectively.</w:t>
      </w:r>
    </w:p>
    <w:p w14:paraId="71A5201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CD2C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normal item access syntax was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with lists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 w:val="18"/>
          <w:szCs w:val="18"/>
        </w:rPr>
        <w:t> with dictionaries. Robot Framework 3.1 introduced the generic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syntax along with some other nice enhancements and the old item access syntax was deprecated in Robot Framework 3.2.</w:t>
      </w:r>
    </w:p>
    <w:p w14:paraId="6827B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sequence items</w:t>
      </w:r>
    </w:p>
    <w:p w14:paraId="579A5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access a certain item of a variable containing a </w:t>
      </w:r>
      <w:hyperlink r:id="rId522" w:anchor="term-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(e.g. list, string or bytes) with the syntax </w:t>
      </w:r>
      <w:r w:rsidRPr="00AA480C">
        <w:rPr>
          <w:rFonts w:asciiTheme="minorEastAsia" w:hAnsiTheme="minorEastAsia" w:cs="Courier New"/>
          <w:color w:val="000000"/>
          <w:kern w:val="0"/>
          <w:sz w:val="18"/>
          <w:szCs w:val="18"/>
        </w:rPr>
        <w:t>${var}[index]</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index</w:t>
      </w:r>
      <w:r w:rsidRPr="00AA480C">
        <w:rPr>
          <w:rFonts w:asciiTheme="minorEastAsia" w:hAnsiTheme="minorEastAsia" w:cs="Arial"/>
          <w:color w:val="000000"/>
          <w:kern w:val="0"/>
          <w:szCs w:val="20"/>
        </w:rPr>
        <w:t xml:space="preserve"> is the index of the selected value. Indices start from zero, negative indices can be used to access items from the </w:t>
      </w:r>
      <w:proofErr w:type="gramStart"/>
      <w:r w:rsidRPr="00AA480C">
        <w:rPr>
          <w:rFonts w:asciiTheme="minorEastAsia" w:hAnsiTheme="minorEastAsia" w:cs="Arial"/>
          <w:color w:val="000000"/>
          <w:kern w:val="0"/>
          <w:szCs w:val="20"/>
        </w:rPr>
        <w:t>end, and</w:t>
      </w:r>
      <w:proofErr w:type="gramEnd"/>
      <w:r w:rsidRPr="00AA480C">
        <w:rPr>
          <w:rFonts w:asciiTheme="minorEastAsia" w:hAnsiTheme="minorEastAsia" w:cs="Arial"/>
          <w:color w:val="000000"/>
          <w:kern w:val="0"/>
          <w:szCs w:val="20"/>
        </w:rPr>
        <w:t xml:space="preserve"> trying to access an item with too large an index causes an error. Indices are automatically converted to integers, and it is also possible to use variables as indices.</w:t>
      </w:r>
    </w:p>
    <w:p w14:paraId="565799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B12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Positive index</w:t>
      </w:r>
    </w:p>
    <w:p w14:paraId="1D4E7B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66D303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4829E4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40C0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index</w:t>
      </w:r>
    </w:p>
    <w:p w14:paraId="712F5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16A5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6ED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Index defined as variable</w:t>
      </w:r>
    </w:p>
    <w:p w14:paraId="625B00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83AFD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Sequence item access supports also the </w:t>
      </w:r>
      <w:hyperlink r:id="rId523" w:anchor="term-slice" w:history="1">
        <w:r w:rsidRPr="00AA480C">
          <w:rPr>
            <w:rFonts w:asciiTheme="minorEastAsia" w:hAnsiTheme="minorEastAsia" w:cs="Arial"/>
            <w:color w:val="0000FF"/>
            <w:kern w:val="0"/>
            <w:sz w:val="18"/>
            <w:szCs w:val="18"/>
            <w:u w:val="single"/>
          </w:rPr>
          <w:t>same "slice" functionality as Python</w:t>
        </w:r>
      </w:hyperlink>
      <w:r w:rsidRPr="00AA480C">
        <w:rPr>
          <w:rFonts w:asciiTheme="minorEastAsia" w:hAnsiTheme="minorEastAsia" w:cs="Arial"/>
          <w:color w:val="000000"/>
          <w:kern w:val="0"/>
          <w:szCs w:val="20"/>
        </w:rPr>
        <w:t> with syntax like </w:t>
      </w:r>
      <w:r w:rsidRPr="00AA480C">
        <w:rPr>
          <w:rFonts w:asciiTheme="minorEastAsia" w:hAnsiTheme="minorEastAsia" w:cs="Courier New"/>
          <w:color w:val="000000"/>
          <w:kern w:val="0"/>
          <w:sz w:val="18"/>
          <w:szCs w:val="18"/>
        </w:rPr>
        <w:t>${var</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With this syntax you do not get a single item but a slice of the original sequence. Same way as with Python you can specify the start index, the end index, and the step:</w:t>
      </w:r>
    </w:p>
    <w:p w14:paraId="6A25D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3A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index</w:t>
      </w:r>
    </w:p>
    <w:p w14:paraId="2309D9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BFA5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3AF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End index</w:t>
      </w:r>
    </w:p>
    <w:p w14:paraId="1638AF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:4]</w:t>
      </w:r>
    </w:p>
    <w:p w14:paraId="17B38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838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3C3EA7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2:-1]</w:t>
      </w:r>
    </w:p>
    <w:p w14:paraId="4AABD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68E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Step</w:t>
      </w:r>
    </w:p>
    <w:p w14:paraId="1FE11A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w:t>
      </w:r>
    </w:p>
    <w:p w14:paraId="19B90E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1:-1:10]</w:t>
      </w:r>
    </w:p>
    <w:p w14:paraId="6B6750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847F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slice syntax is new in Robot Framework 3.1. It was extended to work with </w:t>
      </w:r>
      <w:hyperlink r:id="rId524"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@{var}[1:]</w:t>
      </w:r>
      <w:r w:rsidRPr="00AA480C">
        <w:rPr>
          <w:rFonts w:asciiTheme="minorEastAsia" w:hAnsiTheme="minorEastAsia" w:cs="Arial"/>
          <w:color w:val="000000"/>
          <w:kern w:val="0"/>
          <w:sz w:val="18"/>
          <w:szCs w:val="18"/>
        </w:rPr>
        <w:t> in Robot Framework 4.0.</w:t>
      </w:r>
    </w:p>
    <w:p w14:paraId="772968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A8F213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item and slice access was only supported with variables containing lists, tuples, or other objects considered list-like. Nowadays all sequences, including strings and bytes, are supported.</w:t>
      </w:r>
    </w:p>
    <w:p w14:paraId="2FF996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individual dictionary items</w:t>
      </w:r>
    </w:p>
    <w:p w14:paraId="14FDE8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access a certain value of a dictionary variable with the syntax </w:t>
      </w:r>
      <w:r w:rsidRPr="00AA480C">
        <w:rPr>
          <w:rFonts w:asciiTheme="minorEastAsia" w:hAnsiTheme="minorEastAsia" w:cs="Courier New"/>
          <w:color w:val="000000"/>
          <w:kern w:val="0"/>
          <w:sz w:val="18"/>
          <w:szCs w:val="18"/>
        </w:rPr>
        <w:t>${NAME}[key]</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key</w:t>
      </w:r>
      <w:r w:rsidRPr="00AA480C">
        <w:rPr>
          <w:rFonts w:asciiTheme="minorEastAsia" w:hAnsiTheme="minorEastAsia" w:cs="Arial"/>
          <w:color w:val="000000"/>
          <w:kern w:val="0"/>
          <w:szCs w:val="20"/>
        </w:rPr>
        <w:t xml:space="preserve"> is the name of the selected value. Keys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strings, but non-strings keys can be used as variables. Dictionary values accessed in this manner can be used similarly as scalar variables.</w:t>
      </w:r>
    </w:p>
    <w:p w14:paraId="6BD81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 is a string, it is possible to access its value also using attribute access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NAME.key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See </w:t>
      </w:r>
      <w:hyperlink r:id="rId525"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for more details about this syntax.</w:t>
      </w:r>
    </w:p>
    <w:p w14:paraId="5B079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105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variable item</w:t>
      </w:r>
    </w:p>
    <w:p w14:paraId="64053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[password]</w:t>
      </w:r>
    </w:p>
    <w:p w14:paraId="381DA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p>
    <w:p w14:paraId="6545C6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E63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 defined as variable</w:t>
      </w:r>
    </w:p>
    <w:p w14:paraId="5B61BA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F48E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75D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Attribute access</w:t>
      </w:r>
    </w:p>
    <w:p w14:paraId="55C183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USER.password</w:t>
      </w:r>
      <w:proofErr w:type="spellEnd"/>
      <w:r w:rsidRPr="00AA480C">
        <w:rPr>
          <w:rFonts w:asciiTheme="minorEastAsia" w:hAnsiTheme="minorEastAsia" w:cs="굴림체"/>
          <w:color w:val="000000"/>
          <w:kern w:val="0"/>
          <w:sz w:val="18"/>
          <w:szCs w:val="18"/>
        </w:rPr>
        <w:t>}</w:t>
      </w:r>
    </w:p>
    <w:p w14:paraId="7BD059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0304E0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Nested item access</w:t>
      </w:r>
    </w:p>
    <w:p w14:paraId="6D32F5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Also nested </w:t>
      </w:r>
      <w:proofErr w:type="spellStart"/>
      <w:r w:rsidRPr="00AA480C">
        <w:rPr>
          <w:rFonts w:asciiTheme="minorEastAsia" w:hAnsiTheme="minorEastAsia" w:cs="Arial"/>
          <w:color w:val="000000"/>
          <w:kern w:val="0"/>
          <w:szCs w:val="20"/>
        </w:rPr>
        <w:t>subscriptable</w:t>
      </w:r>
      <w:proofErr w:type="spellEnd"/>
      <w:r w:rsidRPr="00AA480C">
        <w:rPr>
          <w:rFonts w:asciiTheme="minorEastAsia" w:hAnsiTheme="minorEastAsia" w:cs="Arial"/>
          <w:color w:val="000000"/>
          <w:kern w:val="0"/>
          <w:szCs w:val="20"/>
        </w:rPr>
        <w:t xml:space="preserve"> variables can be accessed using the same item access syntax like </w:t>
      </w:r>
      <w:r w:rsidRPr="00AA480C">
        <w:rPr>
          <w:rFonts w:asciiTheme="minorEastAsia" w:hAnsiTheme="minorEastAsia" w:cs="Courier New"/>
          <w:color w:val="000000"/>
          <w:kern w:val="0"/>
          <w:sz w:val="18"/>
          <w:szCs w:val="18"/>
        </w:rPr>
        <w:t>${var}[item</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item2]</w:t>
      </w:r>
      <w:r w:rsidRPr="00AA480C">
        <w:rPr>
          <w:rFonts w:asciiTheme="minorEastAsia" w:hAnsiTheme="minorEastAsia" w:cs="Arial"/>
          <w:color w:val="000000"/>
          <w:kern w:val="0"/>
          <w:szCs w:val="20"/>
        </w:rPr>
        <w:t>. This is especially useful when working with JSON data often returned by REST services. For example, if a variable </w:t>
      </w:r>
      <w:r w:rsidRPr="00AA480C">
        <w:rPr>
          <w:rFonts w:asciiTheme="minorEastAsia" w:hAnsiTheme="minorEastAsia" w:cs="Courier New"/>
          <w:color w:val="000000"/>
          <w:kern w:val="0"/>
          <w:sz w:val="18"/>
          <w:szCs w:val="18"/>
        </w:rPr>
        <w:t>${DATA}</w:t>
      </w:r>
      <w:r w:rsidRPr="00AA480C">
        <w:rPr>
          <w:rFonts w:asciiTheme="minorEastAsia" w:hAnsiTheme="minorEastAsia" w:cs="Arial"/>
          <w:color w:val="000000"/>
          <w:kern w:val="0"/>
          <w:szCs w:val="20"/>
        </w:rPr>
        <w:t> contains </w:t>
      </w:r>
      <w:r w:rsidRPr="00AA480C">
        <w:rPr>
          <w:rFonts w:asciiTheme="minorEastAsia" w:hAnsiTheme="minorEastAsia" w:cs="Courier New"/>
          <w:color w:val="000000"/>
          <w:kern w:val="0"/>
          <w:sz w:val="18"/>
          <w:szCs w:val="18"/>
        </w:rPr>
        <w:t>[{'id': 1, 'name': 'Robot'}, {'id': 2, 'name': 'Mr. 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this tests</w:t>
      </w:r>
      <w:proofErr w:type="gramEnd"/>
      <w:r w:rsidRPr="00AA480C">
        <w:rPr>
          <w:rFonts w:asciiTheme="minorEastAsia" w:hAnsiTheme="minorEastAsia" w:cs="Arial"/>
          <w:color w:val="000000"/>
          <w:kern w:val="0"/>
          <w:szCs w:val="20"/>
        </w:rPr>
        <w:t xml:space="preserve"> would pass:</w:t>
      </w:r>
    </w:p>
    <w:p w14:paraId="56F080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75A1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Nested item access</w:t>
      </w:r>
    </w:p>
    <w:p w14:paraId="32C62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0][</w:t>
      </w:r>
      <w:proofErr w:type="gramEnd"/>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5D359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1][</w:t>
      </w:r>
      <w:proofErr w:type="gramEnd"/>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1706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26" w:anchor="toc-entry-278" w:history="1">
        <w:r w:rsidRPr="00AA480C">
          <w:rPr>
            <w:rFonts w:asciiTheme="minorEastAsia" w:hAnsiTheme="minorEastAsia" w:cs="Arial"/>
            <w:b/>
            <w:bCs/>
            <w:color w:val="0000FF"/>
            <w:kern w:val="0"/>
            <w:sz w:val="22"/>
            <w:u w:val="single"/>
          </w:rPr>
          <w:t>Environment variables</w:t>
        </w:r>
      </w:hyperlink>
    </w:p>
    <w:p w14:paraId="366B74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allows using environment variables in the test data using the syntax </w:t>
      </w:r>
      <w:r w:rsidRPr="00AA480C">
        <w:rPr>
          <w:rFonts w:asciiTheme="minorEastAsia" w:hAnsiTheme="minorEastAsia" w:cs="Courier New"/>
          <w:color w:val="000000"/>
          <w:kern w:val="0"/>
          <w:sz w:val="18"/>
          <w:szCs w:val="18"/>
        </w:rPr>
        <w:t>%{ENV_VAR_NAME}</w:t>
      </w:r>
      <w:r w:rsidRPr="00AA480C">
        <w:rPr>
          <w:rFonts w:asciiTheme="minorEastAsia" w:hAnsiTheme="minorEastAsia" w:cs="Arial"/>
          <w:color w:val="000000"/>
          <w:kern w:val="0"/>
          <w:szCs w:val="20"/>
        </w:rPr>
        <w:t>. They are limited to string values. It is possible to specify a default value, that is used if the environment variable does not exists, by separating the variable name and the default value with an equal sign like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ENV_VAR_NAME=default value}</w:t>
      </w:r>
      <w:r w:rsidRPr="00AA480C">
        <w:rPr>
          <w:rFonts w:asciiTheme="minorEastAsia" w:hAnsiTheme="minorEastAsia" w:cs="Arial"/>
          <w:color w:val="000000"/>
          <w:kern w:val="0"/>
          <w:szCs w:val="20"/>
        </w:rPr>
        <w:t>.</w:t>
      </w:r>
    </w:p>
    <w:p w14:paraId="536DCA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set in the operating system before the test execution are available during it, and it is possible to create new ones with the keyword </w:t>
      </w:r>
      <w:r w:rsidRPr="00AA480C">
        <w:rPr>
          <w:rFonts w:asciiTheme="minorEastAsia" w:hAnsiTheme="minorEastAsia" w:cs="Arial"/>
          <w:i/>
          <w:iCs/>
          <w:color w:val="000000"/>
          <w:kern w:val="0"/>
          <w:szCs w:val="20"/>
        </w:rPr>
        <w:t>Set Environment Variable</w:t>
      </w:r>
      <w:r w:rsidRPr="00AA480C">
        <w:rPr>
          <w:rFonts w:asciiTheme="minorEastAsia" w:hAnsiTheme="minorEastAsia" w:cs="Arial"/>
          <w:color w:val="000000"/>
          <w:kern w:val="0"/>
          <w:szCs w:val="20"/>
        </w:rPr>
        <w:t> or delete existing ones with the keyword </w:t>
      </w:r>
      <w:r w:rsidRPr="00AA480C">
        <w:rPr>
          <w:rFonts w:asciiTheme="minorEastAsia" w:hAnsiTheme="minorEastAsia" w:cs="Arial"/>
          <w:i/>
          <w:iCs/>
          <w:color w:val="000000"/>
          <w:kern w:val="0"/>
          <w:szCs w:val="20"/>
        </w:rPr>
        <w:t>Delete Environment Variable</w:t>
      </w:r>
      <w:r w:rsidRPr="00AA480C">
        <w:rPr>
          <w:rFonts w:asciiTheme="minorEastAsia" w:hAnsiTheme="minorEastAsia" w:cs="Arial"/>
          <w:color w:val="000000"/>
          <w:kern w:val="0"/>
          <w:szCs w:val="20"/>
        </w:rPr>
        <w:t>, both available in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"https://robotframework.org/robotframework/latest/libraries/OperatingSystem.html"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OperatingSystem</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Because environment variables are global, environment variables set in one test case can be used in other test cases executed after it. However, changes to environment variables are not effective after the test execution.</w:t>
      </w:r>
    </w:p>
    <w:p w14:paraId="360CAF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B17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w:t>
      </w:r>
    </w:p>
    <w:p w14:paraId="76F3A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Current user: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7C7084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JAVA_</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javac</w:t>
      </w:r>
      <w:proofErr w:type="spellEnd"/>
    </w:p>
    <w:p w14:paraId="03AA2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560F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 with defaults</w:t>
      </w:r>
    </w:p>
    <w:p w14:paraId="4DAFB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APPLICATION_PORT=8080</w:t>
      </w:r>
      <w:r w:rsidRPr="00AA480C">
        <w:rPr>
          <w:rFonts w:asciiTheme="minorEastAsia" w:hAnsiTheme="minorEastAsia" w:cs="굴림체"/>
          <w:color w:val="000000"/>
          <w:kern w:val="0"/>
          <w:sz w:val="18"/>
          <w:szCs w:val="18"/>
        </w:rPr>
        <w:t>}</w:t>
      </w:r>
    </w:p>
    <w:p w14:paraId="69512E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7DF76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specifying the default value is new in Robot Framework 3.2.</w:t>
      </w:r>
    </w:p>
    <w:p w14:paraId="7D89A8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27" w:anchor="toc-entry-279" w:history="1">
        <w:r w:rsidRPr="00AA480C">
          <w:rPr>
            <w:rFonts w:asciiTheme="minorEastAsia" w:hAnsiTheme="minorEastAsia" w:cs="Arial"/>
            <w:b/>
            <w:bCs/>
            <w:color w:val="0000FF"/>
            <w:kern w:val="0"/>
            <w:sz w:val="28"/>
            <w:szCs w:val="28"/>
            <w:u w:val="single"/>
          </w:rPr>
          <w:t>2.6.3   Creating variables</w:t>
        </w:r>
      </w:hyperlink>
    </w:p>
    <w:p w14:paraId="25120E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spring into existence from different sources.</w:t>
      </w:r>
    </w:p>
    <w:p w14:paraId="40B64F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28" w:anchor="toc-entry-280" w:history="1">
        <w:r w:rsidRPr="00AA480C">
          <w:rPr>
            <w:rFonts w:asciiTheme="minorEastAsia" w:hAnsiTheme="minorEastAsia" w:cs="Arial"/>
            <w:b/>
            <w:bCs/>
            <w:color w:val="0000FF"/>
            <w:kern w:val="0"/>
            <w:sz w:val="22"/>
            <w:u w:val="single"/>
          </w:rPr>
          <w:t>Variable section</w:t>
        </w:r>
      </w:hyperlink>
    </w:p>
    <w:p w14:paraId="2D085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most common source for variables are Variable sections in </w:t>
      </w:r>
      <w:hyperlink r:id="rId529"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530"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Variable sections are convenient, because they allow creating variables in the same place as the rest of the test data, and the needed syntax is very simple. Their main disadvantages are that values are always strings and they cannot be created dynamically. If either of these is a problem, </w:t>
      </w:r>
      <w:hyperlink r:id="rId531"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can be used instead.</w:t>
      </w:r>
    </w:p>
    <w:p w14:paraId="34E843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scalar variables</w:t>
      </w:r>
    </w:p>
    <w:p w14:paraId="4D66E1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possible variable assignment is setting a string into a scalar variable. This is done by giving the variable name (including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in the first column of the Variable section and the value in the second one. If the second column is empty, an empty string is set as a value.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an already defined variable can be used in the value.</w:t>
      </w:r>
    </w:p>
    <w:p w14:paraId="7EE31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883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 Framework</w:t>
      </w:r>
    </w:p>
    <w:p w14:paraId="075947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070E84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ROBOT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w:t>
      </w:r>
    </w:p>
    <w:p w14:paraId="53016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but not obligatory, to use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to make assigning variables slightly more explicit.</w:t>
      </w:r>
    </w:p>
    <w:p w14:paraId="78B5B7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E551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Robot Framework</w:t>
      </w:r>
    </w:p>
    <w:p w14:paraId="52A54F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2.0</w:t>
      </w:r>
    </w:p>
    <w:p w14:paraId="2AF64C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scalar variable has a long value, it can be </w:t>
      </w:r>
      <w:hyperlink r:id="rId532"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syntax.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rows are concatenated together using a space, but this can be changed by having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as the first item.</w:t>
      </w:r>
    </w:p>
    <w:p w14:paraId="45DCA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CD8A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EXAMPLE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value is joined</w:t>
      </w:r>
    </w:p>
    <w:p w14:paraId="5F8CC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together with a space.</w:t>
      </w:r>
    </w:p>
    <w:p w14:paraId="36D15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17D95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06EA0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w:t>
      </w:r>
    </w:p>
    <w:p w14:paraId="5BABB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line.</w:t>
      </w:r>
    </w:p>
    <w:p w14:paraId="65FA2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list variables</w:t>
      </w:r>
    </w:p>
    <w:p w14:paraId="47BCC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list variables is as easy as creating scalar variables. Again, the variable name is in the first column of the Variable section and values in the subsequent columns. A list variable can have any number of values, starting from zero, and if many values are needed, they can be </w:t>
      </w:r>
      <w:hyperlink r:id="rId533" w:anchor="dividing-data-to-several-rows" w:history="1">
        <w:r w:rsidRPr="00AA480C">
          <w:rPr>
            <w:rFonts w:asciiTheme="minorEastAsia" w:hAnsiTheme="minorEastAsia" w:cs="Arial"/>
            <w:color w:val="0000FF"/>
            <w:kern w:val="0"/>
            <w:sz w:val="18"/>
            <w:szCs w:val="18"/>
            <w:u w:val="single"/>
          </w:rPr>
          <w:t>split into several rows</w:t>
        </w:r>
      </w:hyperlink>
      <w:r w:rsidRPr="00AA480C">
        <w:rPr>
          <w:rFonts w:asciiTheme="minorEastAsia" w:hAnsiTheme="minorEastAsia" w:cs="Arial"/>
          <w:color w:val="000000"/>
          <w:kern w:val="0"/>
          <w:szCs w:val="20"/>
        </w:rPr>
        <w:t>.</w:t>
      </w:r>
    </w:p>
    <w:p w14:paraId="2F7A10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CB8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Teppo</w:t>
      </w:r>
    </w:p>
    <w:p w14:paraId="323CF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NAMES2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Seppo</w:t>
      </w:r>
    </w:p>
    <w:p w14:paraId="690FD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NOTHING</w:t>
      </w:r>
      <w:r w:rsidRPr="00AA480C">
        <w:rPr>
          <w:rFonts w:asciiTheme="minorEastAsia" w:hAnsiTheme="minorEastAsia" w:cs="굴림체"/>
          <w:color w:val="000000"/>
          <w:kern w:val="0"/>
          <w:sz w:val="18"/>
          <w:szCs w:val="18"/>
        </w:rPr>
        <w:t>}</w:t>
      </w:r>
    </w:p>
    <w:p w14:paraId="1FC57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75D4F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seven</w:t>
      </w:r>
    </w:p>
    <w:p w14:paraId="06521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dictionary variables</w:t>
      </w:r>
    </w:p>
    <w:p w14:paraId="168C00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can be created in the Variable section similarly as list variables. The difference is that items need to be created using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syntax or existing dictionary variables. If there are multiple items with same name, the last value has precedence. If a name contains a literal equal sign, it can be </w:t>
      </w:r>
      <w:hyperlink r:id="rId534"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with a backslash like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140E2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D62A3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phone=123</w:t>
      </w:r>
    </w:p>
    <w:p w14:paraId="4C33B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name=Teppo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phone=456</w:t>
      </w:r>
    </w:p>
    <w:p w14:paraId="78390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=third</w:t>
      </w:r>
    </w:p>
    <w:p w14:paraId="3F77CF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EVEN MORE</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first=override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p>
    <w:p w14:paraId="72719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key\=here=value</w:t>
      </w:r>
    </w:p>
    <w:p w14:paraId="0A37DA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have two extra properties compared to normal Python dictionaries. First of all, values of these dictionaries can be accessed like attributes, which means that it is possible to use </w:t>
      </w:r>
      <w:hyperlink r:id="rId535"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only works if the key is a valid attribute name and does not match any normal attribute Python dictionaries have. For example, individual value </w:t>
      </w:r>
      <w:r w:rsidRPr="00AA480C">
        <w:rPr>
          <w:rFonts w:asciiTheme="minorEastAsia" w:hAnsiTheme="minorEastAsia" w:cs="Courier New"/>
          <w:color w:val="000000"/>
          <w:kern w:val="0"/>
          <w:sz w:val="18"/>
          <w:szCs w:val="18"/>
        </w:rPr>
        <w:t>&amp;{USER}[name]</w:t>
      </w:r>
      <w:r w:rsidRPr="00AA480C">
        <w:rPr>
          <w:rFonts w:asciiTheme="minorEastAsia" w:hAnsiTheme="minorEastAsia" w:cs="Arial"/>
          <w:color w:val="000000"/>
          <w:kern w:val="0"/>
          <w:szCs w:val="20"/>
        </w:rPr>
        <w:t> can also be accessed like </w:t>
      </w:r>
      <w:r w:rsidRPr="00AA480C">
        <w:rPr>
          <w:rFonts w:asciiTheme="minorEastAsia" w:hAnsiTheme="minorEastAsia" w:cs="Courier New"/>
          <w:color w:val="000000"/>
          <w:kern w:val="0"/>
          <w:sz w:val="18"/>
          <w:szCs w:val="18"/>
        </w:rPr>
        <w:t>${USER.name}</w:t>
      </w:r>
      <w:r w:rsidRPr="00AA480C">
        <w:rPr>
          <w:rFonts w:asciiTheme="minorEastAsia" w:hAnsiTheme="minorEastAsia" w:cs="Arial"/>
          <w:color w:val="000000"/>
          <w:kern w:val="0"/>
          <w:szCs w:val="20"/>
        </w:rPr>
        <w:t> (notice that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needed in this context</w:t>
      </w:r>
      <w:proofErr w:type="gramStart"/>
      <w:r w:rsidRPr="00AA480C">
        <w:rPr>
          <w:rFonts w:asciiTheme="minorEastAsia" w:hAnsiTheme="minorEastAsia" w:cs="Arial"/>
          <w:color w:val="000000"/>
          <w:kern w:val="0"/>
          <w:szCs w:val="20"/>
        </w:rPr>
        <w:t>), but</w:t>
      </w:r>
      <w:proofErr w:type="gramEnd"/>
      <w:r w:rsidRPr="00AA480C">
        <w:rPr>
          <w:rFonts w:asciiTheme="minorEastAsia" w:hAnsiTheme="minorEastAsia" w:cs="Arial"/>
          <w:color w:val="000000"/>
          <w:kern w:val="0"/>
          <w:szCs w:val="20"/>
        </w:rPr>
        <w:t xml:space="preserve"> using </w:t>
      </w:r>
      <w:r w:rsidRPr="00AA480C">
        <w:rPr>
          <w:rFonts w:asciiTheme="minorEastAsia" w:hAnsiTheme="minorEastAsia" w:cs="Courier New"/>
          <w:color w:val="000000"/>
          <w:kern w:val="0"/>
          <w:sz w:val="18"/>
          <w:szCs w:val="18"/>
        </w:rPr>
        <w:t>${MANY.3}</w:t>
      </w:r>
      <w:r w:rsidRPr="00AA480C">
        <w:rPr>
          <w:rFonts w:asciiTheme="minorEastAsia" w:hAnsiTheme="minorEastAsia" w:cs="Arial"/>
          <w:color w:val="000000"/>
          <w:kern w:val="0"/>
          <w:szCs w:val="20"/>
        </w:rPr>
        <w:t> is not possible.</w:t>
      </w:r>
    </w:p>
    <w:p w14:paraId="1BC368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27ACB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With nested dictionary variables keys are accessible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VAR.nested.key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This eases</w:t>
      </w:r>
      <w:proofErr w:type="gramEnd"/>
      <w:r w:rsidRPr="00AA480C">
        <w:rPr>
          <w:rFonts w:asciiTheme="minorEastAsia" w:hAnsiTheme="minorEastAsia" w:cs="Arial"/>
          <w:color w:val="000000"/>
          <w:kern w:val="0"/>
          <w:sz w:val="18"/>
          <w:szCs w:val="18"/>
        </w:rPr>
        <w:t xml:space="preserve"> working with nested data structures.</w:t>
      </w:r>
    </w:p>
    <w:p w14:paraId="2BF024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special property of dictionary variables is that they are ordered. This means that if these dictionaries are iterated, their items always come in the order they are defined. This can be useful if dictionaries are used as </w:t>
      </w:r>
      <w:hyperlink r:id="rId536"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with </w:t>
      </w:r>
      <w:hyperlink r:id="rId537"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otherwise. When a dictionary is used as a list variable, the actual value contains dictionary keys. For example, </w:t>
      </w:r>
      <w:r w:rsidRPr="00AA480C">
        <w:rPr>
          <w:rFonts w:asciiTheme="minorEastAsia" w:hAnsiTheme="minorEastAsia" w:cs="Courier New"/>
          <w:color w:val="000000"/>
          <w:kern w:val="0"/>
          <w:sz w:val="18"/>
          <w:szCs w:val="18"/>
        </w:rPr>
        <w:t>@{MANY}</w:t>
      </w:r>
      <w:r w:rsidRPr="00AA480C">
        <w:rPr>
          <w:rFonts w:asciiTheme="minorEastAsia" w:hAnsiTheme="minorEastAsia" w:cs="Arial"/>
          <w:color w:val="000000"/>
          <w:kern w:val="0"/>
          <w:szCs w:val="20"/>
        </w:rPr>
        <w:t> variable would have value </w:t>
      </w:r>
      <w:r w:rsidRPr="00AA480C">
        <w:rPr>
          <w:rFonts w:asciiTheme="minorEastAsia" w:hAnsiTheme="minorEastAsia" w:cs="Courier New"/>
          <w:color w:val="000000"/>
          <w:kern w:val="0"/>
          <w:sz w:val="18"/>
          <w:szCs w:val="18"/>
        </w:rPr>
        <w:t>['first', 'second', 3]</w:t>
      </w:r>
      <w:r w:rsidRPr="00AA480C">
        <w:rPr>
          <w:rFonts w:asciiTheme="minorEastAsia" w:hAnsiTheme="minorEastAsia" w:cs="Arial"/>
          <w:color w:val="000000"/>
          <w:kern w:val="0"/>
          <w:szCs w:val="20"/>
        </w:rPr>
        <w:t>.</w:t>
      </w:r>
    </w:p>
    <w:p w14:paraId="36A934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8" w:anchor="toc-entry-281" w:history="1">
        <w:r w:rsidRPr="00AA480C">
          <w:rPr>
            <w:rFonts w:asciiTheme="minorEastAsia" w:hAnsiTheme="minorEastAsia" w:cs="Arial"/>
            <w:b/>
            <w:bCs/>
            <w:color w:val="0000FF"/>
            <w:kern w:val="0"/>
            <w:sz w:val="22"/>
            <w:u w:val="single"/>
          </w:rPr>
          <w:t>Variable file</w:t>
        </w:r>
      </w:hyperlink>
    </w:p>
    <w:p w14:paraId="1454F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are the most powerful mechanism for creating different kind of variables. It is possible to assign variables to any object using them, and they also enable creating variables dynamically. The variable file syntax and taking variable files into use is explained in section </w:t>
      </w:r>
      <w:hyperlink r:id="rId539"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w:t>
      </w:r>
    </w:p>
    <w:p w14:paraId="1A1269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0" w:anchor="toc-entry-282" w:history="1">
        <w:r w:rsidRPr="00AA480C">
          <w:rPr>
            <w:rFonts w:asciiTheme="minorEastAsia" w:hAnsiTheme="minorEastAsia" w:cs="Arial"/>
            <w:b/>
            <w:bCs/>
            <w:color w:val="0000FF"/>
            <w:kern w:val="0"/>
            <w:sz w:val="22"/>
            <w:u w:val="single"/>
          </w:rPr>
          <w:t>Setting variables in command line</w:t>
        </w:r>
      </w:hyperlink>
    </w:p>
    <w:p w14:paraId="4F649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be set from the command line either individually with the </w:t>
      </w:r>
      <w:r w:rsidRPr="00AA480C">
        <w:rPr>
          <w:rFonts w:asciiTheme="minorEastAsia" w:hAnsiTheme="minorEastAsia" w:cs="Courier New"/>
          <w:color w:val="000000"/>
          <w:kern w:val="0"/>
          <w:szCs w:val="20"/>
        </w:rPr>
        <w:t>--variable (-v)</w:t>
      </w:r>
      <w:r w:rsidRPr="00AA480C">
        <w:rPr>
          <w:rFonts w:asciiTheme="minorEastAsia" w:hAnsiTheme="minorEastAsia" w:cs="Arial"/>
          <w:color w:val="000000"/>
          <w:kern w:val="0"/>
          <w:szCs w:val="20"/>
        </w:rPr>
        <w:t> option or using a variable file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(-V)</w:t>
      </w:r>
      <w:r w:rsidRPr="00AA480C">
        <w:rPr>
          <w:rFonts w:asciiTheme="minorEastAsia" w:hAnsiTheme="minorEastAsia" w:cs="Arial"/>
          <w:color w:val="000000"/>
          <w:kern w:val="0"/>
          <w:szCs w:val="20"/>
        </w:rPr>
        <w:t> option. Variables set from the command line are globally available for all executed test data files, and they also override possible variables with the same names in the Variable section and in variable files imported in the test data.</w:t>
      </w:r>
    </w:p>
    <w:p w14:paraId="616C2C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syntax for setting individual variables is </w:t>
      </w:r>
      <w:r w:rsidRPr="00AA480C">
        <w:rPr>
          <w:rFonts w:asciiTheme="minorEastAsia" w:hAnsiTheme="minorEastAsia" w:cs="Courier New"/>
          <w:color w:val="000000"/>
          <w:kern w:val="0"/>
          <w:szCs w:val="20"/>
        </w:rPr>
        <w:t xml:space="preserve">--variable </w:t>
      </w:r>
      <w:proofErr w:type="spellStart"/>
      <w:r w:rsidRPr="00AA480C">
        <w:rPr>
          <w:rFonts w:asciiTheme="minorEastAsia" w:hAnsiTheme="minorEastAsia" w:cs="Courier New"/>
          <w:color w:val="000000"/>
          <w:kern w:val="0"/>
          <w:szCs w:val="20"/>
        </w:rPr>
        <w:t>name:value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of the variable without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xml:space="preserve"> is its value. Several variables can be set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 Only scalar variables can be set using this syntax and they can only get string values.</w:t>
      </w:r>
    </w:p>
    <w:p w14:paraId="0E00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EXAMPLE:value</w:t>
      </w:r>
      <w:proofErr w:type="spellEnd"/>
    </w:p>
    <w:p w14:paraId="45BDB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HOST:localhost:7272 --variable </w:t>
      </w:r>
      <w:proofErr w:type="spellStart"/>
      <w:proofErr w:type="gramStart"/>
      <w:r w:rsidRPr="00AA480C">
        <w:rPr>
          <w:rFonts w:asciiTheme="minorEastAsia" w:hAnsiTheme="minorEastAsia" w:cs="굴림체"/>
          <w:color w:val="000000"/>
          <w:kern w:val="0"/>
          <w:sz w:val="18"/>
          <w:szCs w:val="18"/>
        </w:rPr>
        <w:t>USER:robot</w:t>
      </w:r>
      <w:proofErr w:type="spellEnd"/>
      <w:proofErr w:type="gramEnd"/>
    </w:p>
    <w:p w14:paraId="196A2A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examples above, variables are set so that</w:t>
      </w:r>
    </w:p>
    <w:p w14:paraId="18E62C7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gets the value </w:t>
      </w:r>
      <w:proofErr w:type="spellStart"/>
      <w:r w:rsidRPr="00AA480C">
        <w:rPr>
          <w:rFonts w:asciiTheme="minorEastAsia" w:hAnsiTheme="minorEastAsia" w:cs="Courier New"/>
          <w:color w:val="000000"/>
          <w:kern w:val="0"/>
          <w:sz w:val="18"/>
          <w:szCs w:val="18"/>
        </w:rPr>
        <w:t>value</w:t>
      </w:r>
      <w:proofErr w:type="spellEnd"/>
    </w:p>
    <w:p w14:paraId="514465D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get the values </w:t>
      </w:r>
      <w:r w:rsidRPr="00AA480C">
        <w:rPr>
          <w:rFonts w:asciiTheme="minorEastAsia" w:hAnsiTheme="minorEastAsia" w:cs="Courier New"/>
          <w:color w:val="000000"/>
          <w:kern w:val="0"/>
          <w:sz w:val="18"/>
          <w:szCs w:val="18"/>
        </w:rPr>
        <w:t>localhost:7272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p>
    <w:p w14:paraId="48039A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taking </w:t>
      </w:r>
      <w:hyperlink r:id="rId541"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into use from the command line is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path/to/variables.py</w:t>
      </w:r>
      <w:r w:rsidRPr="00AA480C">
        <w:rPr>
          <w:rFonts w:asciiTheme="minorEastAsia" w:hAnsiTheme="minorEastAsia" w:cs="Arial"/>
          <w:color w:val="000000"/>
          <w:kern w:val="0"/>
          <w:szCs w:val="20"/>
        </w:rPr>
        <w:t>, and </w:t>
      </w:r>
      <w:hyperlink r:id="rId542"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xml:space="preserve"> section has more details.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depends on what variables there are in the referenced variable file.</w:t>
      </w:r>
    </w:p>
    <w:p w14:paraId="4D52F5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variable files and individual variables are given from the command line, the latter have </w:t>
      </w:r>
      <w:hyperlink r:id="rId543" w:anchor="variable-priorities-and-scopes" w:history="1">
        <w:r w:rsidRPr="00AA480C">
          <w:rPr>
            <w:rFonts w:asciiTheme="minorEastAsia" w:hAnsiTheme="minorEastAsia" w:cs="Arial"/>
            <w:color w:val="0000FF"/>
            <w:kern w:val="0"/>
            <w:sz w:val="18"/>
            <w:szCs w:val="18"/>
            <w:u w:val="single"/>
          </w:rPr>
          <w:t>higher priority</w:t>
        </w:r>
      </w:hyperlink>
      <w:r w:rsidRPr="00AA480C">
        <w:rPr>
          <w:rFonts w:asciiTheme="minorEastAsia" w:hAnsiTheme="minorEastAsia" w:cs="Arial"/>
          <w:color w:val="000000"/>
          <w:kern w:val="0"/>
          <w:szCs w:val="20"/>
        </w:rPr>
        <w:t>.</w:t>
      </w:r>
    </w:p>
    <w:p w14:paraId="028F27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4" w:anchor="toc-entry-283" w:history="1">
        <w:r w:rsidRPr="00AA480C">
          <w:rPr>
            <w:rFonts w:asciiTheme="minorEastAsia" w:hAnsiTheme="minorEastAsia" w:cs="Arial"/>
            <w:b/>
            <w:bCs/>
            <w:color w:val="0000FF"/>
            <w:kern w:val="0"/>
            <w:sz w:val="22"/>
            <w:u w:val="single"/>
          </w:rPr>
          <w:t>Return values from keywords</w:t>
        </w:r>
      </w:hyperlink>
    </w:p>
    <w:p w14:paraId="48EEDD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values from keywords can also be set into variables. This allows communication between different keywords even in different test libraries.</w:t>
      </w:r>
    </w:p>
    <w:p w14:paraId="0EB20F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in this manner are otherwise similar to any other variables, but they are available only in the </w:t>
      </w:r>
      <w:hyperlink r:id="rId545" w:anchor="local-scope" w:history="1">
        <w:r w:rsidRPr="00AA480C">
          <w:rPr>
            <w:rFonts w:asciiTheme="minorEastAsia" w:hAnsiTheme="minorEastAsia" w:cs="Arial"/>
            <w:color w:val="0000FF"/>
            <w:kern w:val="0"/>
            <w:sz w:val="18"/>
            <w:szCs w:val="18"/>
            <w:u w:val="single"/>
          </w:rPr>
          <w:t>local scope</w:t>
        </w:r>
      </w:hyperlink>
      <w:r w:rsidRPr="00AA480C">
        <w:rPr>
          <w:rFonts w:asciiTheme="minorEastAsia" w:hAnsiTheme="minorEastAsia" w:cs="Arial"/>
          <w:color w:val="000000"/>
          <w:kern w:val="0"/>
          <w:szCs w:val="20"/>
        </w:rPr>
        <w:t xml:space="preserve"> where they are created.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it is not possible, for example, to set a variable like this in one test case and use it in another. This is because, in general, automated test cases should not depend on each other, and accidentally setting a variable that is used elsewhere could cause hard-to-debug errors. If there is a genuine need for setting a variable in one test case and using it in another, it is possible to use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as explained in the next section.</w:t>
      </w:r>
    </w:p>
    <w:p w14:paraId="5FFAE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scalar variables</w:t>
      </w:r>
    </w:p>
    <w:p w14:paraId="373B1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Any value returned by a keyword can be assigned to a </w:t>
      </w:r>
      <w:hyperlink r:id="rId546"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by the example below, the required syntax is very simple:</w:t>
      </w:r>
    </w:p>
    <w:p w14:paraId="70F719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ACB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w:t>
      </w:r>
    </w:p>
    <w:p w14:paraId="466C8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argument</w:t>
      </w:r>
    </w:p>
    <w:p w14:paraId="4DD9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 got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6F5DC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value returned by the </w:t>
      </w:r>
      <w:r w:rsidRPr="00AA480C">
        <w:rPr>
          <w:rFonts w:asciiTheme="minorEastAsia" w:hAnsiTheme="minorEastAsia" w:cs="Arial"/>
          <w:i/>
          <w:iCs/>
          <w:color w:val="000000"/>
          <w:kern w:val="0"/>
          <w:szCs w:val="20"/>
        </w:rPr>
        <w:t>Get X</w:t>
      </w:r>
      <w:r w:rsidRPr="00AA480C">
        <w:rPr>
          <w:rFonts w:asciiTheme="minorEastAsia" w:hAnsiTheme="minorEastAsia" w:cs="Arial"/>
          <w:color w:val="000000"/>
          <w:kern w:val="0"/>
          <w:szCs w:val="20"/>
        </w:rPr>
        <w:t> keyword is first set into the variable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then used by the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Having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is not obligatory, but it makes the assignment more explicit. Creating local variables like this works both in test case and user keyword level.</w:t>
      </w:r>
    </w:p>
    <w:p w14:paraId="410FDD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Notice that although a value is assigned to a scalar variable, it can be used as a </w:t>
      </w:r>
      <w:hyperlink r:id="rId547"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if it has a list-like value and as a </w:t>
      </w:r>
      <w:hyperlink r:id="rId548"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if it has a dictionary-like value.</w:t>
      </w:r>
    </w:p>
    <w:p w14:paraId="18C04E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98A8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979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44B9B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243F4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B3F1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list variables</w:t>
      </w:r>
    </w:p>
    <w:p w14:paraId="2EAF10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any list-like object, it is possible to assign it to a </w:t>
      </w:r>
      <w:hyperlink r:id="rId54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w:t>
      </w:r>
    </w:p>
    <w:p w14:paraId="0D09C6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B0B7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1BFF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0C9355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B3300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EA74F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there is not much difference between assigning a value to a scalar variable or a list variable. This can be seen by comparing the last two examples above. The main differences are that when creating a list variable, Robot Framework automatically verifies that the value is a list or list-like, and the stored variable value will be a new list created from the return value. When assigning to a scalar variable, the return value is not </w:t>
      </w:r>
      <w:proofErr w:type="gramStart"/>
      <w:r w:rsidRPr="00AA480C">
        <w:rPr>
          <w:rFonts w:asciiTheme="minorEastAsia" w:hAnsiTheme="minorEastAsia" w:cs="Arial"/>
          <w:color w:val="000000"/>
          <w:kern w:val="0"/>
          <w:szCs w:val="20"/>
        </w:rPr>
        <w:t>verified</w:t>
      </w:r>
      <w:proofErr w:type="gramEnd"/>
      <w:r w:rsidRPr="00AA480C">
        <w:rPr>
          <w:rFonts w:asciiTheme="minorEastAsia" w:hAnsiTheme="minorEastAsia" w:cs="Arial"/>
          <w:color w:val="000000"/>
          <w:kern w:val="0"/>
          <w:szCs w:val="20"/>
        </w:rPr>
        <w:t xml:space="preserve"> and the stored value will be the exact same object that was returned.</w:t>
      </w:r>
    </w:p>
    <w:p w14:paraId="33AE0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dictionary variables</w:t>
      </w:r>
    </w:p>
    <w:p w14:paraId="3671E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dictionary or any dictionary-like object, it is possible to assign it to a </w:t>
      </w:r>
      <w:hyperlink r:id="rId550"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w:t>
      </w:r>
    </w:p>
    <w:p w14:paraId="4C0C3E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CFB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755E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third</w:t>
      </w:r>
    </w:p>
    <w:p w14:paraId="55709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211E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w:t>
      </w:r>
    </w:p>
    <w:p w14:paraId="7D8FC6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dict.first</w:t>
      </w:r>
      <w:proofErr w:type="spellEnd"/>
      <w:proofErr w:type="gramEnd"/>
      <w:r w:rsidRPr="00AA480C">
        <w:rPr>
          <w:rFonts w:asciiTheme="minorEastAsia" w:hAnsiTheme="minorEastAsia" w:cs="굴림체"/>
          <w:color w:val="000000"/>
          <w:kern w:val="0"/>
          <w:sz w:val="18"/>
          <w:szCs w:val="18"/>
        </w:rPr>
        <w:t>}</w:t>
      </w:r>
    </w:p>
    <w:p w14:paraId="0FB60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it would also be possible to assign a dictionary into a scalar variable and use it later as a dictionary when needed. There are, however, some actual benefits in creating a dictionary variable explicitly.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Robot Framework verifies that the returned value is a dictionary or dictionary-like similarly as it verifies that list variables can only get a list-like value.</w:t>
      </w:r>
    </w:p>
    <w:p w14:paraId="5611F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bigger benefit is that the value is converted into a special dictionary that it uses also when </w:t>
      </w:r>
      <w:hyperlink r:id="rId551"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xml:space="preserve"> in the Variable section. Values in these dictionaries can be accessed using attribute access </w:t>
      </w:r>
      <w:r w:rsidRPr="00AA480C">
        <w:rPr>
          <w:rFonts w:asciiTheme="minorEastAsia" w:hAnsiTheme="minorEastAsia" w:cs="Arial"/>
          <w:color w:val="000000"/>
          <w:kern w:val="0"/>
          <w:szCs w:val="20"/>
        </w:rPr>
        <w:lastRenderedPageBreak/>
        <w:t>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dict.first</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These dictionaries are also ordered, but if the original dictionary was not ordered, the resulting order is arbitrary.</w:t>
      </w:r>
    </w:p>
    <w:p w14:paraId="0AE595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multiple variables</w:t>
      </w:r>
    </w:p>
    <w:p w14:paraId="24A8F4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 list-like object, it is possible to assign individual values into multiple scalar variables or into scalar variables and a list variable.</w:t>
      </w:r>
    </w:p>
    <w:p w14:paraId="00C67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476F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Assign multiple</w:t>
      </w:r>
    </w:p>
    <w:p w14:paraId="478E27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38935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1D99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before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04CF5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middle</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end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224AA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keyword </w:t>
      </w:r>
      <w:r w:rsidRPr="00AA480C">
        <w:rPr>
          <w:rFonts w:asciiTheme="minorEastAsia" w:hAnsiTheme="minorEastAsia" w:cs="Arial"/>
          <w:i/>
          <w:iCs/>
          <w:color w:val="000000"/>
          <w:kern w:val="0"/>
          <w:szCs w:val="20"/>
        </w:rPr>
        <w:t>Get Three</w:t>
      </w:r>
      <w:r w:rsidRPr="00AA480C">
        <w:rPr>
          <w:rFonts w:asciiTheme="minorEastAsia" w:hAnsiTheme="minorEastAsia" w:cs="Arial"/>
          <w:color w:val="000000"/>
          <w:kern w:val="0"/>
          <w:szCs w:val="20"/>
        </w:rPr>
        <w:t> returns a list </w:t>
      </w:r>
      <w:r w:rsidRPr="00AA480C">
        <w:rPr>
          <w:rFonts w:asciiTheme="minorEastAsia" w:hAnsiTheme="minorEastAsia" w:cs="Courier New"/>
          <w:color w:val="000000"/>
          <w:kern w:val="0"/>
          <w:sz w:val="18"/>
          <w:szCs w:val="18"/>
        </w:rPr>
        <w:t>[1, 2, 3]</w:t>
      </w:r>
      <w:r w:rsidRPr="00AA480C">
        <w:rPr>
          <w:rFonts w:asciiTheme="minorEastAsia" w:hAnsiTheme="minorEastAsia" w:cs="Arial"/>
          <w:color w:val="000000"/>
          <w:kern w:val="0"/>
          <w:szCs w:val="20"/>
        </w:rPr>
        <w:t>, the following variables are created:</w:t>
      </w:r>
    </w:p>
    <w:p w14:paraId="2449CA3E"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${b}</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w:t>
      </w:r>
      <w:r w:rsidRPr="00AA480C">
        <w:rPr>
          <w:rFonts w:asciiTheme="minorEastAsia" w:hAnsiTheme="minorEastAsia" w:cs="Arial"/>
          <w:color w:val="000000"/>
          <w:kern w:val="0"/>
          <w:szCs w:val="20"/>
        </w:rPr>
        <w:t> with values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respectively.</w:t>
      </w:r>
    </w:p>
    <w:p w14:paraId="3DE08504"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${first}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@{rest}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 3]</w:t>
      </w:r>
      <w:r w:rsidRPr="00AA480C">
        <w:rPr>
          <w:rFonts w:asciiTheme="minorEastAsia" w:hAnsiTheme="minorEastAsia" w:cs="Arial"/>
          <w:color w:val="000000"/>
          <w:kern w:val="0"/>
          <w:szCs w:val="20"/>
        </w:rPr>
        <w:t>.</w:t>
      </w:r>
    </w:p>
    <w:p w14:paraId="695BB1C8"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@{before}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 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${last}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7DC042DC"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${begin}</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@{middle}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${end}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53D1DF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an error if the returned list has </w:t>
      </w:r>
      <w:proofErr w:type="gramStart"/>
      <w:r w:rsidRPr="00AA480C">
        <w:rPr>
          <w:rFonts w:asciiTheme="minorEastAsia" w:hAnsiTheme="minorEastAsia" w:cs="Arial"/>
          <w:color w:val="000000"/>
          <w:kern w:val="0"/>
          <w:szCs w:val="20"/>
        </w:rPr>
        <w:t>more or less values</w:t>
      </w:r>
      <w:proofErr w:type="gramEnd"/>
      <w:r w:rsidRPr="00AA480C">
        <w:rPr>
          <w:rFonts w:asciiTheme="minorEastAsia" w:hAnsiTheme="minorEastAsia" w:cs="Arial"/>
          <w:color w:val="000000"/>
          <w:kern w:val="0"/>
          <w:szCs w:val="20"/>
        </w:rPr>
        <w:t xml:space="preserve"> than there are scalar variables to assign. Additionally, only one list variable is </w:t>
      </w:r>
      <w:proofErr w:type="gramStart"/>
      <w:r w:rsidRPr="00AA480C">
        <w:rPr>
          <w:rFonts w:asciiTheme="minorEastAsia" w:hAnsiTheme="minorEastAsia" w:cs="Arial"/>
          <w:color w:val="000000"/>
          <w:kern w:val="0"/>
          <w:szCs w:val="20"/>
        </w:rPr>
        <w:t>allowed</w:t>
      </w:r>
      <w:proofErr w:type="gramEnd"/>
      <w:r w:rsidRPr="00AA480C">
        <w:rPr>
          <w:rFonts w:asciiTheme="minorEastAsia" w:hAnsiTheme="minorEastAsia" w:cs="Arial"/>
          <w:color w:val="000000"/>
          <w:kern w:val="0"/>
          <w:szCs w:val="20"/>
        </w:rPr>
        <w:t xml:space="preserve"> and dictionary variables can only be assigned alone.</w:t>
      </w:r>
    </w:p>
    <w:p w14:paraId="358247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logging assigned variable value</w:t>
      </w:r>
    </w:p>
    <w:p w14:paraId="61EFB0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to understand what happens during execution, the beginning of value that is assigned is automatically logged. The default is to show 200 first characters, but this can be changed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maxassignlength</w:t>
      </w:r>
      <w:proofErr w:type="spellEnd"/>
      <w:r w:rsidRPr="00AA480C">
        <w:rPr>
          <w:rFonts w:asciiTheme="minorEastAsia" w:hAnsiTheme="minorEastAsia" w:cs="Arial"/>
          <w:color w:val="000000"/>
          <w:kern w:val="0"/>
          <w:szCs w:val="20"/>
        </w:rPr>
        <w:t> command line option when running tests. If the value is zero or negative, the whole assigned value is hidden.</w:t>
      </w:r>
    </w:p>
    <w:p w14:paraId="4354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09D05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19AC43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reason the value is not logged fully is that it could be </w:t>
      </w:r>
      <w:proofErr w:type="gramStart"/>
      <w:r w:rsidRPr="00AA480C">
        <w:rPr>
          <w:rFonts w:asciiTheme="minorEastAsia" w:hAnsiTheme="minorEastAsia" w:cs="Arial"/>
          <w:color w:val="000000"/>
          <w:kern w:val="0"/>
          <w:szCs w:val="20"/>
        </w:rPr>
        <w:t>really big</w:t>
      </w:r>
      <w:proofErr w:type="gramEnd"/>
      <w:r w:rsidRPr="00AA480C">
        <w:rPr>
          <w:rFonts w:asciiTheme="minorEastAsia" w:hAnsiTheme="minorEastAsia" w:cs="Arial"/>
          <w:color w:val="000000"/>
          <w:kern w:val="0"/>
          <w:szCs w:val="20"/>
        </w:rPr>
        <w:t>. If you always want to see a certain value fully, it is possible to use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to log it after the assignment.</w:t>
      </w:r>
    </w:p>
    <w:p w14:paraId="009E4D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9EC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maxassignlength</w:t>
      </w:r>
      <w:proofErr w:type="spellEnd"/>
      <w:r w:rsidRPr="00AA480C">
        <w:rPr>
          <w:rFonts w:asciiTheme="minorEastAsia" w:hAnsiTheme="minorEastAsia" w:cs="Arial"/>
          <w:color w:val="000000"/>
          <w:kern w:val="0"/>
          <w:sz w:val="18"/>
          <w:szCs w:val="18"/>
        </w:rPr>
        <w:t> option is new in Robot Framework 5.0.</w:t>
      </w:r>
    </w:p>
    <w:p w14:paraId="1BB677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52" w:anchor="toc-entry-284" w:history="1">
        <w:r w:rsidRPr="00AA480C">
          <w:rPr>
            <w:rFonts w:asciiTheme="minorEastAsia" w:hAnsiTheme="minorEastAsia" w:cs="Arial"/>
            <w:b/>
            <w:bCs/>
            <w:color w:val="0000FF"/>
            <w:kern w:val="0"/>
            <w:sz w:val="22"/>
            <w:u w:val="single"/>
          </w:rPr>
          <w:t>Using </w:t>
        </w:r>
        <w:r w:rsidRPr="00AA480C">
          <w:rPr>
            <w:rFonts w:asciiTheme="minorEastAsia" w:hAnsiTheme="minorEastAsia" w:cs="Arial"/>
            <w:b/>
            <w:bCs/>
            <w:i/>
            <w:iCs/>
            <w:color w:val="0000FF"/>
            <w:kern w:val="0"/>
            <w:sz w:val="22"/>
          </w:rPr>
          <w:t>Set Test/Suite/Global Variable</w:t>
        </w:r>
        <w:r w:rsidRPr="00AA480C">
          <w:rPr>
            <w:rFonts w:asciiTheme="minorEastAsia" w:hAnsiTheme="minorEastAsia" w:cs="Arial"/>
            <w:b/>
            <w:bCs/>
            <w:color w:val="0000FF"/>
            <w:kern w:val="0"/>
            <w:sz w:val="22"/>
            <w:u w:val="single"/>
          </w:rPr>
          <w:t> keywords</w:t>
        </w:r>
      </w:hyperlink>
    </w:p>
    <w:p w14:paraId="4223B4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has keywords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which can be used for setting variables dynamically during the test execution. If a variable already exists within the new scope, its value will be overwritten, and otherwise a new variable is created.</w:t>
      </w:r>
    </w:p>
    <w:p w14:paraId="6EDF3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xml:space="preserve"> keyword are available everywhere within the scope of the currently executed test case. For example, if you set a variable in a user keyword, it is available both in the test case level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in all other user keywords used in the current test. Other test cases will not see variables set with this keyword.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03591A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keyword are available everywhere within the scope of the currently executed test suite. Setting variables with this keyword thus has the same effect as creating them using the </w:t>
      </w:r>
      <w:hyperlink r:id="rId553"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the test data file or importing them from </w:t>
      </w:r>
      <w:hyperlink r:id="rId554"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Other test suites, including possible child test suites, will not see variables set with this keyword.</w:t>
      </w:r>
    </w:p>
    <w:p w14:paraId="0C5B94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keyword are globally available in all test cases and suites executed after setting them. Setting variables with this keyword thus has the same effect as </w:t>
      </w:r>
      <w:hyperlink r:id="rId555" w:anchor="setting-variables-in-command-line" w:history="1">
        <w:r w:rsidRPr="00AA480C">
          <w:rPr>
            <w:rFonts w:asciiTheme="minorEastAsia" w:hAnsiTheme="minorEastAsia" w:cs="Arial"/>
            <w:color w:val="0000FF"/>
            <w:kern w:val="0"/>
            <w:sz w:val="18"/>
            <w:szCs w:val="18"/>
            <w:u w:val="single"/>
          </w:rPr>
          <w:t>creating from the command line</w:t>
        </w:r>
      </w:hyperlink>
      <w:r w:rsidRPr="00AA480C">
        <w:rPr>
          <w:rFonts w:asciiTheme="minorEastAsia" w:hAnsiTheme="minorEastAsia" w:cs="Arial"/>
          <w:color w:val="000000"/>
          <w:kern w:val="0"/>
          <w:szCs w:val="20"/>
        </w:rPr>
        <w:t> using the options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Because this keyword can change variables everywhere, it should be used with care.</w:t>
      </w:r>
    </w:p>
    <w:p w14:paraId="304C47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4D1B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Set Test/Suite/Global Variable</w:t>
      </w:r>
      <w:r w:rsidRPr="00AA480C">
        <w:rPr>
          <w:rFonts w:asciiTheme="minorEastAsia" w:hAnsiTheme="minorEastAsia" w:cs="Arial"/>
          <w:color w:val="000000"/>
          <w:kern w:val="0"/>
          <w:sz w:val="18"/>
          <w:szCs w:val="18"/>
        </w:rPr>
        <w:t> keywords set named variables directly into </w:t>
      </w:r>
      <w:hyperlink r:id="rId556" w:anchor="variable-scopes" w:history="1">
        <w:r w:rsidRPr="00AA480C">
          <w:rPr>
            <w:rFonts w:asciiTheme="minorEastAsia" w:hAnsiTheme="minorEastAsia" w:cs="Arial"/>
            <w:color w:val="0000FF"/>
            <w:kern w:val="0"/>
            <w:sz w:val="18"/>
            <w:szCs w:val="18"/>
            <w:u w:val="single"/>
          </w:rPr>
          <w:t>test, suite or global variable scope</w:t>
        </w:r>
      </w:hyperlink>
      <w:r w:rsidRPr="00AA480C">
        <w:rPr>
          <w:rFonts w:asciiTheme="minorEastAsia" w:hAnsiTheme="minorEastAsia" w:cs="Arial"/>
          <w:color w:val="000000"/>
          <w:kern w:val="0"/>
          <w:sz w:val="18"/>
          <w:szCs w:val="18"/>
        </w:rPr>
        <w:t> and return nothing. On the other hand, another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"https://robotframework.org/robotframework/latest/libraries/BuiltIn.html"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keyword </w:t>
      </w:r>
      <w:r w:rsidRPr="00AA480C">
        <w:rPr>
          <w:rFonts w:asciiTheme="minorEastAsia" w:hAnsiTheme="minorEastAsia" w:cs="Arial"/>
          <w:i/>
          <w:iCs/>
          <w:color w:val="000000"/>
          <w:kern w:val="0"/>
          <w:sz w:val="18"/>
          <w:szCs w:val="18"/>
        </w:rPr>
        <w:t>Set Variable</w:t>
      </w:r>
      <w:r w:rsidRPr="00AA480C">
        <w:rPr>
          <w:rFonts w:asciiTheme="minorEastAsia" w:hAnsiTheme="minorEastAsia" w:cs="Arial"/>
          <w:color w:val="000000"/>
          <w:kern w:val="0"/>
          <w:sz w:val="18"/>
          <w:szCs w:val="18"/>
        </w:rPr>
        <w:t> sets local variables using </w:t>
      </w:r>
      <w:hyperlink r:id="rId557"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 w:val="18"/>
          <w:szCs w:val="18"/>
        </w:rPr>
        <w:t>.</w:t>
      </w:r>
    </w:p>
    <w:p w14:paraId="1E1491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58" w:anchor="toc-entry-285" w:history="1">
        <w:r w:rsidRPr="00AA480C">
          <w:rPr>
            <w:rFonts w:asciiTheme="minorEastAsia" w:hAnsiTheme="minorEastAsia" w:cs="Arial"/>
            <w:b/>
            <w:bCs/>
            <w:color w:val="0000FF"/>
            <w:kern w:val="0"/>
            <w:sz w:val="28"/>
            <w:szCs w:val="28"/>
            <w:u w:val="single"/>
          </w:rPr>
          <w:t>2.6.4   Built-in variables</w:t>
        </w:r>
      </w:hyperlink>
    </w:p>
    <w:p w14:paraId="16266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built-in variables that are available automatically.</w:t>
      </w:r>
    </w:p>
    <w:p w14:paraId="5B0FCB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59" w:anchor="toc-entry-286" w:history="1">
        <w:r w:rsidRPr="00AA480C">
          <w:rPr>
            <w:rFonts w:asciiTheme="minorEastAsia" w:hAnsiTheme="minorEastAsia" w:cs="Arial"/>
            <w:b/>
            <w:bCs/>
            <w:color w:val="0000FF"/>
            <w:kern w:val="0"/>
            <w:sz w:val="22"/>
            <w:u w:val="single"/>
          </w:rPr>
          <w:t>Operating-system variables</w:t>
        </w:r>
      </w:hyperlink>
    </w:p>
    <w:p w14:paraId="0808E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Built-in variables related to the operating system ease making the test data operating-system-agnostic.</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6FD944F9"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59D8DE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Available operating-system-related built-in variables</w:t>
            </w:r>
          </w:p>
        </w:tc>
      </w:tr>
      <w:tr w:rsidR="00AA480C" w:rsidRPr="00AA480C" w14:paraId="08C79FA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37F4B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B354C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4FAB56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553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9BF4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the test data file is located. This variable is case-sensitive.</w:t>
            </w:r>
          </w:p>
        </w:tc>
      </w:tr>
      <w:tr w:rsidR="00AA480C" w:rsidRPr="00AA480C" w14:paraId="572A81F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0E28E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4402C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system temporary directory. In UNIX-like systems this is typically </w:t>
            </w:r>
            <w:r w:rsidRPr="00AA480C">
              <w:rPr>
                <w:rFonts w:asciiTheme="minorEastAsia" w:hAnsiTheme="minorEastAsia" w:cs="굴림"/>
                <w:i/>
                <w:iCs/>
                <w:kern w:val="0"/>
                <w:sz w:val="16"/>
                <w:szCs w:val="16"/>
              </w:rPr>
              <w:t>/</w:t>
            </w:r>
            <w:proofErr w:type="spellStart"/>
            <w:r w:rsidRPr="00AA480C">
              <w:rPr>
                <w:rFonts w:asciiTheme="minorEastAsia" w:hAnsiTheme="minorEastAsia" w:cs="굴림"/>
                <w:i/>
                <w:iCs/>
                <w:kern w:val="0"/>
                <w:sz w:val="16"/>
                <w:szCs w:val="16"/>
              </w:rPr>
              <w:t>tmp</w:t>
            </w:r>
            <w:proofErr w:type="spellEnd"/>
            <w:r w:rsidRPr="00AA480C">
              <w:rPr>
                <w:rFonts w:asciiTheme="minorEastAsia" w:hAnsiTheme="minorEastAsia" w:cs="굴림"/>
                <w:kern w:val="0"/>
                <w:sz w:val="16"/>
                <w:szCs w:val="16"/>
              </w:rPr>
              <w:t>, and in Windows </w:t>
            </w:r>
            <w:r w:rsidRPr="00AA480C">
              <w:rPr>
                <w:rFonts w:asciiTheme="minorEastAsia" w:hAnsiTheme="minorEastAsia" w:cs="굴림"/>
                <w:i/>
                <w:iCs/>
                <w:kern w:val="0"/>
                <w:sz w:val="16"/>
                <w:szCs w:val="16"/>
              </w:rPr>
              <w:t>c:\Documents and Settings\&lt;user&gt;\Local Settings\Temp</w:t>
            </w:r>
            <w:r w:rsidRPr="00AA480C">
              <w:rPr>
                <w:rFonts w:asciiTheme="minorEastAsia" w:hAnsiTheme="minorEastAsia" w:cs="굴림"/>
                <w:kern w:val="0"/>
                <w:sz w:val="16"/>
                <w:szCs w:val="16"/>
              </w:rPr>
              <w:t>.</w:t>
            </w:r>
          </w:p>
        </w:tc>
      </w:tr>
      <w:tr w:rsidR="00AA480C" w:rsidRPr="00AA480C" w14:paraId="7D20D0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C921D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${EXECDIR}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3528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test execution was started from.</w:t>
            </w:r>
          </w:p>
        </w:tc>
      </w:tr>
      <w:tr w:rsidR="00AA480C" w:rsidRPr="00AA480C" w14:paraId="1F59637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F8A7D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4CBF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directory path separator.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in</w:t>
            </w:r>
            <w:proofErr w:type="gramEnd"/>
            <w:r w:rsidRPr="00AA480C">
              <w:rPr>
                <w:rFonts w:asciiTheme="minorEastAsia" w:hAnsiTheme="minorEastAsia" w:cs="굴림"/>
                <w:kern w:val="0"/>
                <w:sz w:val="16"/>
                <w:szCs w:val="16"/>
              </w:rPr>
              <w:t xml:space="preserve"> UNIX-like systems and </w:t>
            </w:r>
            <w:r w:rsidRPr="00AA480C">
              <w:rPr>
                <w:rFonts w:asciiTheme="minorEastAsia" w:hAnsiTheme="minorEastAsia" w:cs="Courier New"/>
                <w:kern w:val="0"/>
                <w:sz w:val="16"/>
                <w:szCs w:val="16"/>
              </w:rPr>
              <w:t>\</w:t>
            </w:r>
            <w:r w:rsidRPr="00AA480C">
              <w:rPr>
                <w:rFonts w:asciiTheme="minorEastAsia" w:hAnsiTheme="minorEastAsia" w:cs="굴림"/>
                <w:kern w:val="0"/>
                <w:sz w:val="16"/>
                <w:szCs w:val="16"/>
              </w:rPr>
              <w:t> in Windows.</w:t>
            </w:r>
          </w:p>
        </w:tc>
      </w:tr>
      <w:tr w:rsidR="00AA480C" w:rsidRPr="00AA480C" w14:paraId="0951AD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4A7B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7241C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path element separator</w:t>
            </w:r>
            <w:proofErr w:type="gramStart"/>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gramEnd"/>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in Windows.</w:t>
            </w:r>
          </w:p>
        </w:tc>
      </w:tr>
      <w:tr w:rsidR="00AA480C" w:rsidRPr="00AA480C" w14:paraId="6ACA841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A1BA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2F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line separator. </w:t>
            </w:r>
            <w:r w:rsidRPr="00AA480C">
              <w:rPr>
                <w:rFonts w:asciiTheme="minorEastAsia" w:hAnsiTheme="minorEastAsia" w:cs="Courier New"/>
                <w:kern w:val="0"/>
                <w:sz w:val="16"/>
                <w:szCs w:val="16"/>
              </w:rPr>
              <w:t>\n</w:t>
            </w:r>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6"/>
                <w:szCs w:val="16"/>
              </w:rPr>
              <w:t>\r\n</w:t>
            </w:r>
            <w:r w:rsidRPr="00AA480C">
              <w:rPr>
                <w:rFonts w:asciiTheme="minorEastAsia" w:hAnsiTheme="minorEastAsia" w:cs="굴림"/>
                <w:kern w:val="0"/>
                <w:sz w:val="16"/>
                <w:szCs w:val="16"/>
              </w:rPr>
              <w:t> in Windows.</w:t>
            </w:r>
          </w:p>
        </w:tc>
      </w:tr>
    </w:tbl>
    <w:p w14:paraId="763B58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B0AC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DE0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Binary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input</w:t>
      </w:r>
      <w:proofErr w:type="gramEnd"/>
      <w:r w:rsidRPr="00AA480C">
        <w:rPr>
          <w:rFonts w:asciiTheme="minorEastAsia" w:hAnsiTheme="minorEastAsia" w:cs="굴림체"/>
          <w:color w:val="BA2121"/>
          <w:kern w:val="0"/>
          <w:sz w:val="18"/>
          <w:szCs w:val="18"/>
        </w:rPr>
        <w:t>.data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text here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on two lines</w:t>
      </w:r>
    </w:p>
    <w:p w14:paraId="78A94B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Environment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CLASSPATH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foo.jar</w:t>
      </w:r>
    </w:p>
    <w:p w14:paraId="11D09A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0" w:anchor="toc-entry-287" w:history="1">
        <w:r w:rsidRPr="00AA480C">
          <w:rPr>
            <w:rFonts w:asciiTheme="minorEastAsia" w:hAnsiTheme="minorEastAsia" w:cs="Arial"/>
            <w:b/>
            <w:bCs/>
            <w:color w:val="0000FF"/>
            <w:kern w:val="0"/>
            <w:sz w:val="22"/>
            <w:u w:val="single"/>
          </w:rPr>
          <w:t>Number variables</w:t>
        </w:r>
      </w:hyperlink>
    </w:p>
    <w:p w14:paraId="0AB7AD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variable syntax can be used for creating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as illustrated in the example below. This is useful when a keyword expects to get an actual number, and not a string that just looks like a number, as an argument.</w:t>
      </w:r>
    </w:p>
    <w:p w14:paraId="43842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00BE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1A</w:t>
      </w:r>
    </w:p>
    <w:p w14:paraId="2363A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two strings as arguments</w:t>
      </w:r>
    </w:p>
    <w:p w14:paraId="4210D7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20F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1B</w:t>
      </w:r>
    </w:p>
    <w:p w14:paraId="5B0F4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a string and an integer</w:t>
      </w:r>
    </w:p>
    <w:p w14:paraId="756AC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F1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2</w:t>
      </w:r>
    </w:p>
    <w:p w14:paraId="7D62B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-1e-4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 gets floating point numbers 3.14 and -0.0001</w:t>
      </w:r>
    </w:p>
    <w:p w14:paraId="4EDED1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integers also from binary, octal, and hexadecimal values using </w:t>
      </w:r>
      <w:r w:rsidRPr="00AA480C">
        <w:rPr>
          <w:rFonts w:asciiTheme="minorEastAsia" w:hAnsiTheme="minorEastAsia" w:cs="Courier New"/>
          <w:color w:val="000000"/>
          <w:kern w:val="0"/>
          <w:sz w:val="18"/>
          <w:szCs w:val="18"/>
        </w:rPr>
        <w:t>0b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0o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0x</w:t>
      </w:r>
      <w:r w:rsidRPr="00AA480C">
        <w:rPr>
          <w:rFonts w:asciiTheme="minorEastAsia" w:hAnsiTheme="minorEastAsia" w:cs="Arial"/>
          <w:color w:val="000000"/>
          <w:kern w:val="0"/>
          <w:szCs w:val="20"/>
        </w:rPr>
        <w:t> prefixes, respectively. The syntax is case insensitive.</w:t>
      </w:r>
    </w:p>
    <w:p w14:paraId="550F91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45D7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F744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11</w:t>
      </w:r>
      <w:r w:rsidRPr="00AA480C">
        <w:rPr>
          <w:rFonts w:asciiTheme="minorEastAsia" w:hAnsiTheme="minorEastAsia" w:cs="굴림체"/>
          <w:color w:val="000000"/>
          <w:kern w:val="0"/>
          <w:sz w:val="18"/>
          <w:szCs w:val="18"/>
        </w:rPr>
        <w:t>}</w:t>
      </w:r>
    </w:p>
    <w:p w14:paraId="2C2089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0o10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8</w:t>
      </w:r>
      <w:r w:rsidRPr="00AA480C">
        <w:rPr>
          <w:rFonts w:asciiTheme="minorEastAsia" w:hAnsiTheme="minorEastAsia" w:cs="굴림체"/>
          <w:color w:val="000000"/>
          <w:kern w:val="0"/>
          <w:sz w:val="18"/>
          <w:szCs w:val="18"/>
        </w:rPr>
        <w:t>}</w:t>
      </w:r>
    </w:p>
    <w:p w14:paraId="7743A5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w:t>
      </w:r>
      <w:proofErr w:type="gramStart"/>
      <w:r w:rsidRPr="00AA480C">
        <w:rPr>
          <w:rFonts w:asciiTheme="minorEastAsia" w:hAnsiTheme="minorEastAsia" w:cs="굴림체"/>
          <w:color w:val="19177C"/>
          <w:kern w:val="0"/>
          <w:sz w:val="18"/>
          <w:szCs w:val="18"/>
        </w:rPr>
        <w:t>xff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255</w:t>
      </w:r>
      <w:r w:rsidRPr="00AA480C">
        <w:rPr>
          <w:rFonts w:asciiTheme="minorEastAsia" w:hAnsiTheme="minorEastAsia" w:cs="굴림체"/>
          <w:color w:val="000000"/>
          <w:kern w:val="0"/>
          <w:sz w:val="18"/>
          <w:szCs w:val="18"/>
        </w:rPr>
        <w:t>}</w:t>
      </w:r>
    </w:p>
    <w:p w14:paraId="792B80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0XA</w:t>
      </w:r>
      <w:r w:rsidRPr="00AA480C">
        <w:rPr>
          <w:rFonts w:asciiTheme="minorEastAsia" w:hAnsiTheme="minorEastAsia" w:cs="굴림체"/>
          <w:color w:val="000000"/>
          <w:kern w:val="0"/>
          <w:sz w:val="18"/>
          <w:szCs w:val="18"/>
        </w:rPr>
        <w:t>}</w:t>
      </w:r>
    </w:p>
    <w:p w14:paraId="14F561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1" w:anchor="toc-entry-288" w:history="1">
        <w:r w:rsidRPr="00AA480C">
          <w:rPr>
            <w:rFonts w:asciiTheme="minorEastAsia" w:hAnsiTheme="minorEastAsia" w:cs="Arial"/>
            <w:b/>
            <w:bCs/>
            <w:color w:val="0000FF"/>
            <w:kern w:val="0"/>
            <w:sz w:val="22"/>
            <w:u w:val="single"/>
          </w:rPr>
          <w:t>Boolean and None/null variables</w:t>
        </w:r>
      </w:hyperlink>
    </w:p>
    <w:p w14:paraId="24BA36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Boolean values and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be created using the variable syntax similarly as numbers.</w:t>
      </w:r>
    </w:p>
    <w:p w14:paraId="16D66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52C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Boolean</w:t>
      </w:r>
    </w:p>
    <w:p w14:paraId="146B33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Status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Set Status gets Boolean true as an argument</w:t>
      </w:r>
    </w:p>
    <w:p w14:paraId="6F9F6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Create Y gets a string and Boolean false</w:t>
      </w:r>
    </w:p>
    <w:p w14:paraId="51587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45B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None</w:t>
      </w:r>
    </w:p>
    <w:p w14:paraId="21464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XYZ</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XYZ gets Python None as an argument</w:t>
      </w:r>
    </w:p>
    <w:p w14:paraId="1F4E47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These variables are case-insensitive, so for example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are equivalent.</w:t>
      </w:r>
    </w:p>
    <w:p w14:paraId="191001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2" w:anchor="toc-entry-289" w:history="1">
        <w:r w:rsidRPr="00AA480C">
          <w:rPr>
            <w:rFonts w:asciiTheme="minorEastAsia" w:hAnsiTheme="minorEastAsia" w:cs="Arial"/>
            <w:b/>
            <w:bCs/>
            <w:color w:val="0000FF"/>
            <w:kern w:val="0"/>
            <w:sz w:val="22"/>
            <w:u w:val="single"/>
          </w:rPr>
          <w:t>Space and empty variables</w:t>
        </w:r>
      </w:hyperlink>
    </w:p>
    <w:p w14:paraId="1607D5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spaces and empty strings using variables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respectively. These variables are useful, for example, when there would otherwise be a need to </w:t>
      </w:r>
      <w:hyperlink r:id="rId563" w:anchor="escaping" w:history="1">
        <w:r w:rsidRPr="00AA480C">
          <w:rPr>
            <w:rFonts w:asciiTheme="minorEastAsia" w:hAnsiTheme="minorEastAsia" w:cs="Arial"/>
            <w:color w:val="0000FF"/>
            <w:kern w:val="0"/>
            <w:sz w:val="18"/>
            <w:szCs w:val="18"/>
            <w:u w:val="single"/>
          </w:rPr>
          <w:t>escape spaces or empty cells</w:t>
        </w:r>
      </w:hyperlink>
      <w:r w:rsidRPr="00AA480C">
        <w:rPr>
          <w:rFonts w:asciiTheme="minorEastAsia" w:hAnsiTheme="minorEastAsia" w:cs="Arial"/>
          <w:color w:val="000000"/>
          <w:kern w:val="0"/>
          <w:szCs w:val="20"/>
        </w:rPr>
        <w:t> with a backslash. If more than one space is needed, it is possible to use the </w:t>
      </w:r>
      <w:hyperlink r:id="rId564"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${SPACE * 5}</w:t>
      </w:r>
      <w:r w:rsidRPr="00AA480C">
        <w:rPr>
          <w:rFonts w:asciiTheme="minorEastAsia" w:hAnsiTheme="minorEastAsia" w:cs="Arial"/>
          <w:color w:val="000000"/>
          <w:kern w:val="0"/>
          <w:szCs w:val="20"/>
        </w:rPr>
        <w:t>. In the following example, </w:t>
      </w:r>
      <w:r w:rsidRPr="00AA480C">
        <w:rPr>
          <w:rFonts w:asciiTheme="minorEastAsia" w:hAnsiTheme="minorEastAsia" w:cs="Arial"/>
          <w:i/>
          <w:iCs/>
          <w:color w:val="000000"/>
          <w:kern w:val="0"/>
          <w:szCs w:val="20"/>
        </w:rPr>
        <w:t>Should Be Equal</w:t>
      </w:r>
      <w:r w:rsidRPr="00AA480C">
        <w:rPr>
          <w:rFonts w:asciiTheme="minorEastAsia" w:hAnsiTheme="minorEastAsia" w:cs="Arial"/>
          <w:color w:val="000000"/>
          <w:kern w:val="0"/>
          <w:szCs w:val="20"/>
        </w:rPr>
        <w:t> keyword gets identical arguments but those using variables are easier to understand than those using backslashes.</w:t>
      </w:r>
    </w:p>
    <w:p w14:paraId="45A2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CAD0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space</w:t>
      </w:r>
    </w:p>
    <w:p w14:paraId="74AC87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19C6C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63D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Four spaces</w:t>
      </w:r>
    </w:p>
    <w:p w14:paraId="64227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w:t>
      </w:r>
    </w:p>
    <w:p w14:paraId="19A2EE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92C9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Ten spaces</w:t>
      </w:r>
    </w:p>
    <w:p w14:paraId="0C50D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 \ \ \ \ \ \</w:t>
      </w:r>
    </w:p>
    <w:p w14:paraId="135EEE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E8B1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w:t>
      </w:r>
    </w:p>
    <w:p w14:paraId="68E89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3E1EC4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5A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spaces</w:t>
      </w:r>
    </w:p>
    <w:p w14:paraId="5FCA86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 *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w:t>
      </w:r>
    </w:p>
    <w:p w14:paraId="778D3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D3FA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w:t>
      </w:r>
    </w:p>
    <w:p w14:paraId="023079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18A165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an empty </w:t>
      </w:r>
      <w:hyperlink r:id="rId565"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an empty </w:t>
      </w:r>
      <w:hyperlink r:id="rId566"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Because they have no content, they basically vanish when used somewhere in the test data. They are useful, for example, with </w:t>
      </w:r>
      <w:hyperlink r:id="rId567"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when the </w:t>
      </w:r>
      <w:hyperlink r:id="rId568" w:anchor="4577836fe946e7d5" w:history="1">
        <w:r w:rsidRPr="00AA480C">
          <w:rPr>
            <w:rFonts w:asciiTheme="minorEastAsia" w:hAnsiTheme="minorEastAsia" w:cs="Arial"/>
            <w:color w:val="0000FF"/>
            <w:kern w:val="0"/>
            <w:sz w:val="18"/>
            <w:szCs w:val="18"/>
            <w:u w:val="single"/>
          </w:rPr>
          <w:t>template keyword is used without arguments</w:t>
        </w:r>
      </w:hyperlink>
      <w:r w:rsidRPr="00AA480C">
        <w:rPr>
          <w:rFonts w:asciiTheme="minorEastAsia" w:hAnsiTheme="minorEastAsia" w:cs="Arial"/>
          <w:color w:val="000000"/>
          <w:kern w:val="0"/>
          <w:szCs w:val="20"/>
        </w:rPr>
        <w:t> or when overriding list or dictionary variables in different scopes. Modifying the value of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is not possible.</w:t>
      </w:r>
    </w:p>
    <w:p w14:paraId="02BA28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A822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w:t>
      </w:r>
    </w:p>
    <w:p w14:paraId="5F50D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B536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0962D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1F03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0DDC82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Global Variable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5F8CF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Suite Variable</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E08FAE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8E69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 w:val="18"/>
          <w:szCs w:val="18"/>
        </w:rPr>
        <w:t> represents the ASCII space (</w:t>
      </w:r>
      <w:r w:rsidRPr="00AA480C">
        <w:rPr>
          <w:rFonts w:asciiTheme="minorEastAsia" w:hAnsiTheme="minorEastAsia" w:cs="Courier New"/>
          <w:color w:val="000000"/>
          <w:kern w:val="0"/>
          <w:sz w:val="18"/>
          <w:szCs w:val="18"/>
        </w:rPr>
        <w:t>\x20</w:t>
      </w:r>
      <w:r w:rsidRPr="00AA480C">
        <w:rPr>
          <w:rFonts w:asciiTheme="minorEastAsia" w:hAnsiTheme="minorEastAsia" w:cs="Arial"/>
          <w:color w:val="000000"/>
          <w:kern w:val="0"/>
          <w:sz w:val="18"/>
          <w:szCs w:val="18"/>
        </w:rPr>
        <w:t>) and </w:t>
      </w:r>
      <w:hyperlink r:id="rId569" w:history="1">
        <w:r w:rsidRPr="00AA480C">
          <w:rPr>
            <w:rFonts w:asciiTheme="minorEastAsia" w:hAnsiTheme="minorEastAsia" w:cs="Arial"/>
            <w:color w:val="0000FF"/>
            <w:kern w:val="0"/>
            <w:sz w:val="18"/>
            <w:szCs w:val="18"/>
            <w:u w:val="single"/>
          </w:rPr>
          <w:t>other spaces</w:t>
        </w:r>
      </w:hyperlink>
      <w:r w:rsidRPr="00AA480C">
        <w:rPr>
          <w:rFonts w:asciiTheme="minorEastAsia" w:hAnsiTheme="minorEastAsia" w:cs="Arial"/>
          <w:color w:val="000000"/>
          <w:kern w:val="0"/>
          <w:sz w:val="18"/>
          <w:szCs w:val="18"/>
        </w:rPr>
        <w:t> should be specified using the </w:t>
      </w:r>
      <w:hyperlink r:id="rId570" w:anchor="escaping" w:history="1">
        <w:r w:rsidRPr="00AA480C">
          <w:rPr>
            <w:rFonts w:asciiTheme="minorEastAsia" w:hAnsiTheme="minorEastAsia" w:cs="Arial"/>
            <w:color w:val="0000FF"/>
            <w:kern w:val="0"/>
            <w:sz w:val="18"/>
            <w:szCs w:val="18"/>
            <w:u w:val="single"/>
          </w:rPr>
          <w:t>escape sequences</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\xA0</w:t>
      </w:r>
      <w:r w:rsidRPr="00AA480C">
        <w:rPr>
          <w:rFonts w:asciiTheme="minorEastAsia" w:hAnsiTheme="minorEastAsia" w:cs="Arial"/>
          <w:color w:val="000000"/>
          <w:kern w:val="0"/>
          <w:sz w:val="18"/>
          <w:szCs w:val="18"/>
        </w:rPr>
        <w:t> (NO-BREAK SPACE) and </w:t>
      </w:r>
      <w:r w:rsidRPr="00AA480C">
        <w:rPr>
          <w:rFonts w:asciiTheme="minorEastAsia" w:hAnsiTheme="minorEastAsia" w:cs="Courier New"/>
          <w:color w:val="000000"/>
          <w:kern w:val="0"/>
          <w:sz w:val="18"/>
          <w:szCs w:val="18"/>
        </w:rPr>
        <w:t>\u3000</w:t>
      </w:r>
      <w:r w:rsidRPr="00AA480C">
        <w:rPr>
          <w:rFonts w:asciiTheme="minorEastAsia" w:hAnsiTheme="minorEastAsia" w:cs="Arial"/>
          <w:color w:val="000000"/>
          <w:kern w:val="0"/>
          <w:sz w:val="18"/>
          <w:szCs w:val="18"/>
        </w:rPr>
        <w:t> (IDEOGRAPHIC SPACE).</w:t>
      </w:r>
    </w:p>
    <w:p w14:paraId="6778F2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71" w:anchor="toc-entry-290" w:history="1">
        <w:r w:rsidRPr="00AA480C">
          <w:rPr>
            <w:rFonts w:asciiTheme="minorEastAsia" w:hAnsiTheme="minorEastAsia" w:cs="Arial"/>
            <w:b/>
            <w:bCs/>
            <w:color w:val="0000FF"/>
            <w:kern w:val="0"/>
            <w:sz w:val="22"/>
            <w:u w:val="single"/>
          </w:rPr>
          <w:t>Automatic variables</w:t>
        </w:r>
      </w:hyperlink>
    </w:p>
    <w:p w14:paraId="25EAE5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automatic variables can also be used in the test data. These variables can have different values during the test execution and some of them are not even available all the time. Altering the value of these variables does not affect the original values, but some values can be changed dynamically using keywords from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1"/>
        <w:gridCol w:w="6648"/>
        <w:gridCol w:w="1234"/>
      </w:tblGrid>
      <w:tr w:rsidR="00AA480C" w:rsidRPr="00AA480C" w14:paraId="6E11F745"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3F77B2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Available automatic variables</w:t>
            </w:r>
          </w:p>
        </w:tc>
      </w:tr>
      <w:tr w:rsidR="00AA480C" w:rsidRPr="00AA480C" w14:paraId="1BCB3D4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480BC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F79DF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4D99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Available</w:t>
            </w:r>
          </w:p>
        </w:tc>
      </w:tr>
      <w:tr w:rsidR="00AA480C" w:rsidRPr="00AA480C" w14:paraId="34A933E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FBCAE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A4CE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8093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1C0B92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392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w:t>
            </w:r>
            <w:proofErr w:type="gramEnd"/>
            <w:r w:rsidRPr="00AA480C">
              <w:rPr>
                <w:rFonts w:asciiTheme="minorEastAsia" w:hAnsiTheme="minorEastAsia" w:cs="굴림"/>
                <w:kern w:val="0"/>
                <w:sz w:val="16"/>
                <w:szCs w:val="16"/>
              </w:rPr>
              <w:t>TEST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B98EC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Contains the tags of the current test case in alphabetical order. Can be modified dynamically using </w:t>
            </w:r>
            <w:r w:rsidRPr="00AA480C">
              <w:rPr>
                <w:rFonts w:asciiTheme="minorEastAsia" w:hAnsiTheme="minorEastAsia" w:cs="굴림"/>
                <w:i/>
                <w:iCs/>
                <w:kern w:val="0"/>
                <w:sz w:val="16"/>
                <w:szCs w:val="16"/>
              </w:rPr>
              <w:t>Set Tags</w:t>
            </w:r>
            <w:r w:rsidRPr="00AA480C">
              <w:rPr>
                <w:rFonts w:asciiTheme="minorEastAsia" w:hAnsiTheme="minorEastAsia" w:cs="굴림"/>
                <w:kern w:val="0"/>
                <w:sz w:val="16"/>
                <w:szCs w:val="16"/>
              </w:rPr>
              <w:t> and </w:t>
            </w:r>
            <w:r w:rsidRPr="00AA480C">
              <w:rPr>
                <w:rFonts w:asciiTheme="minorEastAsia" w:hAnsiTheme="minorEastAsia" w:cs="굴림"/>
                <w:i/>
                <w:iCs/>
                <w:kern w:val="0"/>
                <w:sz w:val="16"/>
                <w:szCs w:val="16"/>
              </w:rPr>
              <w:t>Remove Tags</w:t>
            </w:r>
            <w:r w:rsidRPr="00AA480C">
              <w:rPr>
                <w:rFonts w:asciiTheme="minorEastAsia" w:hAnsiTheme="minorEastAsia" w:cs="굴림"/>
                <w:kern w:val="0"/>
                <w:sz w:val="16"/>
                <w:szCs w:val="16"/>
              </w:rPr>
              <w:t> 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5A7A90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5F5614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FE7F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6C3C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case.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Test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6010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21AAE5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4E09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DDCD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case,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D6C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572" w:anchor="test-setup-and-teardown" w:history="1">
              <w:r w:rsidRPr="00AA480C">
                <w:rPr>
                  <w:rFonts w:asciiTheme="minorEastAsia" w:hAnsiTheme="minorEastAsia" w:cs="굴림"/>
                  <w:color w:val="0000FF"/>
                  <w:kern w:val="0"/>
                  <w:sz w:val="16"/>
                  <w:szCs w:val="16"/>
                  <w:u w:val="single"/>
                </w:rPr>
                <w:t>Test teardown</w:t>
              </w:r>
            </w:hyperlink>
          </w:p>
        </w:tc>
      </w:tr>
      <w:tr w:rsidR="00AA480C" w:rsidRPr="00AA480C" w14:paraId="6A3D6A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164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C39B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message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2BB7F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573" w:anchor="test-setup-and-teardown" w:history="1">
              <w:r w:rsidRPr="00AA480C">
                <w:rPr>
                  <w:rFonts w:asciiTheme="minorEastAsia" w:hAnsiTheme="minorEastAsia" w:cs="굴림"/>
                  <w:color w:val="0000FF"/>
                  <w:kern w:val="0"/>
                  <w:sz w:val="16"/>
                  <w:szCs w:val="16"/>
                  <w:u w:val="single"/>
                </w:rPr>
                <w:t>Test teardown</w:t>
              </w:r>
            </w:hyperlink>
          </w:p>
        </w:tc>
      </w:tr>
      <w:tr w:rsidR="00AA480C" w:rsidRPr="00AA480C" w14:paraId="53B71B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306B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9A91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previous test case, or an empty string if no tests have been executed yet.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F875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990FD8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B328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2A3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previous test case: either PASS, FAIL, or an empty string when no tests have been executed.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F49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0602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5AC2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E5FF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previous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7C24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53B38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F609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099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name of the current test suite.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7987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4811F0D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1C00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4014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suite file or directory.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7A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35A45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5165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B115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suite.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Suite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8578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2C7061A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9896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&amp;{</w:t>
            </w:r>
            <w:proofErr w:type="gramEnd"/>
            <w:r w:rsidRPr="00AA480C">
              <w:rPr>
                <w:rFonts w:asciiTheme="minorEastAsia" w:hAnsiTheme="minorEastAsia" w:cs="굴림"/>
                <w:kern w:val="0"/>
                <w:sz w:val="16"/>
                <w:szCs w:val="16"/>
              </w:rPr>
              <w:t>SUITE 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8A2EC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free metadata of the current test suite. Can be set using </w:t>
            </w:r>
            <w:r w:rsidRPr="00AA480C">
              <w:rPr>
                <w:rFonts w:asciiTheme="minorEastAsia" w:hAnsiTheme="minorEastAsia" w:cs="굴림"/>
                <w:i/>
                <w:iCs/>
                <w:kern w:val="0"/>
                <w:sz w:val="16"/>
                <w:szCs w:val="16"/>
              </w:rPr>
              <w:t>Set Suite Metadata</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3279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57415F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5E8F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BD4A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suite,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18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574" w:anchor="suite-setup-and-teardown" w:history="1">
              <w:r w:rsidRPr="00AA480C">
                <w:rPr>
                  <w:rFonts w:asciiTheme="minorEastAsia" w:hAnsiTheme="minorEastAsia" w:cs="굴림"/>
                  <w:color w:val="0000FF"/>
                  <w:kern w:val="0"/>
                  <w:sz w:val="16"/>
                  <w:szCs w:val="16"/>
                  <w:u w:val="single"/>
                </w:rPr>
                <w:t>Suite teardown</w:t>
              </w:r>
            </w:hyperlink>
          </w:p>
        </w:tc>
      </w:tr>
      <w:tr w:rsidR="00AA480C" w:rsidRPr="00AA480C" w14:paraId="25CB51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EFD1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43E3C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message of the current test suite, including statistics.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614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575" w:anchor="suite-setup-and-teardown" w:history="1">
              <w:r w:rsidRPr="00AA480C">
                <w:rPr>
                  <w:rFonts w:asciiTheme="minorEastAsia" w:hAnsiTheme="minorEastAsia" w:cs="굴림"/>
                  <w:color w:val="0000FF"/>
                  <w:kern w:val="0"/>
                  <w:sz w:val="16"/>
                  <w:szCs w:val="16"/>
                  <w:u w:val="single"/>
                </w:rPr>
                <w:t>Suite teardown</w:t>
              </w:r>
            </w:hyperlink>
          </w:p>
        </w:tc>
      </w:tr>
      <w:tr w:rsidR="00AA480C" w:rsidRPr="00AA480C" w14:paraId="460A80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DA24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80F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keyword,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8F56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576" w:anchor="user-keyword-teardown" w:history="1">
              <w:r w:rsidRPr="00AA480C">
                <w:rPr>
                  <w:rFonts w:asciiTheme="minorEastAsia" w:hAnsiTheme="minorEastAsia" w:cs="굴림"/>
                  <w:color w:val="0000FF"/>
                  <w:kern w:val="0"/>
                  <w:sz w:val="16"/>
                  <w:szCs w:val="16"/>
                  <w:u w:val="single"/>
                </w:rPr>
                <w:t>User keyword teardown</w:t>
              </w:r>
            </w:hyperlink>
          </w:p>
        </w:tc>
      </w:tr>
      <w:tr w:rsidR="00AA480C" w:rsidRPr="00AA480C" w14:paraId="188EB30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E134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AA97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current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9FB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577" w:anchor="user-keyword-teardown" w:history="1">
              <w:r w:rsidRPr="00AA480C">
                <w:rPr>
                  <w:rFonts w:asciiTheme="minorEastAsia" w:hAnsiTheme="minorEastAsia" w:cs="굴림"/>
                  <w:color w:val="0000FF"/>
                  <w:kern w:val="0"/>
                  <w:sz w:val="16"/>
                  <w:szCs w:val="16"/>
                  <w:u w:val="single"/>
                </w:rPr>
                <w:t>User keyword teardown</w:t>
              </w:r>
            </w:hyperlink>
          </w:p>
        </w:tc>
      </w:tr>
      <w:tr w:rsidR="00AA480C" w:rsidRPr="00AA480C" w14:paraId="0DB04D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70A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LEVEL}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BC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Current </w:t>
            </w:r>
            <w:hyperlink r:id="rId578"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9330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C4A7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95CC3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${OUTPUT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C95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79"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C1D2E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5D317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61AE3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5D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0"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or string NONE when no log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D3F7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35A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47B1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${REPORT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72A15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1"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or string NONE when no report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A49F6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F438A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31E4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${DEBUG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F1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2"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or string NONE when no debug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E74B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3D7625B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1B94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0C09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3" w:anchor="output-directory" w:history="1">
              <w:r w:rsidRPr="00AA480C">
                <w:rPr>
                  <w:rFonts w:asciiTheme="minorEastAsia" w:hAnsiTheme="minorEastAsia" w:cs="굴림"/>
                  <w:color w:val="0000FF"/>
                  <w:kern w:val="0"/>
                  <w:sz w:val="16"/>
                  <w:szCs w:val="16"/>
                  <w:u w:val="single"/>
                </w:rPr>
                <w:t>output directory</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CF65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17DE27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095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&amp;{OPTIONS}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BB6B1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 dictionary exposing command line options. The dictionary keys match the command line options and can be accessed both like </w:t>
            </w:r>
            <w:r w:rsidRPr="00AA480C">
              <w:rPr>
                <w:rFonts w:asciiTheme="minorEastAsia" w:hAnsiTheme="minorEastAsia" w:cs="Courier New"/>
                <w:kern w:val="0"/>
                <w:sz w:val="18"/>
                <w:szCs w:val="18"/>
              </w:rPr>
              <w:t>${OPTIONS}[key]</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OPTIONS.key</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Available options:</w:t>
            </w:r>
          </w:p>
          <w:p w14:paraId="7A07D792"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OPTIONS.exclude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--exclude</w:t>
            </w:r>
            <w:r w:rsidRPr="00AA480C">
              <w:rPr>
                <w:rFonts w:asciiTheme="minorEastAsia" w:hAnsiTheme="minorEastAsia" w:cs="굴림"/>
                <w:kern w:val="0"/>
                <w:sz w:val="16"/>
                <w:szCs w:val="16"/>
              </w:rPr>
              <w:t>)</w:t>
            </w:r>
          </w:p>
          <w:p w14:paraId="19E5FF2B"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OPTIONS.include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--include</w:t>
            </w:r>
            <w:r w:rsidRPr="00AA480C">
              <w:rPr>
                <w:rFonts w:asciiTheme="minorEastAsia" w:hAnsiTheme="minorEastAsia" w:cs="굴림"/>
                <w:kern w:val="0"/>
                <w:sz w:val="16"/>
                <w:szCs w:val="16"/>
              </w:rPr>
              <w:t>)</w:t>
            </w:r>
          </w:p>
          <w:p w14:paraId="277AC34E"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--skip</w:t>
            </w:r>
            <w:r w:rsidRPr="00AA480C">
              <w:rPr>
                <w:rFonts w:asciiTheme="minorEastAsia" w:hAnsiTheme="minorEastAsia" w:cs="굴림"/>
                <w:kern w:val="0"/>
                <w:sz w:val="16"/>
                <w:szCs w:val="16"/>
              </w:rPr>
              <w:t>)</w:t>
            </w:r>
          </w:p>
          <w:p w14:paraId="2BA34108"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OPTIONS.skip_on_failure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w:t>
            </w:r>
            <w:proofErr w:type="spellStart"/>
            <w:r w:rsidRPr="00AA480C">
              <w:rPr>
                <w:rFonts w:asciiTheme="minorEastAsia" w:hAnsiTheme="minorEastAsia" w:cs="Courier New"/>
                <w:kern w:val="0"/>
                <w:sz w:val="16"/>
                <w:szCs w:val="16"/>
              </w:rPr>
              <w:t>skiponfailure</w:t>
            </w:r>
            <w:proofErr w:type="spellEnd"/>
            <w:r w:rsidRPr="00AA480C">
              <w:rPr>
                <w:rFonts w:asciiTheme="minorEastAsia" w:hAnsiTheme="minorEastAsia" w:cs="굴림"/>
                <w:kern w:val="0"/>
                <w:sz w:val="16"/>
                <w:szCs w:val="16"/>
              </w:rPr>
              <w:t>)</w:t>
            </w:r>
          </w:p>
          <w:p w14:paraId="3102A480"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 in RF 5.0. More options can be exposed later.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6D9F1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bl>
    <w:p w14:paraId="5566D6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related variables </w:t>
      </w:r>
      <w:r w:rsidRPr="00AA480C">
        <w:rPr>
          <w:rFonts w:asciiTheme="minorEastAsia" w:hAnsiTheme="minorEastAsia" w:cs="Courier New"/>
          <w:color w:val="000000"/>
          <w:kern w:val="0"/>
          <w:sz w:val="18"/>
          <w:szCs w:val="18"/>
        </w:rPr>
        <w:t>${SUITE SOURCE}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NAME}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DOCUMENTATION}</w:t>
      </w:r>
      <w:r w:rsidRPr="00AA480C">
        <w:rPr>
          <w:rFonts w:asciiTheme="minorEastAsia" w:hAnsiTheme="minorEastAsia" w:cs="Arial"/>
          <w:color w:val="000000"/>
          <w:kern w:val="0"/>
          <w:szCs w:val="20"/>
        </w:rPr>
        <w:t> and </w:t>
      </w:r>
      <w:proofErr w:type="gramStart"/>
      <w:r w:rsidRPr="00AA480C">
        <w:rPr>
          <w:rFonts w:asciiTheme="minorEastAsia" w:hAnsiTheme="minorEastAsia" w:cs="Courier New"/>
          <w:color w:val="000000"/>
          <w:kern w:val="0"/>
          <w:sz w:val="18"/>
          <w:szCs w:val="18"/>
        </w:rPr>
        <w:t>&amp;{</w:t>
      </w:r>
      <w:proofErr w:type="gramEnd"/>
      <w:r w:rsidRPr="00AA480C">
        <w:rPr>
          <w:rFonts w:asciiTheme="minorEastAsia" w:hAnsiTheme="minorEastAsia" w:cs="Courier New"/>
          <w:color w:val="000000"/>
          <w:kern w:val="0"/>
          <w:sz w:val="18"/>
          <w:szCs w:val="18"/>
        </w:rPr>
        <w:t>SUITE METADATA}</w:t>
      </w:r>
      <w:r w:rsidRPr="00AA480C">
        <w:rPr>
          <w:rFonts w:asciiTheme="minorEastAsia" w:hAnsiTheme="minorEastAsia" w:cs="Arial"/>
          <w:color w:val="000000"/>
          <w:kern w:val="0"/>
          <w:szCs w:val="20"/>
        </w:rPr>
        <w:t> as well as options related to command line options like </w:t>
      </w:r>
      <w:r w:rsidRPr="00AA480C">
        <w:rPr>
          <w:rFonts w:asciiTheme="minorEastAsia" w:hAnsiTheme="minorEastAsia" w:cs="Courier New"/>
          <w:color w:val="000000"/>
          <w:kern w:val="0"/>
          <w:sz w:val="18"/>
          <w:szCs w:val="18"/>
        </w:rPr>
        <w:t>${LOG FILE}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&amp;{OPTIONS}</w:t>
      </w:r>
      <w:r w:rsidRPr="00AA480C">
        <w:rPr>
          <w:rFonts w:asciiTheme="minorEastAsia" w:hAnsiTheme="minorEastAsia" w:cs="Arial"/>
          <w:color w:val="000000"/>
          <w:kern w:val="0"/>
          <w:szCs w:val="20"/>
        </w:rPr>
        <w:t> are available already when libraries and variable files are imported. Possible variables in these automatic variables are not yet resolved at the import time, though.</w:t>
      </w:r>
    </w:p>
    <w:p w14:paraId="6531D8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84" w:anchor="toc-entry-291" w:history="1">
        <w:r w:rsidRPr="00AA480C">
          <w:rPr>
            <w:rFonts w:asciiTheme="minorEastAsia" w:hAnsiTheme="minorEastAsia" w:cs="Arial"/>
            <w:b/>
            <w:bCs/>
            <w:color w:val="0000FF"/>
            <w:kern w:val="0"/>
            <w:sz w:val="28"/>
            <w:szCs w:val="28"/>
            <w:u w:val="single"/>
          </w:rPr>
          <w:t>2.6.5   Variable priorities and scopes</w:t>
        </w:r>
      </w:hyperlink>
    </w:p>
    <w:p w14:paraId="44571E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coming from different sources have different priorities and are available in different scopes.</w:t>
      </w:r>
    </w:p>
    <w:p w14:paraId="5D470D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85" w:anchor="toc-entry-292" w:history="1">
        <w:r w:rsidRPr="00AA480C">
          <w:rPr>
            <w:rFonts w:asciiTheme="minorEastAsia" w:hAnsiTheme="minorEastAsia" w:cs="Arial"/>
            <w:b/>
            <w:bCs/>
            <w:color w:val="0000FF"/>
            <w:kern w:val="0"/>
            <w:sz w:val="22"/>
            <w:u w:val="single"/>
          </w:rPr>
          <w:t>Variable priorities</w:t>
        </w:r>
      </w:hyperlink>
    </w:p>
    <w:p w14:paraId="09D60B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from the command line</w:t>
      </w:r>
    </w:p>
    <w:p w14:paraId="738CC6B8"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t>
      </w:r>
      <w:hyperlink r:id="rId586" w:anchor="setting-variables-in-command-line" w:history="1">
        <w:r w:rsidRPr="00AA480C">
          <w:rPr>
            <w:rFonts w:asciiTheme="minorEastAsia" w:hAnsiTheme="minorEastAsia" w:cs="Arial"/>
            <w:color w:val="0000FF"/>
            <w:kern w:val="0"/>
            <w:sz w:val="18"/>
            <w:szCs w:val="18"/>
            <w:u w:val="single"/>
          </w:rPr>
          <w:t>set in the command line</w:t>
        </w:r>
      </w:hyperlink>
      <w:r w:rsidRPr="00AA480C">
        <w:rPr>
          <w:rFonts w:asciiTheme="minorEastAsia" w:hAnsiTheme="minorEastAsia" w:cs="Arial"/>
          <w:color w:val="000000"/>
          <w:kern w:val="0"/>
          <w:szCs w:val="20"/>
        </w:rPr>
        <w:t> have the highest priority of all variables that can be set before the actual test execution starts. They override possible variables created in Variable sections in test case files, as well as in resource and variable files imported in the test data.</w:t>
      </w:r>
    </w:p>
    <w:p w14:paraId="7AB06D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Individually set variables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override the variables set using </w:t>
      </w:r>
      <w:hyperlink r:id="rId587"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If you specify same individual variable multiple times, the one specified last will override earlier ones. This allows setting default values for variables in a </w:t>
      </w:r>
      <w:hyperlink r:id="rId588"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and overriding them from the command line. Notice, though, that if multiple variable files have same variables, the ones in the file specified first have the highest priority.</w:t>
      </w:r>
    </w:p>
    <w:p w14:paraId="5D56D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lastRenderedPageBreak/>
        <w:t>Variable section in a test case file</w:t>
      </w:r>
    </w:p>
    <w:p w14:paraId="687C945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created using the </w:t>
      </w:r>
      <w:hyperlink r:id="rId589"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a test case file are available for all the test cases in that file. These variables override possible variables with same names in imported resource and variable files.</w:t>
      </w:r>
    </w:p>
    <w:p w14:paraId="0E531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Variables created in the Variable sections are available in all other sections in the file where they are created. This means that they can be used also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for example, for importing more variables from resource and variable files.</w:t>
      </w:r>
    </w:p>
    <w:p w14:paraId="244C6F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Imported resource and variable files</w:t>
      </w:r>
    </w:p>
    <w:p w14:paraId="235BDF9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imported from the </w:t>
      </w:r>
      <w:hyperlink r:id="rId590"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have the lowest priority of all variables created in the test data. Variables from resource files and variable files have the same priority. If several resource and/or variable file have same variables, the ones in the file imported first are taken into use.</w:t>
      </w:r>
    </w:p>
    <w:p w14:paraId="169CD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resource file imports resource files or variable files, variables in its own Variable section have a higher priority than variables it imports. All these variables are available for files that import this resource file.</w:t>
      </w:r>
    </w:p>
    <w:p w14:paraId="196EC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Note that variables imported from resource and variable files are not available in the Variable section of the file that imports them. This is due to the Variable section being processed before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where the resource files and variable files are imported.</w:t>
      </w:r>
    </w:p>
    <w:p w14:paraId="4AB7B3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set during test execution</w:t>
      </w:r>
    </w:p>
    <w:p w14:paraId="047A93CD"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during the test execution either using </w:t>
      </w:r>
      <w:hyperlink r:id="rId591"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Cs w:val="20"/>
        </w:rPr>
        <w:t> or </w:t>
      </w:r>
      <w:hyperlink r:id="rId592" w:anchor="using-set-test-suite-global-variable-keywords" w:history="1">
        <w:r w:rsidRPr="00AA480C">
          <w:rPr>
            <w:rFonts w:asciiTheme="minorEastAsia" w:hAnsiTheme="minorEastAsia" w:cs="Arial"/>
            <w:color w:val="0000FF"/>
            <w:kern w:val="0"/>
            <w:sz w:val="18"/>
            <w:szCs w:val="18"/>
            <w:u w:val="single"/>
          </w:rPr>
          <w:t>using Set Test/Suite/Global Variable keywords</w:t>
        </w:r>
      </w:hyperlink>
      <w:r w:rsidRPr="00AA480C">
        <w:rPr>
          <w:rFonts w:asciiTheme="minorEastAsia" w:hAnsiTheme="minorEastAsia" w:cs="Arial"/>
          <w:color w:val="000000"/>
          <w:kern w:val="0"/>
          <w:szCs w:val="20"/>
        </w:rPr>
        <w:t> always override possible existing variables in the scope where they are set. In a sense they thus have the highest priority, but on the other hand they do not affect variables outside the scope they are defined.</w:t>
      </w:r>
    </w:p>
    <w:p w14:paraId="6D84D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Built-in variables</w:t>
      </w:r>
    </w:p>
    <w:p w14:paraId="1BAEC52D"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hyperlink r:id="rId593"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${TEMPDIR}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${TEST_NAME}</w:t>
      </w:r>
      <w:r w:rsidRPr="00AA480C">
        <w:rPr>
          <w:rFonts w:asciiTheme="minorEastAsia" w:hAnsiTheme="minorEastAsia" w:cs="Arial"/>
          <w:color w:val="000000"/>
          <w:kern w:val="0"/>
          <w:szCs w:val="20"/>
        </w:rPr>
        <w:t> have the highest priority of all variables. They cannot be overridden using Variable section or from command line, but even they can be reset during the test execution. An exception to this rule are </w:t>
      </w:r>
      <w:hyperlink r:id="rId594" w:anchor="number-variables" w:history="1">
        <w:r w:rsidRPr="00AA480C">
          <w:rPr>
            <w:rFonts w:asciiTheme="minorEastAsia" w:hAnsiTheme="minorEastAsia" w:cs="Arial"/>
            <w:color w:val="0000FF"/>
            <w:kern w:val="0"/>
            <w:sz w:val="18"/>
            <w:szCs w:val="18"/>
            <w:u w:val="single"/>
          </w:rPr>
          <w:t>number variables</w:t>
        </w:r>
      </w:hyperlink>
      <w:r w:rsidRPr="00AA480C">
        <w:rPr>
          <w:rFonts w:asciiTheme="minorEastAsia" w:hAnsiTheme="minorEastAsia" w:cs="Arial"/>
          <w:color w:val="000000"/>
          <w:kern w:val="0"/>
          <w:szCs w:val="20"/>
        </w:rPr>
        <w:t xml:space="preserve">, which are resolved dynamically if no variable is found otherwise. They can thus be overridden, but that is generally a bad idea.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${CURDIR}</w:t>
      </w:r>
      <w:r w:rsidRPr="00AA480C">
        <w:rPr>
          <w:rFonts w:asciiTheme="minorEastAsia" w:hAnsiTheme="minorEastAsia" w:cs="Arial"/>
          <w:color w:val="000000"/>
          <w:kern w:val="0"/>
          <w:szCs w:val="20"/>
        </w:rPr>
        <w:t> is special because it is replaced already during the test data processing time.</w:t>
      </w:r>
    </w:p>
    <w:p w14:paraId="1ACF10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95" w:anchor="toc-entry-293" w:history="1">
        <w:r w:rsidRPr="00AA480C">
          <w:rPr>
            <w:rFonts w:asciiTheme="minorEastAsia" w:hAnsiTheme="minorEastAsia" w:cs="Arial"/>
            <w:b/>
            <w:bCs/>
            <w:color w:val="0000FF"/>
            <w:kern w:val="0"/>
            <w:sz w:val="22"/>
            <w:u w:val="single"/>
          </w:rPr>
          <w:t>Variable scopes</w:t>
        </w:r>
      </w:hyperlink>
    </w:p>
    <w:p w14:paraId="14A613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Depending on where and how they are created, variables can have a global, test suite, test case or local scope.</w:t>
      </w:r>
    </w:p>
    <w:p w14:paraId="424958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Global scope</w:t>
      </w:r>
    </w:p>
    <w:p w14:paraId="12CD45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Global variables are available everywhere in the test data. These variables are normally </w:t>
      </w:r>
      <w:hyperlink r:id="rId596"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options, but it is also possible to create new global variables or change the existing ones with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xml:space="preserve"> anywhere in the test data.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also </w:t>
      </w:r>
      <w:hyperlink r:id="rId597"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are global.</w:t>
      </w:r>
    </w:p>
    <w:p w14:paraId="67EC92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recommended to use capital letters with all global variables.</w:t>
      </w:r>
    </w:p>
    <w:p w14:paraId="79CC85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suite scope</w:t>
      </w:r>
    </w:p>
    <w:p w14:paraId="3638DA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suite scope are available anywhere in the test suite where they are defined or imported. They can be created in Variable sections, imported from </w:t>
      </w:r>
      <w:hyperlink r:id="rId598"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or set during the test execution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w:t>
      </w:r>
    </w:p>
    <w:p w14:paraId="3E1168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scope </w:t>
      </w:r>
      <w:r w:rsidRPr="00AA480C">
        <w:rPr>
          <w:rFonts w:asciiTheme="minorEastAsia" w:hAnsiTheme="minorEastAsia" w:cs="Arial"/>
          <w:i/>
          <w:iCs/>
          <w:color w:val="000000"/>
          <w:kern w:val="0"/>
          <w:szCs w:val="20"/>
        </w:rPr>
        <w:t>is not recursive</w:t>
      </w:r>
      <w:r w:rsidRPr="00AA480C">
        <w:rPr>
          <w:rFonts w:asciiTheme="minorEastAsia" w:hAnsiTheme="minorEastAsia" w:cs="Arial"/>
          <w:color w:val="000000"/>
          <w:kern w:val="0"/>
          <w:szCs w:val="20"/>
        </w:rPr>
        <w:t>, which means that variables available in a higher-level test suite </w:t>
      </w:r>
      <w:r w:rsidRPr="00AA480C">
        <w:rPr>
          <w:rFonts w:asciiTheme="minorEastAsia" w:hAnsiTheme="minorEastAsia" w:cs="Arial"/>
          <w:i/>
          <w:iCs/>
          <w:color w:val="000000"/>
          <w:kern w:val="0"/>
          <w:szCs w:val="20"/>
        </w:rPr>
        <w:t>are not available</w:t>
      </w:r>
      <w:r w:rsidRPr="00AA480C">
        <w:rPr>
          <w:rFonts w:asciiTheme="minorEastAsia" w:hAnsiTheme="minorEastAsia" w:cs="Arial"/>
          <w:color w:val="000000"/>
          <w:kern w:val="0"/>
          <w:szCs w:val="20"/>
        </w:rPr>
        <w:t> in lower-level suites. If necessary, </w:t>
      </w:r>
      <w:hyperlink r:id="rId599"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can be used for sharing variables.</w:t>
      </w:r>
    </w:p>
    <w:p w14:paraId="3CD9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these variables can be considered global in the test suite where they are used, it is recommended to use capital letters also with them.</w:t>
      </w:r>
    </w:p>
    <w:p w14:paraId="7C93FB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case scope</w:t>
      </w:r>
    </w:p>
    <w:p w14:paraId="541B3D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case scope are visible in a test case and in all user keywords the test uses. Initially there are no variables in this scope, but it is possible to create them by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anywhere in a test case.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341974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variables in the test case scope are to some extend global. It is thus generally recommended to use capital letters with them too.</w:t>
      </w:r>
    </w:p>
    <w:p w14:paraId="4F8BD9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Local scope</w:t>
      </w:r>
    </w:p>
    <w:p w14:paraId="432D0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and user keywords have a local variable scope that is not seen by other tests or keywords. Local variables can be created using </w:t>
      </w:r>
      <w:hyperlink r:id="rId600"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from executed keywords and user keywords also get them as </w:t>
      </w:r>
      <w:hyperlink r:id="rId601" w:anchor="use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w:t>
      </w:r>
    </w:p>
    <w:p w14:paraId="30BC1B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recommended to use lower-case letters with local variables.</w:t>
      </w:r>
    </w:p>
    <w:p w14:paraId="3B865D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02" w:anchor="toc-entry-294" w:history="1">
        <w:r w:rsidRPr="00AA480C">
          <w:rPr>
            <w:rFonts w:asciiTheme="minorEastAsia" w:hAnsiTheme="minorEastAsia" w:cs="Arial"/>
            <w:b/>
            <w:bCs/>
            <w:color w:val="0000FF"/>
            <w:kern w:val="0"/>
            <w:sz w:val="28"/>
            <w:szCs w:val="28"/>
            <w:u w:val="single"/>
          </w:rPr>
          <w:t>2.6.6   Advanced variable features</w:t>
        </w:r>
      </w:hyperlink>
    </w:p>
    <w:p w14:paraId="2CB565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03" w:anchor="toc-entry-295" w:history="1">
        <w:r w:rsidRPr="00AA480C">
          <w:rPr>
            <w:rFonts w:asciiTheme="minorEastAsia" w:hAnsiTheme="minorEastAsia" w:cs="Arial"/>
            <w:b/>
            <w:bCs/>
            <w:color w:val="0000FF"/>
            <w:kern w:val="0"/>
            <w:sz w:val="22"/>
            <w:u w:val="single"/>
          </w:rPr>
          <w:t>Extended variable syntax</w:t>
        </w:r>
      </w:hyperlink>
    </w:p>
    <w:p w14:paraId="45F57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allows accessing attributes of an object assigned to a variable (for example,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object.attribute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even calling its methods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obj.getName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It works both with scalar and list variables, but is mainly useful with the former</w:t>
      </w:r>
    </w:p>
    <w:p w14:paraId="741EF5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Extended variable syntax is a powerful feature, but it should be used with care. Accessing attributes is normally not a problem, on the contrary, because one variable containing an object with several attributes is often better than having several variables. On the other hand, calling methods, especially when they are used with arguments, can make the test data </w:t>
      </w:r>
      <w:proofErr w:type="gramStart"/>
      <w:r w:rsidRPr="00AA480C">
        <w:rPr>
          <w:rFonts w:asciiTheme="minorEastAsia" w:hAnsiTheme="minorEastAsia" w:cs="Arial"/>
          <w:color w:val="000000"/>
          <w:kern w:val="0"/>
          <w:szCs w:val="20"/>
        </w:rPr>
        <w:t>pretty complicated</w:t>
      </w:r>
      <w:proofErr w:type="gramEnd"/>
      <w:r w:rsidRPr="00AA480C">
        <w:rPr>
          <w:rFonts w:asciiTheme="minorEastAsia" w:hAnsiTheme="minorEastAsia" w:cs="Arial"/>
          <w:color w:val="000000"/>
          <w:kern w:val="0"/>
          <w:szCs w:val="20"/>
        </w:rPr>
        <w:t xml:space="preserve"> to understand. If that happens, it is recommended to move the code into a test library.</w:t>
      </w:r>
    </w:p>
    <w:p w14:paraId="62BFAF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usages of extended variable syntax are illustrated in the example below. First assume that we have the following </w:t>
      </w:r>
      <w:hyperlink r:id="rId604" w:anchor="variable-file" w:history="1">
        <w:r w:rsidRPr="00AA480C">
          <w:rPr>
            <w:rFonts w:asciiTheme="minorEastAsia" w:hAnsiTheme="minorEastAsia" w:cs="Arial"/>
            <w:color w:val="0000FF"/>
            <w:kern w:val="0"/>
            <w:sz w:val="18"/>
            <w:szCs w:val="18"/>
            <w:u w:val="single"/>
          </w:rPr>
          <w:t>variable file</w:t>
        </w:r>
      </w:hyperlink>
      <w:r w:rsidRPr="00AA480C">
        <w:rPr>
          <w:rFonts w:asciiTheme="minorEastAsia" w:hAnsiTheme="minorEastAsia" w:cs="Arial"/>
          <w:color w:val="000000"/>
          <w:kern w:val="0"/>
          <w:szCs w:val="20"/>
        </w:rPr>
        <w:t> and test case:</w:t>
      </w:r>
    </w:p>
    <w:p w14:paraId="6EB48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1FC08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87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11D8F2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AD5E3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78FA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eat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what):</w:t>
      </w:r>
    </w:p>
    <w:p w14:paraId="5E31F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eats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 what)</w:t>
      </w:r>
    </w:p>
    <w:p w14:paraId="3E442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FDD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17EAA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335C6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219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OBJECT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w:t>
      </w:r>
    </w:p>
    <w:p w14:paraId="37B77A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DICTIONARY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p>
    <w:p w14:paraId="14E2F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3578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852E2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w:t>
      </w:r>
    </w:p>
    <w:p w14:paraId="5ED0C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OBJECT.eat</w:t>
      </w:r>
      <w:proofErr w:type="spellEnd"/>
      <w:r w:rsidRPr="00AA480C">
        <w:rPr>
          <w:rFonts w:asciiTheme="minorEastAsia" w:hAnsiTheme="minorEastAsia" w:cs="굴림체"/>
          <w:color w:val="19177C"/>
          <w:kern w:val="0"/>
          <w:sz w:val="18"/>
          <w:szCs w:val="18"/>
        </w:rPr>
        <w:t>('Cucumber')</w:t>
      </w:r>
      <w:r w:rsidRPr="00AA480C">
        <w:rPr>
          <w:rFonts w:asciiTheme="minorEastAsia" w:hAnsiTheme="minorEastAsia" w:cs="굴림체"/>
          <w:color w:val="000000"/>
          <w:kern w:val="0"/>
          <w:sz w:val="18"/>
          <w:szCs w:val="18"/>
        </w:rPr>
        <w:t>}</w:t>
      </w:r>
    </w:p>
    <w:p w14:paraId="0B11E2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DICTIONARY[</w:t>
      </w:r>
      <w:proofErr w:type="gramEnd"/>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3AF9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this test data is executed, the keywords get the arguments as explained below:</w:t>
      </w:r>
    </w:p>
    <w:p w14:paraId="19783E8D"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w:t>
      </w:r>
    </w:p>
    <w:p w14:paraId="35047333"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 eats Cucumber</w:t>
      </w:r>
    </w:p>
    <w:p w14:paraId="06C44C6A"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two</w:t>
      </w:r>
    </w:p>
    <w:p w14:paraId="33B42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extended variable syntax is evaluated in the following order:</w:t>
      </w:r>
    </w:p>
    <w:p w14:paraId="22224B67"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 is searched using the full variable name. The extended variable syntax is evaluated only if no matching variable is found.</w:t>
      </w:r>
    </w:p>
    <w:p w14:paraId="18B3798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after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until</w:t>
      </w:r>
      <w:proofErr w:type="gramEnd"/>
      <w:r w:rsidRPr="00AA480C">
        <w:rPr>
          <w:rFonts w:asciiTheme="minorEastAsia" w:hAnsiTheme="minorEastAsia" w:cs="Arial"/>
          <w:color w:val="000000"/>
          <w:kern w:val="0"/>
          <w:szCs w:val="20"/>
        </w:rPr>
        <w:t xml:space="preserve"> the first occurrence of a character that is not an alphanumeric character or a space. For example, base variables of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DICTIONARY[</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are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DICTIONARY</w:t>
      </w:r>
      <w:r w:rsidRPr="00AA480C">
        <w:rPr>
          <w:rFonts w:asciiTheme="minorEastAsia" w:hAnsiTheme="minorEastAsia" w:cs="Arial"/>
          <w:color w:val="000000"/>
          <w:kern w:val="0"/>
          <w:szCs w:val="20"/>
        </w:rPr>
        <w:t>, respectively.</w:t>
      </w:r>
    </w:p>
    <w:p w14:paraId="3848D72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variable matching the body is searched. If there is no match,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case fails.</w:t>
      </w:r>
    </w:p>
    <w:p w14:paraId="5D71C63B"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expression inside the curly brackets is evaluated as a Python expression, so that the base variable name is replaced with its value. If the evaluation fails because of an invalid syntax or that the queried attribute does not exist,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70CEBCF1"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extended variable is replaced with the value returned from the evaluation.</w:t>
      </w:r>
    </w:p>
    <w:p w14:paraId="46335E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Many standard Python objects, including strings and numbers, have methods that can be used with the extended variable syntax either explicitly or implicitly. Sometimes this can be </w:t>
      </w:r>
      <w:proofErr w:type="gramStart"/>
      <w:r w:rsidRPr="00AA480C">
        <w:rPr>
          <w:rFonts w:asciiTheme="minorEastAsia" w:hAnsiTheme="minorEastAsia" w:cs="Arial"/>
          <w:color w:val="000000"/>
          <w:kern w:val="0"/>
          <w:szCs w:val="20"/>
        </w:rPr>
        <w:t>really useful</w:t>
      </w:r>
      <w:proofErr w:type="gramEnd"/>
      <w:r w:rsidRPr="00AA480C">
        <w:rPr>
          <w:rFonts w:asciiTheme="minorEastAsia" w:hAnsiTheme="minorEastAsia" w:cs="Arial"/>
          <w:color w:val="000000"/>
          <w:kern w:val="0"/>
          <w:szCs w:val="20"/>
        </w:rPr>
        <w:t xml:space="preserve"> and reduce the need for setting temporary variables, but it is also easy to overuse it and create really cryptic test data. Following examples show few pretty good usages.</w:t>
      </w:r>
    </w:p>
    <w:p w14:paraId="3BCC15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68D8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String</w:t>
      </w:r>
    </w:p>
    <w:p w14:paraId="14337A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abc</w:t>
      </w:r>
      <w:proofErr w:type="spellEnd"/>
    </w:p>
    <w:p w14:paraId="15F8F0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string.upper</w:t>
      </w:r>
      <w:proofErr w:type="spellEnd"/>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'ABC'</w:t>
      </w:r>
    </w:p>
    <w:p w14:paraId="0A226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abcabc</w:t>
      </w:r>
      <w:proofErr w:type="spellEnd"/>
      <w:r w:rsidRPr="00AA480C">
        <w:rPr>
          <w:rFonts w:asciiTheme="minorEastAsia" w:hAnsiTheme="minorEastAsia" w:cs="굴림체"/>
          <w:i/>
          <w:iCs/>
          <w:color w:val="408080"/>
          <w:kern w:val="0"/>
          <w:sz w:val="18"/>
          <w:szCs w:val="18"/>
        </w:rPr>
        <w:t>'</w:t>
      </w:r>
    </w:p>
    <w:p w14:paraId="6415D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92F7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Number</w:t>
      </w:r>
    </w:p>
    <w:p w14:paraId="62354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32498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-20</w:t>
      </w:r>
    </w:p>
    <w:p w14:paraId="4A560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number._</w:t>
      </w:r>
      <w:proofErr w:type="gramEnd"/>
      <w:r w:rsidRPr="00AA480C">
        <w:rPr>
          <w:rFonts w:asciiTheme="minorEastAsia" w:hAnsiTheme="minorEastAsia" w:cs="굴림체"/>
          <w:color w:val="19177C"/>
          <w:kern w:val="0"/>
          <w:sz w:val="18"/>
          <w:szCs w:val="18"/>
        </w:rPr>
        <w:t>_abs</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w:t>
      </w:r>
    </w:p>
    <w:p w14:paraId="623FC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even though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is recommended over </w:t>
      </w:r>
      <w:proofErr w:type="spellStart"/>
      <w:proofErr w:type="gramStart"/>
      <w:r w:rsidRPr="00AA480C">
        <w:rPr>
          <w:rFonts w:asciiTheme="minorEastAsia" w:hAnsiTheme="minorEastAsia" w:cs="Courier New"/>
          <w:color w:val="000000"/>
          <w:kern w:val="0"/>
          <w:sz w:val="18"/>
          <w:szCs w:val="18"/>
        </w:rPr>
        <w:t>number._</w:t>
      </w:r>
      <w:proofErr w:type="gramEnd"/>
      <w:r w:rsidRPr="00AA480C">
        <w:rPr>
          <w:rFonts w:asciiTheme="minorEastAsia" w:hAnsiTheme="minorEastAsia" w:cs="Courier New"/>
          <w:color w:val="000000"/>
          <w:kern w:val="0"/>
          <w:sz w:val="18"/>
          <w:szCs w:val="18"/>
        </w:rPr>
        <w:t>_abs</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in normal Python code, using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does not work. This is because the variable name must be in the beginning of the extended syntax. Using </w:t>
      </w:r>
      <w:r w:rsidRPr="00AA480C">
        <w:rPr>
          <w:rFonts w:asciiTheme="minorEastAsia" w:hAnsiTheme="minorEastAsia" w:cs="Courier New"/>
          <w:color w:val="000000"/>
          <w:kern w:val="0"/>
          <w:sz w:val="18"/>
          <w:szCs w:val="18"/>
        </w:rPr>
        <w:t>__xxx__</w:t>
      </w:r>
      <w:r w:rsidRPr="00AA480C">
        <w:rPr>
          <w:rFonts w:asciiTheme="minorEastAsia" w:hAnsiTheme="minorEastAsia" w:cs="Arial"/>
          <w:color w:val="000000"/>
          <w:kern w:val="0"/>
          <w:szCs w:val="20"/>
        </w:rPr>
        <w:t> methods in the test data like this is already a bit questionable, and it is normally better to move this kind of logic into test libraries.</w:t>
      </w:r>
    </w:p>
    <w:p w14:paraId="430C0E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works also in </w:t>
      </w:r>
      <w:hyperlink r:id="rId605"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context. If, for example, an object assigned to a variable </w:t>
      </w:r>
      <w:r w:rsidRPr="00AA480C">
        <w:rPr>
          <w:rFonts w:asciiTheme="minorEastAsia" w:hAnsiTheme="minorEastAsia" w:cs="Courier New"/>
          <w:color w:val="000000"/>
          <w:kern w:val="0"/>
          <w:sz w:val="18"/>
          <w:szCs w:val="18"/>
        </w:rPr>
        <w:t>${EXTENDED}</w:t>
      </w:r>
      <w:r w:rsidRPr="00AA480C">
        <w:rPr>
          <w:rFonts w:asciiTheme="minorEastAsia" w:hAnsiTheme="minorEastAsia" w:cs="Arial"/>
          <w:color w:val="000000"/>
          <w:kern w:val="0"/>
          <w:szCs w:val="20"/>
        </w:rPr>
        <w:t> has an attribute </w:t>
      </w:r>
      <w:proofErr w:type="spellStart"/>
      <w:r w:rsidRPr="00AA480C">
        <w:rPr>
          <w:rFonts w:asciiTheme="minorEastAsia" w:hAnsiTheme="minorEastAsia" w:cs="Courier New"/>
          <w:color w:val="000000"/>
          <w:kern w:val="0"/>
          <w:sz w:val="18"/>
          <w:szCs w:val="18"/>
        </w:rPr>
        <w:t>attribute</w:t>
      </w:r>
      <w:proofErr w:type="spellEnd"/>
      <w:r w:rsidRPr="00AA480C">
        <w:rPr>
          <w:rFonts w:asciiTheme="minorEastAsia" w:hAnsiTheme="minorEastAsia" w:cs="Arial"/>
          <w:color w:val="000000"/>
          <w:kern w:val="0"/>
          <w:szCs w:val="20"/>
        </w:rPr>
        <w:t> that contains a list as a value, it can be used as a list variable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EXTENDED.attribute}</w:t>
      </w:r>
      <w:r w:rsidRPr="00AA480C">
        <w:rPr>
          <w:rFonts w:asciiTheme="minorEastAsia" w:hAnsiTheme="minorEastAsia" w:cs="Arial"/>
          <w:color w:val="000000"/>
          <w:kern w:val="0"/>
          <w:szCs w:val="20"/>
        </w:rPr>
        <w:t>.</w:t>
      </w:r>
    </w:p>
    <w:p w14:paraId="408AC6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06" w:anchor="toc-entry-296" w:history="1">
        <w:r w:rsidRPr="00AA480C">
          <w:rPr>
            <w:rFonts w:asciiTheme="minorEastAsia" w:hAnsiTheme="minorEastAsia" w:cs="Arial"/>
            <w:b/>
            <w:bCs/>
            <w:color w:val="0000FF"/>
            <w:kern w:val="0"/>
            <w:sz w:val="22"/>
            <w:u w:val="single"/>
          </w:rPr>
          <w:t>Extended variable assignment</w:t>
        </w:r>
      </w:hyperlink>
    </w:p>
    <w:p w14:paraId="26E91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set attributes of objects stored to scalar variables using </w:t>
      </w:r>
      <w:hyperlink r:id="rId607" w:anchor="return-values-from-keywords" w:history="1">
        <w:r w:rsidRPr="00AA480C">
          <w:rPr>
            <w:rFonts w:asciiTheme="minorEastAsia" w:hAnsiTheme="minorEastAsia" w:cs="Arial"/>
            <w:color w:val="0000FF"/>
            <w:kern w:val="0"/>
            <w:sz w:val="18"/>
            <w:szCs w:val="18"/>
            <w:u w:val="single"/>
          </w:rPr>
          <w:t>keyword return values</w:t>
        </w:r>
      </w:hyperlink>
      <w:r w:rsidRPr="00AA480C">
        <w:rPr>
          <w:rFonts w:asciiTheme="minorEastAsia" w:hAnsiTheme="minorEastAsia" w:cs="Arial"/>
          <w:color w:val="000000"/>
          <w:kern w:val="0"/>
          <w:szCs w:val="20"/>
        </w:rPr>
        <w:t> and a variation of the </w:t>
      </w:r>
      <w:hyperlink r:id="rId60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Assuming we have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from the previous examples, attributes could be set to it like in the example below.</w:t>
      </w:r>
    </w:p>
    <w:p w14:paraId="57D6BA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B00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40410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name</w:t>
      </w:r>
    </w:p>
    <w:p w14:paraId="5AF6B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OBJECT.new_attr</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attribute</w:t>
      </w:r>
    </w:p>
    <w:p w14:paraId="45AE5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extended variable assignment syntax is evaluated using the following rules:</w:t>
      </w:r>
    </w:p>
    <w:p w14:paraId="4D1AC4D0"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assigned variable must be a scalar variable and have at least one dot.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extended assignment syntax is not used and the variable is assigned normally.</w:t>
      </w:r>
    </w:p>
    <w:p w14:paraId="16FD35A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there exists a variable with the full name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in the example above) that variable will be assigned a new value and the extended syntax is not used.</w:t>
      </w:r>
    </w:p>
    <w:p w14:paraId="0B003C8F"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between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w:t>
      </w:r>
      <w:proofErr w:type="gramEnd"/>
      <w:r w:rsidRPr="00AA480C">
        <w:rPr>
          <w:rFonts w:asciiTheme="minorEastAsia" w:hAnsiTheme="minorEastAsia" w:cs="Arial"/>
          <w:color w:val="000000"/>
          <w:kern w:val="0"/>
          <w:szCs w:val="20"/>
        </w:rPr>
        <w:t xml:space="preserve"> the last dot, for example,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foo.bar</w:t>
      </w:r>
      <w:proofErr w:type="spellEnd"/>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foo.bar.zap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the second example illustrates, the base name may contain normal extended variable syntax.</w:t>
      </w:r>
    </w:p>
    <w:p w14:paraId="231FFB37"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of the attribute to set is created by taking all the characters between the last dot and the </w:t>
      </w:r>
      <w:proofErr w:type="gramStart"/>
      <w:r w:rsidRPr="00AA480C">
        <w:rPr>
          <w:rFonts w:asciiTheme="minorEastAsia" w:hAnsiTheme="minorEastAsia" w:cs="Arial"/>
          <w:color w:val="000000"/>
          <w:kern w:val="0"/>
          <w:szCs w:val="20"/>
        </w:rPr>
        <w:t>closing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xml:space="preserve">. If the name does not start with a letter or underscore and contain only these characters and numbers, the attribute is considered </w:t>
      </w:r>
      <w:proofErr w:type="gramStart"/>
      <w:r w:rsidRPr="00AA480C">
        <w:rPr>
          <w:rFonts w:asciiTheme="minorEastAsia" w:hAnsiTheme="minorEastAsia" w:cs="Arial"/>
          <w:color w:val="000000"/>
          <w:kern w:val="0"/>
          <w:szCs w:val="20"/>
        </w:rPr>
        <w:t>invalid</w:t>
      </w:r>
      <w:proofErr w:type="gramEnd"/>
      <w:r w:rsidRPr="00AA480C">
        <w:rPr>
          <w:rFonts w:asciiTheme="minorEastAsia" w:hAnsiTheme="minorEastAsia" w:cs="Arial"/>
          <w:color w:val="000000"/>
          <w:kern w:val="0"/>
          <w:szCs w:val="20"/>
        </w:rPr>
        <w:t xml:space="preserve"> and the extended syntax is not used. A new variable with the full name is created instead.</w:t>
      </w:r>
    </w:p>
    <w:p w14:paraId="1CF5287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variable matching the base name is searched. If no variable is found, the extended syntax is not used and, instead, a new variable is created using the full variable name.</w:t>
      </w:r>
    </w:p>
    <w:p w14:paraId="041E8C5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found variable is a string or a number, the extended syntax is </w:t>
      </w:r>
      <w:proofErr w:type="gramStart"/>
      <w:r w:rsidRPr="00AA480C">
        <w:rPr>
          <w:rFonts w:asciiTheme="minorEastAsia" w:hAnsiTheme="minorEastAsia" w:cs="Arial"/>
          <w:color w:val="000000"/>
          <w:kern w:val="0"/>
          <w:szCs w:val="20"/>
        </w:rPr>
        <w:t>ignored</w:t>
      </w:r>
      <w:proofErr w:type="gramEnd"/>
      <w:r w:rsidRPr="00AA480C">
        <w:rPr>
          <w:rFonts w:asciiTheme="minorEastAsia" w:hAnsiTheme="minorEastAsia" w:cs="Arial"/>
          <w:color w:val="000000"/>
          <w:kern w:val="0"/>
          <w:szCs w:val="20"/>
        </w:rPr>
        <w:t xml:space="preserve"> and a new variable created using the full name. This is done because you cannot add new attributes to Python strings or numbers, and this way the new syntax is also less </w:t>
      </w:r>
      <w:proofErr w:type="gramStart"/>
      <w:r w:rsidRPr="00AA480C">
        <w:rPr>
          <w:rFonts w:asciiTheme="minorEastAsia" w:hAnsiTheme="minorEastAsia" w:cs="Arial"/>
          <w:color w:val="000000"/>
          <w:kern w:val="0"/>
          <w:szCs w:val="20"/>
        </w:rPr>
        <w:t>backwards-incompatible</w:t>
      </w:r>
      <w:proofErr w:type="gramEnd"/>
      <w:r w:rsidRPr="00AA480C">
        <w:rPr>
          <w:rFonts w:asciiTheme="minorEastAsia" w:hAnsiTheme="minorEastAsia" w:cs="Arial"/>
          <w:color w:val="000000"/>
          <w:kern w:val="0"/>
          <w:szCs w:val="20"/>
        </w:rPr>
        <w:t>.</w:t>
      </w:r>
    </w:p>
    <w:p w14:paraId="22FAAC0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all the previous rules match, the attribute is set to the base variable. If setting fails for any reason,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05A6CB9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DCE5B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when assigning variables normally using </w:t>
      </w:r>
      <w:hyperlink r:id="rId609"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 w:val="18"/>
          <w:szCs w:val="18"/>
        </w:rPr>
        <w:t>, changes to variables done using the extended assign syntax are not limited to the current scope. Because no new variable is created but instead the state of an existing variable is changed, all tests and keywords that see that variable will also see the changes.</w:t>
      </w:r>
    </w:p>
    <w:p w14:paraId="3764E4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0" w:anchor="toc-entry-297" w:history="1">
        <w:r w:rsidRPr="00AA480C">
          <w:rPr>
            <w:rFonts w:asciiTheme="minorEastAsia" w:hAnsiTheme="minorEastAsia" w:cs="Arial"/>
            <w:b/>
            <w:bCs/>
            <w:color w:val="0000FF"/>
            <w:kern w:val="0"/>
            <w:sz w:val="22"/>
            <w:u w:val="single"/>
          </w:rPr>
          <w:t>Variables inside variables</w:t>
        </w:r>
      </w:hyperlink>
    </w:p>
    <w:p w14:paraId="349794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allowed also inside variables, and when this syntax is used, variables are resolved from the inside out. For example, if you have a variable </w:t>
      </w:r>
      <w:r w:rsidRPr="00AA480C">
        <w:rPr>
          <w:rFonts w:asciiTheme="minorEastAsia" w:hAnsiTheme="minorEastAsia" w:cs="Courier New"/>
          <w:color w:val="000000"/>
          <w:kern w:val="0"/>
          <w:sz w:val="18"/>
          <w:szCs w:val="18"/>
        </w:rPr>
        <w:t>${var${x}}</w:t>
      </w:r>
      <w:r w:rsidRPr="00AA480C">
        <w:rPr>
          <w:rFonts w:asciiTheme="minorEastAsia" w:hAnsiTheme="minorEastAsia" w:cs="Arial"/>
          <w:color w:val="000000"/>
          <w:kern w:val="0"/>
          <w:szCs w:val="20"/>
        </w:rPr>
        <w:t>, then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is resolved first. If it has the value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the final value is then the value of the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There can be several nested variables, but resolving the outermost fails, if any of them does not exist.</w:t>
      </w:r>
    </w:p>
    <w:p w14:paraId="362018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 below, </w:t>
      </w:r>
      <w:r w:rsidRPr="00AA480C">
        <w:rPr>
          <w:rFonts w:asciiTheme="minorEastAsia" w:hAnsiTheme="minorEastAsia" w:cs="Arial"/>
          <w:i/>
          <w:iCs/>
          <w:color w:val="000000"/>
          <w:kern w:val="0"/>
          <w:szCs w:val="20"/>
        </w:rPr>
        <w:t>Do X</w:t>
      </w:r>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${JOHN HOME}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 HOME}</w:t>
      </w:r>
      <w:r w:rsidRPr="00AA480C">
        <w:rPr>
          <w:rFonts w:asciiTheme="minorEastAsia" w:hAnsiTheme="minorEastAsia" w:cs="Arial"/>
          <w:color w:val="000000"/>
          <w:kern w:val="0"/>
          <w:szCs w:val="20"/>
        </w:rPr>
        <w:t>, depending on if </w:t>
      </w:r>
      <w:r w:rsidRPr="00AA480C">
        <w:rPr>
          <w:rFonts w:asciiTheme="minorEastAsia" w:hAnsiTheme="minorEastAsia" w:cs="Arial"/>
          <w:i/>
          <w:iCs/>
          <w:color w:val="000000"/>
          <w:kern w:val="0"/>
          <w:szCs w:val="20"/>
        </w:rPr>
        <w:t>Get Name</w:t>
      </w:r>
      <w:r w:rsidRPr="00AA480C">
        <w:rPr>
          <w:rFonts w:asciiTheme="minorEastAsia" w:hAnsiTheme="minorEastAsia" w:cs="Arial"/>
          <w:color w:val="000000"/>
          <w:kern w:val="0"/>
          <w:szCs w:val="20"/>
        </w:rPr>
        <w:t> returns </w:t>
      </w:r>
      <w:r w:rsidRPr="00AA480C">
        <w:rPr>
          <w:rFonts w:asciiTheme="minorEastAsia" w:hAnsiTheme="minorEastAsia" w:cs="Courier New"/>
          <w:color w:val="000000"/>
          <w:kern w:val="0"/>
          <w:sz w:val="18"/>
          <w:szCs w:val="18"/>
        </w:rPr>
        <w:t>john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w:t>
      </w:r>
      <w:r w:rsidRPr="00AA480C">
        <w:rPr>
          <w:rFonts w:asciiTheme="minorEastAsia" w:hAnsiTheme="minorEastAsia" w:cs="Arial"/>
          <w:color w:val="000000"/>
          <w:kern w:val="0"/>
          <w:szCs w:val="20"/>
        </w:rPr>
        <w:t>. If it returns something else, resolving </w:t>
      </w:r>
      <w:r w:rsidRPr="00AA480C">
        <w:rPr>
          <w:rFonts w:asciiTheme="minorEastAsia" w:hAnsiTheme="minorEastAsia" w:cs="Courier New"/>
          <w:color w:val="000000"/>
          <w:kern w:val="0"/>
          <w:sz w:val="18"/>
          <w:szCs w:val="18"/>
        </w:rPr>
        <w:t>${${name} HOME}</w:t>
      </w:r>
      <w:r w:rsidRPr="00AA480C">
        <w:rPr>
          <w:rFonts w:asciiTheme="minorEastAsia" w:hAnsiTheme="minorEastAsia" w:cs="Arial"/>
          <w:color w:val="000000"/>
          <w:kern w:val="0"/>
          <w:szCs w:val="20"/>
        </w:rPr>
        <w:t> fails.</w:t>
      </w:r>
    </w:p>
    <w:p w14:paraId="085E5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7066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JOHN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/home/john</w:t>
      </w:r>
    </w:p>
    <w:p w14:paraId="3C8BB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JANE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/home/jane</w:t>
      </w:r>
    </w:p>
    <w:p w14:paraId="56A5E3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06B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207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5810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Name</w:t>
      </w:r>
    </w:p>
    <w:p w14:paraId="1087B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HOME</w:t>
      </w:r>
      <w:r w:rsidRPr="00AA480C">
        <w:rPr>
          <w:rFonts w:asciiTheme="minorEastAsia" w:hAnsiTheme="minorEastAsia" w:cs="굴림체"/>
          <w:color w:val="000000"/>
          <w:kern w:val="0"/>
          <w:sz w:val="18"/>
          <w:szCs w:val="18"/>
        </w:rPr>
        <w:t>}</w:t>
      </w:r>
    </w:p>
    <w:p w14:paraId="41A6A8B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1" w:anchor="toc-entry-298" w:history="1">
        <w:r w:rsidRPr="00AA480C">
          <w:rPr>
            <w:rFonts w:asciiTheme="minorEastAsia" w:hAnsiTheme="minorEastAsia" w:cs="Arial"/>
            <w:b/>
            <w:bCs/>
            <w:color w:val="0000FF"/>
            <w:kern w:val="0"/>
            <w:sz w:val="22"/>
            <w:u w:val="single"/>
          </w:rPr>
          <w:t>Inline Python evaluation</w:t>
        </w:r>
      </w:hyperlink>
    </w:p>
    <w:p w14:paraId="31A3CD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syntax can also be used for evaluating Python expressions. The basic syntax is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there are double curly braces around the expression. The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can be any valid Python expression such as </w:t>
      </w:r>
      <w:r w:rsidRPr="00AA480C">
        <w:rPr>
          <w:rFonts w:asciiTheme="minorEastAsia" w:hAnsiTheme="minorEastAsia" w:cs="Courier New"/>
          <w:color w:val="000000"/>
          <w:kern w:val="0"/>
          <w:sz w:val="18"/>
          <w:szCs w:val="18"/>
        </w:rPr>
        <w:t>${{1 + 2}}</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 'list']}}</w:t>
      </w:r>
      <w:r w:rsidRPr="00AA480C">
        <w:rPr>
          <w:rFonts w:asciiTheme="minorEastAsia" w:hAnsiTheme="minorEastAsia" w:cs="Arial"/>
          <w:color w:val="000000"/>
          <w:kern w:val="0"/>
          <w:szCs w:val="20"/>
        </w:rPr>
        <w:t>. Spaces around the expression are allowed, so also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1</w:t>
      </w:r>
      <w:proofErr w:type="gramEnd"/>
      <w:r w:rsidRPr="00AA480C">
        <w:rPr>
          <w:rFonts w:asciiTheme="minorEastAsia" w:hAnsiTheme="minorEastAsia" w:cs="Courier New"/>
          <w:color w:val="000000"/>
          <w:kern w:val="0"/>
          <w:sz w:val="18"/>
          <w:szCs w:val="18"/>
        </w:rPr>
        <w:t> + 2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 ['a', 'list'] }}</w:t>
      </w:r>
      <w:r w:rsidRPr="00AA480C">
        <w:rPr>
          <w:rFonts w:asciiTheme="minorEastAsia" w:hAnsiTheme="minorEastAsia" w:cs="Arial"/>
          <w:color w:val="000000"/>
          <w:kern w:val="0"/>
          <w:szCs w:val="20"/>
        </w:rPr>
        <w:t> are valid. In addition to using normal </w:t>
      </w:r>
      <w:hyperlink r:id="rId612"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also </w:t>
      </w:r>
      <w:hyperlink r:id="rId613"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and </w:t>
      </w:r>
      <w:hyperlink r:id="rId614" w:anchor="dictionary-variables" w:history="1">
        <w:r w:rsidRPr="00AA480C">
          <w:rPr>
            <w:rFonts w:asciiTheme="minorEastAsia" w:hAnsiTheme="minorEastAsia" w:cs="Arial"/>
            <w:color w:val="0000FF"/>
            <w:kern w:val="0"/>
            <w:sz w:val="18"/>
            <w:szCs w:val="18"/>
            <w:u w:val="single"/>
          </w:rPr>
          <w:t>dictionary variables</w:t>
        </w:r>
      </w:hyperlink>
      <w:r w:rsidRPr="00AA480C">
        <w:rPr>
          <w:rFonts w:asciiTheme="minorEastAsia" w:hAnsiTheme="minorEastAsia" w:cs="Arial"/>
          <w:color w:val="000000"/>
          <w:kern w:val="0"/>
          <w:szCs w:val="20"/>
        </w:rPr>
        <w:t> support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&amp;{{expression}}</w:t>
      </w:r>
      <w:r w:rsidRPr="00AA480C">
        <w:rPr>
          <w:rFonts w:asciiTheme="minorEastAsia" w:hAnsiTheme="minorEastAsia" w:cs="Arial"/>
          <w:color w:val="000000"/>
          <w:kern w:val="0"/>
          <w:szCs w:val="20"/>
        </w:rPr>
        <w:t> syntax, respectively.</w:t>
      </w:r>
    </w:p>
    <w:p w14:paraId="741FB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Main usages for this pretty advanced functionality are:</w:t>
      </w:r>
    </w:p>
    <w:p w14:paraId="7F78010D"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Evaluating Python expressions involving Robot Framework's variables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('${var}') &gt; 3}}</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var[</w:t>
      </w:r>
      <w:proofErr w:type="gramEnd"/>
      <w:r w:rsidRPr="00AA480C">
        <w:rPr>
          <w:rFonts w:asciiTheme="minorEastAsia" w:hAnsiTheme="minorEastAsia" w:cs="Courier New"/>
          <w:color w:val="000000"/>
          <w:kern w:val="0"/>
          <w:sz w:val="18"/>
          <w:szCs w:val="18"/>
        </w:rPr>
        <w:t>0] if $var is not None else None}}</w:t>
      </w:r>
      <w:r w:rsidRPr="00AA480C">
        <w:rPr>
          <w:rFonts w:asciiTheme="minorEastAsia" w:hAnsiTheme="minorEastAsia" w:cs="Arial"/>
          <w:color w:val="000000"/>
          <w:kern w:val="0"/>
          <w:szCs w:val="20"/>
        </w:rPr>
        <w:t>).</w:t>
      </w:r>
    </w:p>
    <w:p w14:paraId="39CD5C83"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that are not Python base types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decimal.Decimal</w:t>
      </w:r>
      <w:proofErr w:type="spellEnd"/>
      <w:proofErr w:type="gramEnd"/>
      <w:r w:rsidRPr="00AA480C">
        <w:rPr>
          <w:rFonts w:asciiTheme="minorEastAsia" w:hAnsiTheme="minorEastAsia" w:cs="Courier New"/>
          <w:color w:val="000000"/>
          <w:kern w:val="0"/>
          <w:sz w:val="18"/>
          <w:szCs w:val="18"/>
        </w:rPr>
        <w:t>('0.11')}}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w:t>
      </w:r>
      <w:proofErr w:type="spellEnd"/>
      <w:r w:rsidRPr="00AA480C">
        <w:rPr>
          <w:rFonts w:asciiTheme="minorEastAsia" w:hAnsiTheme="minorEastAsia" w:cs="Courier New"/>
          <w:color w:val="000000"/>
          <w:kern w:val="0"/>
          <w:sz w:val="18"/>
          <w:szCs w:val="18"/>
        </w:rPr>
        <w:t>(2019, 11, 5)}}</w:t>
      </w:r>
      <w:r w:rsidRPr="00AA480C">
        <w:rPr>
          <w:rFonts w:asciiTheme="minorEastAsia" w:hAnsiTheme="minorEastAsia" w:cs="Arial"/>
          <w:color w:val="000000"/>
          <w:kern w:val="0"/>
          <w:szCs w:val="20"/>
        </w:rPr>
        <w:t>).</w:t>
      </w:r>
    </w:p>
    <w:p w14:paraId="1662F31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dynamically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random.randint</w:t>
      </w:r>
      <w:proofErr w:type="spellEnd"/>
      <w:proofErr w:type="gramEnd"/>
      <w:r w:rsidRPr="00AA480C">
        <w:rPr>
          <w:rFonts w:asciiTheme="minorEastAsia" w:hAnsiTheme="minorEastAsia" w:cs="Courier New"/>
          <w:color w:val="000000"/>
          <w:kern w:val="0"/>
          <w:sz w:val="18"/>
          <w:szCs w:val="18"/>
        </w:rPr>
        <w:t>(0, 100)}}</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datetime.date.today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D15A475"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Constructing collections, especially nested collections (</w:t>
      </w:r>
      <w:r w:rsidRPr="00AA480C">
        <w:rPr>
          <w:rFonts w:asciiTheme="minorEastAsia" w:hAnsiTheme="minorEastAsia" w:cs="Courier New"/>
          <w:color w:val="000000"/>
          <w:kern w:val="0"/>
          <w:sz w:val="18"/>
          <w:szCs w:val="18"/>
        </w:rPr>
        <w:t>${{[1, 2, 3, 4]}}</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w:t>
      </w:r>
      <w:proofErr w:type="gramEnd"/>
      <w:r w:rsidRPr="00AA480C">
        <w:rPr>
          <w:rFonts w:asciiTheme="minorEastAsia" w:hAnsiTheme="minorEastAsia" w:cs="Courier New"/>
          <w:color w:val="000000"/>
          <w:kern w:val="0"/>
          <w:sz w:val="18"/>
          <w:szCs w:val="18"/>
        </w:rPr>
        <w:t>'id': 1, 'name': 'Example', 'children': [7, 9]} }}</w:t>
      </w:r>
      <w:r w:rsidRPr="00AA480C">
        <w:rPr>
          <w:rFonts w:asciiTheme="minorEastAsia" w:hAnsiTheme="minorEastAsia" w:cs="Arial"/>
          <w:color w:val="000000"/>
          <w:kern w:val="0"/>
          <w:szCs w:val="20"/>
        </w:rPr>
        <w:t>).</w:t>
      </w:r>
    </w:p>
    <w:p w14:paraId="7252FF2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Accessing constants and other useful attributes in Python modules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platform.system</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51490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somewhat similar functionality than the </w:t>
      </w:r>
      <w:hyperlink r:id="rId615"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discussed earlier. As the examples above illustrate, this syntax is even more powerful as it provides access to Python built-ins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modules like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In addition to being able to use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in the expressions (they are replaced before evaluation), variables are also available using the special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syntax during evaluation. The whole expression syntax is explained in the </w:t>
      </w:r>
      <w:hyperlink r:id="rId616"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30F69F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03F0D1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Instead of creating complicated expressions, it is often better to move the logic into a </w:t>
      </w:r>
      <w:hyperlink r:id="rId617" w:anchor="creating-test-libraries" w:history="1">
        <w:r w:rsidRPr="00AA480C">
          <w:rPr>
            <w:rFonts w:asciiTheme="minorEastAsia" w:hAnsiTheme="minorEastAsia" w:cs="Arial"/>
            <w:color w:val="0000FF"/>
            <w:kern w:val="0"/>
            <w:sz w:val="18"/>
            <w:szCs w:val="18"/>
            <w:u w:val="single"/>
          </w:rPr>
          <w:t>custom library</w:t>
        </w:r>
      </w:hyperlink>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That eases maintenance,</w:t>
      </w:r>
      <w:proofErr w:type="gramEnd"/>
      <w:r w:rsidRPr="00AA480C">
        <w:rPr>
          <w:rFonts w:asciiTheme="minorEastAsia" w:hAnsiTheme="minorEastAsia" w:cs="Arial"/>
          <w:color w:val="000000"/>
          <w:kern w:val="0"/>
          <w:sz w:val="18"/>
          <w:szCs w:val="18"/>
        </w:rPr>
        <w:t xml:space="preserve"> makes test data easier to understand and can also enhance execution speed.</w:t>
      </w:r>
    </w:p>
    <w:p w14:paraId="0DE5B40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0390CE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inline Python evaluation syntax is new in Robot Framework 3.2.</w:t>
      </w:r>
    </w:p>
    <w:p w14:paraId="67B0A1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18" w:anchor="toc-entry-211" w:history="1">
        <w:r w:rsidRPr="00AA480C">
          <w:rPr>
            <w:rFonts w:asciiTheme="minorEastAsia" w:hAnsiTheme="minorEastAsia" w:cs="Arial"/>
            <w:b/>
            <w:bCs/>
            <w:color w:val="0000FF"/>
            <w:kern w:val="0"/>
            <w:sz w:val="32"/>
            <w:szCs w:val="32"/>
            <w:u w:val="single"/>
          </w:rPr>
          <w:t>2.7   Creating user keywords</w:t>
        </w:r>
      </w:hyperlink>
    </w:p>
    <w:p w14:paraId="7E4049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sections are used to create new higher-level keywords by combining existing keywords together. These keywords are called </w:t>
      </w:r>
      <w:r w:rsidRPr="00AA480C">
        <w:rPr>
          <w:rFonts w:asciiTheme="minorEastAsia" w:hAnsiTheme="minorEastAsia" w:cs="Arial"/>
          <w:i/>
          <w:iCs/>
          <w:color w:val="000000"/>
          <w:kern w:val="0"/>
          <w:szCs w:val="20"/>
        </w:rPr>
        <w:t>user keywords</w:t>
      </w:r>
      <w:r w:rsidRPr="00AA480C">
        <w:rPr>
          <w:rFonts w:asciiTheme="minorEastAsia" w:hAnsiTheme="minorEastAsia" w:cs="Arial"/>
          <w:color w:val="000000"/>
          <w:kern w:val="0"/>
          <w:szCs w:val="20"/>
        </w:rPr>
        <w:t> to differentiate them from lowest level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that are implemented in test libraries. The syntax for creating user keywords is very close to the syntax for creating test cases, which makes it easy to learn.</w:t>
      </w:r>
    </w:p>
    <w:p w14:paraId="03451667" w14:textId="77777777" w:rsidR="00AA480C" w:rsidRPr="00AA480C" w:rsidRDefault="00AA480C"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19" w:anchor="user-keyword-syntax" w:history="1">
        <w:r w:rsidRPr="00AA480C">
          <w:rPr>
            <w:rFonts w:asciiTheme="minorEastAsia" w:hAnsiTheme="minorEastAsia" w:cs="Arial"/>
            <w:color w:val="0000FF"/>
            <w:kern w:val="0"/>
            <w:sz w:val="18"/>
            <w:szCs w:val="18"/>
            <w:u w:val="single"/>
          </w:rPr>
          <w:t>2.7.1   User keyword syntax</w:t>
        </w:r>
      </w:hyperlink>
    </w:p>
    <w:p w14:paraId="0C791E0D"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0" w:anchor="basic-syntax-2" w:history="1">
        <w:r w:rsidRPr="00AA480C">
          <w:rPr>
            <w:rFonts w:asciiTheme="minorEastAsia" w:hAnsiTheme="minorEastAsia" w:cs="Arial"/>
            <w:color w:val="0000FF"/>
            <w:kern w:val="0"/>
            <w:sz w:val="18"/>
            <w:szCs w:val="18"/>
            <w:u w:val="single"/>
          </w:rPr>
          <w:t>Basic syntax</w:t>
        </w:r>
      </w:hyperlink>
    </w:p>
    <w:p w14:paraId="1D8287C8"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1" w:anchor="settings-in-the-keyword-section" w:history="1">
        <w:r w:rsidRPr="00AA480C">
          <w:rPr>
            <w:rFonts w:asciiTheme="minorEastAsia" w:hAnsiTheme="minorEastAsia" w:cs="Arial"/>
            <w:color w:val="0000FF"/>
            <w:kern w:val="0"/>
            <w:sz w:val="18"/>
            <w:szCs w:val="18"/>
            <w:u w:val="single"/>
          </w:rPr>
          <w:t>Settings in the Keyword section</w:t>
        </w:r>
      </w:hyperlink>
    </w:p>
    <w:p w14:paraId="339FD0D3" w14:textId="77777777" w:rsidR="00AA480C" w:rsidRPr="00AA480C" w:rsidRDefault="00AA480C"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2" w:anchor="user-keyword-name-and-documentation" w:history="1">
        <w:r w:rsidRPr="00AA480C">
          <w:rPr>
            <w:rFonts w:asciiTheme="minorEastAsia" w:hAnsiTheme="minorEastAsia" w:cs="Arial"/>
            <w:color w:val="0000FF"/>
            <w:kern w:val="0"/>
            <w:sz w:val="18"/>
            <w:szCs w:val="18"/>
            <w:u w:val="single"/>
          </w:rPr>
          <w:t>2.7.2   User keyword name and documentation</w:t>
        </w:r>
      </w:hyperlink>
    </w:p>
    <w:p w14:paraId="151AFCB1" w14:textId="77777777" w:rsidR="00AA480C" w:rsidRPr="00AA480C" w:rsidRDefault="00AA480C"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3" w:anchor="user-keyword-tags" w:history="1">
        <w:r w:rsidRPr="00AA480C">
          <w:rPr>
            <w:rFonts w:asciiTheme="minorEastAsia" w:hAnsiTheme="minorEastAsia" w:cs="Arial"/>
            <w:color w:val="0000FF"/>
            <w:kern w:val="0"/>
            <w:sz w:val="18"/>
            <w:szCs w:val="18"/>
            <w:u w:val="single"/>
          </w:rPr>
          <w:t>2.7.3   User keyword tags</w:t>
        </w:r>
      </w:hyperlink>
    </w:p>
    <w:p w14:paraId="475CDFD0" w14:textId="77777777" w:rsidR="00AA480C" w:rsidRPr="00AA480C" w:rsidRDefault="00AA480C"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4" w:anchor="user-keyword-arguments" w:history="1">
        <w:r w:rsidRPr="00AA480C">
          <w:rPr>
            <w:rFonts w:asciiTheme="minorEastAsia" w:hAnsiTheme="minorEastAsia" w:cs="Arial"/>
            <w:color w:val="0000FF"/>
            <w:kern w:val="0"/>
            <w:sz w:val="18"/>
            <w:szCs w:val="18"/>
            <w:u w:val="single"/>
          </w:rPr>
          <w:t>2.7.4   User keyword arguments</w:t>
        </w:r>
      </w:hyperlink>
    </w:p>
    <w:p w14:paraId="51031806"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5" w:anchor="positional-arguments-with-user-keywords" w:history="1">
        <w:r w:rsidRPr="00AA480C">
          <w:rPr>
            <w:rFonts w:asciiTheme="minorEastAsia" w:hAnsiTheme="minorEastAsia" w:cs="Arial"/>
            <w:color w:val="0000FF"/>
            <w:kern w:val="0"/>
            <w:sz w:val="18"/>
            <w:szCs w:val="18"/>
            <w:u w:val="single"/>
          </w:rPr>
          <w:t>Positional arguments with user keywords</w:t>
        </w:r>
      </w:hyperlink>
    </w:p>
    <w:p w14:paraId="7EBD7E16"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6" w:anchor="default-values-with-user-keywords" w:history="1">
        <w:r w:rsidRPr="00AA480C">
          <w:rPr>
            <w:rFonts w:asciiTheme="minorEastAsia" w:hAnsiTheme="minorEastAsia" w:cs="Arial"/>
            <w:color w:val="0000FF"/>
            <w:kern w:val="0"/>
            <w:sz w:val="18"/>
            <w:szCs w:val="18"/>
            <w:u w:val="single"/>
          </w:rPr>
          <w:t>Default values with user keywords</w:t>
        </w:r>
      </w:hyperlink>
    </w:p>
    <w:p w14:paraId="469AFF03"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7" w:anchor="variable-number-of-arguments-with-user-keywords" w:history="1">
        <w:r w:rsidRPr="00AA480C">
          <w:rPr>
            <w:rFonts w:asciiTheme="minorEastAsia" w:hAnsiTheme="minorEastAsia" w:cs="Arial"/>
            <w:color w:val="0000FF"/>
            <w:kern w:val="0"/>
            <w:sz w:val="18"/>
            <w:szCs w:val="18"/>
            <w:u w:val="single"/>
          </w:rPr>
          <w:t>Variable number of arguments with user keywords</w:t>
        </w:r>
      </w:hyperlink>
    </w:p>
    <w:p w14:paraId="4335FB05"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8" w:anchor="free-named-arguments-with-user-keywords" w:history="1">
        <w:r w:rsidRPr="00AA480C">
          <w:rPr>
            <w:rFonts w:asciiTheme="minorEastAsia" w:hAnsiTheme="minorEastAsia" w:cs="Arial"/>
            <w:color w:val="0000FF"/>
            <w:kern w:val="0"/>
            <w:sz w:val="18"/>
            <w:szCs w:val="18"/>
            <w:u w:val="single"/>
          </w:rPr>
          <w:t>Free named arguments with user keywords</w:t>
        </w:r>
      </w:hyperlink>
    </w:p>
    <w:p w14:paraId="08EBBBFF"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9" w:anchor="named-only-arguments-with-user-keywords" w:history="1">
        <w:r w:rsidRPr="00AA480C">
          <w:rPr>
            <w:rFonts w:asciiTheme="minorEastAsia" w:hAnsiTheme="minorEastAsia" w:cs="Arial"/>
            <w:color w:val="0000FF"/>
            <w:kern w:val="0"/>
            <w:sz w:val="18"/>
            <w:szCs w:val="18"/>
            <w:u w:val="single"/>
          </w:rPr>
          <w:t>Named-only arguments with user keywords</w:t>
        </w:r>
      </w:hyperlink>
    </w:p>
    <w:p w14:paraId="5697DC8F" w14:textId="77777777" w:rsidR="00AA480C" w:rsidRPr="00AA480C" w:rsidRDefault="00AA480C"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0" w:anchor="embedding-arguments-into-keyword-name" w:history="1">
        <w:r w:rsidRPr="00AA480C">
          <w:rPr>
            <w:rFonts w:asciiTheme="minorEastAsia" w:hAnsiTheme="minorEastAsia" w:cs="Arial"/>
            <w:color w:val="0000FF"/>
            <w:kern w:val="0"/>
            <w:sz w:val="18"/>
            <w:szCs w:val="18"/>
            <w:u w:val="single"/>
          </w:rPr>
          <w:t>2.7.5   Embedding arguments into keyword name</w:t>
        </w:r>
      </w:hyperlink>
    </w:p>
    <w:p w14:paraId="1AF53943"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1" w:anchor="basic-syntax-3" w:history="1">
        <w:r w:rsidRPr="00AA480C">
          <w:rPr>
            <w:rFonts w:asciiTheme="minorEastAsia" w:hAnsiTheme="minorEastAsia" w:cs="Arial"/>
            <w:color w:val="0000FF"/>
            <w:kern w:val="0"/>
            <w:sz w:val="18"/>
            <w:szCs w:val="18"/>
            <w:u w:val="single"/>
          </w:rPr>
          <w:t>Basic syntax</w:t>
        </w:r>
      </w:hyperlink>
    </w:p>
    <w:p w14:paraId="4CA2749D"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2" w:anchor="embedded-arguments-matching-too-much" w:history="1">
        <w:r w:rsidRPr="00AA480C">
          <w:rPr>
            <w:rFonts w:asciiTheme="minorEastAsia" w:hAnsiTheme="minorEastAsia" w:cs="Arial"/>
            <w:color w:val="0000FF"/>
            <w:kern w:val="0"/>
            <w:sz w:val="18"/>
            <w:szCs w:val="18"/>
            <w:u w:val="single"/>
          </w:rPr>
          <w:t>Embedded arguments matching too much</w:t>
        </w:r>
      </w:hyperlink>
    </w:p>
    <w:p w14:paraId="0F608A7F"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3" w:anchor="using-custom-regular-expressions" w:history="1">
        <w:r w:rsidRPr="00AA480C">
          <w:rPr>
            <w:rFonts w:asciiTheme="minorEastAsia" w:hAnsiTheme="minorEastAsia" w:cs="Arial"/>
            <w:color w:val="0000FF"/>
            <w:kern w:val="0"/>
            <w:sz w:val="18"/>
            <w:szCs w:val="18"/>
            <w:u w:val="single"/>
          </w:rPr>
          <w:t>Using custom regular expressions</w:t>
        </w:r>
      </w:hyperlink>
    </w:p>
    <w:p w14:paraId="05ADED5A"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4" w:anchor="behavior-driven-development-example" w:history="1">
        <w:r w:rsidRPr="00AA480C">
          <w:rPr>
            <w:rFonts w:asciiTheme="minorEastAsia" w:hAnsiTheme="minorEastAsia" w:cs="Arial"/>
            <w:color w:val="0000FF"/>
            <w:kern w:val="0"/>
            <w:sz w:val="18"/>
            <w:szCs w:val="18"/>
            <w:u w:val="single"/>
          </w:rPr>
          <w:t>Behavior-driven development example</w:t>
        </w:r>
      </w:hyperlink>
    </w:p>
    <w:p w14:paraId="7C77468C" w14:textId="77777777" w:rsidR="00AA480C" w:rsidRPr="00AA480C" w:rsidRDefault="00AA480C"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5" w:anchor="user-keyword-return-values" w:history="1">
        <w:r w:rsidRPr="00AA480C">
          <w:rPr>
            <w:rFonts w:asciiTheme="minorEastAsia" w:hAnsiTheme="minorEastAsia" w:cs="Arial"/>
            <w:color w:val="0000FF"/>
            <w:kern w:val="0"/>
            <w:sz w:val="18"/>
            <w:szCs w:val="18"/>
            <w:u w:val="single"/>
          </w:rPr>
          <w:t>2.7.6   User keyword return values</w:t>
        </w:r>
      </w:hyperlink>
    </w:p>
    <w:p w14:paraId="06DA5330"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6" w:anchor="using-return-statement"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RETURN</w:t>
        </w:r>
        <w:r w:rsidRPr="00AA480C">
          <w:rPr>
            <w:rFonts w:asciiTheme="minorEastAsia" w:hAnsiTheme="minorEastAsia" w:cs="Arial"/>
            <w:color w:val="0000FF"/>
            <w:kern w:val="0"/>
            <w:sz w:val="18"/>
            <w:szCs w:val="18"/>
            <w:u w:val="single"/>
          </w:rPr>
          <w:t> statement</w:t>
        </w:r>
      </w:hyperlink>
    </w:p>
    <w:p w14:paraId="00B60254"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7" w:anchor="using-return-setting" w:history="1">
        <w:r w:rsidRPr="00AA480C">
          <w:rPr>
            <w:rFonts w:asciiTheme="minorEastAsia" w:hAnsiTheme="minorEastAsia" w:cs="Arial"/>
            <w:color w:val="0000FF"/>
            <w:kern w:val="0"/>
            <w:sz w:val="18"/>
            <w:szCs w:val="18"/>
            <w:u w:val="single"/>
          </w:rPr>
          <w:t>Using </w:t>
        </w:r>
        <w:r w:rsidRPr="00AA480C">
          <w:rPr>
            <w:rFonts w:asciiTheme="minorEastAsia" w:hAnsiTheme="minorEastAsia" w:cs="Arial"/>
            <w:i/>
            <w:iCs/>
            <w:color w:val="0000FF"/>
            <w:kern w:val="0"/>
            <w:szCs w:val="20"/>
            <w:u w:val="single"/>
          </w:rPr>
          <w:t>[Return]</w:t>
        </w:r>
        <w:r w:rsidRPr="00AA480C">
          <w:rPr>
            <w:rFonts w:asciiTheme="minorEastAsia" w:hAnsiTheme="minorEastAsia" w:cs="Arial"/>
            <w:color w:val="0000FF"/>
            <w:kern w:val="0"/>
            <w:sz w:val="18"/>
            <w:szCs w:val="18"/>
            <w:u w:val="single"/>
          </w:rPr>
          <w:t> setting</w:t>
        </w:r>
      </w:hyperlink>
    </w:p>
    <w:p w14:paraId="6183F23B" w14:textId="77777777" w:rsidR="00AA480C" w:rsidRPr="00AA480C" w:rsidRDefault="00AA480C"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8" w:anchor="using-special-keywords-to-return" w:history="1">
        <w:r w:rsidRPr="00AA480C">
          <w:rPr>
            <w:rFonts w:asciiTheme="minorEastAsia" w:hAnsiTheme="minorEastAsia" w:cs="Arial"/>
            <w:color w:val="0000FF"/>
            <w:kern w:val="0"/>
            <w:sz w:val="18"/>
            <w:szCs w:val="18"/>
            <w:u w:val="single"/>
          </w:rPr>
          <w:t>Using special keywords to return</w:t>
        </w:r>
      </w:hyperlink>
    </w:p>
    <w:p w14:paraId="1DF0B799" w14:textId="77777777" w:rsidR="00AA480C" w:rsidRPr="00AA480C" w:rsidRDefault="00AA480C" w:rsidP="00AA480C">
      <w:pPr>
        <w:widowControl/>
        <w:numPr>
          <w:ilvl w:val="0"/>
          <w:numId w:val="3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639" w:anchor="user-keyword-teardown" w:history="1">
        <w:r w:rsidRPr="00AA480C">
          <w:rPr>
            <w:rFonts w:asciiTheme="minorEastAsia" w:hAnsiTheme="minorEastAsia" w:cs="Arial"/>
            <w:color w:val="0000FF"/>
            <w:kern w:val="0"/>
            <w:sz w:val="18"/>
            <w:szCs w:val="18"/>
            <w:u w:val="single"/>
          </w:rPr>
          <w:t>2.7.7   User keyword teardown</w:t>
        </w:r>
      </w:hyperlink>
    </w:p>
    <w:p w14:paraId="36C038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40" w:anchor="toc-entry-299" w:history="1">
        <w:r w:rsidRPr="00AA480C">
          <w:rPr>
            <w:rFonts w:asciiTheme="minorEastAsia" w:hAnsiTheme="minorEastAsia" w:cs="Arial"/>
            <w:b/>
            <w:bCs/>
            <w:color w:val="0000FF"/>
            <w:kern w:val="0"/>
            <w:sz w:val="28"/>
            <w:szCs w:val="28"/>
            <w:u w:val="single"/>
          </w:rPr>
          <w:t>2.7.1   User keyword syntax</w:t>
        </w:r>
      </w:hyperlink>
    </w:p>
    <w:p w14:paraId="074B4B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41" w:anchor="toc-entry-300" w:history="1">
        <w:r w:rsidRPr="00AA480C">
          <w:rPr>
            <w:rFonts w:asciiTheme="minorEastAsia" w:hAnsiTheme="minorEastAsia" w:cs="Arial"/>
            <w:b/>
            <w:bCs/>
            <w:color w:val="0000FF"/>
            <w:kern w:val="0"/>
            <w:sz w:val="22"/>
            <w:u w:val="single"/>
          </w:rPr>
          <w:t>Basic syntax</w:t>
        </w:r>
      </w:hyperlink>
    </w:p>
    <w:p w14:paraId="6EA4A9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many ways, the overall user keyword syntax is identical to the </w:t>
      </w:r>
      <w:hyperlink r:id="rId642"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xml:space="preserve">. User keywords are created in Keyword sections which differ from Test Case sections only by the name that is used to identify them. User keyword names are in the first column similarly as test cases names.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are created from keywords, either from keywords in test libraries or other user keywords. Keyword names are normally in the second column, but when setting variables from keyword return values, they are in the subsequent columns.</w:t>
      </w:r>
    </w:p>
    <w:p w14:paraId="3E162D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3D69F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0BA08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http://host/login.html</w:t>
      </w:r>
    </w:p>
    <w:p w14:paraId="28B084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16DD8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D7B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Title Should Start With</w:t>
      </w:r>
    </w:p>
    <w:p w14:paraId="2ADA33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0309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Title</w:t>
      </w:r>
    </w:p>
    <w:p w14:paraId="5F8BC5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1FC6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take some arguments. This important feature is used already in the second example above, and it is explained in detail </w:t>
      </w:r>
      <w:hyperlink r:id="rId643" w:anchor="user-keyword-arguments" w:history="1">
        <w:r w:rsidRPr="00AA480C">
          <w:rPr>
            <w:rFonts w:asciiTheme="minorEastAsia" w:hAnsiTheme="minorEastAsia" w:cs="Arial"/>
            <w:color w:val="0000FF"/>
            <w:kern w:val="0"/>
            <w:sz w:val="18"/>
            <w:szCs w:val="18"/>
            <w:u w:val="single"/>
          </w:rPr>
          <w:t>later in this section</w:t>
        </w:r>
      </w:hyperlink>
      <w:r w:rsidRPr="00AA480C">
        <w:rPr>
          <w:rFonts w:asciiTheme="minorEastAsia" w:hAnsiTheme="minorEastAsia" w:cs="Arial"/>
          <w:color w:val="000000"/>
          <w:kern w:val="0"/>
          <w:szCs w:val="20"/>
        </w:rPr>
        <w:t>, similarly as </w:t>
      </w:r>
      <w:hyperlink r:id="rId644"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w:t>
      </w:r>
    </w:p>
    <w:p w14:paraId="2E0A03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be created in </w:t>
      </w:r>
      <w:hyperlink r:id="rId645"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646"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647"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Keywords created in resource files are available for files using them, whereas other keywords are only available in the files where they are created.</w:t>
      </w:r>
    </w:p>
    <w:p w14:paraId="5141A3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48" w:anchor="toc-entry-301" w:history="1">
        <w:r w:rsidRPr="00AA480C">
          <w:rPr>
            <w:rFonts w:asciiTheme="minorEastAsia" w:hAnsiTheme="minorEastAsia" w:cs="Arial"/>
            <w:b/>
            <w:bCs/>
            <w:color w:val="0000FF"/>
            <w:kern w:val="0"/>
            <w:sz w:val="22"/>
            <w:u w:val="single"/>
          </w:rPr>
          <w:t>Settings in the Keyword section</w:t>
        </w:r>
      </w:hyperlink>
    </w:p>
    <w:p w14:paraId="5E218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have similar settings as </w:t>
      </w:r>
      <w:hyperlink r:id="rId649" w:anchor="settings-in-the-test-case-sectio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they have the same square bracket syntax separating them from keyword names. All available settings are listed below and explained later in this section.</w:t>
      </w:r>
    </w:p>
    <w:p w14:paraId="46DD6FF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81C2E98"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650" w:anchor="user-keyword-documentation" w:history="1">
        <w:r w:rsidRPr="00AA480C">
          <w:rPr>
            <w:rFonts w:asciiTheme="minorEastAsia" w:hAnsiTheme="minorEastAsia" w:cs="Arial"/>
            <w:color w:val="0000FF"/>
            <w:kern w:val="0"/>
            <w:sz w:val="18"/>
            <w:szCs w:val="18"/>
            <w:u w:val="single"/>
          </w:rPr>
          <w:t>user keyword documentation</w:t>
        </w:r>
      </w:hyperlink>
      <w:r w:rsidRPr="00AA480C">
        <w:rPr>
          <w:rFonts w:asciiTheme="minorEastAsia" w:hAnsiTheme="minorEastAsia" w:cs="Arial"/>
          <w:color w:val="000000"/>
          <w:kern w:val="0"/>
          <w:szCs w:val="20"/>
        </w:rPr>
        <w:t>.</w:t>
      </w:r>
    </w:p>
    <w:p w14:paraId="2C343FF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6B8753F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w:t>
      </w:r>
      <w:hyperlink r:id="rId651" w:anchor="use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for the keyword.</w:t>
      </w:r>
    </w:p>
    <w:p w14:paraId="41AC94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[Arguments]</w:t>
      </w:r>
    </w:p>
    <w:p w14:paraId="14C3288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2" w:anchor="user-keyword-arguments" w:history="1">
        <w:r w:rsidRPr="00AA480C">
          <w:rPr>
            <w:rFonts w:asciiTheme="minorEastAsia" w:hAnsiTheme="minorEastAsia" w:cs="Arial"/>
            <w:color w:val="0000FF"/>
            <w:kern w:val="0"/>
            <w:sz w:val="18"/>
            <w:szCs w:val="18"/>
            <w:u w:val="single"/>
          </w:rPr>
          <w:t>user keyword arguments</w:t>
        </w:r>
      </w:hyperlink>
      <w:r w:rsidRPr="00AA480C">
        <w:rPr>
          <w:rFonts w:asciiTheme="minorEastAsia" w:hAnsiTheme="minorEastAsia" w:cs="Arial"/>
          <w:color w:val="000000"/>
          <w:kern w:val="0"/>
          <w:szCs w:val="20"/>
        </w:rPr>
        <w:t>.</w:t>
      </w:r>
    </w:p>
    <w:p w14:paraId="1DF62D2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[Return]</w:t>
      </w:r>
    </w:p>
    <w:p w14:paraId="082F7C9A"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3"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(new in RF 5.0) should be used instead.</w:t>
      </w:r>
    </w:p>
    <w:p w14:paraId="20CBD95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[Teardown]</w:t>
      </w:r>
    </w:p>
    <w:p w14:paraId="475DBDB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654" w:anchor="user-keyword-teardown" w:history="1">
        <w:r w:rsidRPr="00AA480C">
          <w:rPr>
            <w:rFonts w:asciiTheme="minorEastAsia" w:hAnsiTheme="minorEastAsia" w:cs="Arial"/>
            <w:color w:val="0000FF"/>
            <w:kern w:val="0"/>
            <w:sz w:val="18"/>
            <w:szCs w:val="18"/>
            <w:u w:val="single"/>
          </w:rPr>
          <w:t>user keyword teardown</w:t>
        </w:r>
      </w:hyperlink>
      <w:r w:rsidRPr="00AA480C">
        <w:rPr>
          <w:rFonts w:asciiTheme="minorEastAsia" w:hAnsiTheme="minorEastAsia" w:cs="Arial"/>
          <w:color w:val="000000"/>
          <w:kern w:val="0"/>
          <w:szCs w:val="20"/>
        </w:rPr>
        <w:t>.</w:t>
      </w:r>
    </w:p>
    <w:p w14:paraId="7242F60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0DE57C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the possible </w:t>
      </w:r>
      <w:hyperlink r:id="rId655" w:anchor="user-keyword-timeout" w:history="1">
        <w:r w:rsidRPr="00AA480C">
          <w:rPr>
            <w:rFonts w:asciiTheme="minorEastAsia" w:hAnsiTheme="minorEastAsia" w:cs="Arial"/>
            <w:color w:val="0000FF"/>
            <w:kern w:val="0"/>
            <w:sz w:val="18"/>
            <w:szCs w:val="18"/>
            <w:u w:val="single"/>
          </w:rPr>
          <w:t>user keyword timeout</w:t>
        </w:r>
      </w:hyperlink>
      <w:r w:rsidRPr="00AA480C">
        <w:rPr>
          <w:rFonts w:asciiTheme="minorEastAsia" w:hAnsiTheme="minorEastAsia" w:cs="Arial"/>
          <w:color w:val="000000"/>
          <w:kern w:val="0"/>
          <w:szCs w:val="20"/>
        </w:rPr>
        <w:t>. </w:t>
      </w:r>
      <w:hyperlink r:id="rId656"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a section of their own.</w:t>
      </w:r>
    </w:p>
    <w:p w14:paraId="37EED4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04B857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format used above is recommended, but setting names are case-insensitive and spaces are allowed between brackets and the name. For example,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r w:rsidRPr="00AA480C">
        <w:rPr>
          <w:rFonts w:asciiTheme="minorEastAsia" w:hAnsiTheme="minorEastAsia" w:cs="Arial"/>
          <w:color w:val="000000"/>
          <w:kern w:val="0"/>
          <w:sz w:val="18"/>
          <w:szCs w:val="18"/>
        </w:rPr>
        <w:t>:setting</w:t>
      </w:r>
      <w:proofErr w:type="gramEnd"/>
      <w:r w:rsidRPr="00AA480C">
        <w:rPr>
          <w:rFonts w:asciiTheme="minorEastAsia" w:hAnsiTheme="minorEastAsia" w:cs="Arial"/>
          <w:color w:val="000000"/>
          <w:kern w:val="0"/>
          <w:sz w:val="18"/>
          <w:szCs w:val="18"/>
        </w:rPr>
        <w:t xml:space="preserve"> is valid.</w:t>
      </w:r>
    </w:p>
    <w:p w14:paraId="4C4C23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57" w:anchor="toc-entry-302" w:history="1">
        <w:r w:rsidRPr="00AA480C">
          <w:rPr>
            <w:rFonts w:asciiTheme="minorEastAsia" w:hAnsiTheme="minorEastAsia" w:cs="Arial"/>
            <w:b/>
            <w:bCs/>
            <w:color w:val="0000FF"/>
            <w:kern w:val="0"/>
            <w:sz w:val="28"/>
            <w:szCs w:val="28"/>
            <w:u w:val="single"/>
          </w:rPr>
          <w:t>2.7.2   User keyword name and documentation</w:t>
        </w:r>
      </w:hyperlink>
    </w:p>
    <w:p w14:paraId="200986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user keyword name is defined in the first column of the Keyword section. Of course, the name should be descriptive, and it is acceptable to have quite long keyword names. </w:t>
      </w:r>
      <w:proofErr w:type="gramStart"/>
      <w:r w:rsidRPr="00AA480C">
        <w:rPr>
          <w:rFonts w:asciiTheme="minorEastAsia" w:hAnsiTheme="minorEastAsia" w:cs="Arial"/>
          <w:color w:val="000000"/>
          <w:kern w:val="0"/>
          <w:szCs w:val="20"/>
        </w:rPr>
        <w:t>Actually, when</w:t>
      </w:r>
      <w:proofErr w:type="gramEnd"/>
      <w:r w:rsidRPr="00AA480C">
        <w:rPr>
          <w:rFonts w:asciiTheme="minorEastAsia" w:hAnsiTheme="minorEastAsia" w:cs="Arial"/>
          <w:color w:val="000000"/>
          <w:kern w:val="0"/>
          <w:szCs w:val="20"/>
        </w:rPr>
        <w:t xml:space="preserve"> creating use-case-like test cases, the highest-level keywords are often formulated as sentences or even paragraphs.</w:t>
      </w:r>
    </w:p>
    <w:p w14:paraId="28759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have a documentation that is set with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It supports same formatting, splitting to multiple lines, and other features as </w:t>
      </w:r>
      <w:hyperlink r:id="rId658"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 This setting documents the user keyword in the test data. It is also shown in a more formal keyword documentation, which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tool can create from </w:t>
      </w:r>
      <w:hyperlink r:id="rId659"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Finally, the first logical row of the documentation, until the first empty row, is shown as a keyword documentation in </w:t>
      </w:r>
      <w:hyperlink r:id="rId660"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430B0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9F9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line documentation</w:t>
      </w:r>
    </w:p>
    <w:p w14:paraId="1CF22A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line documentation.</w:t>
      </w:r>
    </w:p>
    <w:p w14:paraId="1166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276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9D13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Multiline documentation</w:t>
      </w:r>
    </w:p>
    <w:p w14:paraId="13F2D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 first line creates the short doc.</w:t>
      </w:r>
    </w:p>
    <w:p w14:paraId="66709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
    <w:p w14:paraId="08B06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This is the body of the documentation.</w:t>
      </w:r>
    </w:p>
    <w:p w14:paraId="719D5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It is not shown in </w:t>
      </w:r>
      <w:proofErr w:type="spellStart"/>
      <w:r w:rsidRPr="00AA480C">
        <w:rPr>
          <w:rFonts w:asciiTheme="minorEastAsia" w:hAnsiTheme="minorEastAsia" w:cs="굴림체"/>
          <w:color w:val="BA2121"/>
          <w:kern w:val="0"/>
          <w:sz w:val="18"/>
          <w:szCs w:val="18"/>
        </w:rPr>
        <w:t>Libdoc</w:t>
      </w:r>
      <w:proofErr w:type="spellEnd"/>
      <w:r w:rsidRPr="00AA480C">
        <w:rPr>
          <w:rFonts w:asciiTheme="minorEastAsia" w:hAnsiTheme="minorEastAsia" w:cs="굴림체"/>
          <w:color w:val="BA2121"/>
          <w:kern w:val="0"/>
          <w:sz w:val="18"/>
          <w:szCs w:val="18"/>
        </w:rPr>
        <w:t xml:space="preserve"> outputs but only</w:t>
      </w:r>
    </w:p>
    <w:p w14:paraId="3CCB9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short doc is shown in logs.</w:t>
      </w:r>
    </w:p>
    <w:p w14:paraId="6A916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71AB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DD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Short documentation in multiple lines</w:t>
      </w:r>
    </w:p>
    <w:p w14:paraId="688C0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If the short doc gets longer, it can span</w:t>
      </w:r>
    </w:p>
    <w:p w14:paraId="600C6A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physical lines.</w:t>
      </w:r>
    </w:p>
    <w:p w14:paraId="5755C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10BCB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body is separated from the short doc with</w:t>
      </w:r>
    </w:p>
    <w:p w14:paraId="33BBB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empty line.</w:t>
      </w:r>
    </w:p>
    <w:p w14:paraId="446EA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30755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need to be removed, replaced with new ones, or deprecated for other reasons. User keywords can be marked deprecated by starting the documentation with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which will cause a warning when the keyword is used. For more information, see the </w:t>
      </w:r>
      <w:hyperlink r:id="rId661" w:anchor="deprecating-keywords" w:history="1">
        <w:r w:rsidRPr="00AA480C">
          <w:rPr>
            <w:rFonts w:asciiTheme="minorEastAsia" w:hAnsiTheme="minorEastAsia" w:cs="Arial"/>
            <w:color w:val="0000FF"/>
            <w:kern w:val="0"/>
            <w:sz w:val="18"/>
            <w:szCs w:val="18"/>
            <w:u w:val="single"/>
          </w:rPr>
          <w:t>Deprecating keywords</w:t>
        </w:r>
      </w:hyperlink>
      <w:r w:rsidRPr="00AA480C">
        <w:rPr>
          <w:rFonts w:asciiTheme="minorEastAsia" w:hAnsiTheme="minorEastAsia" w:cs="Arial"/>
          <w:color w:val="000000"/>
          <w:kern w:val="0"/>
          <w:szCs w:val="20"/>
        </w:rPr>
        <w:t> section.</w:t>
      </w:r>
    </w:p>
    <w:p w14:paraId="2B6CBDC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BA6A2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5B86CC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2" w:anchor="toc-entry-303" w:history="1">
        <w:r w:rsidRPr="00AA480C">
          <w:rPr>
            <w:rFonts w:asciiTheme="minorEastAsia" w:hAnsiTheme="minorEastAsia" w:cs="Arial"/>
            <w:b/>
            <w:bCs/>
            <w:color w:val="0000FF"/>
            <w:kern w:val="0"/>
            <w:sz w:val="28"/>
            <w:szCs w:val="28"/>
            <w:u w:val="single"/>
          </w:rPr>
          <w:t>2.7.3   User keyword tags</w:t>
        </w:r>
      </w:hyperlink>
    </w:p>
    <w:p w14:paraId="5D6FB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user keywords and </w:t>
      </w:r>
      <w:hyperlink r:id="rId663"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can have tags. User keyword tags can be set with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similarly as </w:t>
      </w:r>
      <w:hyperlink r:id="rId664"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but possible </w:t>
      </w: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xml:space="preserve"> setting do not affect them.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keyword tags can be specified on the last line of the documentation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 following two keywords would both get same three tags.</w:t>
      </w:r>
    </w:p>
    <w:p w14:paraId="2166B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BE9B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separate setting</w:t>
      </w:r>
    </w:p>
    <w:p w14:paraId="505CF6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p>
    <w:p w14:paraId="196CF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3CCC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1903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documentation</w:t>
      </w:r>
    </w:p>
    <w:p w14:paraId="749F50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have documentation. And my documentation has tags.</w:t>
      </w:r>
    </w:p>
    <w:p w14:paraId="1ECFB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 my, fine, tags</w:t>
      </w:r>
    </w:p>
    <w:p w14:paraId="210D60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92FE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tags are shown in logs and in documentation generated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where the keywords can also be searched based on tags. The </w:t>
      </w:r>
      <w:hyperlink r:id="rId665" w:anchor="removing-keywords" w:history="1">
        <w:r w:rsidRPr="00AA480C">
          <w:rPr>
            <w:rFonts w:asciiTheme="minorEastAsia" w:hAnsiTheme="minorEastAsia" w:cs="Arial"/>
            <w:color w:val="0000FF"/>
            <w:kern w:val="0"/>
            <w:sz w:val="18"/>
            <w:szCs w:val="18"/>
            <w:u w:val="single"/>
          </w:rPr>
          <w:t>--removekeywords</w:t>
        </w:r>
      </w:hyperlink>
      <w:r w:rsidRPr="00AA480C">
        <w:rPr>
          <w:rFonts w:asciiTheme="minorEastAsia" w:hAnsiTheme="minorEastAsia" w:cs="Arial"/>
          <w:color w:val="000000"/>
          <w:kern w:val="0"/>
          <w:szCs w:val="20"/>
        </w:rPr>
        <w:t> and </w:t>
      </w:r>
      <w:hyperlink r:id="rId666" w:anchor="flattening-keywords" w:history="1">
        <w:r w:rsidRPr="00AA480C">
          <w:rPr>
            <w:rFonts w:asciiTheme="minorEastAsia" w:hAnsiTheme="minorEastAsia" w:cs="Arial"/>
            <w:color w:val="0000FF"/>
            <w:kern w:val="0"/>
            <w:sz w:val="18"/>
            <w:szCs w:val="18"/>
            <w:u w:val="single"/>
          </w:rPr>
          <w:t>--flattenkeywords</w:t>
        </w:r>
      </w:hyperlink>
      <w:r w:rsidRPr="00AA480C">
        <w:rPr>
          <w:rFonts w:asciiTheme="minorEastAsia" w:hAnsiTheme="minorEastAsia" w:cs="Arial"/>
          <w:color w:val="000000"/>
          <w:kern w:val="0"/>
          <w:szCs w:val="20"/>
        </w:rPr>
        <w:t> commandline options also support selecting keywords by tag, and new usages for keywords tags are possibly added in later releases.</w:t>
      </w:r>
    </w:p>
    <w:p w14:paraId="5E0E78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Similarly as with </w:t>
      </w:r>
      <w:hyperlink r:id="rId667"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user keyword tags with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prefixes are </w:t>
      </w:r>
      <w:hyperlink r:id="rId668" w:anchor="reserved-tags" w:history="1">
        <w:r w:rsidRPr="00AA480C">
          <w:rPr>
            <w:rFonts w:asciiTheme="minorEastAsia" w:hAnsiTheme="minorEastAsia" w:cs="Arial"/>
            <w:color w:val="0000FF"/>
            <w:kern w:val="0"/>
            <w:sz w:val="18"/>
            <w:szCs w:val="18"/>
            <w:u w:val="single"/>
          </w:rPr>
          <w:t>reserved</w:t>
        </w:r>
      </w:hyperlink>
      <w:r w:rsidRPr="00AA480C">
        <w:rPr>
          <w:rFonts w:asciiTheme="minorEastAsia" w:hAnsiTheme="minorEastAsia" w:cs="Arial"/>
          <w:color w:val="000000"/>
          <w:kern w:val="0"/>
          <w:szCs w:val="20"/>
        </w:rPr>
        <w:t xml:space="preserve"> for special features by Robot Framework itself. Users should thus not use any tag with these prefixes unless </w:t>
      </w:r>
      <w:proofErr w:type="gramStart"/>
      <w:r w:rsidRPr="00AA480C">
        <w:rPr>
          <w:rFonts w:asciiTheme="minorEastAsia" w:hAnsiTheme="minorEastAsia" w:cs="Arial"/>
          <w:color w:val="000000"/>
          <w:kern w:val="0"/>
          <w:szCs w:val="20"/>
        </w:rPr>
        <w:t>actually activating</w:t>
      </w:r>
      <w:proofErr w:type="gramEnd"/>
      <w:r w:rsidRPr="00AA480C">
        <w:rPr>
          <w:rFonts w:asciiTheme="minorEastAsia" w:hAnsiTheme="minorEastAsia" w:cs="Arial"/>
          <w:color w:val="000000"/>
          <w:kern w:val="0"/>
          <w:szCs w:val="20"/>
        </w:rPr>
        <w:t xml:space="preserve"> the special functionality.</w:t>
      </w:r>
    </w:p>
    <w:p w14:paraId="6C26B3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9" w:anchor="toc-entry-304" w:history="1">
        <w:r w:rsidRPr="00AA480C">
          <w:rPr>
            <w:rFonts w:asciiTheme="minorEastAsia" w:hAnsiTheme="minorEastAsia" w:cs="Arial"/>
            <w:b/>
            <w:bCs/>
            <w:color w:val="0000FF"/>
            <w:kern w:val="0"/>
            <w:sz w:val="28"/>
            <w:szCs w:val="28"/>
            <w:u w:val="single"/>
          </w:rPr>
          <w:t>2.7.4   User keyword arguments</w:t>
        </w:r>
      </w:hyperlink>
    </w:p>
    <w:p w14:paraId="23CC3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need to take some arguments. The syntax for specifying them is probably the most complicated feature normally needed with Robot Framework, but even that is relatively easy, particularly in most common cases. Arguments are normally specified with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and argument names use the same syntax as </w:t>
      </w:r>
      <w:hyperlink r:id="rId670"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C448F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1" w:anchor="toc-entry-305" w:history="1">
        <w:r w:rsidRPr="00AA480C">
          <w:rPr>
            <w:rFonts w:asciiTheme="minorEastAsia" w:hAnsiTheme="minorEastAsia" w:cs="Arial"/>
            <w:b/>
            <w:bCs/>
            <w:color w:val="0000FF"/>
            <w:kern w:val="0"/>
            <w:sz w:val="22"/>
            <w:u w:val="single"/>
          </w:rPr>
          <w:t>Positional arguments with user keywords</w:t>
        </w:r>
      </w:hyperlink>
    </w:p>
    <w:p w14:paraId="1D303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way to specify arguments (apart from not having them at all) is using only positional arguments. In most cases, this is all that is needed.</w:t>
      </w:r>
    </w:p>
    <w:p w14:paraId="5D7A57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is such that first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is given and then argument names are defined in the subsequent cells. Each argument is in its own cell, using the same syntax as with variables. The keyword must be used with as many arguments as there are argument names in its signature. The actual argument names do not matter to the framework, but from users' perspective they should be as descriptive as possible. It is recommended to use lower-case letters in variable names, either as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my_arg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 xml:space="preserve">${my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3984D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9084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Argument</w:t>
      </w:r>
    </w:p>
    <w:p w14:paraId="0D9C1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384C8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6B4A66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91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Three Arguments</w:t>
      </w:r>
    </w:p>
    <w:p w14:paraId="74FFE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197D6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79E51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64BFE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3rd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310E76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2" w:anchor="toc-entry-306" w:history="1">
        <w:r w:rsidRPr="00AA480C">
          <w:rPr>
            <w:rFonts w:asciiTheme="minorEastAsia" w:hAnsiTheme="minorEastAsia" w:cs="Arial"/>
            <w:b/>
            <w:bCs/>
            <w:color w:val="0000FF"/>
            <w:kern w:val="0"/>
            <w:sz w:val="22"/>
            <w:u w:val="single"/>
          </w:rPr>
          <w:t>Default values with user keywords</w:t>
        </w:r>
      </w:hyperlink>
    </w:p>
    <w:p w14:paraId="12E78B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user keywords, positional arguments are sufficient in most situations. It is, however, sometimes useful that keywords have </w:t>
      </w:r>
      <w:hyperlink r:id="rId673"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xml:space="preserve"> for some or all of their arguments.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support default values, and the needed new syntax does not add very much to the already discussed basic syntax.</w:t>
      </w:r>
    </w:p>
    <w:p w14:paraId="57CCF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short, default values are added to arguments, so that first there is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then the value,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There can be many arguments with defaults, but they all must be given after the normal positional arguments. The default value can contain a </w:t>
      </w:r>
      <w:hyperlink r:id="rId674" w:anchor="variables" w:history="1">
        <w:r w:rsidRPr="00AA480C">
          <w:rPr>
            <w:rFonts w:asciiTheme="minorEastAsia" w:hAnsiTheme="minorEastAsia" w:cs="Arial"/>
            <w:color w:val="0000FF"/>
            <w:kern w:val="0"/>
            <w:sz w:val="18"/>
            <w:szCs w:val="18"/>
            <w:u w:val="single"/>
          </w:rPr>
          <w:t>variable</w:t>
        </w:r>
      </w:hyperlink>
      <w:r w:rsidRPr="00AA480C">
        <w:rPr>
          <w:rFonts w:asciiTheme="minorEastAsia" w:hAnsiTheme="minorEastAsia" w:cs="Arial"/>
          <w:color w:val="000000"/>
          <w:kern w:val="0"/>
          <w:szCs w:val="20"/>
        </w:rPr>
        <w:t> created on </w:t>
      </w:r>
      <w:hyperlink r:id="rId675" w:anchor="variable-priorities-and-scopes" w:history="1">
        <w:r w:rsidRPr="00AA480C">
          <w:rPr>
            <w:rFonts w:asciiTheme="minorEastAsia" w:hAnsiTheme="minorEastAsia" w:cs="Arial"/>
            <w:color w:val="0000FF"/>
            <w:kern w:val="0"/>
            <w:sz w:val="18"/>
            <w:szCs w:val="18"/>
            <w:u w:val="single"/>
          </w:rPr>
          <w:t>test, suite or global scope</w:t>
        </w:r>
      </w:hyperlink>
      <w:r w:rsidRPr="00AA480C">
        <w:rPr>
          <w:rFonts w:asciiTheme="minorEastAsia" w:hAnsiTheme="minorEastAsia" w:cs="Arial"/>
          <w:color w:val="000000"/>
          <w:kern w:val="0"/>
          <w:szCs w:val="20"/>
        </w:rPr>
        <w:t xml:space="preserve">, </w:t>
      </w:r>
      <w:r w:rsidRPr="00AA480C">
        <w:rPr>
          <w:rFonts w:asciiTheme="minorEastAsia" w:hAnsiTheme="minorEastAsia" w:cs="Arial"/>
          <w:color w:val="000000"/>
          <w:kern w:val="0"/>
          <w:szCs w:val="20"/>
        </w:rPr>
        <w:lastRenderedPageBreak/>
        <w:t>but local variables of the keyword executor cannot be used. Default value can also be defined based on earlier arguments accepted by the keyword.</w:t>
      </w:r>
    </w:p>
    <w:p w14:paraId="6D862CC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F700A7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syntax for default values is space sensitive. Spaces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sign are not allowed, and possible spaces after it are considered part of the default value itself.</w:t>
      </w:r>
    </w:p>
    <w:p w14:paraId="184F02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A143F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Argument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 Value</w:t>
      </w:r>
    </w:p>
    <w:p w14:paraId="65D453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value</w:t>
      </w:r>
    </w:p>
    <w:p w14:paraId="1D958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0-1 arguments</w:t>
      </w:r>
    </w:p>
    <w:p w14:paraId="0B6788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DF41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5000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Two Arguments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Defaults</w:t>
      </w:r>
    </w:p>
    <w:p w14:paraId="132238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w:t>
      </w:r>
    </w:p>
    <w:p w14:paraId="22CEF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0-2 arguments</w:t>
      </w:r>
    </w:p>
    <w:p w14:paraId="7978C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2A908B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064DAB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A7D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Required </w:t>
      </w:r>
      <w:proofErr w:type="gramStart"/>
      <w:r w:rsidRPr="00AA480C">
        <w:rPr>
          <w:rFonts w:asciiTheme="minorEastAsia" w:hAnsiTheme="minorEastAsia" w:cs="굴림체"/>
          <w:b/>
          <w:bCs/>
          <w:color w:val="800080"/>
          <w:kern w:val="0"/>
          <w:sz w:val="18"/>
          <w:szCs w:val="18"/>
        </w:rPr>
        <w:t>And</w:t>
      </w:r>
      <w:proofErr w:type="gramEnd"/>
      <w:r w:rsidRPr="00AA480C">
        <w:rPr>
          <w:rFonts w:asciiTheme="minorEastAsia" w:hAnsiTheme="minorEastAsia" w:cs="굴림체"/>
          <w:b/>
          <w:bCs/>
          <w:color w:val="800080"/>
          <w:kern w:val="0"/>
          <w:sz w:val="18"/>
          <w:szCs w:val="18"/>
        </w:rPr>
        <w:t xml:space="preserve"> One With Default</w:t>
      </w:r>
    </w:p>
    <w:p w14:paraId="7F473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6A63B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1-2 arguments</w:t>
      </w:r>
    </w:p>
    <w:p w14:paraId="0DFBA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w:t>
      </w:r>
    </w:p>
    <w:p w14:paraId="0A197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p>
    <w:p w14:paraId="0D570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CAD8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Default Based </w:t>
      </w:r>
      <w:proofErr w:type="gramStart"/>
      <w:r w:rsidRPr="00AA480C">
        <w:rPr>
          <w:rFonts w:asciiTheme="minorEastAsia" w:hAnsiTheme="minorEastAsia" w:cs="굴림체"/>
          <w:b/>
          <w:bCs/>
          <w:color w:val="800080"/>
          <w:kern w:val="0"/>
          <w:sz w:val="18"/>
          <w:szCs w:val="18"/>
        </w:rPr>
        <w:t>On</w:t>
      </w:r>
      <w:proofErr w:type="gramEnd"/>
      <w:r w:rsidRPr="00AA480C">
        <w:rPr>
          <w:rFonts w:asciiTheme="minorEastAsia" w:hAnsiTheme="minorEastAsia" w:cs="굴림체"/>
          <w:b/>
          <w:bCs/>
          <w:color w:val="800080"/>
          <w:kern w:val="0"/>
          <w:sz w:val="18"/>
          <w:szCs w:val="18"/>
        </w:rPr>
        <w:t xml:space="preserve"> Earlier Argument</w:t>
      </w:r>
    </w:p>
    <w:p w14:paraId="49F157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AB34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5B397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6F24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accepts several arguments with default values and only some of them needs to be overridden, it is often handy to use the </w:t>
      </w:r>
      <w:hyperlink r:id="rId676"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syntax. When this syntax is used with user keywords, the arguments are specified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the second keyword above could be used like below and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would still get its default value.</w:t>
      </w:r>
    </w:p>
    <w:p w14:paraId="57B44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9D1E2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3EBF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Two Arguments </w:t>
      </w:r>
      <w:proofErr w:type="gramStart"/>
      <w:r w:rsidRPr="00AA480C">
        <w:rPr>
          <w:rFonts w:asciiTheme="minorEastAsia" w:hAnsiTheme="minorEastAsia" w:cs="굴림체"/>
          <w:color w:val="0000FF"/>
          <w:kern w:val="0"/>
          <w:sz w:val="18"/>
          <w:szCs w:val="18"/>
        </w:rPr>
        <w:t>With</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arg2=new value</w:t>
      </w:r>
    </w:p>
    <w:p w14:paraId="4E860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all Pythonistas must have already noticed, the syntax for specifying default arguments is heavily inspired by Python syntax for function default values.</w:t>
      </w:r>
    </w:p>
    <w:p w14:paraId="0682F3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7" w:anchor="toc-entry-307" w:history="1">
        <w:r w:rsidRPr="00AA480C">
          <w:rPr>
            <w:rFonts w:asciiTheme="minorEastAsia" w:hAnsiTheme="minorEastAsia" w:cs="Arial"/>
            <w:b/>
            <w:bCs/>
            <w:color w:val="0000FF"/>
            <w:kern w:val="0"/>
            <w:sz w:val="22"/>
            <w:u w:val="single"/>
          </w:rPr>
          <w:t>Variable number of arguments with user keywords</w:t>
        </w:r>
      </w:hyperlink>
    </w:p>
    <w:p w14:paraId="68B180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even default values are not enough and there is a need for a keyword accepting </w:t>
      </w:r>
      <w:hyperlink r:id="rId678"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xml:space="preserve">. User keywords </w:t>
      </w:r>
      <w:proofErr w:type="gramStart"/>
      <w:r w:rsidRPr="00AA480C">
        <w:rPr>
          <w:rFonts w:asciiTheme="minorEastAsia" w:hAnsiTheme="minorEastAsia" w:cs="Arial"/>
          <w:color w:val="000000"/>
          <w:kern w:val="0"/>
          <w:szCs w:val="20"/>
        </w:rPr>
        <w:t>support also</w:t>
      </w:r>
      <w:proofErr w:type="gramEnd"/>
      <w:r w:rsidRPr="00AA480C">
        <w:rPr>
          <w:rFonts w:asciiTheme="minorEastAsia" w:hAnsiTheme="minorEastAsia" w:cs="Arial"/>
          <w:color w:val="000000"/>
          <w:kern w:val="0"/>
          <w:szCs w:val="20"/>
        </w:rPr>
        <w:t xml:space="preserve"> this feature. All that is needed is having </w:t>
      </w:r>
      <w:hyperlink r:id="rId67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xml:space="preserve"> such </w:t>
      </w:r>
      <w:r w:rsidRPr="00AA480C">
        <w:rPr>
          <w:rFonts w:asciiTheme="minorEastAsia" w:hAnsiTheme="minorEastAsia" w:cs="Arial"/>
          <w:color w:val="000000"/>
          <w:kern w:val="0"/>
          <w:szCs w:val="20"/>
        </w:rPr>
        <w:lastRenderedPageBreak/>
        <w:t>as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after possible positional arguments in the keyword signature. This syntax can be combined with the previously described default values, and at the end the list variable gets all the leftover arguments that do not match other arguments. The list variable can thus have any number of items, even zero.</w:t>
      </w:r>
    </w:p>
    <w:p w14:paraId="7C96A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A407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Any Number </w:t>
      </w:r>
      <w:proofErr w:type="gramStart"/>
      <w:r w:rsidRPr="00AA480C">
        <w:rPr>
          <w:rFonts w:asciiTheme="minorEastAsia" w:hAnsiTheme="minorEastAsia" w:cs="굴림체"/>
          <w:b/>
          <w:bCs/>
          <w:color w:val="800080"/>
          <w:kern w:val="0"/>
          <w:sz w:val="18"/>
          <w:szCs w:val="18"/>
        </w:rPr>
        <w:t>Of</w:t>
      </w:r>
      <w:proofErr w:type="gramEnd"/>
      <w:r w:rsidRPr="00AA480C">
        <w:rPr>
          <w:rFonts w:asciiTheme="minorEastAsia" w:hAnsiTheme="minorEastAsia" w:cs="굴림체"/>
          <w:b/>
          <w:bCs/>
          <w:color w:val="800080"/>
          <w:kern w:val="0"/>
          <w:sz w:val="18"/>
          <w:szCs w:val="18"/>
        </w:rPr>
        <w:t xml:space="preserve"> Arguments</w:t>
      </w:r>
    </w:p>
    <w:p w14:paraId="55934A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0E9742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5BE679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D9F2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Or More Arguments</w:t>
      </w:r>
    </w:p>
    <w:p w14:paraId="4B2C75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03915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794B6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DA2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Required, Default, </w:t>
      </w:r>
      <w:proofErr w:type="spellStart"/>
      <w:r w:rsidRPr="00AA480C">
        <w:rPr>
          <w:rFonts w:asciiTheme="minorEastAsia" w:hAnsiTheme="minorEastAsia" w:cs="굴림체"/>
          <w:b/>
          <w:bCs/>
          <w:color w:val="800080"/>
          <w:kern w:val="0"/>
          <w:sz w:val="18"/>
          <w:szCs w:val="18"/>
        </w:rPr>
        <w:t>Varargs</w:t>
      </w:r>
      <w:proofErr w:type="spellEnd"/>
    </w:p>
    <w:p w14:paraId="3777D6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0B7D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w:t>
      </w:r>
    </w:p>
    <w:p w14:paraId="719EA3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p>
    <w:p w14:paraId="6DFCC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Others:</w:t>
      </w:r>
    </w:p>
    <w:p w14:paraId="15B32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1519D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1AADEF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C2B6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the last keyword above is used with more than one argument, the second argument </w:t>
      </w:r>
      <w:r w:rsidRPr="00AA480C">
        <w:rPr>
          <w:rFonts w:asciiTheme="minorEastAsia" w:hAnsiTheme="minorEastAsia" w:cs="Courier New"/>
          <w:color w:val="000000"/>
          <w:kern w:val="0"/>
          <w:sz w:val="18"/>
          <w:szCs w:val="18"/>
        </w:rPr>
        <w:t>${opt}</w:t>
      </w:r>
      <w:r w:rsidRPr="00AA480C">
        <w:rPr>
          <w:rFonts w:asciiTheme="minorEastAsia" w:hAnsiTheme="minorEastAsia" w:cs="Arial"/>
          <w:color w:val="000000"/>
          <w:kern w:val="0"/>
          <w:szCs w:val="20"/>
        </w:rPr>
        <w:t> always gets the given value instead of the default value. This happens even if the given value is empty. The last example also illustrates how a variable number of arguments accepted by a user keyword can be used in a </w:t>
      </w:r>
      <w:hyperlink r:id="rId680" w:anchor="for-loops" w:history="1">
        <w:r w:rsidRPr="00AA480C">
          <w:rPr>
            <w:rFonts w:asciiTheme="minorEastAsia" w:hAnsiTheme="minorEastAsia" w:cs="Arial"/>
            <w:color w:val="0000FF"/>
            <w:kern w:val="0"/>
            <w:sz w:val="18"/>
            <w:szCs w:val="18"/>
            <w:u w:val="single"/>
          </w:rPr>
          <w:t>for loop</w:t>
        </w:r>
      </w:hyperlink>
      <w:r w:rsidRPr="00AA480C">
        <w:rPr>
          <w:rFonts w:asciiTheme="minorEastAsia" w:hAnsiTheme="minorEastAsia" w:cs="Arial"/>
          <w:color w:val="000000"/>
          <w:kern w:val="0"/>
          <w:szCs w:val="20"/>
        </w:rPr>
        <w:t>. This combination of two rather advanced functions can sometimes be very useful.</w:t>
      </w:r>
    </w:p>
    <w:p w14:paraId="51D9FF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keywords in the examples above could be used, for example, like this:</w:t>
      </w:r>
    </w:p>
    <w:p w14:paraId="331D2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9806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r w:rsidRPr="00AA480C">
        <w:rPr>
          <w:rFonts w:asciiTheme="minorEastAsia" w:hAnsiTheme="minorEastAsia" w:cs="굴림체"/>
          <w:b/>
          <w:bCs/>
          <w:color w:val="800080"/>
          <w:kern w:val="0"/>
          <w:sz w:val="18"/>
          <w:szCs w:val="18"/>
        </w:rPr>
        <w:t xml:space="preserve"> with user keywords</w:t>
      </w:r>
    </w:p>
    <w:p w14:paraId="63489C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p>
    <w:p w14:paraId="73AA46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6658F4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7DB853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373D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2D5BF8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3C5B6D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1A9021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arg5</w:t>
      </w:r>
    </w:p>
    <w:p w14:paraId="26703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Again, Pythonistas probably notice that the variable number of arguments syntax is very close to the one in Python.</w:t>
      </w:r>
    </w:p>
    <w:p w14:paraId="3B0880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1" w:anchor="toc-entry-308" w:history="1">
        <w:r w:rsidRPr="00AA480C">
          <w:rPr>
            <w:rFonts w:asciiTheme="minorEastAsia" w:hAnsiTheme="minorEastAsia" w:cs="Arial"/>
            <w:b/>
            <w:bCs/>
            <w:color w:val="0000FF"/>
            <w:kern w:val="0"/>
            <w:sz w:val="22"/>
            <w:u w:val="single"/>
          </w:rPr>
          <w:t>Free named arguments with user keywords</w:t>
        </w:r>
      </w:hyperlink>
    </w:p>
    <w:p w14:paraId="50351A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User keywords can also accept </w:t>
      </w:r>
      <w:hyperlink r:id="rId682"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by having a </w:t>
      </w:r>
      <w:hyperlink r:id="rId683"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&amp;{named}</w:t>
      </w:r>
      <w:r w:rsidRPr="00AA480C">
        <w:rPr>
          <w:rFonts w:asciiTheme="minorEastAsia" w:hAnsiTheme="minorEastAsia" w:cs="Arial"/>
          <w:color w:val="000000"/>
          <w:kern w:val="0"/>
          <w:szCs w:val="20"/>
        </w:rPr>
        <w:t> as the absolutely last argument. When the keyword is called, this variable will get all </w:t>
      </w:r>
      <w:hyperlink r:id="rId684"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that do not match any </w:t>
      </w:r>
      <w:hyperlink r:id="rId685" w:anchor="positional-arguments-with-user-keywords"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or </w:t>
      </w:r>
      <w:hyperlink r:id="rId686" w:anchor="named-only-arguments-with-user-keywords" w:history="1">
        <w:r w:rsidRPr="00AA480C">
          <w:rPr>
            <w:rFonts w:asciiTheme="minorEastAsia" w:hAnsiTheme="minorEastAsia" w:cs="Arial"/>
            <w:color w:val="0000FF"/>
            <w:kern w:val="0"/>
            <w:sz w:val="18"/>
            <w:szCs w:val="18"/>
            <w:u w:val="single"/>
          </w:rPr>
          <w:t>named-only argument</w:t>
        </w:r>
      </w:hyperlink>
      <w:r w:rsidRPr="00AA480C">
        <w:rPr>
          <w:rFonts w:asciiTheme="minorEastAsia" w:hAnsiTheme="minorEastAsia" w:cs="Arial"/>
          <w:color w:val="000000"/>
          <w:kern w:val="0"/>
          <w:szCs w:val="20"/>
        </w:rPr>
        <w:t> in the keyword signature.</w:t>
      </w:r>
    </w:p>
    <w:p w14:paraId="204AD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2ADDF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1371A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B6A4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85B4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C2C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Free Named</w:t>
      </w:r>
    </w:p>
    <w:p w14:paraId="3A6880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56065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4C5035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484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60038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0328B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C7001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create a wrapper keyword that accepts any positional or named argument and passes them forward. See </w:t>
      </w:r>
      <w:hyperlink r:id="rId687"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full example with same keyword.</w:t>
      </w:r>
    </w:p>
    <w:p w14:paraId="7FECA8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Free named arguments support with user keywords works similarly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in Python. In the signature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when passing arguments forward, </w:t>
      </w:r>
      <w:r w:rsidRPr="00AA480C">
        <w:rPr>
          <w:rFonts w:asciiTheme="minorEastAsia" w:hAnsiTheme="minorEastAsia" w:cs="Courier New"/>
          <w:color w:val="000000"/>
          <w:kern w:val="0"/>
          <w:sz w:val="18"/>
          <w:szCs w:val="18"/>
        </w:rPr>
        <w:t>&amp;{</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pretty much the same as Python's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34FCB2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8" w:anchor="toc-entry-309" w:history="1">
        <w:r w:rsidRPr="00AA480C">
          <w:rPr>
            <w:rFonts w:asciiTheme="minorEastAsia" w:hAnsiTheme="minorEastAsia" w:cs="Arial"/>
            <w:b/>
            <w:bCs/>
            <w:color w:val="0000FF"/>
            <w:kern w:val="0"/>
            <w:sz w:val="22"/>
            <w:u w:val="single"/>
          </w:rPr>
          <w:t>Named-only arguments with user keywords</w:t>
        </w:r>
      </w:hyperlink>
    </w:p>
    <w:p w14:paraId="5D578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user keywords support </w:t>
      </w:r>
      <w:hyperlink r:id="rId689"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that are inspired by </w:t>
      </w:r>
      <w:hyperlink r:id="rId690" w:history="1">
        <w:r w:rsidRPr="00AA480C">
          <w:rPr>
            <w:rFonts w:asciiTheme="minorEastAsia" w:hAnsiTheme="minorEastAsia" w:cs="Arial"/>
            <w:color w:val="0000FF"/>
            <w:kern w:val="0"/>
            <w:sz w:val="18"/>
            <w:szCs w:val="18"/>
            <w:u w:val="single"/>
          </w:rPr>
          <w:t>Python 3 keyword-only arguments</w:t>
        </w:r>
      </w:hyperlink>
      <w:r w:rsidRPr="00AA480C">
        <w:rPr>
          <w:rFonts w:asciiTheme="minorEastAsia" w:hAnsiTheme="minorEastAsia" w:cs="Arial"/>
          <w:color w:val="000000"/>
          <w:kern w:val="0"/>
          <w:szCs w:val="20"/>
        </w:rPr>
        <w:t>. This syntax is typically used by having normal arguments </w:t>
      </w:r>
      <w:r w:rsidRPr="00AA480C">
        <w:rPr>
          <w:rFonts w:asciiTheme="minorEastAsia" w:hAnsiTheme="minorEastAsia" w:cs="Arial"/>
          <w:i/>
          <w:iCs/>
          <w:color w:val="000000"/>
          <w:kern w:val="0"/>
          <w:szCs w:val="20"/>
        </w:rPr>
        <w:t>after</w:t>
      </w:r>
      <w:r w:rsidRPr="00AA480C">
        <w:rPr>
          <w:rFonts w:asciiTheme="minorEastAsia" w:hAnsiTheme="minorEastAsia" w:cs="Arial"/>
          <w:color w:val="000000"/>
          <w:kern w:val="0"/>
          <w:szCs w:val="20"/>
        </w:rPr>
        <w:t> </w:t>
      </w:r>
      <w:hyperlink r:id="rId691" w:anchor="variable-number-of-arguments-with-user-keyword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xml:space="preserve">). If the keywords does not use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it is possible to use just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to denote that the subsequent arguments are named-only:</w:t>
      </w:r>
    </w:p>
    <w:p w14:paraId="01618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6D4B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 </w:t>
      </w:r>
      <w:proofErr w:type="spellStart"/>
      <w:r w:rsidRPr="00AA480C">
        <w:rPr>
          <w:rFonts w:asciiTheme="minorEastAsia" w:hAnsiTheme="minorEastAsia" w:cs="굴림체"/>
          <w:b/>
          <w:bCs/>
          <w:color w:val="800080"/>
          <w:kern w:val="0"/>
          <w:sz w:val="18"/>
          <w:szCs w:val="18"/>
        </w:rPr>
        <w:t>Varargs</w:t>
      </w:r>
      <w:proofErr w:type="spellEnd"/>
    </w:p>
    <w:p w14:paraId="799FF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9982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2D7C51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5A80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Without </w:t>
      </w:r>
      <w:proofErr w:type="spellStart"/>
      <w:r w:rsidRPr="00AA480C">
        <w:rPr>
          <w:rFonts w:asciiTheme="minorEastAsia" w:hAnsiTheme="minorEastAsia" w:cs="굴림체"/>
          <w:b/>
          <w:bCs/>
          <w:color w:val="800080"/>
          <w:kern w:val="0"/>
          <w:sz w:val="18"/>
          <w:szCs w:val="18"/>
        </w:rPr>
        <w:t>Varargs</w:t>
      </w:r>
      <w:proofErr w:type="spellEnd"/>
    </w:p>
    <w:p w14:paraId="4C0A6C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6E47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4DD9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be used together with </w:t>
      </w:r>
      <w:hyperlink r:id="rId692" w:anchor="positional-arguments-with-user-keyword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as well as with </w:t>
      </w:r>
      <w:hyperlink r:id="rId693" w:anchor="free-named-arguments-with-user-keyword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When using free named arguments, they must be last:</w:t>
      </w:r>
    </w:p>
    <w:p w14:paraId="032B0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3C9A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Positional</w:t>
      </w:r>
    </w:p>
    <w:p w14:paraId="09CF3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CC50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5D0B2D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DD6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Free Named</w:t>
      </w:r>
    </w:p>
    <w:p w14:paraId="198F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3B9499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4EC6D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passing named-only arguments to keywords, their order does not matter other than they must follow possible positional arguments. The keywords above could be used, for example, like this:</w:t>
      </w:r>
    </w:p>
    <w:p w14:paraId="3D559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83F1E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90D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p>
    <w:p w14:paraId="7693A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foobar</w:t>
      </w:r>
      <w:proofErr w:type="spellEnd"/>
    </w:p>
    <w:p w14:paraId="18A072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second=2</w:t>
      </w:r>
    </w:p>
    <w:p w14:paraId="5E5A2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proofErr w:type="spellStart"/>
      <w:r w:rsidRPr="00AA480C">
        <w:rPr>
          <w:rFonts w:asciiTheme="minorEastAsia" w:hAnsiTheme="minorEastAsia" w:cs="굴림체"/>
          <w:color w:val="BA2121"/>
          <w:kern w:val="0"/>
          <w:sz w:val="18"/>
          <w:szCs w:val="18"/>
        </w:rPr>
        <w:t>toka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first=eka</w:t>
      </w:r>
    </w:p>
    <w:p w14:paraId="42C9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named=bar</w:t>
      </w:r>
    </w:p>
    <w:p w14:paraId="44BF3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positional=1</w:t>
      </w:r>
    </w:p>
    <w:p w14:paraId="763FF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p>
    <w:p w14:paraId="0FD144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quux=d</w:t>
      </w:r>
    </w:p>
    <w:p w14:paraId="6A4BEC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have default values similarly as </w:t>
      </w:r>
      <w:hyperlink r:id="rId694" w:anchor="default-values-with-user-keywords" w:history="1">
        <w:r w:rsidRPr="00AA480C">
          <w:rPr>
            <w:rFonts w:asciiTheme="minorEastAsia" w:hAnsiTheme="minorEastAsia" w:cs="Arial"/>
            <w:color w:val="0000FF"/>
            <w:kern w:val="0"/>
            <w:sz w:val="18"/>
            <w:szCs w:val="18"/>
            <w:u w:val="single"/>
          </w:rPr>
          <w:t>normal user keyword arguments</w:t>
        </w:r>
      </w:hyperlink>
      <w:r w:rsidRPr="00AA480C">
        <w:rPr>
          <w:rFonts w:asciiTheme="minorEastAsia" w:hAnsiTheme="minorEastAsia" w:cs="Arial"/>
          <w:color w:val="000000"/>
          <w:kern w:val="0"/>
          <w:szCs w:val="20"/>
        </w:rPr>
        <w:t>. A minor difference is that the order of arguments with and without default values is not important.</w:t>
      </w:r>
    </w:p>
    <w:p w14:paraId="7DAD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4179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Default</w:t>
      </w:r>
    </w:p>
    <w:p w14:paraId="67142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0AEE0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8FB6A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362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And Without Defaults</w:t>
      </w:r>
    </w:p>
    <w:p w14:paraId="092EDF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6649D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3AF53E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95" w:anchor="toc-entry-310" w:history="1">
        <w:r w:rsidRPr="00AA480C">
          <w:rPr>
            <w:rFonts w:asciiTheme="minorEastAsia" w:hAnsiTheme="minorEastAsia" w:cs="Arial"/>
            <w:b/>
            <w:bCs/>
            <w:color w:val="0000FF"/>
            <w:kern w:val="0"/>
            <w:sz w:val="28"/>
            <w:szCs w:val="28"/>
            <w:u w:val="single"/>
          </w:rPr>
          <w:t>2.7.5   Embedding arguments into keyword name</w:t>
        </w:r>
      </w:hyperlink>
    </w:p>
    <w:p w14:paraId="6D69DC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also another approach to pass arguments to user keywords than specifying them in cells after the keyword name as explained in the previous section. This method is based on embedding the arguments directly into the keyword name, and its main benefit is making it easier to use real and clear sentences as keywords.</w:t>
      </w:r>
    </w:p>
    <w:p w14:paraId="112EBE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96" w:anchor="toc-entry-311" w:history="1">
        <w:r w:rsidRPr="00AA480C">
          <w:rPr>
            <w:rFonts w:asciiTheme="minorEastAsia" w:hAnsiTheme="minorEastAsia" w:cs="Arial"/>
            <w:b/>
            <w:bCs/>
            <w:color w:val="0000FF"/>
            <w:kern w:val="0"/>
            <w:sz w:val="22"/>
            <w:u w:val="single"/>
          </w:rPr>
          <w:t>Basic syntax</w:t>
        </w:r>
      </w:hyperlink>
    </w:p>
    <w:p w14:paraId="49578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has always been possible to use keywords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Selects cat from list</w:t>
      </w:r>
      <w:r w:rsidRPr="00AA480C">
        <w:rPr>
          <w:rFonts w:asciiTheme="minorEastAsia" w:hAnsiTheme="minorEastAsia" w:cs="Arial"/>
          <w:color w:val="000000"/>
          <w:kern w:val="0"/>
          <w:szCs w:val="20"/>
        </w:rPr>
        <w:t>, but all such keywords must have been implemented separately. The idea of embedding arguments into the keyword name is that all you need is a keyword with name like </w:t>
      </w:r>
      <w:r w:rsidRPr="00AA480C">
        <w:rPr>
          <w:rFonts w:asciiTheme="minorEastAsia" w:hAnsiTheme="minorEastAsia" w:cs="Arial"/>
          <w:i/>
          <w:iCs/>
          <w:color w:val="000000"/>
          <w:kern w:val="0"/>
          <w:szCs w:val="20"/>
        </w:rPr>
        <w:t>Select ${animal} from list</w:t>
      </w:r>
      <w:r w:rsidRPr="00AA480C">
        <w:rPr>
          <w:rFonts w:asciiTheme="minorEastAsia" w:hAnsiTheme="minorEastAsia" w:cs="Arial"/>
          <w:color w:val="000000"/>
          <w:kern w:val="0"/>
          <w:szCs w:val="20"/>
        </w:rPr>
        <w:t>.</w:t>
      </w:r>
    </w:p>
    <w:p w14:paraId="3DB754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Keywords ***</w:t>
      </w:r>
    </w:p>
    <w:p w14:paraId="3D23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Select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from list</w:t>
      </w:r>
    </w:p>
    <w:p w14:paraId="1D0864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Page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Pet Selection</w:t>
      </w:r>
    </w:p>
    <w:p w14:paraId="6614B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Select Item </w:t>
      </w:r>
      <w:proofErr w:type="gramStart"/>
      <w:r w:rsidRPr="00AA480C">
        <w:rPr>
          <w:rFonts w:asciiTheme="minorEastAsia" w:hAnsiTheme="minorEastAsia" w:cs="굴림체"/>
          <w:color w:val="0000FF"/>
          <w:kern w:val="0"/>
          <w:sz w:val="18"/>
          <w:szCs w:val="18"/>
        </w:rPr>
        <w:t>From</w:t>
      </w:r>
      <w:proofErr w:type="gramEnd"/>
      <w:r w:rsidRPr="00AA480C">
        <w:rPr>
          <w:rFonts w:asciiTheme="minorEastAsia" w:hAnsiTheme="minorEastAsia" w:cs="굴림체"/>
          <w:color w:val="0000FF"/>
          <w:kern w:val="0"/>
          <w:sz w:val="18"/>
          <w:szCs w:val="18"/>
        </w:rPr>
        <w:t xml:space="preserve"> List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animal_list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43BE8D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using embedded arguments cannot take any "normal" arguments (specified with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but otherwise they are created just like other user keywords. The arguments used in the name will naturally be available inside the keyword and they have different value depending on how the keyword is called. For example,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in the previous has value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if the keyword is used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Obviously</w:t>
      </w:r>
      <w:proofErr w:type="gramEnd"/>
      <w:r w:rsidRPr="00AA480C">
        <w:rPr>
          <w:rFonts w:asciiTheme="minorEastAsia" w:hAnsiTheme="minorEastAsia" w:cs="Arial"/>
          <w:color w:val="000000"/>
          <w:kern w:val="0"/>
          <w:szCs w:val="20"/>
        </w:rPr>
        <w:t xml:space="preserve"> it is not mandatory to use all these arguments inside the keyword, and they can thus be used as wildcards.</w:t>
      </w:r>
    </w:p>
    <w:p w14:paraId="00369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These kind of keywords</w:t>
      </w:r>
      <w:proofErr w:type="gramEnd"/>
      <w:r w:rsidRPr="00AA480C">
        <w:rPr>
          <w:rFonts w:asciiTheme="minorEastAsia" w:hAnsiTheme="minorEastAsia" w:cs="Arial"/>
          <w:color w:val="000000"/>
          <w:kern w:val="0"/>
          <w:szCs w:val="20"/>
        </w:rPr>
        <w:t xml:space="preserve"> are also used the same way as other keywords except that spaces and underscores are not ignored in their names. They are, however, case-insensitive like other keywords. For example, the keyword in the example above could be used like </w:t>
      </w:r>
      <w:r w:rsidRPr="00AA480C">
        <w:rPr>
          <w:rFonts w:asciiTheme="minorEastAsia" w:hAnsiTheme="minorEastAsia" w:cs="Arial"/>
          <w:i/>
          <w:iCs/>
          <w:color w:val="000000"/>
          <w:kern w:val="0"/>
          <w:szCs w:val="20"/>
        </w:rPr>
        <w:t>select x from list</w:t>
      </w:r>
      <w:r w:rsidRPr="00AA480C">
        <w:rPr>
          <w:rFonts w:asciiTheme="minorEastAsia" w:hAnsiTheme="minorEastAsia" w:cs="Arial"/>
          <w:color w:val="000000"/>
          <w:kern w:val="0"/>
          <w:szCs w:val="20"/>
        </w:rPr>
        <w:t>, but not like </w:t>
      </w:r>
      <w:r w:rsidRPr="00AA480C">
        <w:rPr>
          <w:rFonts w:asciiTheme="minorEastAsia" w:hAnsiTheme="minorEastAsia" w:cs="Arial"/>
          <w:i/>
          <w:iCs/>
          <w:color w:val="000000"/>
          <w:kern w:val="0"/>
          <w:szCs w:val="20"/>
        </w:rPr>
        <w:t xml:space="preserve">Select x </w:t>
      </w:r>
      <w:proofErr w:type="spellStart"/>
      <w:r w:rsidRPr="00AA480C">
        <w:rPr>
          <w:rFonts w:asciiTheme="minorEastAsia" w:hAnsiTheme="minorEastAsia" w:cs="Arial"/>
          <w:i/>
          <w:iCs/>
          <w:color w:val="000000"/>
          <w:kern w:val="0"/>
          <w:szCs w:val="20"/>
        </w:rPr>
        <w:t>fromlist</w:t>
      </w:r>
      <w:proofErr w:type="spellEnd"/>
      <w:r w:rsidRPr="00AA480C">
        <w:rPr>
          <w:rFonts w:asciiTheme="minorEastAsia" w:hAnsiTheme="minorEastAsia" w:cs="Arial"/>
          <w:color w:val="000000"/>
          <w:kern w:val="0"/>
          <w:szCs w:val="20"/>
        </w:rPr>
        <w:t>.</w:t>
      </w:r>
    </w:p>
    <w:p w14:paraId="48AD83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Embedded arguments do not support default values or variable number of arguments like normal arguments do. Using variables when calling these keywords is possible but that can reduce readability. Notice also that embedded arguments only work with user keywords.</w:t>
      </w:r>
    </w:p>
    <w:p w14:paraId="438A58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97" w:anchor="toc-entry-312" w:history="1">
        <w:r w:rsidRPr="00AA480C">
          <w:rPr>
            <w:rFonts w:asciiTheme="minorEastAsia" w:hAnsiTheme="minorEastAsia" w:cs="Arial"/>
            <w:b/>
            <w:bCs/>
            <w:color w:val="0000FF"/>
            <w:kern w:val="0"/>
            <w:sz w:val="22"/>
            <w:u w:val="single"/>
          </w:rPr>
          <w:t>Embedded arguments matching too much</w:t>
        </w:r>
      </w:hyperlink>
    </w:p>
    <w:p w14:paraId="2D7AC4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tricky part in using embedded arguments is making sure that the values used when calling the keyword match the correct arguments. This is a problem especially if there are multiple arguments and characters separating them may also appear in the given values. For example, keyword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does not work correctly if used with city containing two parts like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w:t>
      </w:r>
    </w:p>
    <w:p w14:paraId="59C65A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solution to this problem is quoting the arguments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and using the keyword in quoted format (e.g.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 This approach is not enough to resolve all this kind of conflicts, though, but it is still highly recommended because it makes arguments stand out from rest of the keyword. A more powerful but also more complicated solution, </w:t>
      </w:r>
      <w:hyperlink r:id="rId698" w:anchor="using-custom-regular-expressions" w:history="1">
        <w:r w:rsidRPr="00AA480C">
          <w:rPr>
            <w:rFonts w:asciiTheme="minorEastAsia" w:hAnsiTheme="minorEastAsia" w:cs="Arial"/>
            <w:color w:val="0000FF"/>
            <w:kern w:val="0"/>
            <w:sz w:val="18"/>
            <w:szCs w:val="18"/>
            <w:u w:val="single"/>
          </w:rPr>
          <w:t>using custom regular expressions</w:t>
        </w:r>
      </w:hyperlink>
      <w:r w:rsidRPr="00AA480C">
        <w:rPr>
          <w:rFonts w:asciiTheme="minorEastAsia" w:hAnsiTheme="minorEastAsia" w:cs="Arial"/>
          <w:color w:val="000000"/>
          <w:kern w:val="0"/>
          <w:szCs w:val="20"/>
        </w:rPr>
        <w:t> when defining variables, is explained in the next section. Finally, if things get complicated, it might be a better idea to use normal positional arguments instead.</w:t>
      </w:r>
    </w:p>
    <w:p w14:paraId="29852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problem of arguments matching too much occurs often when creating keywords that </w:t>
      </w:r>
      <w:hyperlink r:id="rId699" w:anchor="ignoring-given-when-then-and-but-prefixes" w:history="1">
        <w:r w:rsidRPr="00AA480C">
          <w:rPr>
            <w:rFonts w:asciiTheme="minorEastAsia" w:hAnsiTheme="minorEastAsia" w:cs="Arial"/>
            <w:color w:val="0000FF"/>
            <w:kern w:val="0"/>
            <w:sz w:val="18"/>
            <w:szCs w:val="18"/>
            <w:u w:val="single"/>
          </w:rPr>
          <w:t>ignore given/when/then/and/but prefixes</w:t>
        </w:r>
      </w:hyperlink>
      <w:r w:rsidRPr="00AA480C">
        <w:rPr>
          <w:rFonts w:asciiTheme="minorEastAsia" w:hAnsiTheme="minorEastAsia" w:cs="Arial"/>
          <w:color w:val="000000"/>
          <w:kern w:val="0"/>
          <w:szCs w:val="20"/>
        </w:rPr>
        <w:t> . For example,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matches </w:t>
      </w:r>
      <w:r w:rsidRPr="00AA480C">
        <w:rPr>
          <w:rFonts w:asciiTheme="minorEastAsia" w:hAnsiTheme="minorEastAsia" w:cs="Arial"/>
          <w:i/>
          <w:iCs/>
          <w:color w:val="000000"/>
          <w:kern w:val="0"/>
          <w:szCs w:val="20"/>
        </w:rPr>
        <w:t>Given Janne goes home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Given Janne</w:t>
      </w:r>
      <w:r w:rsidRPr="00AA480C">
        <w:rPr>
          <w:rFonts w:asciiTheme="minorEastAsia" w:hAnsiTheme="minorEastAsia" w:cs="Arial"/>
          <w:color w:val="000000"/>
          <w:kern w:val="0"/>
          <w:szCs w:val="20"/>
        </w:rPr>
        <w:t>. Quotes around the argument, like in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resolve this problem easily.</w:t>
      </w:r>
    </w:p>
    <w:p w14:paraId="758A5D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0" w:anchor="toc-entry-313" w:history="1">
        <w:r w:rsidRPr="00AA480C">
          <w:rPr>
            <w:rFonts w:asciiTheme="minorEastAsia" w:hAnsiTheme="minorEastAsia" w:cs="Arial"/>
            <w:b/>
            <w:bCs/>
            <w:color w:val="0000FF"/>
            <w:kern w:val="0"/>
            <w:sz w:val="22"/>
            <w:u w:val="single"/>
          </w:rPr>
          <w:t>Using custom regular expressions</w:t>
        </w:r>
      </w:hyperlink>
    </w:p>
    <w:p w14:paraId="58338E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with embedded arguments are called, the values are matched internally using </w:t>
      </w:r>
      <w:hyperlink r:id="rId701"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for short). The default logic goes so that every argument in the name is replaced with a </w:t>
      </w:r>
      <w:proofErr w:type="gramStart"/>
      <w:r w:rsidRPr="00AA480C">
        <w:rPr>
          <w:rFonts w:asciiTheme="minorEastAsia" w:hAnsiTheme="minorEastAsia" w:cs="Arial"/>
          <w:color w:val="000000"/>
          <w:kern w:val="0"/>
          <w:szCs w:val="20"/>
        </w:rPr>
        <w:t>pattern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that basically matches any string. This logic works fairly well normally, but as just discussed </w:t>
      </w:r>
      <w:r w:rsidRPr="00AA480C">
        <w:rPr>
          <w:rFonts w:asciiTheme="minorEastAsia" w:hAnsiTheme="minorEastAsia" w:cs="Arial"/>
          <w:color w:val="000000"/>
          <w:kern w:val="0"/>
          <w:szCs w:val="20"/>
        </w:rPr>
        <w:lastRenderedPageBreak/>
        <w:t>above, sometimes keywords </w:t>
      </w:r>
      <w:hyperlink r:id="rId702" w:anchor="embedded-arguments-matching-too-much" w:history="1">
        <w:r w:rsidRPr="00AA480C">
          <w:rPr>
            <w:rFonts w:asciiTheme="minorEastAsia" w:hAnsiTheme="minorEastAsia" w:cs="Arial"/>
            <w:color w:val="0000FF"/>
            <w:kern w:val="0"/>
            <w:sz w:val="18"/>
            <w:szCs w:val="18"/>
            <w:u w:val="single"/>
          </w:rPr>
          <w:t>match more than intended</w:t>
        </w:r>
      </w:hyperlink>
      <w:r w:rsidRPr="00AA480C">
        <w:rPr>
          <w:rFonts w:asciiTheme="minorEastAsia" w:hAnsiTheme="minorEastAsia" w:cs="Arial"/>
          <w:color w:val="000000"/>
          <w:kern w:val="0"/>
          <w:szCs w:val="20"/>
        </w:rPr>
        <w:t>. Quoting or otherwise separating arguments from the other text can help but, for example, the test below fails because keyword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matches </w:t>
      </w:r>
      <w:proofErr w:type="gramStart"/>
      <w:r w:rsidRPr="00AA480C">
        <w:rPr>
          <w:rFonts w:asciiTheme="minorEastAsia" w:hAnsiTheme="minorEastAsia" w:cs="Arial"/>
          <w:color w:val="000000"/>
          <w:kern w:val="0"/>
          <w:szCs w:val="20"/>
        </w:rPr>
        <w:t>both of the defined</w:t>
      </w:r>
      <w:proofErr w:type="gramEnd"/>
      <w:r w:rsidRPr="00AA480C">
        <w:rPr>
          <w:rFonts w:asciiTheme="minorEastAsia" w:hAnsiTheme="minorEastAsia" w:cs="Arial"/>
          <w:color w:val="000000"/>
          <w:kern w:val="0"/>
          <w:szCs w:val="20"/>
        </w:rPr>
        <w:t xml:space="preserve"> keywords.</w:t>
      </w:r>
    </w:p>
    <w:p w14:paraId="4CDCE8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DED2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C2B8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5C13D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01637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D984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6B3A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2612C3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38E54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A91A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85EB4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4509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solution to this problem is using a custom regular expression that makes sure that the keyword matches only what it should in that </w:t>
      </w:r>
      <w:proofErr w:type="gramStart"/>
      <w:r w:rsidRPr="00AA480C">
        <w:rPr>
          <w:rFonts w:asciiTheme="minorEastAsia" w:hAnsiTheme="minorEastAsia" w:cs="Arial"/>
          <w:color w:val="000000"/>
          <w:kern w:val="0"/>
          <w:szCs w:val="20"/>
        </w:rPr>
        <w:t>particular context</w:t>
      </w:r>
      <w:proofErr w:type="gramEnd"/>
      <w:r w:rsidRPr="00AA480C">
        <w:rPr>
          <w:rFonts w:asciiTheme="minorEastAsia" w:hAnsiTheme="minorEastAsia" w:cs="Arial"/>
          <w:color w:val="000000"/>
          <w:kern w:val="0"/>
          <w:szCs w:val="20"/>
        </w:rPr>
        <w:t>. To be able to use this feature, and to fully understand the examples in this section, you need to understand at least the basics of the regular expression syntax.</w:t>
      </w:r>
    </w:p>
    <w:p w14:paraId="53D8A9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custom embedded argument regular expression is defined after the base name of the argument so that the argument and the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are separated with a colon. For example, an argument that should match only numbers can be defined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Using custom regular expressions is illustrated by the examples below.</w:t>
      </w:r>
    </w:p>
    <w:p w14:paraId="39E6EC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13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EE44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65F3A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4F5B1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1 + 2</w:t>
      </w:r>
    </w:p>
    <w:p w14:paraId="75BFD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53 - 11</w:t>
      </w:r>
    </w:p>
    <w:p w14:paraId="5B2B6D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Today is 2011-06-27</w:t>
      </w:r>
    </w:p>
    <w:p w14:paraId="2C1F3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7588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91542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FA0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541191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10BB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78F55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73963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AAFC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w:t>
      </w:r>
      <w:proofErr w:type="gramStart"/>
      <w:r w:rsidRPr="00AA480C">
        <w:rPr>
          <w:rFonts w:asciiTheme="minorEastAsia" w:hAnsiTheme="minorEastAsia" w:cs="굴림체"/>
          <w:color w:val="19177C"/>
          <w:kern w:val="0"/>
          <w:sz w:val="18"/>
          <w:szCs w:val="18"/>
        </w:rPr>
        <w:t>1:\</w:t>
      </w:r>
      <w:proofErr w:type="gramEnd"/>
      <w:r w:rsidRPr="00AA480C">
        <w:rPr>
          <w:rFonts w:asciiTheme="minorEastAsia" w:hAnsiTheme="minorEastAsia" w:cs="굴림체"/>
          <w:color w:val="19177C"/>
          <w:kern w:val="0"/>
          <w:sz w:val="18"/>
          <w:szCs w:val="18"/>
        </w:rPr>
        <w:t>d+</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num2:\d+</w:t>
      </w:r>
      <w:r w:rsidRPr="00AA480C">
        <w:rPr>
          <w:rFonts w:asciiTheme="minorEastAsia" w:hAnsiTheme="minorEastAsia" w:cs="굴림체"/>
          <w:color w:val="000000"/>
          <w:kern w:val="0"/>
          <w:sz w:val="18"/>
          <w:szCs w:val="18"/>
        </w:rPr>
        <w:t>}</w:t>
      </w:r>
    </w:p>
    <w:p w14:paraId="0DAB03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num1</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num2</w:t>
      </w:r>
      <w:r w:rsidRPr="00AA480C">
        <w:rPr>
          <w:rFonts w:asciiTheme="minorEastAsia" w:hAnsiTheme="minorEastAsia" w:cs="굴림체"/>
          <w:color w:val="000000"/>
          <w:kern w:val="0"/>
          <w:sz w:val="18"/>
          <w:szCs w:val="18"/>
        </w:rPr>
        <w:t>}</w:t>
      </w:r>
    </w:p>
    <w:p w14:paraId="749F3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33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date:\d{4</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-\d{2}-\</w:t>
      </w:r>
      <w:proofErr w:type="gramStart"/>
      <w:r w:rsidRPr="00AA480C">
        <w:rPr>
          <w:rFonts w:asciiTheme="minorEastAsia" w:hAnsiTheme="minorEastAsia" w:cs="굴림체"/>
          <w:b/>
          <w:bCs/>
          <w:color w:val="800080"/>
          <w:kern w:val="0"/>
          <w:sz w:val="18"/>
          <w:szCs w:val="18"/>
        </w:rPr>
        <w:t>d{</w:t>
      </w:r>
      <w:proofErr w:type="gramEnd"/>
      <w:r w:rsidRPr="00AA480C">
        <w:rPr>
          <w:rFonts w:asciiTheme="minorEastAsia" w:hAnsiTheme="minorEastAsia" w:cs="굴림체"/>
          <w:b/>
          <w:bCs/>
          <w:color w:val="800080"/>
          <w:kern w:val="0"/>
          <w:sz w:val="18"/>
          <w:szCs w:val="18"/>
        </w:rPr>
        <w:t>2}}</w:t>
      </w:r>
    </w:p>
    <w:p w14:paraId="58FF36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51E1BB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In the above example </w:t>
      </w:r>
      <w:proofErr w:type="gramStart"/>
      <w:r w:rsidRPr="00AA480C">
        <w:rPr>
          <w:rFonts w:asciiTheme="minorEastAsia" w:hAnsiTheme="minorEastAsia" w:cs="Arial"/>
          <w:color w:val="000000"/>
          <w:kern w:val="0"/>
          <w:szCs w:val="20"/>
        </w:rPr>
        <w:t>keyword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matches only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 with "${opts}"</w:t>
      </w:r>
      <w:r w:rsidRPr="00AA480C">
        <w:rPr>
          <w:rFonts w:asciiTheme="minorEastAsia" w:hAnsiTheme="minorEastAsia" w:cs="Arial"/>
          <w:color w:val="000000"/>
          <w:kern w:val="0"/>
          <w:szCs w:val="20"/>
        </w:rPr>
        <w:t>. That is guaranteed because the custom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means that a matching argument cannot contain any quotes. In this case there is no need to add custom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to the other </w:t>
      </w:r>
      <w:r w:rsidRPr="00AA480C">
        <w:rPr>
          <w:rFonts w:asciiTheme="minorEastAsia" w:hAnsiTheme="minorEastAsia" w:cs="Arial"/>
          <w:i/>
          <w:iCs/>
          <w:color w:val="000000"/>
          <w:kern w:val="0"/>
          <w:szCs w:val="20"/>
        </w:rPr>
        <w:t>I execute</w:t>
      </w:r>
      <w:r w:rsidRPr="00AA480C">
        <w:rPr>
          <w:rFonts w:asciiTheme="minorEastAsia" w:hAnsiTheme="minorEastAsia" w:cs="Arial"/>
          <w:color w:val="000000"/>
          <w:kern w:val="0"/>
          <w:szCs w:val="20"/>
        </w:rPr>
        <w:t> variant.</w:t>
      </w:r>
    </w:p>
    <w:p w14:paraId="5BD890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E224A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quote arguments, using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 w:val="18"/>
          <w:szCs w:val="18"/>
        </w:rPr>
        <w:t> guarantees that the argument matches only until the first closing quote.</w:t>
      </w:r>
    </w:p>
    <w:p w14:paraId="249B8D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regular expression syntax</w:t>
      </w:r>
    </w:p>
    <w:p w14:paraId="7E8601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Being implemented with Python, Robot Framework naturally uses Python's </w:t>
      </w:r>
      <w:r w:rsidRPr="00AA480C">
        <w:rPr>
          <w:rFonts w:asciiTheme="minorEastAsia" w:hAnsiTheme="minorEastAsia" w:cs="Arial"/>
          <w:i/>
          <w:iCs/>
          <w:color w:val="000000"/>
          <w:kern w:val="0"/>
          <w:szCs w:val="20"/>
        </w:rPr>
        <w:t>re</w:t>
      </w:r>
      <w:r w:rsidRPr="00AA480C">
        <w:rPr>
          <w:rFonts w:asciiTheme="minorEastAsia" w:hAnsiTheme="minorEastAsia" w:cs="Arial"/>
          <w:color w:val="000000"/>
          <w:kern w:val="0"/>
          <w:szCs w:val="20"/>
        </w:rPr>
        <w:t xml:space="preserve"> module that has </w:t>
      </w:r>
      <w:proofErr w:type="gramStart"/>
      <w:r w:rsidRPr="00AA480C">
        <w:rPr>
          <w:rFonts w:asciiTheme="minorEastAsia" w:hAnsiTheme="minorEastAsia" w:cs="Arial"/>
          <w:color w:val="000000"/>
          <w:kern w:val="0"/>
          <w:szCs w:val="20"/>
        </w:rPr>
        <w:t>pretty standard</w:t>
      </w:r>
      <w:proofErr w:type="gramEnd"/>
      <w:r w:rsidRPr="00AA480C">
        <w:rPr>
          <w:rFonts w:asciiTheme="minorEastAsia" w:hAnsiTheme="minorEastAsia" w:cs="Arial"/>
          <w:color w:val="000000"/>
          <w:kern w:val="0"/>
          <w:szCs w:val="20"/>
        </w:rPr>
        <w:t> </w:t>
      </w:r>
      <w:hyperlink r:id="rId703" w:history="1">
        <w:r w:rsidRPr="00AA480C">
          <w:rPr>
            <w:rFonts w:asciiTheme="minorEastAsia" w:hAnsiTheme="minorEastAsia" w:cs="Arial"/>
            <w:color w:val="0000FF"/>
            <w:kern w:val="0"/>
            <w:sz w:val="18"/>
            <w:szCs w:val="18"/>
            <w:u w:val="single"/>
          </w:rPr>
          <w:t>regular expressions syntax</w:t>
        </w:r>
      </w:hyperlink>
      <w:r w:rsidRPr="00AA480C">
        <w:rPr>
          <w:rFonts w:asciiTheme="minorEastAsia" w:hAnsiTheme="minorEastAsia" w:cs="Arial"/>
          <w:color w:val="000000"/>
          <w:kern w:val="0"/>
          <w:szCs w:val="20"/>
        </w:rPr>
        <w:t xml:space="preserve">. This syntax is otherwise fully supported with embedded arguments, but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extensions in format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cannot be used. Notice also that matching embedded arguments is done case-insensitively. If the regular expression syntax is invalid, creating the keyword fails with an error visible in </w:t>
      </w:r>
      <w:hyperlink r:id="rId704"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w:t>
      </w:r>
    </w:p>
    <w:p w14:paraId="75F748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2AB3CF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Regular expressions use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xml:space="preserve">) heavily both to escape characters that have a special meaning in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to form special sequences (e.g. </w:t>
      </w:r>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Typically in Robot Framework data backslash characters </w:t>
      </w:r>
      <w:hyperlink r:id="rId705" w:anchor="escaping" w:history="1">
        <w:r w:rsidRPr="00AA480C">
          <w:rPr>
            <w:rFonts w:asciiTheme="minorEastAsia" w:hAnsiTheme="minorEastAsia" w:cs="Arial"/>
            <w:color w:val="0000FF"/>
            <w:kern w:val="0"/>
            <w:sz w:val="18"/>
            <w:szCs w:val="18"/>
            <w:u w:val="single"/>
          </w:rPr>
          <w:t>need to be escaped</w:t>
        </w:r>
      </w:hyperlink>
      <w:r w:rsidRPr="00AA480C">
        <w:rPr>
          <w:rFonts w:asciiTheme="minorEastAsia" w:hAnsiTheme="minorEastAsia" w:cs="Arial"/>
          <w:color w:val="000000"/>
          <w:kern w:val="0"/>
          <w:szCs w:val="20"/>
        </w:rPr>
        <w:t> with another backslash, but that is not required in this context. If there is a need to have a literal backslash in the pattern, then the backslash must be escaped.</w:t>
      </w:r>
    </w:p>
    <w:p w14:paraId="4F3BC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lone opening and closing curly braces in the pattern must be escaped like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open:\</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If there are matching braces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escaping is not needed. Escaping only opening or closing brace is not allowed.</w:t>
      </w:r>
    </w:p>
    <w:p w14:paraId="4459A95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FF0000"/>
          <w:kern w:val="0"/>
          <w:sz w:val="18"/>
          <w:szCs w:val="18"/>
        </w:rPr>
      </w:pPr>
      <w:r w:rsidRPr="00AA480C">
        <w:rPr>
          <w:rFonts w:asciiTheme="minorEastAsia" w:hAnsiTheme="minorEastAsia" w:cs="Arial"/>
          <w:b/>
          <w:bCs/>
          <w:color w:val="FF0000"/>
          <w:kern w:val="0"/>
          <w:sz w:val="18"/>
          <w:szCs w:val="18"/>
        </w:rPr>
        <w:t>Warning</w:t>
      </w:r>
    </w:p>
    <w:p w14:paraId="3EC341C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 was mandatory to escape all closing curly braces in the pattern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 w:val="18"/>
          <w:szCs w:val="18"/>
        </w:rPr>
        <w:t>. This syntax is unfortunately not supported by Robot Framework 3.2 or newer and keywords using it must be updated when upgrading.</w:t>
      </w:r>
    </w:p>
    <w:p w14:paraId="63C060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variables with custom embedded argument regular expressions</w:t>
      </w:r>
    </w:p>
    <w:p w14:paraId="664A2C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Whenever custom embedded argument regular expressions are used, Robot Framework automatically enhances the specified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so that they match variables in addition to the text matching the pattern. This means that it is always possible to use variables with keywords having embedded arguments. For example, the following test case would pass using the keywords from the earlier example.</w:t>
      </w:r>
    </w:p>
    <w:p w14:paraId="469A5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A471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2011-06-27</w:t>
      </w:r>
    </w:p>
    <w:p w14:paraId="054E87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A4BD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B034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8A7E3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2BC79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224C4C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drawback of variables automatically matching custom regular expressions is that it is possible that the value the keyword gets does not actually match the specified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For example, variable </w:t>
      </w:r>
      <w:r w:rsidRPr="00AA480C">
        <w:rPr>
          <w:rFonts w:asciiTheme="minorEastAsia" w:hAnsiTheme="minorEastAsia" w:cs="Courier New"/>
          <w:color w:val="000000"/>
          <w:kern w:val="0"/>
          <w:sz w:val="18"/>
          <w:szCs w:val="18"/>
        </w:rPr>
        <w:t>${DATE}</w:t>
      </w:r>
      <w:r w:rsidRPr="00AA480C">
        <w:rPr>
          <w:rFonts w:asciiTheme="minorEastAsia" w:hAnsiTheme="minorEastAsia" w:cs="Arial"/>
          <w:color w:val="000000"/>
          <w:kern w:val="0"/>
          <w:szCs w:val="20"/>
        </w:rPr>
        <w:t> in the above example could contain any value and </w:t>
      </w:r>
      <w:proofErr w:type="gramStart"/>
      <w:r w:rsidRPr="00AA480C">
        <w:rPr>
          <w:rFonts w:asciiTheme="minorEastAsia" w:hAnsiTheme="minorEastAsia" w:cs="Arial"/>
          <w:i/>
          <w:iCs/>
          <w:color w:val="000000"/>
          <w:kern w:val="0"/>
          <w:szCs w:val="20"/>
        </w:rPr>
        <w:t>Today</w:t>
      </w:r>
      <w:proofErr w:type="gramEnd"/>
      <w:r w:rsidRPr="00AA480C">
        <w:rPr>
          <w:rFonts w:asciiTheme="minorEastAsia" w:hAnsiTheme="minorEastAsia" w:cs="Arial"/>
          <w:i/>
          <w:iCs/>
          <w:color w:val="000000"/>
          <w:kern w:val="0"/>
          <w:szCs w:val="20"/>
        </w:rPr>
        <w:t xml:space="preserve"> is ${DATE}</w:t>
      </w:r>
      <w:r w:rsidRPr="00AA480C">
        <w:rPr>
          <w:rFonts w:asciiTheme="minorEastAsia" w:hAnsiTheme="minorEastAsia" w:cs="Arial"/>
          <w:color w:val="000000"/>
          <w:kern w:val="0"/>
          <w:szCs w:val="20"/>
        </w:rPr>
        <w:t> would still match the same keyword.</w:t>
      </w:r>
    </w:p>
    <w:p w14:paraId="640DC1B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6" w:anchor="toc-entry-314" w:history="1">
        <w:r w:rsidRPr="00AA480C">
          <w:rPr>
            <w:rFonts w:asciiTheme="minorEastAsia" w:hAnsiTheme="minorEastAsia" w:cs="Arial"/>
            <w:b/>
            <w:bCs/>
            <w:color w:val="0000FF"/>
            <w:kern w:val="0"/>
            <w:sz w:val="22"/>
            <w:u w:val="single"/>
          </w:rPr>
          <w:t>Behavior-driven development example</w:t>
        </w:r>
      </w:hyperlink>
    </w:p>
    <w:p w14:paraId="7ECCAD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having arguments as part of the keyword name is that it makes it easier to use higher-level sentence-like keywords when writing test cases in </w:t>
      </w:r>
      <w:hyperlink r:id="rId707" w:anchor="behavior-driven-style" w:history="1">
        <w:r w:rsidRPr="00AA480C">
          <w:rPr>
            <w:rFonts w:asciiTheme="minorEastAsia" w:hAnsiTheme="minorEastAsia" w:cs="Arial"/>
            <w:color w:val="0000FF"/>
            <w:kern w:val="0"/>
            <w:sz w:val="18"/>
            <w:szCs w:val="18"/>
            <w:u w:val="single"/>
          </w:rPr>
          <w:t>behavior-driven style</w:t>
        </w:r>
      </w:hyperlink>
      <w:r w:rsidRPr="00AA480C">
        <w:rPr>
          <w:rFonts w:asciiTheme="minorEastAsia" w:hAnsiTheme="minorEastAsia" w:cs="Arial"/>
          <w:color w:val="000000"/>
          <w:kern w:val="0"/>
          <w:szCs w:val="20"/>
        </w:rPr>
        <w:t>. The example below illustrates this. Notice also that 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are </w:t>
      </w:r>
      <w:hyperlink r:id="rId708" w:anchor="ignoring-given-when-then-and-but-prefixes" w:history="1">
        <w:r w:rsidRPr="00AA480C">
          <w:rPr>
            <w:rFonts w:asciiTheme="minorEastAsia" w:hAnsiTheme="minorEastAsia" w:cs="Arial"/>
            <w:color w:val="0000FF"/>
            <w:kern w:val="0"/>
            <w:sz w:val="18"/>
            <w:szCs w:val="18"/>
            <w:u w:val="single"/>
          </w:rPr>
          <w:t>left out of the keyword definitions</w:t>
        </w:r>
      </w:hyperlink>
      <w:r w:rsidRPr="00AA480C">
        <w:rPr>
          <w:rFonts w:asciiTheme="minorEastAsia" w:hAnsiTheme="minorEastAsia" w:cs="Arial"/>
          <w:color w:val="000000"/>
          <w:kern w:val="0"/>
          <w:szCs w:val="20"/>
        </w:rPr>
        <w:t>.</w:t>
      </w:r>
    </w:p>
    <w:p w14:paraId="0D3BC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813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two numbers</w:t>
      </w:r>
    </w:p>
    <w:p w14:paraId="4CFDD1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40514D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2 and 40</w:t>
      </w:r>
    </w:p>
    <w:p w14:paraId="0A154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42</w:t>
      </w:r>
    </w:p>
    <w:p w14:paraId="6D479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0D7D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negative numbers</w:t>
      </w:r>
    </w:p>
    <w:p w14:paraId="16829C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2BC2AE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1 and -2</w:t>
      </w:r>
    </w:p>
    <w:p w14:paraId="66BBF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-1</w:t>
      </w:r>
    </w:p>
    <w:p w14:paraId="546D1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81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FC5F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have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open</w:t>
      </w:r>
    </w:p>
    <w:p w14:paraId="09034B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p>
    <w:p w14:paraId="5E68A7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DFD7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add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7950C8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p>
    <w:p w14:paraId="2B1B5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522DDD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44A78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6AF36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46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Result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8396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Result</w:t>
      </w:r>
    </w:p>
    <w:p w14:paraId="3DA2A5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ABADB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3461A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Embedded arguments feature in Robot Framework is inspired by how </w:t>
      </w:r>
      <w:r w:rsidRPr="00AA480C">
        <w:rPr>
          <w:rFonts w:asciiTheme="minorEastAsia" w:hAnsiTheme="minorEastAsia" w:cs="Arial"/>
          <w:i/>
          <w:iCs/>
          <w:color w:val="000000"/>
          <w:kern w:val="0"/>
          <w:sz w:val="18"/>
          <w:szCs w:val="18"/>
        </w:rPr>
        <w:t>step definitions</w:t>
      </w:r>
      <w:r w:rsidRPr="00AA480C">
        <w:rPr>
          <w:rFonts w:asciiTheme="minorEastAsia" w:hAnsiTheme="minorEastAsia" w:cs="Arial"/>
          <w:color w:val="000000"/>
          <w:kern w:val="0"/>
          <w:sz w:val="18"/>
          <w:szCs w:val="18"/>
        </w:rPr>
        <w:t> are created in a popular BDD tool </w:t>
      </w:r>
      <w:hyperlink r:id="rId709" w:history="1">
        <w:r w:rsidRPr="00AA480C">
          <w:rPr>
            <w:rFonts w:asciiTheme="minorEastAsia" w:hAnsiTheme="minorEastAsia" w:cs="Arial"/>
            <w:color w:val="0000FF"/>
            <w:kern w:val="0"/>
            <w:sz w:val="18"/>
            <w:szCs w:val="18"/>
            <w:u w:val="single"/>
          </w:rPr>
          <w:t>Cucumber</w:t>
        </w:r>
      </w:hyperlink>
      <w:r w:rsidRPr="00AA480C">
        <w:rPr>
          <w:rFonts w:asciiTheme="minorEastAsia" w:hAnsiTheme="minorEastAsia" w:cs="Arial"/>
          <w:color w:val="000000"/>
          <w:kern w:val="0"/>
          <w:sz w:val="18"/>
          <w:szCs w:val="18"/>
        </w:rPr>
        <w:t>.</w:t>
      </w:r>
    </w:p>
    <w:p w14:paraId="50924C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10" w:anchor="toc-entry-315" w:history="1">
        <w:r w:rsidRPr="00AA480C">
          <w:rPr>
            <w:rFonts w:asciiTheme="minorEastAsia" w:hAnsiTheme="minorEastAsia" w:cs="Arial"/>
            <w:b/>
            <w:bCs/>
            <w:color w:val="0000FF"/>
            <w:kern w:val="0"/>
            <w:sz w:val="28"/>
            <w:szCs w:val="28"/>
            <w:u w:val="single"/>
          </w:rPr>
          <w:t>2.7.6   User keyword return values</w:t>
        </w:r>
      </w:hyperlink>
    </w:p>
    <w:p w14:paraId="177ABF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lastRenderedPageBreak/>
        <w:t>Similarly</w:t>
      </w:r>
      <w:proofErr w:type="gramEnd"/>
      <w:r w:rsidRPr="00AA480C">
        <w:rPr>
          <w:rFonts w:asciiTheme="minorEastAsia" w:hAnsiTheme="minorEastAsia" w:cs="Arial"/>
          <w:color w:val="000000"/>
          <w:kern w:val="0"/>
          <w:szCs w:val="20"/>
        </w:rPr>
        <w:t xml:space="preserve"> as library keywords, also user keywords can return values. When using Robot Framework 5.0 or newer, the recommended approach is using the native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Old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Return From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Return From Keyword If</w:t>
      </w:r>
      <w:r w:rsidRPr="00AA480C">
        <w:rPr>
          <w:rFonts w:asciiTheme="minorEastAsia" w:hAnsiTheme="minorEastAsia" w:cs="Arial"/>
          <w:color w:val="000000"/>
          <w:kern w:val="0"/>
          <w:szCs w:val="20"/>
        </w:rPr>
        <w:t> still work but they will be deprecated and removed in the future.</w:t>
      </w:r>
    </w:p>
    <w:p w14:paraId="5B112B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values are returned, they can be </w:t>
      </w:r>
      <w:hyperlink r:id="rId711"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test cases and in other user keywords.</w:t>
      </w:r>
    </w:p>
    <w:p w14:paraId="3CC468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2" w:anchor="toc-entry-316"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RETURN</w:t>
        </w:r>
        <w:r w:rsidRPr="00AA480C">
          <w:rPr>
            <w:rFonts w:asciiTheme="minorEastAsia" w:hAnsiTheme="minorEastAsia" w:cs="Arial"/>
            <w:b/>
            <w:bCs/>
            <w:color w:val="0000FF"/>
            <w:kern w:val="0"/>
            <w:sz w:val="22"/>
            <w:u w:val="single"/>
          </w:rPr>
          <w:t> statement</w:t>
        </w:r>
      </w:hyperlink>
    </w:p>
    <w:p w14:paraId="55DE7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recommended approach to return values is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It accepts optional return values and can be used with </w:t>
      </w:r>
      <w:hyperlink r:id="rId713"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Cs w:val="20"/>
        </w:rPr>
        <w:t> and </w:t>
      </w:r>
      <w:hyperlink r:id="rId714"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structures. Its usage is easiest explained with examples:</w:t>
      </w:r>
    </w:p>
    <w:p w14:paraId="52B2F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811D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1FE8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50A3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a value unconditionally.</w:t>
      </w:r>
    </w:p>
    <w:p w14:paraId="12F1A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Notice that keywords after RETURN are not executed.</w:t>
      </w:r>
    </w:p>
    <w:p w14:paraId="5C5CAD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6A8B7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03D65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5212DC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983D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37B03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multiple values.</w:t>
      </w:r>
    </w:p>
    <w:p w14:paraId="61461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809C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6989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6AD6B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B150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conditionally.</w:t>
      </w:r>
    </w:p>
    <w:p w14:paraId="01D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1147C9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09F9CA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ECDF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F6B5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FA50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37F3E5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C529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00C93C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3127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Advanced example involving FOR loop, inline IF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variable syntax.</w:t>
      </w:r>
    </w:p>
    <w:p w14:paraId="373ED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006DF8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5EE8B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B684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A52F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test the above examples yourself, you can use them with these test cases:</w:t>
      </w:r>
    </w:p>
    <w:p w14:paraId="0BBD37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Settings ***</w:t>
      </w:r>
    </w:p>
    <w:p w14:paraId="7515B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String</w:t>
      </w:r>
    </w:p>
    <w:p w14:paraId="5DDA69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110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DCA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return value</w:t>
      </w:r>
    </w:p>
    <w:p w14:paraId="70F69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One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E4B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2FCDB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8882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return values</w:t>
      </w:r>
    </w:p>
    <w:p w14:paraId="3504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Three Values</w:t>
      </w:r>
    </w:p>
    <w:p w14:paraId="11F14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b, c</w:t>
      </w:r>
    </w:p>
    <w:p w14:paraId="70258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90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73B2BD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2B15C1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CB741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7D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Advanced</w:t>
      </w:r>
    </w:p>
    <w:p w14:paraId="687E6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54998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1213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138023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 existing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5E9E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8AF04A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52524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syntax is case-sensitive similarly as </w:t>
      </w:r>
      <w:hyperlink r:id="rId715"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 w:val="18"/>
          <w:szCs w:val="18"/>
        </w:rPr>
        <w:t> and </w:t>
      </w:r>
      <w:hyperlink r:id="rId716"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 w:val="18"/>
          <w:szCs w:val="18"/>
        </w:rPr>
        <w:t>.</w:t>
      </w:r>
    </w:p>
    <w:p w14:paraId="7A2A94C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E9A783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is new in Robot Framework 5.0. Use approaches explained below if you need to support older versions.</w:t>
      </w:r>
    </w:p>
    <w:p w14:paraId="17030C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7" w:anchor="toc-entry-317" w:history="1">
        <w:r w:rsidRPr="00AA480C">
          <w:rPr>
            <w:rFonts w:asciiTheme="minorEastAsia" w:hAnsiTheme="minorEastAsia" w:cs="Arial"/>
            <w:b/>
            <w:bCs/>
            <w:color w:val="0000FF"/>
            <w:kern w:val="0"/>
            <w:sz w:val="22"/>
            <w:u w:val="single"/>
          </w:rPr>
          <w:t>Using </w:t>
        </w:r>
        <w:r w:rsidRPr="00AA480C">
          <w:rPr>
            <w:rFonts w:asciiTheme="minorEastAsia" w:hAnsiTheme="minorEastAsia" w:cs="Arial"/>
            <w:b/>
            <w:bCs/>
            <w:i/>
            <w:iCs/>
            <w:color w:val="0000FF"/>
            <w:kern w:val="0"/>
            <w:sz w:val="22"/>
          </w:rPr>
          <w:t>[Return]</w:t>
        </w:r>
        <w:r w:rsidRPr="00AA480C">
          <w:rPr>
            <w:rFonts w:asciiTheme="minorEastAsia" w:hAnsiTheme="minorEastAsia" w:cs="Arial"/>
            <w:b/>
            <w:bCs/>
            <w:color w:val="0000FF"/>
            <w:kern w:val="0"/>
            <w:sz w:val="22"/>
            <w:u w:val="single"/>
          </w:rPr>
          <w:t> setting</w:t>
        </w:r>
      </w:hyperlink>
    </w:p>
    <w:p w14:paraId="6AF53D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defines what the keyword should return after it has been executed. Although it is recommended to have it at the end of keyword where it logically belongs, its position does not affect how it is used.</w:t>
      </w:r>
    </w:p>
    <w:p w14:paraId="5D4A3C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inherent limitation of 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xml:space="preserve"> setting is that cannot be used conditionally.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only the first two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examples can be created using it.</w:t>
      </w:r>
    </w:p>
    <w:p w14:paraId="03EEB4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792A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511B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33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5E7E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ED5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81F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551E9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1200324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2C95CC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[Return]</w:t>
      </w:r>
      <w:r w:rsidRPr="00AA480C">
        <w:rPr>
          <w:rFonts w:asciiTheme="minorEastAsia" w:hAnsiTheme="minorEastAsia" w:cs="Arial"/>
          <w:color w:val="000000"/>
          <w:kern w:val="0"/>
          <w:sz w:val="18"/>
          <w:szCs w:val="18"/>
        </w:rPr>
        <w:t xml:space="preserve"> setting is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 setting yet, but it will be loudly deprecated and eventually removed in the future.</w:t>
      </w:r>
    </w:p>
    <w:p w14:paraId="09E443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8" w:anchor="toc-entry-318" w:history="1">
        <w:r w:rsidRPr="00AA480C">
          <w:rPr>
            <w:rFonts w:asciiTheme="minorEastAsia" w:hAnsiTheme="minorEastAsia" w:cs="Arial"/>
            <w:b/>
            <w:bCs/>
            <w:color w:val="0000FF"/>
            <w:kern w:val="0"/>
            <w:sz w:val="22"/>
            <w:u w:val="single"/>
          </w:rPr>
          <w:t>Using special keywords to return</w:t>
        </w:r>
      </w:hyperlink>
    </w:p>
    <w:p w14:paraId="14EFC2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19" w:history="1">
        <w:r w:rsidRPr="00AA480C">
          <w:rPr>
            <w:rFonts w:asciiTheme="minorEastAsia" w:hAnsiTheme="minorEastAsia" w:cs="Arial"/>
            <w:color w:val="0000FF"/>
            <w:kern w:val="0"/>
            <w:sz w:val="18"/>
            <w:szCs w:val="18"/>
            <w:u w:val="single"/>
          </w:rPr>
          <w:t>BuiltIn</w:t>
        </w:r>
      </w:hyperlink>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 xml:space="preserve">Return </w:t>
      </w:r>
      <w:proofErr w:type="gramStart"/>
      <w:r w:rsidRPr="00AA480C">
        <w:rPr>
          <w:rFonts w:asciiTheme="minorEastAsia" w:hAnsiTheme="minorEastAsia" w:cs="Arial"/>
          <w:i/>
          <w:iCs/>
          <w:color w:val="000000"/>
          <w:kern w:val="0"/>
          <w:szCs w:val="20"/>
        </w:rPr>
        <w:t>From</w:t>
      </w:r>
      <w:proofErr w:type="gram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Return From Keyword If</w:t>
      </w:r>
      <w:r w:rsidRPr="00AA480C">
        <w:rPr>
          <w:rFonts w:asciiTheme="minorEastAsia" w:hAnsiTheme="minorEastAsia" w:cs="Arial"/>
          <w:color w:val="000000"/>
          <w:kern w:val="0"/>
          <w:szCs w:val="20"/>
        </w:rPr>
        <w:t xml:space="preserve"> allow returning from a user keyword conditionally in the middle of the keyword. </w:t>
      </w:r>
      <w:proofErr w:type="gramStart"/>
      <w:r w:rsidRPr="00AA480C">
        <w:rPr>
          <w:rFonts w:asciiTheme="minorEastAsia" w:hAnsiTheme="minorEastAsia" w:cs="Arial"/>
          <w:color w:val="000000"/>
          <w:kern w:val="0"/>
          <w:szCs w:val="20"/>
        </w:rPr>
        <w:t>Both of them</w:t>
      </w:r>
      <w:proofErr w:type="gramEnd"/>
      <w:r w:rsidRPr="00AA480C">
        <w:rPr>
          <w:rFonts w:asciiTheme="minorEastAsia" w:hAnsiTheme="minorEastAsia" w:cs="Arial"/>
          <w:color w:val="000000"/>
          <w:kern w:val="0"/>
          <w:szCs w:val="20"/>
        </w:rPr>
        <w:t xml:space="preserve"> also accept optional return values that are handled exactly like with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and 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discussed above.</w:t>
      </w:r>
    </w:p>
    <w:p w14:paraId="4D0A16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introduction of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makes these keywords redundant. Examples below contain same keywords as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but these ones are more verbose:</w:t>
      </w:r>
    </w:p>
    <w:p w14:paraId="17174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40D4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3C2BD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78704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07A5C8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7E098D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4F890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E94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F8B0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239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357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42E457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D0997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03F411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4546D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94FA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p>
    <w:p w14:paraId="10908A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246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54788E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12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57E25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2168F7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2ED64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2E4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BD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C047CD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33649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These keywords are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these keywords yet, but they will be loudly deprecated and eventually removed in the future.</w:t>
      </w:r>
    </w:p>
    <w:p w14:paraId="54BEF2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20" w:anchor="toc-entry-319" w:history="1">
        <w:r w:rsidRPr="00AA480C">
          <w:rPr>
            <w:rFonts w:asciiTheme="minorEastAsia" w:hAnsiTheme="minorEastAsia" w:cs="Arial"/>
            <w:b/>
            <w:bCs/>
            <w:color w:val="0000FF"/>
            <w:kern w:val="0"/>
            <w:sz w:val="28"/>
            <w:szCs w:val="28"/>
            <w:u w:val="single"/>
          </w:rPr>
          <w:t>2.7.7   User keyword teardown</w:t>
        </w:r>
      </w:hyperlink>
    </w:p>
    <w:p w14:paraId="3C7647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may have a teardown defined using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w:t>
      </w:r>
    </w:p>
    <w:p w14:paraId="209FB3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teardown works much in the same way as a </w:t>
      </w:r>
      <w:hyperlink r:id="rId721" w:anchor="test-setup-and-teardown" w:history="1">
        <w:r w:rsidRPr="00AA480C">
          <w:rPr>
            <w:rFonts w:asciiTheme="minorEastAsia" w:hAnsiTheme="minorEastAsia" w:cs="Arial"/>
            <w:color w:val="0000FF"/>
            <w:kern w:val="0"/>
            <w:sz w:val="18"/>
            <w:szCs w:val="18"/>
            <w:u w:val="single"/>
          </w:rPr>
          <w:t>test case teardown</w:t>
        </w:r>
      </w:hyperlink>
      <w:r w:rsidRPr="00AA480C">
        <w:rPr>
          <w:rFonts w:asciiTheme="minorEastAsia" w:hAnsiTheme="minorEastAsia" w:cs="Arial"/>
          <w:color w:val="000000"/>
          <w:kern w:val="0"/>
          <w:szCs w:val="20"/>
        </w:rPr>
        <w:t>. Most importantly, the teardown is always a single keyword, although it can be another user keyword, and it gets executed also when the user keyword fails. In addition, all steps of the teardown are executed even if one of them fails. However, a failure in keyword teardown will fail the test case and subsequent steps in the test are not run. The name of the keyword to be executed as a teardown can also be a variable.</w:t>
      </w:r>
    </w:p>
    <w:p w14:paraId="29A80D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F1D7B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Teardown</w:t>
      </w:r>
    </w:p>
    <w:p w14:paraId="190FE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119B98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teardown</w:t>
      </w:r>
    </w:p>
    <w:p w14:paraId="193E4B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2B9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003358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Teardown given as variable</w:t>
      </w:r>
    </w:p>
    <w:p w14:paraId="4CC57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4EACFD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5D7C69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22" w:anchor="toc-entry-212" w:history="1">
        <w:r w:rsidRPr="00AA480C">
          <w:rPr>
            <w:rFonts w:asciiTheme="minorEastAsia" w:hAnsiTheme="minorEastAsia" w:cs="Arial"/>
            <w:b/>
            <w:bCs/>
            <w:color w:val="0000FF"/>
            <w:kern w:val="0"/>
            <w:sz w:val="32"/>
            <w:szCs w:val="32"/>
            <w:u w:val="single"/>
          </w:rPr>
          <w:t>2.8   Resource and variable files</w:t>
        </w:r>
      </w:hyperlink>
    </w:p>
    <w:p w14:paraId="08E07B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and variables in </w:t>
      </w:r>
      <w:hyperlink r:id="rId72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724"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can only be used in files where they are created, but </w:t>
      </w:r>
      <w:r w:rsidRPr="00AA480C">
        <w:rPr>
          <w:rFonts w:asciiTheme="minorEastAsia" w:hAnsiTheme="minorEastAsia" w:cs="Arial"/>
          <w:i/>
          <w:iCs/>
          <w:color w:val="000000"/>
          <w:kern w:val="0"/>
          <w:szCs w:val="20"/>
        </w:rPr>
        <w:t>resource files</w:t>
      </w:r>
      <w:r w:rsidRPr="00AA480C">
        <w:rPr>
          <w:rFonts w:asciiTheme="minorEastAsia" w:hAnsiTheme="minorEastAsia" w:cs="Arial"/>
          <w:color w:val="000000"/>
          <w:kern w:val="0"/>
          <w:szCs w:val="20"/>
        </w:rPr>
        <w:t> provide a mechanism for sharing them. The high level syntax for creating resource files is exactly the same as when creating test case files and </w:t>
      </w:r>
      <w:hyperlink r:id="rId725"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the same as well. The main difference is that resource files cannot have tests.</w:t>
      </w:r>
    </w:p>
    <w:p w14:paraId="26F93B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files</w:t>
      </w:r>
      <w:r w:rsidRPr="00AA480C">
        <w:rPr>
          <w:rFonts w:asciiTheme="minorEastAsia" w:hAnsiTheme="minorEastAsia" w:cs="Arial"/>
          <w:color w:val="000000"/>
          <w:kern w:val="0"/>
          <w:szCs w:val="20"/>
        </w:rPr>
        <w:t> provide a powerful mechanism for creating and sharing variables. For example, they allow values other than strings and enable creating variables dynamically. Their flexibility comes from the fact that they are created using Python or YAML, which also makes them somewhat more complicated than </w:t>
      </w:r>
      <w:hyperlink r:id="rId726"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w:t>
      </w:r>
    </w:p>
    <w:p w14:paraId="42758F36" w14:textId="77777777" w:rsidR="00AA480C" w:rsidRPr="00AA480C" w:rsidRDefault="00AA480C"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27" w:anchor="resource-files" w:history="1">
        <w:r w:rsidRPr="00AA480C">
          <w:rPr>
            <w:rFonts w:asciiTheme="minorEastAsia" w:hAnsiTheme="minorEastAsia" w:cs="Arial"/>
            <w:color w:val="0000FF"/>
            <w:kern w:val="0"/>
            <w:sz w:val="18"/>
            <w:szCs w:val="18"/>
            <w:u w:val="single"/>
          </w:rPr>
          <w:t>2.8.1   Resource files</w:t>
        </w:r>
      </w:hyperlink>
    </w:p>
    <w:p w14:paraId="3303E462"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28" w:anchor="taking-resource-files-into-use" w:history="1">
        <w:r w:rsidRPr="00AA480C">
          <w:rPr>
            <w:rFonts w:asciiTheme="minorEastAsia" w:hAnsiTheme="minorEastAsia" w:cs="Arial"/>
            <w:color w:val="0000FF"/>
            <w:kern w:val="0"/>
            <w:sz w:val="18"/>
            <w:szCs w:val="18"/>
            <w:u w:val="single"/>
          </w:rPr>
          <w:t>Taking resource files into use</w:t>
        </w:r>
      </w:hyperlink>
    </w:p>
    <w:p w14:paraId="375D4E4E"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29" w:anchor="resource-file-structure" w:history="1">
        <w:r w:rsidRPr="00AA480C">
          <w:rPr>
            <w:rFonts w:asciiTheme="minorEastAsia" w:hAnsiTheme="minorEastAsia" w:cs="Arial"/>
            <w:color w:val="0000FF"/>
            <w:kern w:val="0"/>
            <w:sz w:val="18"/>
            <w:szCs w:val="18"/>
            <w:u w:val="single"/>
          </w:rPr>
          <w:t>Resource file structure</w:t>
        </w:r>
      </w:hyperlink>
    </w:p>
    <w:p w14:paraId="1191E3D9"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0" w:anchor="documenting-resource-files" w:history="1">
        <w:r w:rsidRPr="00AA480C">
          <w:rPr>
            <w:rFonts w:asciiTheme="minorEastAsia" w:hAnsiTheme="minorEastAsia" w:cs="Arial"/>
            <w:color w:val="0000FF"/>
            <w:kern w:val="0"/>
            <w:sz w:val="18"/>
            <w:szCs w:val="18"/>
            <w:u w:val="single"/>
          </w:rPr>
          <w:t>Documenting resource files</w:t>
        </w:r>
      </w:hyperlink>
    </w:p>
    <w:p w14:paraId="24DEC9AF"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1" w:anchor="example-resource-file" w:history="1">
        <w:r w:rsidRPr="00AA480C">
          <w:rPr>
            <w:rFonts w:asciiTheme="minorEastAsia" w:hAnsiTheme="minorEastAsia" w:cs="Arial"/>
            <w:color w:val="0000FF"/>
            <w:kern w:val="0"/>
            <w:sz w:val="18"/>
            <w:szCs w:val="18"/>
            <w:u w:val="single"/>
          </w:rPr>
          <w:t>Example resource file</w:t>
        </w:r>
      </w:hyperlink>
    </w:p>
    <w:p w14:paraId="11EC0DDA" w14:textId="77777777" w:rsidR="00AA480C" w:rsidRPr="00AA480C" w:rsidRDefault="00AA480C"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2" w:anchor="variable-files" w:history="1">
        <w:r w:rsidRPr="00AA480C">
          <w:rPr>
            <w:rFonts w:asciiTheme="minorEastAsia" w:hAnsiTheme="minorEastAsia" w:cs="Arial"/>
            <w:color w:val="0000FF"/>
            <w:kern w:val="0"/>
            <w:sz w:val="18"/>
            <w:szCs w:val="18"/>
            <w:u w:val="single"/>
          </w:rPr>
          <w:t>2.8.2   Variable files</w:t>
        </w:r>
      </w:hyperlink>
    </w:p>
    <w:p w14:paraId="27DC1E6B"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3" w:anchor="taking-variable-files-into-use" w:history="1">
        <w:r w:rsidRPr="00AA480C">
          <w:rPr>
            <w:rFonts w:asciiTheme="minorEastAsia" w:hAnsiTheme="minorEastAsia" w:cs="Arial"/>
            <w:color w:val="0000FF"/>
            <w:kern w:val="0"/>
            <w:sz w:val="18"/>
            <w:szCs w:val="18"/>
            <w:u w:val="single"/>
          </w:rPr>
          <w:t>Taking variable files into use</w:t>
        </w:r>
      </w:hyperlink>
    </w:p>
    <w:p w14:paraId="4287A784"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4" w:anchor="getting-variables-directly-from-a-module" w:history="1">
        <w:r w:rsidRPr="00AA480C">
          <w:rPr>
            <w:rFonts w:asciiTheme="minorEastAsia" w:hAnsiTheme="minorEastAsia" w:cs="Arial"/>
            <w:color w:val="0000FF"/>
            <w:kern w:val="0"/>
            <w:sz w:val="18"/>
            <w:szCs w:val="18"/>
            <w:u w:val="single"/>
          </w:rPr>
          <w:t>Getting variables directly from a module</w:t>
        </w:r>
      </w:hyperlink>
    </w:p>
    <w:p w14:paraId="69325914"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5" w:anchor="getting-variables-from-a-special-function" w:history="1">
        <w:r w:rsidRPr="00AA480C">
          <w:rPr>
            <w:rFonts w:asciiTheme="minorEastAsia" w:hAnsiTheme="minorEastAsia" w:cs="Arial"/>
            <w:color w:val="0000FF"/>
            <w:kern w:val="0"/>
            <w:sz w:val="18"/>
            <w:szCs w:val="18"/>
            <w:u w:val="single"/>
          </w:rPr>
          <w:t>Getting variables from a special function</w:t>
        </w:r>
      </w:hyperlink>
    </w:p>
    <w:p w14:paraId="4B904435" w14:textId="77777777" w:rsidR="00AA480C" w:rsidRPr="00AA480C" w:rsidRDefault="00AA480C"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6" w:anchor="implementing-variable-file-as-a-class" w:history="1">
        <w:r w:rsidRPr="00AA480C">
          <w:rPr>
            <w:rFonts w:asciiTheme="minorEastAsia" w:hAnsiTheme="minorEastAsia" w:cs="Arial"/>
            <w:color w:val="0000FF"/>
            <w:kern w:val="0"/>
            <w:sz w:val="18"/>
            <w:szCs w:val="18"/>
            <w:u w:val="single"/>
          </w:rPr>
          <w:t>Implementing variable file as a class</w:t>
        </w:r>
      </w:hyperlink>
    </w:p>
    <w:p w14:paraId="78958D54" w14:textId="77777777" w:rsidR="00AA480C" w:rsidRPr="00AA480C" w:rsidRDefault="00AA480C" w:rsidP="00AA480C">
      <w:pPr>
        <w:widowControl/>
        <w:numPr>
          <w:ilvl w:val="1"/>
          <w:numId w:val="3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737" w:anchor="variable-file-as-yaml" w:history="1">
        <w:r w:rsidRPr="00AA480C">
          <w:rPr>
            <w:rFonts w:asciiTheme="minorEastAsia" w:hAnsiTheme="minorEastAsia" w:cs="Arial"/>
            <w:color w:val="0000FF"/>
            <w:kern w:val="0"/>
            <w:sz w:val="18"/>
            <w:szCs w:val="18"/>
            <w:u w:val="single"/>
          </w:rPr>
          <w:t>Variable file as YAML</w:t>
        </w:r>
      </w:hyperlink>
    </w:p>
    <w:p w14:paraId="1C5BB4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38" w:anchor="toc-entry-320" w:history="1">
        <w:r w:rsidRPr="00AA480C">
          <w:rPr>
            <w:rFonts w:asciiTheme="minorEastAsia" w:hAnsiTheme="minorEastAsia" w:cs="Arial"/>
            <w:b/>
            <w:bCs/>
            <w:color w:val="0000FF"/>
            <w:kern w:val="0"/>
            <w:sz w:val="28"/>
            <w:szCs w:val="28"/>
            <w:u w:val="single"/>
          </w:rPr>
          <w:t>2.8.1   Resource files</w:t>
        </w:r>
      </w:hyperlink>
    </w:p>
    <w:p w14:paraId="0534A5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39" w:anchor="toc-entry-321" w:history="1">
        <w:r w:rsidRPr="00AA480C">
          <w:rPr>
            <w:rFonts w:asciiTheme="minorEastAsia" w:hAnsiTheme="minorEastAsia" w:cs="Arial"/>
            <w:b/>
            <w:bCs/>
            <w:color w:val="0000FF"/>
            <w:kern w:val="0"/>
            <w:sz w:val="22"/>
            <w:u w:val="single"/>
          </w:rPr>
          <w:t>Taking resource files into use</w:t>
        </w:r>
      </w:hyperlink>
    </w:p>
    <w:p w14:paraId="4FCEF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are imported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in the Settings section. The path to the resource file is given as an argument to the setting. When using the </w:t>
      </w:r>
      <w:hyperlink r:id="rId740"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for creating resource files, it is possible to use the normal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but the dedicated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extension is recommended to separate resource files from test case files.</w:t>
      </w:r>
    </w:p>
    <w:p w14:paraId="52E391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is given in an absolute format, it is used directly. In other cases, the resource file is first searched relatively to the directory where the importing file is located. If the file is not found there, it is then searched from the directories in Python's </w:t>
      </w:r>
      <w:hyperlink r:id="rId741"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contain variables, and it is recommended to use them to make paths system-independent (for example, </w:t>
      </w:r>
      <w:r w:rsidRPr="00AA480C">
        <w:rPr>
          <w:rFonts w:asciiTheme="minorEastAsia" w:hAnsiTheme="minorEastAsia" w:cs="Arial"/>
          <w:i/>
          <w:iCs/>
          <w:color w:val="000000"/>
          <w:kern w:val="0"/>
          <w:szCs w:val="20"/>
        </w:rPr>
        <w:t>${RESOURCES}/</w:t>
      </w:r>
      <w:proofErr w:type="spellStart"/>
      <w:r w:rsidRPr="00AA480C">
        <w:rPr>
          <w:rFonts w:asciiTheme="minorEastAsia" w:hAnsiTheme="minorEastAsia" w:cs="Arial"/>
          <w:i/>
          <w:iCs/>
          <w:color w:val="000000"/>
          <w:kern w:val="0"/>
          <w:szCs w:val="20"/>
        </w:rPr>
        <w:t>login.resource</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${RESOURCE_PATH}</w:t>
      </w:r>
      <w:r w:rsidRPr="00AA480C">
        <w:rPr>
          <w:rFonts w:asciiTheme="minorEastAsia" w:hAnsiTheme="minorEastAsia" w:cs="Arial"/>
          <w:color w:val="000000"/>
          <w:kern w:val="0"/>
          <w:szCs w:val="20"/>
        </w:rPr>
        <w:t>). Additionally, forward slashes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path are automatically changed to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on Windows.</w:t>
      </w:r>
    </w:p>
    <w:p w14:paraId="7F4DE6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A8E8E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example.resource</w:t>
      </w:r>
      <w:proofErr w:type="spellEnd"/>
    </w:p>
    <w:p w14:paraId="7A0E5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../data/</w:t>
      </w:r>
      <w:proofErr w:type="spellStart"/>
      <w:r w:rsidRPr="00AA480C">
        <w:rPr>
          <w:rFonts w:asciiTheme="minorEastAsia" w:hAnsiTheme="minorEastAsia" w:cs="굴림체"/>
          <w:b/>
          <w:bCs/>
          <w:color w:val="0000FF"/>
          <w:kern w:val="0"/>
          <w:sz w:val="18"/>
          <w:szCs w:val="18"/>
        </w:rPr>
        <w:t>resources.robot</w:t>
      </w:r>
      <w:proofErr w:type="spellEnd"/>
    </w:p>
    <w:p w14:paraId="13995F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7E03C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user keywords and variables defined in a resource file are available in the file that takes that resource file into use. Similarly available are also all keywords and variables from the libraries, resource files and variable files imported by the said resource file.</w:t>
      </w:r>
    </w:p>
    <w:p w14:paraId="734652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BE2FF6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.resource</w:t>
      </w:r>
      <w:r w:rsidRPr="00AA480C">
        <w:rPr>
          <w:rFonts w:asciiTheme="minorEastAsia" w:hAnsiTheme="minorEastAsia" w:cs="Arial"/>
          <w:color w:val="000000"/>
          <w:kern w:val="0"/>
          <w:sz w:val="18"/>
          <w:szCs w:val="18"/>
        </w:rPr>
        <w:t> extension is new in Robot Framework 3.1.</w:t>
      </w:r>
    </w:p>
    <w:p w14:paraId="7E6CDB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2" w:anchor="toc-entry-322" w:history="1">
        <w:r w:rsidRPr="00AA480C">
          <w:rPr>
            <w:rFonts w:asciiTheme="minorEastAsia" w:hAnsiTheme="minorEastAsia" w:cs="Arial"/>
            <w:b/>
            <w:bCs/>
            <w:color w:val="0000FF"/>
            <w:kern w:val="0"/>
            <w:sz w:val="22"/>
            <w:u w:val="single"/>
          </w:rPr>
          <w:t>Resource file structure</w:t>
        </w:r>
      </w:hyperlink>
    </w:p>
    <w:p w14:paraId="31210F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higher-level structure of resource files is the same as that of test case files otherwise, but, of course, they cannot contain Test Case sections. Additionally, the Setting section in resource files can contain only import settings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The Variable section and Keyword section are used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as in test case files.</w:t>
      </w:r>
    </w:p>
    <w:p w14:paraId="5C5157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several resource files have a user keyword with the same name, they must be used so that the </w:t>
      </w:r>
      <w:hyperlink r:id="rId743" w:anchor="handling-keywords-with-same-names" w:history="1">
        <w:r w:rsidRPr="00AA480C">
          <w:rPr>
            <w:rFonts w:asciiTheme="minorEastAsia" w:hAnsiTheme="minorEastAsia" w:cs="Arial"/>
            <w:color w:val="0000FF"/>
            <w:kern w:val="0"/>
            <w:sz w:val="18"/>
            <w:szCs w:val="18"/>
            <w:u w:val="single"/>
          </w:rPr>
          <w:t>keyword name is prefixed with the resource file name</w:t>
        </w:r>
      </w:hyperlink>
      <w:r w:rsidRPr="00AA480C">
        <w:rPr>
          <w:rFonts w:asciiTheme="minorEastAsia" w:hAnsiTheme="minorEastAsia" w:cs="Arial"/>
          <w:color w:val="000000"/>
          <w:kern w:val="0"/>
          <w:szCs w:val="20"/>
        </w:rPr>
        <w:t> without the extension (for example, </w:t>
      </w:r>
      <w:proofErr w:type="spellStart"/>
      <w:r w:rsidRPr="00AA480C">
        <w:rPr>
          <w:rFonts w:asciiTheme="minorEastAsia" w:hAnsiTheme="minorEastAsia" w:cs="Arial"/>
          <w:i/>
          <w:iCs/>
          <w:color w:val="000000"/>
          <w:kern w:val="0"/>
          <w:szCs w:val="20"/>
        </w:rPr>
        <w:t>myresources.Some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common.Some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Moreover, if several resource files contain the same variable, the one that is imported first is taken into use.</w:t>
      </w:r>
    </w:p>
    <w:p w14:paraId="379944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4" w:anchor="toc-entry-323" w:history="1">
        <w:r w:rsidRPr="00AA480C">
          <w:rPr>
            <w:rFonts w:asciiTheme="minorEastAsia" w:hAnsiTheme="minorEastAsia" w:cs="Arial"/>
            <w:b/>
            <w:bCs/>
            <w:color w:val="0000FF"/>
            <w:kern w:val="0"/>
            <w:sz w:val="22"/>
            <w:u w:val="single"/>
          </w:rPr>
          <w:t>Documenting resource files</w:t>
        </w:r>
      </w:hyperlink>
    </w:p>
    <w:p w14:paraId="0DE2A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Keywords created in a resource file can be </w:t>
      </w:r>
      <w:hyperlink r:id="rId745" w:anchor="user-keyword-name-and-documentation" w:history="1">
        <w:r w:rsidRPr="00AA480C">
          <w:rPr>
            <w:rFonts w:asciiTheme="minorEastAsia" w:hAnsiTheme="minorEastAsia" w:cs="Arial"/>
            <w:color w:val="0000FF"/>
            <w:kern w:val="0"/>
            <w:sz w:val="18"/>
            <w:szCs w:val="18"/>
            <w:u w:val="single"/>
          </w:rPr>
          <w:t>documented</w:t>
        </w:r>
      </w:hyperlink>
      <w:r w:rsidRPr="00AA480C">
        <w:rPr>
          <w:rFonts w:asciiTheme="minorEastAsia" w:hAnsiTheme="minorEastAsia" w:cs="Arial"/>
          <w:color w:val="000000"/>
          <w:kern w:val="0"/>
          <w:szCs w:val="20"/>
        </w:rPr>
        <w:t>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similarly as </w:t>
      </w:r>
      <w:hyperlink r:id="rId746" w:anchor="test-suite-name-and-documentation"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w:t>
      </w:r>
    </w:p>
    <w:p w14:paraId="4B68B7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and </w:t>
      </w:r>
      <w:hyperlink r:id="rId747"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use these documentations, and they are naturally available for anyone opening resource files. The first logical line of the documentation of a keyword, until the first empty line, is logged when the keyword is run, but otherwise resource file documentation is ignored during the test execution.</w:t>
      </w:r>
    </w:p>
    <w:p w14:paraId="0B41B1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8" w:anchor="toc-entry-324" w:history="1">
        <w:r w:rsidRPr="00AA480C">
          <w:rPr>
            <w:rFonts w:asciiTheme="minorEastAsia" w:hAnsiTheme="minorEastAsia" w:cs="Arial"/>
            <w:b/>
            <w:bCs/>
            <w:color w:val="0000FF"/>
            <w:kern w:val="0"/>
            <w:sz w:val="22"/>
            <w:u w:val="single"/>
          </w:rPr>
          <w:t>Example resource file</w:t>
        </w:r>
      </w:hyperlink>
    </w:p>
    <w:p w14:paraId="724CED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C3CCD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resource file</w:t>
      </w:r>
    </w:p>
    <w:p w14:paraId="139557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63432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21E1E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A51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488E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localhost:7272</w:t>
      </w:r>
    </w:p>
    <w:p w14:paraId="73D4D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89F77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WELCOME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/welcome.html</w:t>
      </w:r>
    </w:p>
    <w:p w14:paraId="28AC6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p>
    <w:p w14:paraId="7849B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AC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10C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75DF72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Opens browser to login page</w:t>
      </w:r>
    </w:p>
    <w:p w14:paraId="182FD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w:t>
      </w:r>
    </w:p>
    <w:p w14:paraId="7E691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21EB8C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7C10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Name</w:t>
      </w:r>
    </w:p>
    <w:p w14:paraId="067EF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ED195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username_field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595B0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75B3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Password</w:t>
      </w:r>
    </w:p>
    <w:p w14:paraId="02686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7B927E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password_field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3E001F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49" w:anchor="toc-entry-325" w:history="1">
        <w:r w:rsidRPr="00AA480C">
          <w:rPr>
            <w:rFonts w:asciiTheme="minorEastAsia" w:hAnsiTheme="minorEastAsia" w:cs="Arial"/>
            <w:b/>
            <w:bCs/>
            <w:color w:val="0000FF"/>
            <w:kern w:val="0"/>
            <w:sz w:val="28"/>
            <w:szCs w:val="28"/>
            <w:u w:val="single"/>
          </w:rPr>
          <w:t>2.8.2   Variable files</w:t>
        </w:r>
      </w:hyperlink>
    </w:p>
    <w:p w14:paraId="25BCD2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contain </w:t>
      </w:r>
      <w:hyperlink r:id="rId750"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that can be used in the test data. Variables can also be created using </w:t>
      </w:r>
      <w:hyperlink r:id="rId751"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 or </w:t>
      </w:r>
      <w:hyperlink r:id="rId752"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but variable files allow creating them dynamically and also make it easy to create other variable values than strings.</w:t>
      </w:r>
    </w:p>
    <w:p w14:paraId="57F438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are typically implemented as modules and there are two different approaches for creating variables:</w:t>
      </w:r>
    </w:p>
    <w:p w14:paraId="4F3A536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3" w:anchor="getting-variables-directly-from-a-module" w:history="1">
        <w:r w:rsidRPr="00AA480C">
          <w:rPr>
            <w:rFonts w:asciiTheme="minorEastAsia" w:hAnsiTheme="minorEastAsia" w:cs="Arial"/>
            <w:color w:val="0000FF"/>
            <w:kern w:val="0"/>
            <w:sz w:val="18"/>
            <w:szCs w:val="18"/>
            <w:u w:val="single"/>
          </w:rPr>
          <w:t>Getting variables directly from a module</w:t>
        </w:r>
      </w:hyperlink>
    </w:p>
    <w:p w14:paraId="0B9E00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are specified as module attributes. In simple cases, the syntax is so simple that no real programming is needed. For example, </w:t>
      </w:r>
      <w:r w:rsidRPr="00AA480C">
        <w:rPr>
          <w:rFonts w:asciiTheme="minorEastAsia" w:hAnsiTheme="minorEastAsia" w:cs="Courier New"/>
          <w:color w:val="000000"/>
          <w:kern w:val="0"/>
          <w:sz w:val="18"/>
          <w:szCs w:val="18"/>
        </w:rPr>
        <w:t>MY_VAR = 'my value'</w:t>
      </w:r>
      <w:r w:rsidRPr="00AA480C">
        <w:rPr>
          <w:rFonts w:asciiTheme="minorEastAsia" w:hAnsiTheme="minorEastAsia" w:cs="Arial"/>
          <w:color w:val="000000"/>
          <w:kern w:val="0"/>
          <w:szCs w:val="20"/>
        </w:rPr>
        <w:t> creates a variable </w:t>
      </w:r>
      <w:r w:rsidRPr="00AA480C">
        <w:rPr>
          <w:rFonts w:asciiTheme="minorEastAsia" w:hAnsiTheme="minorEastAsia" w:cs="Courier New"/>
          <w:color w:val="000000"/>
          <w:kern w:val="0"/>
          <w:sz w:val="18"/>
          <w:szCs w:val="18"/>
        </w:rPr>
        <w:t>${MY_VAR}</w:t>
      </w:r>
      <w:r w:rsidRPr="00AA480C">
        <w:rPr>
          <w:rFonts w:asciiTheme="minorEastAsia" w:hAnsiTheme="minorEastAsia" w:cs="Arial"/>
          <w:color w:val="000000"/>
          <w:kern w:val="0"/>
          <w:szCs w:val="20"/>
        </w:rPr>
        <w:t> with the specified text as its value. One limitation of this approach is that it does not allow using arguments.</w:t>
      </w:r>
    </w:p>
    <w:p w14:paraId="477C06F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4" w:anchor="getting-variables-from-a-special-function" w:history="1">
        <w:r w:rsidRPr="00AA480C">
          <w:rPr>
            <w:rFonts w:asciiTheme="minorEastAsia" w:hAnsiTheme="minorEastAsia" w:cs="Arial"/>
            <w:color w:val="0000FF"/>
            <w:kern w:val="0"/>
            <w:sz w:val="18"/>
            <w:szCs w:val="18"/>
            <w:u w:val="single"/>
          </w:rPr>
          <w:t>Getting variables from a special function</w:t>
        </w:r>
      </w:hyperlink>
    </w:p>
    <w:p w14:paraId="7C2508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have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method that returns variables as a mapping. Because the method can take arguments this approach is very flexible.</w:t>
      </w:r>
    </w:p>
    <w:p w14:paraId="33B69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variable files can be implemented as </w:t>
      </w:r>
      <w:hyperlink r:id="rId755" w:anchor="implementing-variable-file-as-a-class" w:history="1">
        <w:r w:rsidRPr="00AA480C">
          <w:rPr>
            <w:rFonts w:asciiTheme="minorEastAsia" w:hAnsiTheme="minorEastAsia" w:cs="Arial"/>
            <w:color w:val="0000FF"/>
            <w:kern w:val="0"/>
            <w:sz w:val="18"/>
            <w:szCs w:val="18"/>
            <w:u w:val="single"/>
          </w:rPr>
          <w:t>classes</w:t>
        </w:r>
      </w:hyperlink>
      <w:r w:rsidRPr="00AA480C">
        <w:rPr>
          <w:rFonts w:asciiTheme="minorEastAsia" w:hAnsiTheme="minorEastAsia" w:cs="Arial"/>
          <w:color w:val="000000"/>
          <w:kern w:val="0"/>
          <w:szCs w:val="20"/>
        </w:rPr>
        <w:t xml:space="preserve"> that the framework will instantiate.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this case it is possible to create variables as attributes or get them dynamically from the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 Variable files can also be created as </w:t>
      </w:r>
      <w:hyperlink r:id="rId756" w:anchor="variable-file-as-yaml" w:history="1">
        <w:r w:rsidRPr="00AA480C">
          <w:rPr>
            <w:rFonts w:asciiTheme="minorEastAsia" w:hAnsiTheme="minorEastAsia" w:cs="Arial"/>
            <w:color w:val="0000FF"/>
            <w:kern w:val="0"/>
            <w:sz w:val="18"/>
            <w:szCs w:val="18"/>
            <w:u w:val="single"/>
          </w:rPr>
          <w:t>YAML files</w:t>
        </w:r>
      </w:hyperlink>
      <w:r w:rsidRPr="00AA480C">
        <w:rPr>
          <w:rFonts w:asciiTheme="minorEastAsia" w:hAnsiTheme="minorEastAsia" w:cs="Arial"/>
          <w:color w:val="000000"/>
          <w:kern w:val="0"/>
          <w:szCs w:val="20"/>
        </w:rPr>
        <w:t>.</w:t>
      </w:r>
    </w:p>
    <w:p w14:paraId="7FCECA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57" w:anchor="toc-entry-326" w:history="1">
        <w:r w:rsidRPr="00AA480C">
          <w:rPr>
            <w:rFonts w:asciiTheme="minorEastAsia" w:hAnsiTheme="minorEastAsia" w:cs="Arial"/>
            <w:b/>
            <w:bCs/>
            <w:color w:val="0000FF"/>
            <w:kern w:val="0"/>
            <w:sz w:val="22"/>
            <w:u w:val="single"/>
          </w:rPr>
          <w:t>Taking variable files into use</w:t>
        </w:r>
      </w:hyperlink>
    </w:p>
    <w:p w14:paraId="3B2880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section</w:t>
      </w:r>
    </w:p>
    <w:p w14:paraId="1BE3E1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data files can import variable files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Variable files are typically imported using a path to the file same way as </w:t>
      </w:r>
      <w:hyperlink r:id="rId758" w:anchor="taking-resource-files-into-use" w:history="1">
        <w:r w:rsidRPr="00AA480C">
          <w:rPr>
            <w:rFonts w:asciiTheme="minorEastAsia" w:hAnsiTheme="minorEastAsia" w:cs="Arial"/>
            <w:color w:val="0000FF"/>
            <w:kern w:val="0"/>
            <w:sz w:val="18"/>
            <w:szCs w:val="18"/>
            <w:u w:val="single"/>
          </w:rPr>
          <w:t>resource files are imported</w:t>
        </w:r>
      </w:hyperlink>
      <w:r w:rsidRPr="00AA480C">
        <w:rPr>
          <w:rFonts w:asciiTheme="minorEastAsia" w:hAnsiTheme="minorEastAsia" w:cs="Arial"/>
          <w:color w:val="000000"/>
          <w:kern w:val="0"/>
          <w:szCs w:val="20"/>
        </w:rPr>
        <w:t>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Similarly to resource files, the path to the imported variable file is considered relative to the directory where the importing file is, and if not found, it is searched from directories in the </w:t>
      </w:r>
      <w:hyperlink r:id="rId75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also contain variables, and slashes are converted to backslashes on Windows.</w:t>
      </w:r>
    </w:p>
    <w:p w14:paraId="105538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77E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3477D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myvariables.py</w:t>
      </w:r>
    </w:p>
    <w:p w14:paraId="6895F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w:t>
      </w:r>
      <w:proofErr w:type="gramEnd"/>
      <w:r w:rsidRPr="00AA480C">
        <w:rPr>
          <w:rFonts w:asciiTheme="minorEastAsia" w:hAnsiTheme="minorEastAsia" w:cs="굴림체"/>
          <w:b/>
          <w:bCs/>
          <w:color w:val="0000FF"/>
          <w:kern w:val="0"/>
          <w:sz w:val="18"/>
          <w:szCs w:val="18"/>
        </w:rPr>
        <w:t>/data/variables.py</w:t>
      </w:r>
    </w:p>
    <w:p w14:paraId="5BB9D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proofErr w:type="gramStart"/>
      <w:r w:rsidRPr="00AA480C">
        <w:rPr>
          <w:rFonts w:asciiTheme="minorEastAsia" w:hAnsiTheme="minorEastAsia" w:cs="굴림체"/>
          <w:b/>
          <w:bCs/>
          <w:color w:val="0000FF"/>
          <w:kern w:val="0"/>
          <w:sz w:val="18"/>
          <w:szCs w:val="18"/>
        </w:rPr>
        <w:t>common.yaml</w:t>
      </w:r>
      <w:proofErr w:type="spellEnd"/>
      <w:proofErr w:type="gramEnd"/>
    </w:p>
    <w:p w14:paraId="0499A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5.0, variable files implemented using Python can also be imported using the module name </w:t>
      </w:r>
      <w:hyperlink r:id="rId760" w:anchor="specifying-library-to-import" w:history="1">
        <w:r w:rsidRPr="00AA480C">
          <w:rPr>
            <w:rFonts w:asciiTheme="minorEastAsia" w:hAnsiTheme="minorEastAsia" w:cs="Arial"/>
            <w:color w:val="0000FF"/>
            <w:kern w:val="0"/>
            <w:sz w:val="18"/>
            <w:szCs w:val="18"/>
            <w:u w:val="single"/>
          </w:rPr>
          <w:t>similarly as libraries</w:t>
        </w:r>
      </w:hyperlink>
      <w:r w:rsidRPr="00AA480C">
        <w:rPr>
          <w:rFonts w:asciiTheme="minorEastAsia" w:hAnsiTheme="minorEastAsia" w:cs="Arial"/>
          <w:color w:val="000000"/>
          <w:kern w:val="0"/>
          <w:szCs w:val="20"/>
        </w:rPr>
        <w:t>. When using this approach, the module needs to be in the </w:t>
      </w:r>
      <w:hyperlink r:id="rId761"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153E02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6FBD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5D84F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myvariables</w:t>
      </w:r>
      <w:proofErr w:type="spellEnd"/>
    </w:p>
    <w:p w14:paraId="567F11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rootmodule.Variables</w:t>
      </w:r>
      <w:proofErr w:type="spellEnd"/>
      <w:proofErr w:type="gramEnd"/>
    </w:p>
    <w:p w14:paraId="63DEF7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w:t>
      </w:r>
      <w:hyperlink r:id="rId762" w:anchor="getting-variables-from-a-special-function" w:history="1">
        <w:r w:rsidRPr="00AA480C">
          <w:rPr>
            <w:rFonts w:asciiTheme="minorEastAsia" w:hAnsiTheme="minorEastAsia" w:cs="Arial"/>
            <w:color w:val="0000FF"/>
            <w:kern w:val="0"/>
            <w:sz w:val="18"/>
            <w:szCs w:val="18"/>
            <w:u w:val="single"/>
          </w:rPr>
          <w:t>variable file accepts arguments</w:t>
        </w:r>
      </w:hyperlink>
      <w:r w:rsidRPr="00AA480C">
        <w:rPr>
          <w:rFonts w:asciiTheme="minorEastAsia" w:hAnsiTheme="minorEastAsia" w:cs="Arial"/>
          <w:color w:val="000000"/>
          <w:kern w:val="0"/>
          <w:szCs w:val="20"/>
        </w:rPr>
        <w:t>, they are specified after the path or name of the variable file to import:</w:t>
      </w:r>
    </w:p>
    <w:p w14:paraId="7BBD6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2C9422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4A0CA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1C328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All variables from a variable file are available in the test data file that imports it. If several variable files are imported and they contain a variable with the same name, the one in the earliest imported file is taken into use. Additionally, variables created in Variable sections and set from the command line override variables from variable files.</w:t>
      </w:r>
    </w:p>
    <w:p w14:paraId="1702DB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Command line</w:t>
      </w:r>
    </w:p>
    <w:p w14:paraId="63AEB9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take variable files into use is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Variable files are referenced using a path or module name similarly as when importing them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Possible arguments are joined to the path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41076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myvariables.py</w:t>
      </w:r>
    </w:p>
    <w:p w14:paraId="5517B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path/variables.py</w:t>
      </w:r>
    </w:p>
    <w:p w14:paraId="0B0552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/absolute/path/common.py</w:t>
      </w:r>
    </w:p>
    <w:p w14:paraId="663B24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variablemodule</w:t>
      </w:r>
      <w:proofErr w:type="spellEnd"/>
    </w:p>
    <w:p w14:paraId="05E43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arguments.py:arg</w:t>
      </w:r>
      <w:proofErr w:type="gramEnd"/>
      <w:r w:rsidRPr="00AA480C">
        <w:rPr>
          <w:rFonts w:asciiTheme="minorEastAsia" w:hAnsiTheme="minorEastAsia" w:cs="굴림체"/>
          <w:color w:val="000000"/>
          <w:kern w:val="0"/>
          <w:sz w:val="18"/>
          <w:szCs w:val="18"/>
        </w:rPr>
        <w:t>1:arg2</w:t>
      </w:r>
    </w:p>
    <w:p w14:paraId="1F4C3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rootmodule.Variables</w:t>
      </w:r>
      <w:proofErr w:type="gramEnd"/>
      <w:r w:rsidRPr="00AA480C">
        <w:rPr>
          <w:rFonts w:asciiTheme="minorEastAsia" w:hAnsiTheme="minorEastAsia" w:cs="굴림체"/>
          <w:color w:val="000000"/>
          <w:kern w:val="0"/>
          <w:sz w:val="18"/>
          <w:szCs w:val="18"/>
        </w:rPr>
        <w:t>:arg1:arg2</w:t>
      </w:r>
    </w:p>
    <w:p w14:paraId="49961C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taken into use from the command line are also searched from the </w:t>
      </w:r>
      <w:hyperlink r:id="rId763"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variable files imported in the Setting section. Relative paths are considered relative to the directory where execution is started from.</w:t>
      </w:r>
    </w:p>
    <w:p w14:paraId="1ED0E0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variable file is given as an absolute Windows path, the colon after the drive letter is not considered a separator:</w:t>
      </w:r>
    </w:p>
    <w:p w14:paraId="4E39B6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C:\path\variables.py</w:t>
      </w:r>
    </w:p>
    <w:p w14:paraId="171A2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argument separator. This is useful if variable file arguments themselves contain colons, but requires surrounding the whole value with quotes on UNIX-like operating systems:</w:t>
      </w:r>
    </w:p>
    <w:p w14:paraId="61FA3A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C:\path\variables.py;D:\data.xls</w:t>
      </w:r>
      <w:proofErr w:type="gramEnd"/>
    </w:p>
    <w:p w14:paraId="57A8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myvariables.py;argument</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w:t>
      </w:r>
    </w:p>
    <w:p w14:paraId="01701B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taken use on the command line are globally available in all test data files, similarly as </w:t>
      </w:r>
      <w:hyperlink r:id="rId764" w:anchor="setting-variables-in-command-line" w:history="1">
        <w:r w:rsidRPr="00AA480C">
          <w:rPr>
            <w:rFonts w:asciiTheme="minorEastAsia" w:hAnsiTheme="minorEastAsia" w:cs="Arial"/>
            <w:color w:val="0000FF"/>
            <w:kern w:val="0"/>
            <w:sz w:val="18"/>
            <w:szCs w:val="18"/>
            <w:u w:val="single"/>
          </w:rPr>
          <w:t>individual variables</w:t>
        </w:r>
      </w:hyperlink>
      <w:r w:rsidRPr="00AA480C">
        <w:rPr>
          <w:rFonts w:asciiTheme="minorEastAsia" w:hAnsiTheme="minorEastAsia" w:cs="Arial"/>
          <w:color w:val="000000"/>
          <w:kern w:val="0"/>
          <w:szCs w:val="20"/>
        </w:rPr>
        <w:t> set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If both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options are used and there are variables with same names, those that are set individually with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take precedence.</w:t>
      </w:r>
    </w:p>
    <w:p w14:paraId="44E877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5" w:anchor="toc-entry-327" w:history="1">
        <w:r w:rsidRPr="00AA480C">
          <w:rPr>
            <w:rFonts w:asciiTheme="minorEastAsia" w:hAnsiTheme="minorEastAsia" w:cs="Arial"/>
            <w:b/>
            <w:bCs/>
            <w:color w:val="0000FF"/>
            <w:kern w:val="0"/>
            <w:sz w:val="22"/>
            <w:u w:val="single"/>
          </w:rPr>
          <w:t>Getting variables directly from a module</w:t>
        </w:r>
      </w:hyperlink>
    </w:p>
    <w:p w14:paraId="25328C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Basic syntax</w:t>
      </w:r>
    </w:p>
    <w:p w14:paraId="1F343C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variable files are taken into use, they are imported as Python modules and all their module level attributes that do not start with an underscore (</w:t>
      </w:r>
      <w:r w:rsidRPr="00AA480C">
        <w:rPr>
          <w:rFonts w:asciiTheme="minorEastAsia" w:hAnsiTheme="minorEastAsia" w:cs="Courier New"/>
          <w:color w:val="000000"/>
          <w:kern w:val="0"/>
          <w:sz w:val="18"/>
          <w:szCs w:val="18"/>
        </w:rPr>
        <w:t>_</w:t>
      </w:r>
      <w:r w:rsidRPr="00AA480C">
        <w:rPr>
          <w:rFonts w:asciiTheme="minorEastAsia" w:hAnsiTheme="minorEastAsia" w:cs="Arial"/>
          <w:color w:val="000000"/>
          <w:kern w:val="0"/>
          <w:szCs w:val="20"/>
        </w:rPr>
        <w:t xml:space="preserve">) are, by default, considered to be variables. Because </w:t>
      </w:r>
      <w:r w:rsidRPr="00AA480C">
        <w:rPr>
          <w:rFonts w:asciiTheme="minorEastAsia" w:hAnsiTheme="minorEastAsia" w:cs="Arial"/>
          <w:color w:val="000000"/>
          <w:kern w:val="0"/>
          <w:szCs w:val="20"/>
        </w:rPr>
        <w:lastRenderedPageBreak/>
        <w:t>variable names are case-insensitive, both lower- and upper-case names are possible, but in general, capital letters are recommended for global variables and attributes.</w:t>
      </w:r>
    </w:p>
    <w:p w14:paraId="32066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3BC78D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ANOTHER_VARIABLE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719B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INTEGER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p>
    <w:p w14:paraId="65D13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STRINGS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272D3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NUMBERS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INTEGER,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0BD18F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1769B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 above,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and so on, are created. The first two variables are strings, the third one is an integer, then there are two lists, and the final value is a dictionary. All these variables can be used as a </w:t>
      </w:r>
      <w:hyperlink r:id="rId766"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lists and the dictionary also a </w:t>
      </w:r>
      <w:hyperlink r:id="rId767"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@{STRINGS}</w:t>
      </w:r>
      <w:r w:rsidRPr="00AA480C">
        <w:rPr>
          <w:rFonts w:asciiTheme="minorEastAsia" w:hAnsiTheme="minorEastAsia" w:cs="Arial"/>
          <w:color w:val="000000"/>
          <w:kern w:val="0"/>
          <w:szCs w:val="20"/>
        </w:rPr>
        <w:t> (in the dictionary's case that variable would only contain keys), and the dictionary also as a </w:t>
      </w:r>
      <w:hyperlink r:id="rId768"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&amp;{MAPPING}</w:t>
      </w:r>
      <w:r w:rsidRPr="00AA480C">
        <w:rPr>
          <w:rFonts w:asciiTheme="minorEastAsia" w:hAnsiTheme="minorEastAsia" w:cs="Arial"/>
          <w:color w:val="000000"/>
          <w:kern w:val="0"/>
          <w:szCs w:val="20"/>
        </w:rPr>
        <w:t>.</w:t>
      </w:r>
    </w:p>
    <w:p w14:paraId="3E2B57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creating a list variable or a dictionary variable more explicit, it is possible to prefix the variable name with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respectively:</w:t>
      </w:r>
    </w:p>
    <w:p w14:paraId="1FD04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collections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OrderedDict</w:t>
      </w:r>
      <w:proofErr w:type="spellEnd"/>
    </w:p>
    <w:p w14:paraId="141170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12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LIST__ANIMALS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w:t>
      </w:r>
    </w:p>
    <w:p w14:paraId="5D1A9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DICT__FINNISH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OrderedDict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koira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00DAD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These prefixes will not be part of the final variable name, but they cause Robot Framework to validate that the value </w:t>
      </w:r>
      <w:proofErr w:type="gramStart"/>
      <w:r w:rsidRPr="00AA480C">
        <w:rPr>
          <w:rFonts w:asciiTheme="minorEastAsia" w:hAnsiTheme="minorEastAsia" w:cs="Arial"/>
          <w:color w:val="000000"/>
          <w:kern w:val="0"/>
          <w:szCs w:val="20"/>
        </w:rPr>
        <w:t>actually is</w:t>
      </w:r>
      <w:proofErr w:type="gramEnd"/>
      <w:r w:rsidRPr="00AA480C">
        <w:rPr>
          <w:rFonts w:asciiTheme="minorEastAsia" w:hAnsiTheme="minorEastAsia" w:cs="Arial"/>
          <w:color w:val="000000"/>
          <w:kern w:val="0"/>
          <w:szCs w:val="20"/>
        </w:rPr>
        <w:t xml:space="preserve"> list-like or dictionary-like. With dictionaries the actual stored value is also turned into a special dictionary that is used also when </w:t>
      </w:r>
      <w:hyperlink r:id="rId769"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of these dictionaries are accessible as attributes like </w:t>
      </w:r>
      <w:r w:rsidRPr="00AA480C">
        <w:rPr>
          <w:rFonts w:asciiTheme="minorEastAsia" w:hAnsiTheme="minorEastAsia" w:cs="Courier New"/>
          <w:color w:val="000000"/>
          <w:kern w:val="0"/>
          <w:sz w:val="18"/>
          <w:szCs w:val="18"/>
        </w:rPr>
        <w:t>${FINNISH.cat}</w:t>
      </w:r>
      <w:r w:rsidRPr="00AA480C">
        <w:rPr>
          <w:rFonts w:asciiTheme="minorEastAsia" w:hAnsiTheme="minorEastAsia" w:cs="Arial"/>
          <w:color w:val="000000"/>
          <w:kern w:val="0"/>
          <w:szCs w:val="20"/>
        </w:rPr>
        <w:t xml:space="preserve">. These dictionaries are also </w:t>
      </w:r>
      <w:proofErr w:type="gramStart"/>
      <w:r w:rsidRPr="00AA480C">
        <w:rPr>
          <w:rFonts w:asciiTheme="minorEastAsia" w:hAnsiTheme="minorEastAsia" w:cs="Arial"/>
          <w:color w:val="000000"/>
          <w:kern w:val="0"/>
          <w:szCs w:val="20"/>
        </w:rPr>
        <w:t>ordered, but</w:t>
      </w:r>
      <w:proofErr w:type="gramEnd"/>
      <w:r w:rsidRPr="00AA480C">
        <w:rPr>
          <w:rFonts w:asciiTheme="minorEastAsia" w:hAnsiTheme="minorEastAsia" w:cs="Arial"/>
          <w:color w:val="000000"/>
          <w:kern w:val="0"/>
          <w:szCs w:val="20"/>
        </w:rPr>
        <w:t xml:space="preserve"> preserving the source order requires also the original dictionary to be ordered.</w:t>
      </w:r>
    </w:p>
    <w:p w14:paraId="07CDCB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variables in both the examples above could be created also using the Variable section below.</w:t>
      </w:r>
    </w:p>
    <w:p w14:paraId="7D03C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62FD2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43AF5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ANOTHER </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386E3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77798B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0CE56A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83FD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MAPPING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2557B5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ANIMALS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30C9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FINNISH</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roofErr w:type="spellStart"/>
      <w:r w:rsidRPr="00AA480C">
        <w:rPr>
          <w:rFonts w:asciiTheme="minorEastAsia" w:hAnsiTheme="minorEastAsia" w:cs="굴림체"/>
          <w:color w:val="BA2121"/>
          <w:kern w:val="0"/>
          <w:sz w:val="18"/>
          <w:szCs w:val="18"/>
        </w:rPr>
        <w:t>koira</w:t>
      </w:r>
      <w:proofErr w:type="spellEnd"/>
    </w:p>
    <w:p w14:paraId="2B46457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E2E9C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Variables are not replaced in strings got from variable files. For example, </w:t>
      </w:r>
      <w:r w:rsidRPr="00AA480C">
        <w:rPr>
          <w:rFonts w:asciiTheme="minorEastAsia" w:hAnsiTheme="minorEastAsia" w:cs="Courier New"/>
          <w:color w:val="000000"/>
          <w:kern w:val="0"/>
          <w:sz w:val="18"/>
          <w:szCs w:val="18"/>
        </w:rPr>
        <w:t>VAR = "an ${example}"</w:t>
      </w:r>
      <w:r w:rsidRPr="00AA480C">
        <w:rPr>
          <w:rFonts w:asciiTheme="minorEastAsia" w:hAnsiTheme="minorEastAsia" w:cs="Arial"/>
          <w:color w:val="000000"/>
          <w:kern w:val="0"/>
          <w:sz w:val="18"/>
          <w:szCs w:val="18"/>
        </w:rPr>
        <w:t> would create variable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 with a literal string value </w:t>
      </w:r>
      <w:r w:rsidRPr="00AA480C">
        <w:rPr>
          <w:rFonts w:asciiTheme="minorEastAsia" w:hAnsiTheme="minorEastAsia" w:cs="Courier New"/>
          <w:color w:val="000000"/>
          <w:kern w:val="0"/>
          <w:sz w:val="18"/>
          <w:szCs w:val="18"/>
        </w:rPr>
        <w:t>an ${example}</w:t>
      </w:r>
      <w:r w:rsidRPr="00AA480C">
        <w:rPr>
          <w:rFonts w:asciiTheme="minorEastAsia" w:hAnsiTheme="minorEastAsia" w:cs="Arial"/>
          <w:color w:val="000000"/>
          <w:kern w:val="0"/>
          <w:sz w:val="18"/>
          <w:szCs w:val="18"/>
        </w:rPr>
        <w:t> regardless would variable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 w:val="18"/>
          <w:szCs w:val="18"/>
        </w:rPr>
        <w:t> exist or not.</w:t>
      </w:r>
    </w:p>
    <w:p w14:paraId="392F36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Using objects as values</w:t>
      </w:r>
    </w:p>
    <w:p w14:paraId="633AA5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are not limited to having only strings or other base types as values like Variable sections. Instead, their variables can contain any objects. In the example below, the variable </w:t>
      </w:r>
      <w:r w:rsidRPr="00AA480C">
        <w:rPr>
          <w:rFonts w:asciiTheme="minorEastAsia" w:hAnsiTheme="minorEastAsia" w:cs="Courier New"/>
          <w:color w:val="000000"/>
          <w:kern w:val="0"/>
          <w:sz w:val="18"/>
          <w:szCs w:val="18"/>
        </w:rPr>
        <w:t>${MAPPING}</w:t>
      </w:r>
      <w:r w:rsidRPr="00AA480C">
        <w:rPr>
          <w:rFonts w:asciiTheme="minorEastAsia" w:hAnsiTheme="minorEastAsia" w:cs="Arial"/>
          <w:color w:val="000000"/>
          <w:kern w:val="0"/>
          <w:szCs w:val="20"/>
        </w:rPr>
        <w:t xml:space="preserve"> contains a Python dictionary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two variables created from a custom object implemented in the same file.</w:t>
      </w:r>
    </w:p>
    <w:p w14:paraId="5BF4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3BE54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0A8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3CA6B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61C49C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EC0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136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'John'</w:t>
      </w:r>
      <w:r w:rsidRPr="00AA480C">
        <w:rPr>
          <w:rFonts w:asciiTheme="minorEastAsia" w:hAnsiTheme="minorEastAsia" w:cs="굴림체"/>
          <w:color w:val="000000"/>
          <w:kern w:val="0"/>
          <w:sz w:val="18"/>
          <w:szCs w:val="18"/>
        </w:rPr>
        <w:t>)</w:t>
      </w:r>
    </w:p>
    <w:p w14:paraId="0967C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'Jane'</w:t>
      </w:r>
      <w:r w:rsidRPr="00AA480C">
        <w:rPr>
          <w:rFonts w:asciiTheme="minorEastAsia" w:hAnsiTheme="minorEastAsia" w:cs="굴림체"/>
          <w:color w:val="000000"/>
          <w:kern w:val="0"/>
          <w:sz w:val="18"/>
          <w:szCs w:val="18"/>
        </w:rPr>
        <w:t>)</w:t>
      </w:r>
    </w:p>
    <w:p w14:paraId="6DD654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variables dynamically</w:t>
      </w:r>
    </w:p>
    <w:p w14:paraId="527707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created using a real programming language, they can have dynamic logic for setting variables.</w:t>
      </w:r>
    </w:p>
    <w:p w14:paraId="3B706E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os</w:t>
      </w:r>
      <w:proofErr w:type="spellEnd"/>
    </w:p>
    <w:p w14:paraId="63527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random</w:t>
      </w:r>
    </w:p>
    <w:p w14:paraId="6DF412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477C4C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7CE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USER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getlogin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current login name</w:t>
      </w:r>
    </w:p>
    <w:p w14:paraId="0031CD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RANDOM_INT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random</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randint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random integer in range [0,10]</w:t>
      </w:r>
    </w:p>
    <w:p w14:paraId="11A35D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CURRENT_TIME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asctime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timestamp like 'Thu Apr  6 12:45:21 2006'</w:t>
      </w:r>
    </w:p>
    <w:p w14:paraId="434B2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localtime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12</w:t>
      </w:r>
      <w:r w:rsidRPr="00AA480C">
        <w:rPr>
          <w:rFonts w:asciiTheme="minorEastAsia" w:hAnsiTheme="minorEastAsia" w:cs="굴림체"/>
          <w:color w:val="000000"/>
          <w:kern w:val="0"/>
          <w:sz w:val="18"/>
          <w:szCs w:val="18"/>
        </w:rPr>
        <w:t>:</w:t>
      </w:r>
    </w:p>
    <w:p w14:paraId="3589B6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7F3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7255A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AA2C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above uses standard Python libraries to set different variables, but you can use your own code to construct the values. The example below illustrates the concept, but similarly, your code could read the data from a database, from an external file or even ask it from the user.</w:t>
      </w:r>
    </w:p>
    <w:p w14:paraId="31919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39226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B3E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19BF5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5D81C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5726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78DDC4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D48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B414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420559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Selecting which variables to include</w:t>
      </w:r>
    </w:p>
    <w:p w14:paraId="623DE5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processes variable files, all their attributes that do not start with an underscore are expected to be variables. This means that even functions or classes created in the variable file or imported from elsewhere are considered variables. For example, the last example would contain the variables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get_area</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addition to </w:t>
      </w:r>
      <w:r w:rsidRPr="00AA480C">
        <w:rPr>
          <w:rFonts w:asciiTheme="minorEastAsia" w:hAnsiTheme="minorEastAsia" w:cs="Courier New"/>
          <w:color w:val="000000"/>
          <w:kern w:val="0"/>
          <w:sz w:val="18"/>
          <w:szCs w:val="18"/>
        </w:rPr>
        <w:t>${AREA1}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${AREA2}</w:t>
      </w:r>
      <w:r w:rsidRPr="00AA480C">
        <w:rPr>
          <w:rFonts w:asciiTheme="minorEastAsia" w:hAnsiTheme="minorEastAsia" w:cs="Arial"/>
          <w:color w:val="000000"/>
          <w:kern w:val="0"/>
          <w:szCs w:val="20"/>
        </w:rPr>
        <w:t>.</w:t>
      </w:r>
    </w:p>
    <w:p w14:paraId="7BA7F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extra variables do not cause problems, but they could override some other variables and cause hard-to-debug errors. One possibility to ignore other attributes is prefixing them with an underscore:</w:t>
      </w:r>
    </w:p>
    <w:p w14:paraId="765C7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_math</w:t>
      </w:r>
    </w:p>
    <w:p w14:paraId="537DE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004F5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7EB20C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0F861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EA83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D049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41A8A1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7D5A21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other attributes, instead of prefixing them all, it is often easier to use a special attribute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and give it a list of attribute names to be processed as variables.</w:t>
      </w:r>
    </w:p>
    <w:p w14:paraId="05D16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4D5A5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62C6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'AREA2'</w:t>
      </w:r>
      <w:r w:rsidRPr="00AA480C">
        <w:rPr>
          <w:rFonts w:asciiTheme="minorEastAsia" w:hAnsiTheme="minorEastAsia" w:cs="굴림체"/>
          <w:color w:val="000000"/>
          <w:kern w:val="0"/>
          <w:sz w:val="18"/>
          <w:szCs w:val="18"/>
        </w:rPr>
        <w:t>]</w:t>
      </w:r>
    </w:p>
    <w:p w14:paraId="71728D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A97E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4B5B2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025E5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77F8F9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7DE7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2380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F0C95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0D9372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265FC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 w:val="18"/>
          <w:szCs w:val="18"/>
        </w:rPr>
        <w:t> attribute is also, and originally, used by Python to decide which attributes to import when using the syntax </w:t>
      </w:r>
      <w:r w:rsidRPr="00AA480C">
        <w:rPr>
          <w:rFonts w:asciiTheme="minorEastAsia" w:hAnsiTheme="minorEastAsia" w:cs="Courier New"/>
          <w:color w:val="000000"/>
          <w:kern w:val="0"/>
          <w:sz w:val="18"/>
          <w:szCs w:val="18"/>
        </w:rPr>
        <w:t xml:space="preserve">from </w:t>
      </w:r>
      <w:proofErr w:type="spellStart"/>
      <w:r w:rsidRPr="00AA480C">
        <w:rPr>
          <w:rFonts w:asciiTheme="minorEastAsia" w:hAnsiTheme="minorEastAsia" w:cs="Courier New"/>
          <w:color w:val="000000"/>
          <w:kern w:val="0"/>
          <w:sz w:val="18"/>
          <w:szCs w:val="18"/>
        </w:rPr>
        <w:t>modulename</w:t>
      </w:r>
      <w:proofErr w:type="spellEnd"/>
      <w:r w:rsidRPr="00AA480C">
        <w:rPr>
          <w:rFonts w:asciiTheme="minorEastAsia" w:hAnsiTheme="minorEastAsia" w:cs="Courier New"/>
          <w:color w:val="000000"/>
          <w:kern w:val="0"/>
          <w:sz w:val="18"/>
          <w:szCs w:val="18"/>
        </w:rPr>
        <w:t xml:space="preserve"> import *</w:t>
      </w:r>
      <w:r w:rsidRPr="00AA480C">
        <w:rPr>
          <w:rFonts w:asciiTheme="minorEastAsia" w:hAnsiTheme="minorEastAsia" w:cs="Arial"/>
          <w:color w:val="000000"/>
          <w:kern w:val="0"/>
          <w:sz w:val="18"/>
          <w:szCs w:val="18"/>
        </w:rPr>
        <w:t>.</w:t>
      </w:r>
    </w:p>
    <w:p w14:paraId="333582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third option to select what variables are </w:t>
      </w:r>
      <w:proofErr w:type="gramStart"/>
      <w:r w:rsidRPr="00AA480C">
        <w:rPr>
          <w:rFonts w:asciiTheme="minorEastAsia" w:hAnsiTheme="minorEastAsia" w:cs="Arial"/>
          <w:color w:val="000000"/>
          <w:kern w:val="0"/>
          <w:szCs w:val="20"/>
        </w:rPr>
        <w:t>actually created</w:t>
      </w:r>
      <w:proofErr w:type="gramEnd"/>
      <w:r w:rsidRPr="00AA480C">
        <w:rPr>
          <w:rFonts w:asciiTheme="minorEastAsia" w:hAnsiTheme="minorEastAsia" w:cs="Arial"/>
          <w:color w:val="000000"/>
          <w:kern w:val="0"/>
          <w:szCs w:val="20"/>
        </w:rPr>
        <w:t xml:space="preserve"> is using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discussed below.</w:t>
      </w:r>
    </w:p>
    <w:p w14:paraId="26E8CC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0" w:anchor="toc-entry-328" w:history="1">
        <w:r w:rsidRPr="00AA480C">
          <w:rPr>
            <w:rFonts w:asciiTheme="minorEastAsia" w:hAnsiTheme="minorEastAsia" w:cs="Arial"/>
            <w:b/>
            <w:bCs/>
            <w:color w:val="0000FF"/>
            <w:kern w:val="0"/>
            <w:sz w:val="22"/>
            <w:u w:val="single"/>
          </w:rPr>
          <w:t>Getting variables from a special function</w:t>
        </w:r>
      </w:hyperlink>
    </w:p>
    <w:p w14:paraId="4BFCB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approach for getting variables is having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(also camelCase syntax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xml:space="preserve"> is possible) in a variable file. If such a function exists, Robot Framework calls it and </w:t>
      </w:r>
      <w:r w:rsidRPr="00AA480C">
        <w:rPr>
          <w:rFonts w:asciiTheme="minorEastAsia" w:hAnsiTheme="minorEastAsia" w:cs="Arial"/>
          <w:color w:val="000000"/>
          <w:kern w:val="0"/>
          <w:szCs w:val="20"/>
        </w:rPr>
        <w:lastRenderedPageBreak/>
        <w:t>expects to receive variables as a Python dictionary with variable names as keys and variable values as values. Created variables can be used as scalars, lists, and dictionaries exactly like when </w:t>
      </w:r>
      <w:hyperlink r:id="rId771"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 and it is possible to use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prefixes to make creating list and dictionary variables more explicit. The example below is functionally identical to the first example related to </w:t>
      </w:r>
      <w:hyperlink r:id="rId772"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w:t>
      </w:r>
    </w:p>
    <w:p w14:paraId="3809A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C22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r w:rsidRPr="00AA480C">
        <w:rPr>
          <w:rFonts w:asciiTheme="minorEastAsia" w:hAnsiTheme="minorEastAsia" w:cs="굴림체"/>
          <w:color w:val="000000"/>
          <w:kern w:val="0"/>
          <w:sz w:val="18"/>
          <w:szCs w:val="18"/>
        </w:rPr>
        <w:t>,</w:t>
      </w:r>
    </w:p>
    <w:p w14:paraId="65837D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r w:rsidRPr="00AA480C">
        <w:rPr>
          <w:rFonts w:asciiTheme="minorEastAsia" w:hAnsiTheme="minorEastAsia" w:cs="굴림체"/>
          <w:color w:val="000000"/>
          <w:kern w:val="0"/>
          <w:sz w:val="18"/>
          <w:szCs w:val="18"/>
        </w:rPr>
        <w:t>,</w:t>
      </w:r>
    </w:p>
    <w:p w14:paraId="0084AF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"INTEGER"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w:t>
      </w:r>
    </w:p>
    <w:p w14:paraId="7D3E0C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506AC4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2B13C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"MAPPING"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3026ED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w:t>
      </w:r>
    </w:p>
    <w:p w14:paraId="607AC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xml:space="preserve"> can also take arguments, which facilitates changing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Arguments to the function are set just as any other arguments for a Python function. When </w:t>
      </w:r>
      <w:hyperlink r:id="rId773"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in the test data, arguments are specified in cells after the path to the variable file, and in the command line they are separated from the path with a colon or a semicolon.</w:t>
      </w:r>
    </w:p>
    <w:p w14:paraId="61E9E3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dummy example below shows how to use arguments with variable files. In a more realistic example, the argument could be a path to an external text file or database where to read variables from.</w:t>
      </w:r>
    </w:p>
    <w:p w14:paraId="64BDDF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 variable'</w:t>
      </w:r>
      <w:r w:rsidRPr="00AA480C">
        <w:rPr>
          <w:rFonts w:asciiTheme="minorEastAsia" w:hAnsiTheme="minorEastAsia" w:cs="굴림체"/>
          <w:color w:val="000000"/>
          <w:kern w:val="0"/>
          <w:sz w:val="18"/>
          <w:szCs w:val="18"/>
        </w:rPr>
        <w:t>,</w:t>
      </w:r>
    </w:p>
    <w:p w14:paraId="6344CD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'variable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984C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other value'</w:t>
      </w:r>
      <w:r w:rsidRPr="00AA480C">
        <w:rPr>
          <w:rFonts w:asciiTheme="minorEastAsia" w:hAnsiTheme="minorEastAsia" w:cs="굴림체"/>
          <w:color w:val="000000"/>
          <w:kern w:val="0"/>
          <w:sz w:val="18"/>
          <w:szCs w:val="18"/>
        </w:rPr>
        <w:t>,</w:t>
      </w:r>
    </w:p>
    <w:p w14:paraId="2ACCD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Some'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'other'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'value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031D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'extra'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'variables1 does not have this at all'</w:t>
      </w:r>
      <w:r w:rsidRPr="00AA480C">
        <w:rPr>
          <w:rFonts w:asciiTheme="minorEastAsia" w:hAnsiTheme="minorEastAsia" w:cs="굴림체"/>
          <w:color w:val="000000"/>
          <w:kern w:val="0"/>
          <w:sz w:val="18"/>
          <w:szCs w:val="18"/>
        </w:rPr>
        <w:t>}</w:t>
      </w:r>
    </w:p>
    <w:p w14:paraId="630E65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63B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get_variables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DBA2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p>
    <w:p w14:paraId="086EAA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variables1</w:t>
      </w:r>
    </w:p>
    <w:p w14:paraId="188A8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E7B8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variables2</w:t>
      </w:r>
    </w:p>
    <w:p w14:paraId="18A30B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4" w:anchor="toc-entry-329" w:history="1">
        <w:r w:rsidRPr="00AA480C">
          <w:rPr>
            <w:rFonts w:asciiTheme="minorEastAsia" w:hAnsiTheme="minorEastAsia" w:cs="Arial"/>
            <w:b/>
            <w:bCs/>
            <w:color w:val="0000FF"/>
            <w:kern w:val="0"/>
            <w:sz w:val="22"/>
            <w:u w:val="single"/>
          </w:rPr>
          <w:t>Implementing variable file as a class</w:t>
        </w:r>
      </w:hyperlink>
    </w:p>
    <w:p w14:paraId="41F1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implement variables files also as a class.</w:t>
      </w:r>
    </w:p>
    <w:p w14:paraId="6663A7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Implementation</w:t>
      </w:r>
    </w:p>
    <w:p w14:paraId="182AC1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always imported using a file system path, the class must have the same name as the module it is located in.</w:t>
      </w:r>
    </w:p>
    <w:p w14:paraId="3B405A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framework will create an instance of the class using no arguments and variables will be gotten from the instance.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modules, variables can be defined as attributes directly in the instance or gotten from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w:t>
      </w:r>
    </w:p>
    <w:p w14:paraId="2ED6BA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variables are defined directly in an instance, all attributes containing callable values are ignored to avoid creating variables from possible methods the instance has. If you would </w:t>
      </w:r>
      <w:proofErr w:type="gramStart"/>
      <w:r w:rsidRPr="00AA480C">
        <w:rPr>
          <w:rFonts w:asciiTheme="minorEastAsia" w:hAnsiTheme="minorEastAsia" w:cs="Arial"/>
          <w:color w:val="000000"/>
          <w:kern w:val="0"/>
          <w:szCs w:val="20"/>
        </w:rPr>
        <w:t>actually need</w:t>
      </w:r>
      <w:proofErr w:type="gramEnd"/>
      <w:r w:rsidRPr="00AA480C">
        <w:rPr>
          <w:rFonts w:asciiTheme="minorEastAsia" w:hAnsiTheme="minorEastAsia" w:cs="Arial"/>
          <w:color w:val="000000"/>
          <w:kern w:val="0"/>
          <w:szCs w:val="20"/>
        </w:rPr>
        <w:t xml:space="preserve"> callable variables, you need to use other approaches to create variable files.</w:t>
      </w:r>
    </w:p>
    <w:p w14:paraId="7EC787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47AD0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examples create variables from attributes. It creates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from class attributes and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from an instance attribute.</w:t>
      </w:r>
    </w:p>
    <w:p w14:paraId="54893B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StaticExample</w:t>
      </w:r>
      <w:proofErr w:type="spellEnd"/>
      <w:r w:rsidRPr="00AA480C">
        <w:rPr>
          <w:rFonts w:asciiTheme="minorEastAsia" w:hAnsiTheme="minorEastAsia" w:cs="굴림체"/>
          <w:color w:val="000000"/>
          <w:kern w:val="0"/>
          <w:sz w:val="18"/>
          <w:szCs w:val="18"/>
        </w:rPr>
        <w:t>:</w:t>
      </w:r>
    </w:p>
    <w:p w14:paraId="2FCB04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w:t>
      </w:r>
    </w:p>
    <w:p w14:paraId="1A7498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LIST__list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6185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not_variable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'starts with an underscore'</w:t>
      </w:r>
    </w:p>
    <w:p w14:paraId="6FC7D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D63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5AF8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value'</w:t>
      </w:r>
    </w:p>
    <w:p w14:paraId="092A5E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second examples </w:t>
      </w:r>
      <w:proofErr w:type="gramStart"/>
      <w:r w:rsidRPr="00AA480C">
        <w:rPr>
          <w:rFonts w:asciiTheme="minorEastAsia" w:hAnsiTheme="minorEastAsia" w:cs="Arial"/>
          <w:color w:val="000000"/>
          <w:kern w:val="0"/>
          <w:szCs w:val="20"/>
        </w:rPr>
        <w:t>utilizes</w:t>
      </w:r>
      <w:proofErr w:type="gramEnd"/>
      <w:r w:rsidRPr="00AA480C">
        <w:rPr>
          <w:rFonts w:asciiTheme="minorEastAsia" w:hAnsiTheme="minorEastAsia" w:cs="Arial"/>
          <w:color w:val="000000"/>
          <w:kern w:val="0"/>
          <w:szCs w:val="20"/>
        </w:rPr>
        <w:t xml:space="preserve"> dynamic approach for getting variables. It creates only one variable </w:t>
      </w:r>
      <w:r w:rsidRPr="00AA480C">
        <w:rPr>
          <w:rFonts w:asciiTheme="minorEastAsia" w:hAnsiTheme="minorEastAsia" w:cs="Courier New"/>
          <w:color w:val="000000"/>
          <w:kern w:val="0"/>
          <w:sz w:val="18"/>
          <w:szCs w:val="18"/>
        </w:rPr>
        <w:t>${DYNAMIC VARIABLE}</w:t>
      </w:r>
      <w:r w:rsidRPr="00AA480C">
        <w:rPr>
          <w:rFonts w:asciiTheme="minorEastAsia" w:hAnsiTheme="minorEastAsia" w:cs="Arial"/>
          <w:color w:val="000000"/>
          <w:kern w:val="0"/>
          <w:szCs w:val="20"/>
        </w:rPr>
        <w:t>.</w:t>
      </w:r>
    </w:p>
    <w:p w14:paraId="39712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5C169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FCE7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C5A4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'dynamic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E0918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5" w:anchor="toc-entry-330" w:history="1">
        <w:r w:rsidRPr="00AA480C">
          <w:rPr>
            <w:rFonts w:asciiTheme="minorEastAsia" w:hAnsiTheme="minorEastAsia" w:cs="Arial"/>
            <w:b/>
            <w:bCs/>
            <w:color w:val="0000FF"/>
            <w:kern w:val="0"/>
            <w:sz w:val="22"/>
            <w:u w:val="single"/>
          </w:rPr>
          <w:t>Variable file as YAML</w:t>
        </w:r>
      </w:hyperlink>
    </w:p>
    <w:p w14:paraId="5DF36D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also be implemented as </w:t>
      </w:r>
      <w:hyperlink r:id="rId776" w:history="1">
        <w:r w:rsidRPr="00AA480C">
          <w:rPr>
            <w:rFonts w:asciiTheme="minorEastAsia" w:hAnsiTheme="minorEastAsia" w:cs="Arial"/>
            <w:color w:val="0000FF"/>
            <w:kern w:val="0"/>
            <w:sz w:val="18"/>
            <w:szCs w:val="18"/>
            <w:u w:val="single"/>
          </w:rPr>
          <w:t>YAML</w:t>
        </w:r>
      </w:hyperlink>
      <w:r w:rsidRPr="00AA480C">
        <w:rPr>
          <w:rFonts w:asciiTheme="minorEastAsia" w:hAnsiTheme="minorEastAsia" w:cs="Arial"/>
          <w:color w:val="000000"/>
          <w:kern w:val="0"/>
          <w:szCs w:val="20"/>
        </w:rPr>
        <w:t> files. YAML is a data serialization language with a simple and human-friendly syntax. The following example demonstrates a simple YAML file:</w:t>
      </w:r>
    </w:p>
    <w:p w14:paraId="5EBE4C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string</w:t>
      </w:r>
      <w:r w:rsidRPr="00AA480C">
        <w:rPr>
          <w:rFonts w:asciiTheme="minorEastAsia" w:hAnsiTheme="minorEastAsia" w:cs="굴림체"/>
          <w:color w:val="000000"/>
          <w:kern w:val="0"/>
          <w:sz w:val="18"/>
          <w:szCs w:val="18"/>
        </w:rPr>
        <w:t>:   Hello, world!</w:t>
      </w:r>
    </w:p>
    <w:p w14:paraId="45927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integer</w:t>
      </w:r>
      <w:r w:rsidRPr="00AA480C">
        <w:rPr>
          <w:rFonts w:asciiTheme="minorEastAsia" w:hAnsiTheme="minorEastAsia" w:cs="굴림체"/>
          <w:color w:val="000000"/>
          <w:kern w:val="0"/>
          <w:sz w:val="18"/>
          <w:szCs w:val="18"/>
        </w:rPr>
        <w:t>:  42</w:t>
      </w:r>
    </w:p>
    <w:p w14:paraId="1EDCD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list</w:t>
      </w:r>
      <w:r w:rsidRPr="00AA480C">
        <w:rPr>
          <w:rFonts w:asciiTheme="minorEastAsia" w:hAnsiTheme="minorEastAsia" w:cs="굴림체"/>
          <w:color w:val="000000"/>
          <w:kern w:val="0"/>
          <w:sz w:val="18"/>
          <w:szCs w:val="18"/>
        </w:rPr>
        <w:t>:</w:t>
      </w:r>
    </w:p>
    <w:p w14:paraId="18F85E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one</w:t>
      </w:r>
    </w:p>
    <w:p w14:paraId="0B5C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two</w:t>
      </w:r>
    </w:p>
    <w:p w14:paraId="7F1DF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8000"/>
          <w:kern w:val="0"/>
          <w:sz w:val="18"/>
          <w:szCs w:val="18"/>
        </w:rPr>
        <w:t>dict</w:t>
      </w:r>
      <w:proofErr w:type="spellEnd"/>
      <w:r w:rsidRPr="00AA480C">
        <w:rPr>
          <w:rFonts w:asciiTheme="minorEastAsia" w:hAnsiTheme="minorEastAsia" w:cs="굴림체"/>
          <w:color w:val="000000"/>
          <w:kern w:val="0"/>
          <w:sz w:val="18"/>
          <w:szCs w:val="18"/>
        </w:rPr>
        <w:t>:</w:t>
      </w:r>
    </w:p>
    <w:p w14:paraId="3BE1E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one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yksi</w:t>
      </w:r>
      <w:proofErr w:type="spellEnd"/>
    </w:p>
    <w:p w14:paraId="64F83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kaksi</w:t>
      </w:r>
      <w:proofErr w:type="spellEnd"/>
    </w:p>
    <w:p w14:paraId="20EFB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with spaces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kolme</w:t>
      </w:r>
      <w:proofErr w:type="spellEnd"/>
    </w:p>
    <w:p w14:paraId="26AC25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3287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Using YAML files with Robot Framework requires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"http://pyyaml.org/"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PyYAML</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module to be installed. If you have </w:t>
      </w:r>
      <w:hyperlink r:id="rId777"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 w:val="18"/>
          <w:szCs w:val="18"/>
        </w:rPr>
        <w:t> installed, you can install it simply by running </w:t>
      </w:r>
      <w:r w:rsidRPr="00AA480C">
        <w:rPr>
          <w:rFonts w:asciiTheme="minorEastAsia" w:hAnsiTheme="minorEastAsia" w:cs="Courier New"/>
          <w:color w:val="000000"/>
          <w:kern w:val="0"/>
          <w:sz w:val="18"/>
          <w:szCs w:val="18"/>
        </w:rPr>
        <w:t xml:space="preserve">pip install </w:t>
      </w:r>
      <w:proofErr w:type="spellStart"/>
      <w:r w:rsidRPr="00AA480C">
        <w:rPr>
          <w:rFonts w:asciiTheme="minorEastAsia" w:hAnsiTheme="minorEastAsia" w:cs="Courier New"/>
          <w:color w:val="000000"/>
          <w:kern w:val="0"/>
          <w:sz w:val="18"/>
          <w:szCs w:val="18"/>
        </w:rPr>
        <w:t>pyyaml</w:t>
      </w:r>
      <w:proofErr w:type="spellEnd"/>
      <w:r w:rsidRPr="00AA480C">
        <w:rPr>
          <w:rFonts w:asciiTheme="minorEastAsia" w:hAnsiTheme="minorEastAsia" w:cs="Arial"/>
          <w:color w:val="000000"/>
          <w:kern w:val="0"/>
          <w:sz w:val="18"/>
          <w:szCs w:val="18"/>
        </w:rPr>
        <w:t>.</w:t>
      </w:r>
    </w:p>
    <w:p w14:paraId="6E8EDAF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YAML variable files must have </w:t>
      </w:r>
      <w:proofErr w:type="gramStart"/>
      <w:r w:rsidRPr="00AA480C">
        <w:rPr>
          <w:rFonts w:asciiTheme="minorEastAsia" w:hAnsiTheme="minorEastAsia" w:cs="Arial"/>
          <w:color w:val="000000"/>
          <w:kern w:val="0"/>
          <w:sz w:val="18"/>
          <w:szCs w:val="18"/>
        </w:rPr>
        <w:t>either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yaml</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r w:rsidRPr="00AA480C">
        <w:rPr>
          <w:rFonts w:asciiTheme="minorEastAsia" w:hAnsiTheme="minorEastAsia" w:cs="Arial"/>
          <w:color w:val="000000"/>
          <w:kern w:val="0"/>
          <w:sz w:val="18"/>
          <w:szCs w:val="18"/>
        </w:rPr>
        <w:t xml:space="preserve"> extension. Support for </w:t>
      </w:r>
      <w:proofErr w:type="gramStart"/>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proofErr w:type="gramEnd"/>
      <w:r w:rsidRPr="00AA480C">
        <w:rPr>
          <w:rFonts w:asciiTheme="minorEastAsia" w:hAnsiTheme="minorEastAsia" w:cs="Arial"/>
          <w:color w:val="000000"/>
          <w:kern w:val="0"/>
          <w:sz w:val="18"/>
          <w:szCs w:val="18"/>
        </w:rPr>
        <w:t> extension is new in Robot Framework 3.2.</w:t>
      </w:r>
    </w:p>
    <w:p w14:paraId="797420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variable files can be used exactly like normal variable files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in the Settings section using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and dynamically using the </w:t>
      </w:r>
      <w:r w:rsidRPr="00AA480C">
        <w:rPr>
          <w:rFonts w:asciiTheme="minorEastAsia" w:hAnsiTheme="minorEastAsia" w:cs="Arial"/>
          <w:i/>
          <w:iCs/>
          <w:color w:val="000000"/>
          <w:kern w:val="0"/>
          <w:szCs w:val="20"/>
        </w:rPr>
        <w:t>Import Variables</w:t>
      </w:r>
      <w:r w:rsidRPr="00AA480C">
        <w:rPr>
          <w:rFonts w:asciiTheme="minorEastAsia" w:hAnsiTheme="minorEastAsia" w:cs="Arial"/>
          <w:color w:val="000000"/>
          <w:kern w:val="0"/>
          <w:szCs w:val="20"/>
        </w:rPr>
        <w:t> keyword.</w:t>
      </w:r>
    </w:p>
    <w:p w14:paraId="77222D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above YAML file is imported, it will create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variables as this Variable section:</w:t>
      </w:r>
    </w:p>
    <w:p w14:paraId="7543E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9B2AD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6AEE6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5EC1D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
    <w:p w14:paraId="4E8AB2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proofErr w:type="spellStart"/>
      <w:r w:rsidRPr="00AA480C">
        <w:rPr>
          <w:rFonts w:asciiTheme="minorEastAsia" w:hAnsiTheme="minorEastAsia" w:cs="굴림체"/>
          <w:color w:val="BA2121"/>
          <w:kern w:val="0"/>
          <w:sz w:val="18"/>
          <w:szCs w:val="18"/>
        </w:rPr>
        <w:t>yksi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roofErr w:type="spellStart"/>
      <w:r w:rsidRPr="00AA480C">
        <w:rPr>
          <w:rFonts w:asciiTheme="minorEastAsia" w:hAnsiTheme="minorEastAsia" w:cs="굴림체"/>
          <w:color w:val="BA2121"/>
          <w:kern w:val="0"/>
          <w:sz w:val="18"/>
          <w:szCs w:val="18"/>
        </w:rPr>
        <w:t>kaksi</w:t>
      </w:r>
      <w:proofErr w:type="spellEnd"/>
    </w:p>
    <w:p w14:paraId="39F1C1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files used as variable files must always be mappings in the top level. As the above example demonstrates, keys and values in the mapping become variable names and values, respectively. Variable values can be any data types supported by YAML syntax. If names or values contain non-ASCII characters, YAML variables files must be UTF-8 encoded.</w:t>
      </w:r>
    </w:p>
    <w:p w14:paraId="0A901D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Mappings used as values are automatically converted to special dictionaries that are used also when </w:t>
      </w:r>
      <w:hyperlink r:id="rId778"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Most importantly, values of these dictionaries are accessible as attributes like </w:t>
      </w:r>
      <w:r w:rsidRPr="00AA480C">
        <w:rPr>
          <w:rFonts w:asciiTheme="minorEastAsia" w:hAnsiTheme="minorEastAsia" w:cs="Courier New"/>
          <w:color w:val="000000"/>
          <w:kern w:val="0"/>
          <w:sz w:val="18"/>
          <w:szCs w:val="18"/>
        </w:rPr>
        <w:t>${DICT.one}</w:t>
      </w:r>
      <w:r w:rsidRPr="00AA480C">
        <w:rPr>
          <w:rFonts w:asciiTheme="minorEastAsia" w:hAnsiTheme="minorEastAsia" w:cs="Arial"/>
          <w:color w:val="000000"/>
          <w:kern w:val="0"/>
          <w:szCs w:val="20"/>
        </w:rPr>
        <w:t>, assuming their names are valid as Python attribute names. If the name contains spaces or is otherwise not a valid attribute name, it is always possible to access dictionary values using syntax like </w:t>
      </w:r>
      <w:r w:rsidRPr="00AA480C">
        <w:rPr>
          <w:rFonts w:asciiTheme="minorEastAsia" w:hAnsiTheme="minorEastAsia" w:cs="Courier New"/>
          <w:color w:val="000000"/>
          <w:kern w:val="0"/>
          <w:sz w:val="18"/>
          <w:szCs w:val="18"/>
        </w:rPr>
        <w:t>${DICT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with spaces]</w:t>
      </w:r>
      <w:r w:rsidRPr="00AA480C">
        <w:rPr>
          <w:rFonts w:asciiTheme="minorEastAsia" w:hAnsiTheme="minorEastAsia" w:cs="Arial"/>
          <w:color w:val="000000"/>
          <w:kern w:val="0"/>
          <w:szCs w:val="20"/>
        </w:rPr>
        <w:t> syntax. The created dictionaries are also ordered, but unfortunately the original source order of in the YAML file is not preserved.</w:t>
      </w:r>
    </w:p>
    <w:p w14:paraId="55D9E1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79" w:anchor="toc-entry-213" w:history="1">
        <w:r w:rsidRPr="00AA480C">
          <w:rPr>
            <w:rFonts w:asciiTheme="minorEastAsia" w:hAnsiTheme="minorEastAsia" w:cs="Arial"/>
            <w:b/>
            <w:bCs/>
            <w:color w:val="0000FF"/>
            <w:kern w:val="0"/>
            <w:sz w:val="32"/>
            <w:szCs w:val="32"/>
            <w:u w:val="single"/>
          </w:rPr>
          <w:t>2.9   Control structures</w:t>
        </w:r>
      </w:hyperlink>
    </w:p>
    <w:p w14:paraId="22B546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describes various structures that can be used to control the test execution flow. These structures are familiar from most programming </w:t>
      </w:r>
      <w:proofErr w:type="gramStart"/>
      <w:r w:rsidRPr="00AA480C">
        <w:rPr>
          <w:rFonts w:asciiTheme="minorEastAsia" w:hAnsiTheme="minorEastAsia" w:cs="Arial"/>
          <w:color w:val="000000"/>
          <w:kern w:val="0"/>
          <w:szCs w:val="20"/>
        </w:rPr>
        <w:t>languages</w:t>
      </w:r>
      <w:proofErr w:type="gramEnd"/>
      <w:r w:rsidRPr="00AA480C">
        <w:rPr>
          <w:rFonts w:asciiTheme="minorEastAsia" w:hAnsiTheme="minorEastAsia" w:cs="Arial"/>
          <w:color w:val="000000"/>
          <w:kern w:val="0"/>
          <w:szCs w:val="20"/>
        </w:rPr>
        <w:t xml:space="preserve"> and they allow conditional execution, repeatedly executing a block of keywords and fine-grained error handling. For readability reasons these structures should be used judiciously, and more complex use cases should be preferably implemented in </w:t>
      </w:r>
      <w:hyperlink r:id="rId780" w:anchor="creat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w:t>
      </w:r>
    </w:p>
    <w:p w14:paraId="1F4B7F5D" w14:textId="77777777" w:rsidR="00AA480C" w:rsidRPr="00AA480C" w:rsidRDefault="00AA480C"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81" w:anchor="for-loops" w:history="1">
        <w:r w:rsidRPr="00AA480C">
          <w:rPr>
            <w:rFonts w:asciiTheme="minorEastAsia" w:hAnsiTheme="minorEastAsia" w:cs="Arial"/>
            <w:color w:val="0000FF"/>
            <w:kern w:val="0"/>
            <w:sz w:val="18"/>
            <w:szCs w:val="18"/>
            <w:u w:val="single"/>
          </w:rPr>
          <w:t>2.9.1   </w:t>
        </w:r>
        <w:r w:rsidRPr="00AA480C">
          <w:rPr>
            <w:rFonts w:asciiTheme="minorEastAsia" w:hAnsiTheme="minorEastAsia" w:cs="Courier New"/>
            <w:color w:val="0000FF"/>
            <w:kern w:val="0"/>
            <w:sz w:val="18"/>
            <w:szCs w:val="18"/>
            <w:u w:val="single"/>
          </w:rPr>
          <w:t>FOR</w:t>
        </w:r>
        <w:r w:rsidRPr="00AA480C">
          <w:rPr>
            <w:rFonts w:asciiTheme="minorEastAsia" w:hAnsiTheme="minorEastAsia" w:cs="Arial"/>
            <w:color w:val="0000FF"/>
            <w:kern w:val="0"/>
            <w:sz w:val="18"/>
            <w:szCs w:val="18"/>
            <w:u w:val="single"/>
          </w:rPr>
          <w:t> loops</w:t>
        </w:r>
      </w:hyperlink>
    </w:p>
    <w:p w14:paraId="2E61D4F3"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2" w:anchor="simple-for-loop" w:history="1">
        <w:r w:rsidRPr="00AA480C">
          <w:rPr>
            <w:rFonts w:asciiTheme="minorEastAsia" w:hAnsiTheme="minorEastAsia" w:cs="Arial"/>
            <w:color w:val="0000FF"/>
            <w:kern w:val="0"/>
            <w:sz w:val="18"/>
            <w:szCs w:val="18"/>
            <w:u w:val="single"/>
          </w:rPr>
          <w:t>Simple </w:t>
        </w:r>
        <w:r w:rsidRPr="00AA480C">
          <w:rPr>
            <w:rFonts w:asciiTheme="minorEastAsia" w:hAnsiTheme="minorEastAsia" w:cs="Courier New"/>
            <w:color w:val="0000FF"/>
            <w:kern w:val="0"/>
            <w:sz w:val="18"/>
            <w:szCs w:val="18"/>
            <w:u w:val="single"/>
          </w:rPr>
          <w:t>FOR</w:t>
        </w:r>
        <w:r w:rsidRPr="00AA480C">
          <w:rPr>
            <w:rFonts w:asciiTheme="minorEastAsia" w:hAnsiTheme="minorEastAsia" w:cs="Arial"/>
            <w:color w:val="0000FF"/>
            <w:kern w:val="0"/>
            <w:sz w:val="18"/>
            <w:szCs w:val="18"/>
            <w:u w:val="single"/>
          </w:rPr>
          <w:t> loop</w:t>
        </w:r>
      </w:hyperlink>
    </w:p>
    <w:p w14:paraId="7A3330A9"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3" w:anchor="old-for-loop-syntax" w:history="1">
        <w:r w:rsidRPr="00AA480C">
          <w:rPr>
            <w:rFonts w:asciiTheme="minorEastAsia" w:hAnsiTheme="minorEastAsia" w:cs="Arial"/>
            <w:color w:val="0000FF"/>
            <w:kern w:val="0"/>
            <w:sz w:val="18"/>
            <w:szCs w:val="18"/>
            <w:u w:val="single"/>
          </w:rPr>
          <w:t>Old </w:t>
        </w:r>
        <w:r w:rsidRPr="00AA480C">
          <w:rPr>
            <w:rFonts w:asciiTheme="minorEastAsia" w:hAnsiTheme="minorEastAsia" w:cs="Courier New"/>
            <w:color w:val="0000FF"/>
            <w:kern w:val="0"/>
            <w:sz w:val="18"/>
            <w:szCs w:val="18"/>
            <w:u w:val="single"/>
          </w:rPr>
          <w:t>FOR</w:t>
        </w:r>
        <w:r w:rsidRPr="00AA480C">
          <w:rPr>
            <w:rFonts w:asciiTheme="minorEastAsia" w:hAnsiTheme="minorEastAsia" w:cs="Arial"/>
            <w:color w:val="0000FF"/>
            <w:kern w:val="0"/>
            <w:sz w:val="18"/>
            <w:szCs w:val="18"/>
            <w:u w:val="single"/>
          </w:rPr>
          <w:t> loop syntax</w:t>
        </w:r>
      </w:hyperlink>
    </w:p>
    <w:p w14:paraId="18DEC10D"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4" w:anchor="nesting-for-loops" w:history="1">
        <w:r w:rsidRPr="00AA480C">
          <w:rPr>
            <w:rFonts w:asciiTheme="minorEastAsia" w:hAnsiTheme="minorEastAsia" w:cs="Arial"/>
            <w:color w:val="0000FF"/>
            <w:kern w:val="0"/>
            <w:sz w:val="18"/>
            <w:szCs w:val="18"/>
            <w:u w:val="single"/>
          </w:rPr>
          <w:t>Nesting </w:t>
        </w:r>
        <w:r w:rsidRPr="00AA480C">
          <w:rPr>
            <w:rFonts w:asciiTheme="minorEastAsia" w:hAnsiTheme="minorEastAsia" w:cs="Courier New"/>
            <w:color w:val="0000FF"/>
            <w:kern w:val="0"/>
            <w:sz w:val="18"/>
            <w:szCs w:val="18"/>
            <w:u w:val="single"/>
          </w:rPr>
          <w:t>FOR</w:t>
        </w:r>
        <w:r w:rsidRPr="00AA480C">
          <w:rPr>
            <w:rFonts w:asciiTheme="minorEastAsia" w:hAnsiTheme="minorEastAsia" w:cs="Arial"/>
            <w:color w:val="0000FF"/>
            <w:kern w:val="0"/>
            <w:sz w:val="18"/>
            <w:szCs w:val="18"/>
            <w:u w:val="single"/>
          </w:rPr>
          <w:t> loops</w:t>
        </w:r>
      </w:hyperlink>
    </w:p>
    <w:p w14:paraId="34A0DABA"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5" w:anchor="using-several-loop-variables" w:history="1">
        <w:r w:rsidRPr="00AA480C">
          <w:rPr>
            <w:rFonts w:asciiTheme="minorEastAsia" w:hAnsiTheme="minorEastAsia" w:cs="Arial"/>
            <w:color w:val="0000FF"/>
            <w:kern w:val="0"/>
            <w:sz w:val="18"/>
            <w:szCs w:val="18"/>
            <w:u w:val="single"/>
          </w:rPr>
          <w:t>Using several loop variables</w:t>
        </w:r>
      </w:hyperlink>
    </w:p>
    <w:p w14:paraId="19F3E498"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6" w:anchor="for-in-range-loop" w:history="1">
        <w:r w:rsidRPr="00AA480C">
          <w:rPr>
            <w:rFonts w:asciiTheme="minorEastAsia" w:hAnsiTheme="minorEastAsia" w:cs="Courier New"/>
            <w:color w:val="0000FF"/>
            <w:kern w:val="0"/>
            <w:sz w:val="18"/>
            <w:szCs w:val="18"/>
            <w:u w:val="single"/>
          </w:rPr>
          <w:t>FOR-IN-RANGE</w:t>
        </w:r>
        <w:r w:rsidRPr="00AA480C">
          <w:rPr>
            <w:rFonts w:asciiTheme="minorEastAsia" w:hAnsiTheme="minorEastAsia" w:cs="Arial"/>
            <w:color w:val="0000FF"/>
            <w:kern w:val="0"/>
            <w:sz w:val="18"/>
            <w:szCs w:val="18"/>
            <w:u w:val="single"/>
          </w:rPr>
          <w:t> loop</w:t>
        </w:r>
      </w:hyperlink>
    </w:p>
    <w:p w14:paraId="3C955896"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7" w:anchor="for-in-enumerate-loop" w:history="1">
        <w:r w:rsidRPr="00AA480C">
          <w:rPr>
            <w:rFonts w:asciiTheme="minorEastAsia" w:hAnsiTheme="minorEastAsia" w:cs="Courier New"/>
            <w:color w:val="0000FF"/>
            <w:kern w:val="0"/>
            <w:sz w:val="18"/>
            <w:szCs w:val="18"/>
            <w:u w:val="single"/>
          </w:rPr>
          <w:t>FOR-IN-ENUMERATE</w:t>
        </w:r>
        <w:r w:rsidRPr="00AA480C">
          <w:rPr>
            <w:rFonts w:asciiTheme="minorEastAsia" w:hAnsiTheme="minorEastAsia" w:cs="Arial"/>
            <w:color w:val="0000FF"/>
            <w:kern w:val="0"/>
            <w:sz w:val="18"/>
            <w:szCs w:val="18"/>
            <w:u w:val="single"/>
          </w:rPr>
          <w:t> loop</w:t>
        </w:r>
      </w:hyperlink>
    </w:p>
    <w:p w14:paraId="48744344"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8" w:anchor="for-in-zip-loop" w:history="1">
        <w:r w:rsidRPr="00AA480C">
          <w:rPr>
            <w:rFonts w:asciiTheme="minorEastAsia" w:hAnsiTheme="minorEastAsia" w:cs="Courier New"/>
            <w:color w:val="0000FF"/>
            <w:kern w:val="0"/>
            <w:sz w:val="18"/>
            <w:szCs w:val="18"/>
            <w:u w:val="single"/>
          </w:rPr>
          <w:t>FOR-IN-ZIP</w:t>
        </w:r>
        <w:r w:rsidRPr="00AA480C">
          <w:rPr>
            <w:rFonts w:asciiTheme="minorEastAsia" w:hAnsiTheme="minorEastAsia" w:cs="Arial"/>
            <w:color w:val="0000FF"/>
            <w:kern w:val="0"/>
            <w:sz w:val="18"/>
            <w:szCs w:val="18"/>
            <w:u w:val="single"/>
          </w:rPr>
          <w:t> loop</w:t>
        </w:r>
      </w:hyperlink>
    </w:p>
    <w:p w14:paraId="2F455A33"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9" w:anchor="dictionary-iteration" w:history="1">
        <w:r w:rsidRPr="00AA480C">
          <w:rPr>
            <w:rFonts w:asciiTheme="minorEastAsia" w:hAnsiTheme="minorEastAsia" w:cs="Arial"/>
            <w:color w:val="0000FF"/>
            <w:kern w:val="0"/>
            <w:sz w:val="18"/>
            <w:szCs w:val="18"/>
            <w:u w:val="single"/>
          </w:rPr>
          <w:t>Dictionary iteration</w:t>
        </w:r>
      </w:hyperlink>
    </w:p>
    <w:p w14:paraId="12A22FD8"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0" w:anchor="removing-unnecessary-keywords-from-outputs" w:history="1">
        <w:r w:rsidRPr="00AA480C">
          <w:rPr>
            <w:rFonts w:asciiTheme="minorEastAsia" w:hAnsiTheme="minorEastAsia" w:cs="Arial"/>
            <w:color w:val="0000FF"/>
            <w:kern w:val="0"/>
            <w:sz w:val="18"/>
            <w:szCs w:val="18"/>
            <w:u w:val="single"/>
          </w:rPr>
          <w:t>Removing unnecessary keywords from outputs</w:t>
        </w:r>
      </w:hyperlink>
    </w:p>
    <w:p w14:paraId="731238B9"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1" w:anchor="repeating-single-keyword" w:history="1">
        <w:r w:rsidRPr="00AA480C">
          <w:rPr>
            <w:rFonts w:asciiTheme="minorEastAsia" w:hAnsiTheme="minorEastAsia" w:cs="Arial"/>
            <w:color w:val="0000FF"/>
            <w:kern w:val="0"/>
            <w:sz w:val="18"/>
            <w:szCs w:val="18"/>
            <w:u w:val="single"/>
          </w:rPr>
          <w:t>Repeating single keyword</w:t>
        </w:r>
      </w:hyperlink>
    </w:p>
    <w:p w14:paraId="1D170772" w14:textId="77777777" w:rsidR="00AA480C" w:rsidRPr="00AA480C" w:rsidRDefault="00AA480C"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92" w:anchor="while-loops" w:history="1">
        <w:r w:rsidRPr="00AA480C">
          <w:rPr>
            <w:rFonts w:asciiTheme="minorEastAsia" w:hAnsiTheme="minorEastAsia" w:cs="Arial"/>
            <w:color w:val="0000FF"/>
            <w:kern w:val="0"/>
            <w:sz w:val="18"/>
            <w:szCs w:val="18"/>
            <w:u w:val="single"/>
          </w:rPr>
          <w:t>2.9.2   </w:t>
        </w:r>
        <w:r w:rsidRPr="00AA480C">
          <w:rPr>
            <w:rFonts w:asciiTheme="minorEastAsia" w:hAnsiTheme="minorEastAsia" w:cs="Courier New"/>
            <w:color w:val="0000FF"/>
            <w:kern w:val="0"/>
            <w:sz w:val="18"/>
            <w:szCs w:val="18"/>
            <w:u w:val="single"/>
          </w:rPr>
          <w:t>WHILE loops</w:t>
        </w:r>
      </w:hyperlink>
    </w:p>
    <w:p w14:paraId="17856C2B"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3" w:anchor="basic-while-syntax" w:history="1">
        <w:r w:rsidRPr="00AA480C">
          <w:rPr>
            <w:rFonts w:asciiTheme="minorEastAsia" w:hAnsiTheme="minorEastAsia" w:cs="Arial"/>
            <w:color w:val="0000FF"/>
            <w:kern w:val="0"/>
            <w:sz w:val="18"/>
            <w:szCs w:val="18"/>
            <w:u w:val="single"/>
          </w:rPr>
          <w:t>Basic </w:t>
        </w:r>
        <w:r w:rsidRPr="00AA480C">
          <w:rPr>
            <w:rFonts w:asciiTheme="minorEastAsia" w:hAnsiTheme="minorEastAsia" w:cs="Courier New"/>
            <w:color w:val="0000FF"/>
            <w:kern w:val="0"/>
            <w:sz w:val="18"/>
            <w:szCs w:val="18"/>
            <w:u w:val="single"/>
          </w:rPr>
          <w:t>WHILE</w:t>
        </w:r>
        <w:r w:rsidRPr="00AA480C">
          <w:rPr>
            <w:rFonts w:asciiTheme="minorEastAsia" w:hAnsiTheme="minorEastAsia" w:cs="Arial"/>
            <w:color w:val="0000FF"/>
            <w:kern w:val="0"/>
            <w:sz w:val="18"/>
            <w:szCs w:val="18"/>
            <w:u w:val="single"/>
          </w:rPr>
          <w:t> syntax</w:t>
        </w:r>
      </w:hyperlink>
    </w:p>
    <w:p w14:paraId="74937998"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4" w:anchor="limiting-while-loop-iterations" w:history="1">
        <w:r w:rsidRPr="00AA480C">
          <w:rPr>
            <w:rFonts w:asciiTheme="minorEastAsia" w:hAnsiTheme="minorEastAsia" w:cs="Arial"/>
            <w:color w:val="0000FF"/>
            <w:kern w:val="0"/>
            <w:sz w:val="18"/>
            <w:szCs w:val="18"/>
            <w:u w:val="single"/>
          </w:rPr>
          <w:t>Limiting </w:t>
        </w:r>
        <w:r w:rsidRPr="00AA480C">
          <w:rPr>
            <w:rFonts w:asciiTheme="minorEastAsia" w:hAnsiTheme="minorEastAsia" w:cs="Courier New"/>
            <w:color w:val="0000FF"/>
            <w:kern w:val="0"/>
            <w:sz w:val="18"/>
            <w:szCs w:val="18"/>
            <w:u w:val="single"/>
          </w:rPr>
          <w:t>WHILE</w:t>
        </w:r>
        <w:r w:rsidRPr="00AA480C">
          <w:rPr>
            <w:rFonts w:asciiTheme="minorEastAsia" w:hAnsiTheme="minorEastAsia" w:cs="Arial"/>
            <w:color w:val="0000FF"/>
            <w:kern w:val="0"/>
            <w:sz w:val="18"/>
            <w:szCs w:val="18"/>
            <w:u w:val="single"/>
          </w:rPr>
          <w:t> loop iterations</w:t>
        </w:r>
      </w:hyperlink>
    </w:p>
    <w:p w14:paraId="58ACC377"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5" w:anchor="nesting-while-loops" w:history="1">
        <w:r w:rsidRPr="00AA480C">
          <w:rPr>
            <w:rFonts w:asciiTheme="minorEastAsia" w:hAnsiTheme="minorEastAsia" w:cs="Arial"/>
            <w:color w:val="0000FF"/>
            <w:kern w:val="0"/>
            <w:sz w:val="18"/>
            <w:szCs w:val="18"/>
            <w:u w:val="single"/>
          </w:rPr>
          <w:t>Nesting </w:t>
        </w:r>
        <w:r w:rsidRPr="00AA480C">
          <w:rPr>
            <w:rFonts w:asciiTheme="minorEastAsia" w:hAnsiTheme="minorEastAsia" w:cs="Courier New"/>
            <w:color w:val="0000FF"/>
            <w:kern w:val="0"/>
            <w:sz w:val="18"/>
            <w:szCs w:val="18"/>
            <w:u w:val="single"/>
          </w:rPr>
          <w:t>WHILE</w:t>
        </w:r>
        <w:r w:rsidRPr="00AA480C">
          <w:rPr>
            <w:rFonts w:asciiTheme="minorEastAsia" w:hAnsiTheme="minorEastAsia" w:cs="Arial"/>
            <w:color w:val="0000FF"/>
            <w:kern w:val="0"/>
            <w:sz w:val="18"/>
            <w:szCs w:val="18"/>
            <w:u w:val="single"/>
          </w:rPr>
          <w:t> loops</w:t>
        </w:r>
      </w:hyperlink>
    </w:p>
    <w:p w14:paraId="76D380D2"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6" w:anchor="removing-unnecessary-keywords-from-outputs-1" w:history="1">
        <w:r w:rsidRPr="00AA480C">
          <w:rPr>
            <w:rFonts w:asciiTheme="minorEastAsia" w:hAnsiTheme="minorEastAsia" w:cs="Arial"/>
            <w:color w:val="0000FF"/>
            <w:kern w:val="0"/>
            <w:sz w:val="18"/>
            <w:szCs w:val="18"/>
            <w:u w:val="single"/>
          </w:rPr>
          <w:t>Removing unnecessary keywords from outputs</w:t>
        </w:r>
      </w:hyperlink>
    </w:p>
    <w:p w14:paraId="2B01FB44" w14:textId="77777777" w:rsidR="00AA480C" w:rsidRPr="00AA480C" w:rsidRDefault="00AA480C"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97" w:anchor="loop-control-using-break-and-continue" w:history="1">
        <w:r w:rsidRPr="00AA480C">
          <w:rPr>
            <w:rFonts w:asciiTheme="minorEastAsia" w:hAnsiTheme="minorEastAsia" w:cs="Arial"/>
            <w:color w:val="0000FF"/>
            <w:kern w:val="0"/>
            <w:sz w:val="18"/>
            <w:szCs w:val="18"/>
            <w:u w:val="single"/>
          </w:rPr>
          <w:t>2.9.3   Loop control using </w:t>
        </w:r>
        <w:r w:rsidRPr="00AA480C">
          <w:rPr>
            <w:rFonts w:asciiTheme="minorEastAsia" w:hAnsiTheme="minorEastAsia" w:cs="Courier New"/>
            <w:color w:val="0000FF"/>
            <w:kern w:val="0"/>
            <w:sz w:val="18"/>
            <w:szCs w:val="18"/>
            <w:u w:val="single"/>
          </w:rPr>
          <w:t>BREAK</w:t>
        </w:r>
        <w:r w:rsidRPr="00AA480C">
          <w:rPr>
            <w:rFonts w:asciiTheme="minorEastAsia" w:hAnsiTheme="minorEastAsia" w:cs="Arial"/>
            <w:color w:val="0000FF"/>
            <w:kern w:val="0"/>
            <w:sz w:val="18"/>
            <w:szCs w:val="18"/>
            <w:u w:val="single"/>
          </w:rPr>
          <w:t> and </w:t>
        </w:r>
        <w:r w:rsidRPr="00AA480C">
          <w:rPr>
            <w:rFonts w:asciiTheme="minorEastAsia" w:hAnsiTheme="minorEastAsia" w:cs="Courier New"/>
            <w:color w:val="0000FF"/>
            <w:kern w:val="0"/>
            <w:sz w:val="18"/>
            <w:szCs w:val="18"/>
            <w:u w:val="single"/>
          </w:rPr>
          <w:t>CONTINUE</w:t>
        </w:r>
      </w:hyperlink>
    </w:p>
    <w:p w14:paraId="061126AA" w14:textId="77777777" w:rsidR="00AA480C" w:rsidRPr="00AA480C" w:rsidRDefault="00AA480C"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98" w:anchor="if-else-syntax" w:history="1">
        <w:r w:rsidRPr="00AA480C">
          <w:rPr>
            <w:rFonts w:asciiTheme="minorEastAsia" w:hAnsiTheme="minorEastAsia" w:cs="Arial"/>
            <w:color w:val="0000FF"/>
            <w:kern w:val="0"/>
            <w:sz w:val="18"/>
            <w:szCs w:val="18"/>
            <w:u w:val="single"/>
          </w:rPr>
          <w:t>2.9.4   </w:t>
        </w:r>
        <w:r w:rsidRPr="00AA480C">
          <w:rPr>
            <w:rFonts w:asciiTheme="minorEastAsia" w:hAnsiTheme="minorEastAsia" w:cs="Courier New"/>
            <w:color w:val="0000FF"/>
            <w:kern w:val="0"/>
            <w:sz w:val="18"/>
            <w:szCs w:val="18"/>
            <w:u w:val="single"/>
          </w:rPr>
          <w:t>IF/ELSE</w:t>
        </w:r>
        <w:r w:rsidRPr="00AA480C">
          <w:rPr>
            <w:rFonts w:asciiTheme="minorEastAsia" w:hAnsiTheme="minorEastAsia" w:cs="Arial"/>
            <w:color w:val="0000FF"/>
            <w:kern w:val="0"/>
            <w:sz w:val="18"/>
            <w:szCs w:val="18"/>
            <w:u w:val="single"/>
          </w:rPr>
          <w:t> syntax</w:t>
        </w:r>
      </w:hyperlink>
    </w:p>
    <w:p w14:paraId="5B04FBC2"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9" w:anchor="basic-if-syntax" w:history="1">
        <w:r w:rsidRPr="00AA480C">
          <w:rPr>
            <w:rFonts w:asciiTheme="minorEastAsia" w:hAnsiTheme="minorEastAsia" w:cs="Arial"/>
            <w:color w:val="0000FF"/>
            <w:kern w:val="0"/>
            <w:sz w:val="18"/>
            <w:szCs w:val="18"/>
            <w:u w:val="single"/>
          </w:rPr>
          <w:t>Basic </w:t>
        </w:r>
        <w:r w:rsidRPr="00AA480C">
          <w:rPr>
            <w:rFonts w:asciiTheme="minorEastAsia" w:hAnsiTheme="minorEastAsia" w:cs="Courier New"/>
            <w:color w:val="0000FF"/>
            <w:kern w:val="0"/>
            <w:sz w:val="18"/>
            <w:szCs w:val="18"/>
            <w:u w:val="single"/>
          </w:rPr>
          <w:t>IF</w:t>
        </w:r>
        <w:r w:rsidRPr="00AA480C">
          <w:rPr>
            <w:rFonts w:asciiTheme="minorEastAsia" w:hAnsiTheme="minorEastAsia" w:cs="Arial"/>
            <w:color w:val="0000FF"/>
            <w:kern w:val="0"/>
            <w:sz w:val="18"/>
            <w:szCs w:val="18"/>
            <w:u w:val="single"/>
          </w:rPr>
          <w:t> syntax</w:t>
        </w:r>
      </w:hyperlink>
    </w:p>
    <w:p w14:paraId="693B1D90"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0" w:anchor="else-branches" w:history="1">
        <w:r w:rsidRPr="00AA480C">
          <w:rPr>
            <w:rFonts w:asciiTheme="minorEastAsia" w:hAnsiTheme="minorEastAsia" w:cs="Courier New"/>
            <w:color w:val="0000FF"/>
            <w:kern w:val="0"/>
            <w:sz w:val="18"/>
            <w:szCs w:val="18"/>
            <w:u w:val="single"/>
          </w:rPr>
          <w:t>ELSE</w:t>
        </w:r>
        <w:r w:rsidRPr="00AA480C">
          <w:rPr>
            <w:rFonts w:asciiTheme="minorEastAsia" w:hAnsiTheme="minorEastAsia" w:cs="Arial"/>
            <w:color w:val="0000FF"/>
            <w:kern w:val="0"/>
            <w:sz w:val="18"/>
            <w:szCs w:val="18"/>
            <w:u w:val="single"/>
          </w:rPr>
          <w:t> branches</w:t>
        </w:r>
      </w:hyperlink>
    </w:p>
    <w:p w14:paraId="1BEA0038"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1" w:anchor="else-if-branches" w:history="1">
        <w:r w:rsidRPr="00AA480C">
          <w:rPr>
            <w:rFonts w:asciiTheme="minorEastAsia" w:hAnsiTheme="minorEastAsia" w:cs="Courier New"/>
            <w:color w:val="0000FF"/>
            <w:kern w:val="0"/>
            <w:sz w:val="18"/>
            <w:szCs w:val="18"/>
            <w:u w:val="single"/>
          </w:rPr>
          <w:t>ELSE IF</w:t>
        </w:r>
        <w:r w:rsidRPr="00AA480C">
          <w:rPr>
            <w:rFonts w:asciiTheme="minorEastAsia" w:hAnsiTheme="minorEastAsia" w:cs="Arial"/>
            <w:color w:val="0000FF"/>
            <w:kern w:val="0"/>
            <w:sz w:val="18"/>
            <w:szCs w:val="18"/>
            <w:u w:val="single"/>
          </w:rPr>
          <w:t> branches</w:t>
        </w:r>
      </w:hyperlink>
    </w:p>
    <w:p w14:paraId="7B173530"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2" w:anchor="inline-if-1" w:history="1">
        <w:r w:rsidRPr="00AA480C">
          <w:rPr>
            <w:rFonts w:asciiTheme="minorEastAsia" w:hAnsiTheme="minorEastAsia" w:cs="Arial"/>
            <w:color w:val="0000FF"/>
            <w:kern w:val="0"/>
            <w:sz w:val="18"/>
            <w:szCs w:val="18"/>
            <w:u w:val="single"/>
          </w:rPr>
          <w:t>Inline </w:t>
        </w:r>
        <w:r w:rsidRPr="00AA480C">
          <w:rPr>
            <w:rFonts w:asciiTheme="minorEastAsia" w:hAnsiTheme="minorEastAsia" w:cs="Courier New"/>
            <w:color w:val="0000FF"/>
            <w:kern w:val="0"/>
            <w:sz w:val="18"/>
            <w:szCs w:val="18"/>
            <w:u w:val="single"/>
          </w:rPr>
          <w:t>IF</w:t>
        </w:r>
      </w:hyperlink>
    </w:p>
    <w:p w14:paraId="44607244"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3" w:anchor="nested-if-structures" w:history="1">
        <w:r w:rsidRPr="00AA480C">
          <w:rPr>
            <w:rFonts w:asciiTheme="minorEastAsia" w:hAnsiTheme="minorEastAsia" w:cs="Arial"/>
            <w:color w:val="0000FF"/>
            <w:kern w:val="0"/>
            <w:sz w:val="18"/>
            <w:szCs w:val="18"/>
            <w:u w:val="single"/>
          </w:rPr>
          <w:t>Nested </w:t>
        </w:r>
        <w:r w:rsidRPr="00AA480C">
          <w:rPr>
            <w:rFonts w:asciiTheme="minorEastAsia" w:hAnsiTheme="minorEastAsia" w:cs="Courier New"/>
            <w:color w:val="0000FF"/>
            <w:kern w:val="0"/>
            <w:sz w:val="18"/>
            <w:szCs w:val="18"/>
            <w:u w:val="single"/>
          </w:rPr>
          <w:t>IF</w:t>
        </w:r>
        <w:r w:rsidRPr="00AA480C">
          <w:rPr>
            <w:rFonts w:asciiTheme="minorEastAsia" w:hAnsiTheme="minorEastAsia" w:cs="Arial"/>
            <w:color w:val="0000FF"/>
            <w:kern w:val="0"/>
            <w:sz w:val="18"/>
            <w:szCs w:val="18"/>
            <w:u w:val="single"/>
          </w:rPr>
          <w:t> structures</w:t>
        </w:r>
      </w:hyperlink>
    </w:p>
    <w:p w14:paraId="430C700C"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4" w:anchor="other-ways-to-execute-keywords-conditionally" w:history="1">
        <w:r w:rsidRPr="00AA480C">
          <w:rPr>
            <w:rFonts w:asciiTheme="minorEastAsia" w:hAnsiTheme="minorEastAsia" w:cs="Arial"/>
            <w:color w:val="0000FF"/>
            <w:kern w:val="0"/>
            <w:sz w:val="18"/>
            <w:szCs w:val="18"/>
            <w:u w:val="single"/>
          </w:rPr>
          <w:t>Other ways to execute keywords conditionally</w:t>
        </w:r>
      </w:hyperlink>
    </w:p>
    <w:p w14:paraId="4F3351ED" w14:textId="77777777" w:rsidR="00AA480C" w:rsidRPr="00AA480C" w:rsidRDefault="00AA480C"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5" w:anchor="try-except-syntax" w:history="1">
        <w:r w:rsidRPr="00AA480C">
          <w:rPr>
            <w:rFonts w:asciiTheme="minorEastAsia" w:hAnsiTheme="minorEastAsia" w:cs="Arial"/>
            <w:color w:val="0000FF"/>
            <w:kern w:val="0"/>
            <w:sz w:val="18"/>
            <w:szCs w:val="18"/>
            <w:u w:val="single"/>
          </w:rPr>
          <w:t>2.9.5   </w:t>
        </w:r>
        <w:r w:rsidRPr="00AA480C">
          <w:rPr>
            <w:rFonts w:asciiTheme="minorEastAsia" w:hAnsiTheme="minorEastAsia" w:cs="Courier New"/>
            <w:color w:val="0000FF"/>
            <w:kern w:val="0"/>
            <w:sz w:val="18"/>
            <w:szCs w:val="18"/>
            <w:u w:val="single"/>
          </w:rPr>
          <w:t>TRY/EXCEPT</w:t>
        </w:r>
        <w:r w:rsidRPr="00AA480C">
          <w:rPr>
            <w:rFonts w:asciiTheme="minorEastAsia" w:hAnsiTheme="minorEastAsia" w:cs="Arial"/>
            <w:color w:val="0000FF"/>
            <w:kern w:val="0"/>
            <w:sz w:val="18"/>
            <w:szCs w:val="18"/>
            <w:u w:val="single"/>
          </w:rPr>
          <w:t> syntax</w:t>
        </w:r>
      </w:hyperlink>
    </w:p>
    <w:p w14:paraId="7EDADB91"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6" w:anchor="catching-exceptions-with-except" w:history="1">
        <w:r w:rsidRPr="00AA480C">
          <w:rPr>
            <w:rFonts w:asciiTheme="minorEastAsia" w:hAnsiTheme="minorEastAsia" w:cs="Arial"/>
            <w:color w:val="0000FF"/>
            <w:kern w:val="0"/>
            <w:sz w:val="18"/>
            <w:szCs w:val="18"/>
            <w:u w:val="single"/>
          </w:rPr>
          <w:t>Catching exceptions with </w:t>
        </w:r>
        <w:r w:rsidRPr="00AA480C">
          <w:rPr>
            <w:rFonts w:asciiTheme="minorEastAsia" w:hAnsiTheme="minorEastAsia" w:cs="Courier New"/>
            <w:color w:val="0000FF"/>
            <w:kern w:val="0"/>
            <w:sz w:val="18"/>
            <w:szCs w:val="18"/>
            <w:u w:val="single"/>
          </w:rPr>
          <w:t>EXCEPT</w:t>
        </w:r>
      </w:hyperlink>
    </w:p>
    <w:p w14:paraId="2D264E27"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7" w:anchor="matching-errors-using-patterns" w:history="1">
        <w:r w:rsidRPr="00AA480C">
          <w:rPr>
            <w:rFonts w:asciiTheme="minorEastAsia" w:hAnsiTheme="minorEastAsia" w:cs="Arial"/>
            <w:color w:val="0000FF"/>
            <w:kern w:val="0"/>
            <w:sz w:val="18"/>
            <w:szCs w:val="18"/>
            <w:u w:val="single"/>
          </w:rPr>
          <w:t>Matching errors using patterns</w:t>
        </w:r>
      </w:hyperlink>
    </w:p>
    <w:p w14:paraId="3190E70A"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8" w:anchor="capturing-error-message" w:history="1">
        <w:r w:rsidRPr="00AA480C">
          <w:rPr>
            <w:rFonts w:asciiTheme="minorEastAsia" w:hAnsiTheme="minorEastAsia" w:cs="Arial"/>
            <w:color w:val="0000FF"/>
            <w:kern w:val="0"/>
            <w:sz w:val="18"/>
            <w:szCs w:val="18"/>
            <w:u w:val="single"/>
          </w:rPr>
          <w:t>Capturing error message</w:t>
        </w:r>
      </w:hyperlink>
    </w:p>
    <w:p w14:paraId="1EFC3F4E"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9" w:anchor="using-else-to-execute-keywords-when-there-are-no-errors"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ELSE</w:t>
        </w:r>
        <w:r w:rsidRPr="00AA480C">
          <w:rPr>
            <w:rFonts w:asciiTheme="minorEastAsia" w:hAnsiTheme="minorEastAsia" w:cs="Arial"/>
            <w:color w:val="0000FF"/>
            <w:kern w:val="0"/>
            <w:sz w:val="18"/>
            <w:szCs w:val="18"/>
            <w:u w:val="single"/>
          </w:rPr>
          <w:t> to execute keywords when there are no errors</w:t>
        </w:r>
      </w:hyperlink>
    </w:p>
    <w:p w14:paraId="4E15508D" w14:textId="77777777" w:rsidR="00AA480C" w:rsidRPr="00AA480C" w:rsidRDefault="00AA480C"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0" w:anchor="using-finally-to-execute-keywords-regardless-are-there-errors-or-not"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FINALLY</w:t>
        </w:r>
        <w:r w:rsidRPr="00AA480C">
          <w:rPr>
            <w:rFonts w:asciiTheme="minorEastAsia" w:hAnsiTheme="minorEastAsia" w:cs="Arial"/>
            <w:color w:val="0000FF"/>
            <w:kern w:val="0"/>
            <w:sz w:val="18"/>
            <w:szCs w:val="18"/>
            <w:u w:val="single"/>
          </w:rPr>
          <w:t xml:space="preserve"> to execute keywords regardless are </w:t>
        </w:r>
        <w:proofErr w:type="gramStart"/>
        <w:r w:rsidRPr="00AA480C">
          <w:rPr>
            <w:rFonts w:asciiTheme="minorEastAsia" w:hAnsiTheme="minorEastAsia" w:cs="Arial"/>
            <w:color w:val="0000FF"/>
            <w:kern w:val="0"/>
            <w:sz w:val="18"/>
            <w:szCs w:val="18"/>
            <w:u w:val="single"/>
          </w:rPr>
          <w:t>there</w:t>
        </w:r>
        <w:proofErr w:type="gramEnd"/>
        <w:r w:rsidRPr="00AA480C">
          <w:rPr>
            <w:rFonts w:asciiTheme="minorEastAsia" w:hAnsiTheme="minorEastAsia" w:cs="Arial"/>
            <w:color w:val="0000FF"/>
            <w:kern w:val="0"/>
            <w:sz w:val="18"/>
            <w:szCs w:val="18"/>
            <w:u w:val="single"/>
          </w:rPr>
          <w:t xml:space="preserve"> errors or not</w:t>
        </w:r>
      </w:hyperlink>
    </w:p>
    <w:p w14:paraId="22C01A6D" w14:textId="77777777" w:rsidR="00AA480C" w:rsidRPr="00AA480C" w:rsidRDefault="00AA480C" w:rsidP="00AA480C">
      <w:pPr>
        <w:widowControl/>
        <w:numPr>
          <w:ilvl w:val="1"/>
          <w:numId w:val="3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811" w:anchor="other-ways-to-handle-errors" w:history="1">
        <w:r w:rsidRPr="00AA480C">
          <w:rPr>
            <w:rFonts w:asciiTheme="minorEastAsia" w:hAnsiTheme="minorEastAsia" w:cs="Arial"/>
            <w:color w:val="0000FF"/>
            <w:kern w:val="0"/>
            <w:sz w:val="18"/>
            <w:szCs w:val="18"/>
            <w:u w:val="single"/>
          </w:rPr>
          <w:t>Other ways to handle errors</w:t>
        </w:r>
      </w:hyperlink>
    </w:p>
    <w:p w14:paraId="3EC27B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12" w:anchor="toc-entry-331" w:history="1">
        <w:r w:rsidRPr="00AA480C">
          <w:rPr>
            <w:rFonts w:asciiTheme="minorEastAsia" w:hAnsiTheme="minorEastAsia" w:cs="Arial"/>
            <w:b/>
            <w:bCs/>
            <w:color w:val="0000FF"/>
            <w:kern w:val="0"/>
            <w:sz w:val="28"/>
            <w:szCs w:val="28"/>
            <w:u w:val="single"/>
          </w:rPr>
          <w:t>2.9.1   </w:t>
        </w:r>
        <w:r w:rsidRPr="00AA480C">
          <w:rPr>
            <w:rFonts w:asciiTheme="minorEastAsia" w:hAnsiTheme="minorEastAsia" w:cs="Courier New"/>
            <w:b/>
            <w:bCs/>
            <w:color w:val="0000FF"/>
            <w:kern w:val="0"/>
            <w:sz w:val="18"/>
            <w:szCs w:val="18"/>
          </w:rPr>
          <w:t>FOR</w:t>
        </w:r>
        <w:r w:rsidRPr="00AA480C">
          <w:rPr>
            <w:rFonts w:asciiTheme="minorEastAsia" w:hAnsiTheme="minorEastAsia" w:cs="Arial"/>
            <w:b/>
            <w:bCs/>
            <w:color w:val="0000FF"/>
            <w:kern w:val="0"/>
            <w:sz w:val="28"/>
            <w:szCs w:val="28"/>
            <w:u w:val="single"/>
          </w:rPr>
          <w:t> loops</w:t>
        </w:r>
      </w:hyperlink>
    </w:p>
    <w:p w14:paraId="461AD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Repeating same actions several times is quite a common need in test automation. With Robot Framework, test libraries can have any kind of loop constructs, and most of the time loops should be implemented in them. Robot Framework also has its own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which is useful, for example, when there is a need to repeat keywords from different libraries.</w:t>
      </w:r>
    </w:p>
    <w:p w14:paraId="0EDE2C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used with both test cases and user keywords. Except for </w:t>
      </w:r>
      <w:proofErr w:type="gramStart"/>
      <w:r w:rsidRPr="00AA480C">
        <w:rPr>
          <w:rFonts w:asciiTheme="minorEastAsia" w:hAnsiTheme="minorEastAsia" w:cs="Arial"/>
          <w:color w:val="000000"/>
          <w:kern w:val="0"/>
          <w:szCs w:val="20"/>
        </w:rPr>
        <w:t>really simple</w:t>
      </w:r>
      <w:proofErr w:type="gramEnd"/>
      <w:r w:rsidRPr="00AA480C">
        <w:rPr>
          <w:rFonts w:asciiTheme="minorEastAsia" w:hAnsiTheme="minorEastAsia" w:cs="Arial"/>
          <w:color w:val="000000"/>
          <w:kern w:val="0"/>
          <w:szCs w:val="20"/>
        </w:rPr>
        <w:t xml:space="preserve"> cases, user keywords are better, because they hide the complexity introduced by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basic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t>
      </w:r>
      <w:r w:rsidRPr="00AA480C">
        <w:rPr>
          <w:rFonts w:asciiTheme="minorEastAsia" w:hAnsiTheme="minorEastAsia" w:cs="Courier New"/>
          <w:color w:val="000000"/>
          <w:kern w:val="0"/>
          <w:sz w:val="18"/>
          <w:szCs w:val="18"/>
        </w:rPr>
        <w:t>FOR item IN sequence</w:t>
      </w:r>
      <w:r w:rsidRPr="00AA480C">
        <w:rPr>
          <w:rFonts w:asciiTheme="minorEastAsia" w:hAnsiTheme="minorEastAsia" w:cs="Arial"/>
          <w:color w:val="000000"/>
          <w:kern w:val="0"/>
          <w:szCs w:val="20"/>
        </w:rPr>
        <w:t>, is derived from Python, but similar syntax is supported also by various other programming languages.</w:t>
      </w:r>
    </w:p>
    <w:p w14:paraId="7C5D3D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13" w:anchor="toc-entry-332" w:history="1">
        <w:r w:rsidRPr="00AA480C">
          <w:rPr>
            <w:rFonts w:asciiTheme="minorEastAsia" w:hAnsiTheme="minorEastAsia" w:cs="Arial"/>
            <w:b/>
            <w:bCs/>
            <w:color w:val="0000FF"/>
            <w:kern w:val="0"/>
            <w:sz w:val="22"/>
            <w:u w:val="single"/>
          </w:rPr>
          <w:t>Simple </w:t>
        </w:r>
        <w:r w:rsidRPr="00AA480C">
          <w:rPr>
            <w:rFonts w:asciiTheme="minorEastAsia" w:hAnsiTheme="minorEastAsia" w:cs="Courier New"/>
            <w:b/>
            <w:bCs/>
            <w:color w:val="0000FF"/>
            <w:kern w:val="0"/>
            <w:sz w:val="18"/>
            <w:szCs w:val="18"/>
          </w:rPr>
          <w:t>FOR</w:t>
        </w:r>
        <w:r w:rsidRPr="00AA480C">
          <w:rPr>
            <w:rFonts w:asciiTheme="minorEastAsia" w:hAnsiTheme="minorEastAsia" w:cs="Arial"/>
            <w:b/>
            <w:bCs/>
            <w:color w:val="0000FF"/>
            <w:kern w:val="0"/>
            <w:sz w:val="22"/>
            <w:u w:val="single"/>
          </w:rPr>
          <w:t> loop</w:t>
        </w:r>
      </w:hyperlink>
    </w:p>
    <w:p w14:paraId="200986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one variable is assigned based on a list of values, one value per iteration. The syntax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(case-sensitive) as a marker, then the loop variable, then a mandatory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(case-sensitive) as a separator, and finally the values to iterate. These values can contain </w:t>
      </w:r>
      <w:hyperlink r:id="rId81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including </w:t>
      </w:r>
      <w:hyperlink r:id="rId815"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287EF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keywords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are on the following rows and the loop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on its own row. Keywords inside the loop do not need to be indented, but that is highly recommended to make the syntax easier to read.</w:t>
      </w:r>
    </w:p>
    <w:p w14:paraId="2AAB5E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0B61A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C744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54272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7C513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53B566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1192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6CD155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D89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Second Example</w:t>
      </w:r>
    </w:p>
    <w:p w14:paraId="50FD2C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five</w:t>
      </w:r>
      <w:r w:rsidRPr="00AA480C">
        <w:rPr>
          <w:rFonts w:asciiTheme="minorEastAsia" w:hAnsiTheme="minorEastAsia" w:cs="굴림체"/>
          <w:color w:val="000000"/>
          <w:kern w:val="0"/>
          <w:sz w:val="18"/>
          <w:szCs w:val="18"/>
        </w:rPr>
        <w:t>}</w:t>
      </w:r>
    </w:p>
    <w:p w14:paraId="1B9FE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BA2121"/>
          <w:kern w:val="0"/>
          <w:sz w:val="18"/>
          <w:szCs w:val="18"/>
        </w:rPr>
        <w:t>kuusi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7</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eight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w:t>
      </w:r>
    </w:p>
    <w:p w14:paraId="5FE162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647CC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2A6EB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in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above is executed twice, so that first the loop variable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has the value </w:t>
      </w:r>
      <w:r w:rsidRPr="00AA480C">
        <w:rPr>
          <w:rFonts w:asciiTheme="minorEastAsia" w:hAnsiTheme="minorEastAsia" w:cs="Courier New"/>
          <w:color w:val="000000"/>
          <w:kern w:val="0"/>
          <w:sz w:val="18"/>
          <w:szCs w:val="18"/>
        </w:rPr>
        <w:t>cat</w:t>
      </w:r>
      <w:r w:rsidRPr="00AA480C">
        <w:rPr>
          <w:rFonts w:asciiTheme="minorEastAsia" w:hAnsiTheme="minorEastAsia" w:cs="Arial"/>
          <w:color w:val="000000"/>
          <w:kern w:val="0"/>
          <w:szCs w:val="20"/>
        </w:rPr>
        <w:t> and then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The loop consists of two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keywords. In the second example, loop values are </w:t>
      </w:r>
      <w:hyperlink r:id="rId816" w:anchor="dividing-data-to-several-rows" w:history="1">
        <w:r w:rsidRPr="00AA480C">
          <w:rPr>
            <w:rFonts w:asciiTheme="minorEastAsia" w:hAnsiTheme="minorEastAsia" w:cs="Arial"/>
            <w:color w:val="0000FF"/>
            <w:kern w:val="0"/>
            <w:sz w:val="18"/>
            <w:szCs w:val="18"/>
            <w:u w:val="single"/>
          </w:rPr>
          <w:t>split into two rows</w:t>
        </w:r>
      </w:hyperlink>
      <w:r w:rsidRPr="00AA480C">
        <w:rPr>
          <w:rFonts w:asciiTheme="minorEastAsia" w:hAnsiTheme="minorEastAsia" w:cs="Arial"/>
          <w:color w:val="000000"/>
          <w:kern w:val="0"/>
          <w:szCs w:val="20"/>
        </w:rPr>
        <w:t> and the loop is run altogether ten times.</w:t>
      </w:r>
    </w:p>
    <w:p w14:paraId="789B04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convenient to use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with </w:t>
      </w:r>
      <w:hyperlink r:id="rId817"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This is illustrated by the example below, where </w:t>
      </w:r>
      <w:r w:rsidRPr="00AA480C">
        <w:rPr>
          <w:rFonts w:asciiTheme="minorEastAsia" w:hAnsiTheme="minorEastAsia" w:cs="Courier New"/>
          <w:color w:val="000000"/>
          <w:kern w:val="0"/>
          <w:sz w:val="18"/>
          <w:szCs w:val="18"/>
        </w:rPr>
        <w:t>@{ELEMENTS}</w:t>
      </w:r>
      <w:r w:rsidRPr="00AA480C">
        <w:rPr>
          <w:rFonts w:asciiTheme="minorEastAsia" w:hAnsiTheme="minorEastAsia" w:cs="Arial"/>
          <w:color w:val="000000"/>
          <w:kern w:val="0"/>
          <w:szCs w:val="20"/>
        </w:rPr>
        <w:t> contains an arbitrarily long list of elements and keyword </w:t>
      </w:r>
      <w:r w:rsidRPr="00AA480C">
        <w:rPr>
          <w:rFonts w:asciiTheme="minorEastAsia" w:hAnsiTheme="minorEastAsia" w:cs="Arial"/>
          <w:i/>
          <w:iCs/>
          <w:color w:val="000000"/>
          <w:kern w:val="0"/>
          <w:szCs w:val="20"/>
        </w:rPr>
        <w:t>Start Element</w:t>
      </w:r>
      <w:r w:rsidRPr="00AA480C">
        <w:rPr>
          <w:rFonts w:asciiTheme="minorEastAsia" w:hAnsiTheme="minorEastAsia" w:cs="Arial"/>
          <w:color w:val="000000"/>
          <w:kern w:val="0"/>
          <w:szCs w:val="20"/>
        </w:rPr>
        <w:t> is used with all of them one by one.</w:t>
      </w:r>
    </w:p>
    <w:p w14:paraId="6E08D3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A31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1D2ED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ELEMENTS</w:t>
      </w:r>
      <w:r w:rsidRPr="00AA480C">
        <w:rPr>
          <w:rFonts w:asciiTheme="minorEastAsia" w:hAnsiTheme="minorEastAsia" w:cs="굴림체"/>
          <w:color w:val="000000"/>
          <w:kern w:val="0"/>
          <w:sz w:val="18"/>
          <w:szCs w:val="18"/>
        </w:rPr>
        <w:t>}</w:t>
      </w:r>
    </w:p>
    <w:p w14:paraId="13DDF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Element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w:t>
      </w:r>
    </w:p>
    <w:p w14:paraId="454D1F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AC1E5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18" w:anchor="toc-entry-333" w:history="1">
        <w:r w:rsidRPr="00AA480C">
          <w:rPr>
            <w:rFonts w:asciiTheme="minorEastAsia" w:hAnsiTheme="minorEastAsia" w:cs="Arial"/>
            <w:b/>
            <w:bCs/>
            <w:color w:val="0000FF"/>
            <w:kern w:val="0"/>
            <w:sz w:val="22"/>
            <w:u w:val="single"/>
          </w:rPr>
          <w:t>Old </w:t>
        </w:r>
        <w:r w:rsidRPr="00AA480C">
          <w:rPr>
            <w:rFonts w:asciiTheme="minorEastAsia" w:hAnsiTheme="minorEastAsia" w:cs="Courier New"/>
            <w:b/>
            <w:bCs/>
            <w:color w:val="0000FF"/>
            <w:kern w:val="0"/>
            <w:sz w:val="18"/>
            <w:szCs w:val="18"/>
          </w:rPr>
          <w:t>FOR</w:t>
        </w:r>
        <w:r w:rsidRPr="00AA480C">
          <w:rPr>
            <w:rFonts w:asciiTheme="minorEastAsia" w:hAnsiTheme="minorEastAsia" w:cs="Arial"/>
            <w:b/>
            <w:bCs/>
            <w:color w:val="0000FF"/>
            <w:kern w:val="0"/>
            <w:sz w:val="22"/>
            <w:u w:val="single"/>
          </w:rPr>
          <w:t> loop syntax</w:t>
        </w:r>
      </w:hyperlink>
    </w:p>
    <w:p w14:paraId="3B8AA2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3.1, the </w:t>
      </w:r>
      <w:proofErr w:type="gramStart"/>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w:t>
      </w:r>
      <w:proofErr w:type="gramEnd"/>
      <w:r w:rsidRPr="00AA480C">
        <w:rPr>
          <w:rFonts w:asciiTheme="minorEastAsia" w:hAnsiTheme="minorEastAsia" w:cs="Arial"/>
          <w:color w:val="000000"/>
          <w:kern w:val="0"/>
          <w:szCs w:val="20"/>
        </w:rPr>
        <w:t xml:space="preserve"> syntax was different than nowadays. The marker to start the loop </w:t>
      </w:r>
      <w:proofErr w:type="gramStart"/>
      <w:r w:rsidRPr="00AA480C">
        <w:rPr>
          <w:rFonts w:asciiTheme="minorEastAsia" w:hAnsiTheme="minorEastAsia" w:cs="Arial"/>
          <w:color w:val="000000"/>
          <w:kern w:val="0"/>
          <w:szCs w:val="20"/>
        </w:rPr>
        <w:t>was </w:t>
      </w:r>
      <w:r w:rsidRPr="00AA480C">
        <w:rPr>
          <w:rFonts w:asciiTheme="minorEastAsia" w:hAnsiTheme="minorEastAsia" w:cs="Courier New"/>
          <w:color w:val="000000"/>
          <w:kern w:val="0"/>
          <w:sz w:val="18"/>
          <w:szCs w:val="18"/>
        </w:rPr>
        <w:t>:FOR</w:t>
      </w:r>
      <w:proofErr w:type="gramEnd"/>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loop contents needed to be explicitly marked with a backslash instead of using the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to end the loop. The first example above would look like this using the old syntax:</w:t>
      </w:r>
    </w:p>
    <w:p w14:paraId="5094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DD0B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410A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:FOR</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IN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0EB9CF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094F0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36D2AC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4B2702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old syntax was deprecated in Robot Framework 3.2 and the support for it was removed altogether in Robot Framework 4.0.</w:t>
      </w:r>
    </w:p>
    <w:p w14:paraId="328CF8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19" w:anchor="toc-entry-334" w:history="1">
        <w:r w:rsidRPr="00AA480C">
          <w:rPr>
            <w:rFonts w:asciiTheme="minorEastAsia" w:hAnsiTheme="minorEastAsia" w:cs="Arial"/>
            <w:b/>
            <w:bCs/>
            <w:color w:val="0000FF"/>
            <w:kern w:val="0"/>
            <w:sz w:val="22"/>
            <w:u w:val="single"/>
          </w:rPr>
          <w:t>Nesting </w:t>
        </w:r>
        <w:r w:rsidRPr="00AA480C">
          <w:rPr>
            <w:rFonts w:asciiTheme="minorEastAsia" w:hAnsiTheme="minorEastAsia" w:cs="Courier New"/>
            <w:b/>
            <w:bCs/>
            <w:color w:val="0000FF"/>
            <w:kern w:val="0"/>
            <w:sz w:val="18"/>
            <w:szCs w:val="18"/>
          </w:rPr>
          <w:t>FOR</w:t>
        </w:r>
        <w:r w:rsidRPr="00AA480C">
          <w:rPr>
            <w:rFonts w:asciiTheme="minorEastAsia" w:hAnsiTheme="minorEastAsia" w:cs="Arial"/>
            <w:b/>
            <w:bCs/>
            <w:color w:val="0000FF"/>
            <w:kern w:val="0"/>
            <w:sz w:val="22"/>
            <w:u w:val="single"/>
          </w:rPr>
          <w:t> loops</w:t>
        </w:r>
      </w:hyperlink>
    </w:p>
    <w:p w14:paraId="652854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Robot Framework 4.0, it is possible to use nested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simply by adding a loop inside another loop:</w:t>
      </w:r>
    </w:p>
    <w:p w14:paraId="572F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80D5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Table</w:t>
      </w:r>
    </w:p>
    <w:p w14:paraId="43CA0A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39118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711035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w:t>
      </w:r>
    </w:p>
    <w:p w14:paraId="15E56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Handle Cell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w:t>
      </w:r>
    </w:p>
    <w:p w14:paraId="1D41F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E24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F38D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multiple nesting levels and loops can also be combined with other control structures:</w:t>
      </w:r>
    </w:p>
    <w:p w14:paraId="13116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D8053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nesting levels</w:t>
      </w:r>
    </w:p>
    <w:p w14:paraId="5F0D2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r2</w:t>
      </w:r>
    </w:p>
    <w:p w14:paraId="16DD8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B9F5F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g2</w:t>
      </w:r>
    </w:p>
    <w:p w14:paraId="3C23F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w:t>
      </w:r>
    </w:p>
    <w:p w14:paraId="4C1CE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C3D8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4D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s3</w:t>
      </w:r>
    </w:p>
    <w:p w14:paraId="454B1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 's2'</w:t>
      </w:r>
    </w:p>
    <w:p w14:paraId="6D942A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
    <w:p w14:paraId="682B02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1AA0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7CAC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4B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0" w:anchor="toc-entry-335" w:history="1">
        <w:r w:rsidRPr="00AA480C">
          <w:rPr>
            <w:rFonts w:asciiTheme="minorEastAsia" w:hAnsiTheme="minorEastAsia" w:cs="Arial"/>
            <w:b/>
            <w:bCs/>
            <w:color w:val="0000FF"/>
            <w:kern w:val="0"/>
            <w:sz w:val="22"/>
            <w:u w:val="single"/>
          </w:rPr>
          <w:t>Using several loop variables</w:t>
        </w:r>
      </w:hyperlink>
    </w:p>
    <w:p w14:paraId="4DF9BA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iterate over multiple values in one iteration by using multiple loop variables between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markers. There can be any number of loop variables, but the number of values must be evenly dividable by the number of variables. Each iteration consumes as many values as there are variables.</w:t>
      </w:r>
    </w:p>
    <w:p w14:paraId="006C66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lot of values to iterate, it is often convenient to organize them below the loop variables, as in the first loop of the example below:</w:t>
      </w:r>
    </w:p>
    <w:p w14:paraId="59A9D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6BA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loop variables</w:t>
      </w:r>
    </w:p>
    <w:p w14:paraId="341DE0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p>
    <w:p w14:paraId="793FC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1ED81D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63F59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5ED866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Translation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EEF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2D952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EMPLOYERS</w:t>
      </w:r>
      <w:r w:rsidRPr="00AA480C">
        <w:rPr>
          <w:rFonts w:asciiTheme="minorEastAsia" w:hAnsiTheme="minorEastAsia" w:cs="굴림체"/>
          <w:color w:val="000000"/>
          <w:kern w:val="0"/>
          <w:sz w:val="18"/>
          <w:szCs w:val="18"/>
        </w:rPr>
        <w:t>}</w:t>
      </w:r>
    </w:p>
    <w:p w14:paraId="56397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w:t>
      </w:r>
    </w:p>
    <w:p w14:paraId="76495C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6238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1" w:anchor="toc-entry-336" w:history="1">
        <w:r w:rsidRPr="00AA480C">
          <w:rPr>
            <w:rFonts w:asciiTheme="minorEastAsia" w:hAnsiTheme="minorEastAsia" w:cs="Courier New"/>
            <w:b/>
            <w:bCs/>
            <w:color w:val="0000FF"/>
            <w:kern w:val="0"/>
            <w:sz w:val="18"/>
            <w:szCs w:val="18"/>
          </w:rPr>
          <w:t>FOR-IN-RANGE</w:t>
        </w:r>
        <w:r w:rsidRPr="00AA480C">
          <w:rPr>
            <w:rFonts w:asciiTheme="minorEastAsia" w:hAnsiTheme="minorEastAsia" w:cs="Arial"/>
            <w:b/>
            <w:bCs/>
            <w:color w:val="0000FF"/>
            <w:kern w:val="0"/>
            <w:sz w:val="22"/>
            <w:u w:val="single"/>
          </w:rPr>
          <w:t> loop</w:t>
        </w:r>
      </w:hyperlink>
    </w:p>
    <w:p w14:paraId="0E1DDC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in the previous section iterated over a sequence. That is the most common use case, but sometimes it is convenient to have a loop that is executed a certain number of times. For this purpose Robot Framework has a special </w:t>
      </w:r>
      <w:r w:rsidRPr="00AA480C">
        <w:rPr>
          <w:rFonts w:asciiTheme="minorEastAsia" w:hAnsiTheme="minorEastAsia" w:cs="Courier New"/>
          <w:color w:val="000000"/>
          <w:kern w:val="0"/>
          <w:sz w:val="18"/>
          <w:szCs w:val="18"/>
        </w:rPr>
        <w:t>FOR index IN RANGE limit</w:t>
      </w:r>
      <w:r w:rsidRPr="00AA480C">
        <w:rPr>
          <w:rFonts w:asciiTheme="minorEastAsia" w:hAnsiTheme="minorEastAsia" w:cs="Arial"/>
          <w:color w:val="000000"/>
          <w:kern w:val="0"/>
          <w:szCs w:val="20"/>
        </w:rPr>
        <w:t> loop syntax that is derived from the similar Python idiom using the </w:t>
      </w:r>
      <w:hyperlink r:id="rId822" w:anchor="func-range" w:history="1">
        <w:r w:rsidRPr="00AA480C">
          <w:rPr>
            <w:rFonts w:asciiTheme="minorEastAsia" w:hAnsiTheme="minorEastAsia" w:cs="Arial"/>
            <w:color w:val="0000FF"/>
            <w:kern w:val="0"/>
            <w:sz w:val="18"/>
            <w:szCs w:val="18"/>
            <w:u w:val="single"/>
          </w:rPr>
          <w:t xml:space="preserve">built-in </w:t>
        </w:r>
        <w:proofErr w:type="gramStart"/>
        <w:r w:rsidRPr="00AA480C">
          <w:rPr>
            <w:rFonts w:asciiTheme="minorEastAsia" w:hAnsiTheme="minorEastAsia" w:cs="Arial"/>
            <w:color w:val="0000FF"/>
            <w:kern w:val="0"/>
            <w:sz w:val="18"/>
            <w:szCs w:val="18"/>
            <w:u w:val="single"/>
          </w:rPr>
          <w:t>range(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AB0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other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w:t>
      </w:r>
      <w:r w:rsidRPr="00AA480C">
        <w:rPr>
          <w:rFonts w:asciiTheme="minorEastAsia" w:hAnsiTheme="minorEastAsia" w:cs="Courier New"/>
          <w:color w:val="000000"/>
          <w:kern w:val="0"/>
          <w:sz w:val="18"/>
          <w:szCs w:val="18"/>
        </w:rPr>
        <w:t>FOR-IN-RANGE</w:t>
      </w:r>
      <w:r w:rsidRPr="00AA480C">
        <w:rPr>
          <w:rFonts w:asciiTheme="minorEastAsia" w:hAnsiTheme="minorEastAsia" w:cs="Arial"/>
          <w:color w:val="000000"/>
          <w:kern w:val="0"/>
          <w:szCs w:val="20"/>
        </w:rPr>
        <w:t> loop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that is followed by a loop variable. In this format there can be only one loop variable and it contains the current loop index. After the variable there must be </w:t>
      </w:r>
      <w:r w:rsidRPr="00AA480C">
        <w:rPr>
          <w:rFonts w:asciiTheme="minorEastAsia" w:hAnsiTheme="minorEastAsia" w:cs="Courier New"/>
          <w:color w:val="000000"/>
          <w:kern w:val="0"/>
          <w:sz w:val="18"/>
          <w:szCs w:val="18"/>
        </w:rPr>
        <w:t>IN RANGE</w:t>
      </w:r>
      <w:r w:rsidRPr="00AA480C">
        <w:rPr>
          <w:rFonts w:asciiTheme="minorEastAsia" w:hAnsiTheme="minorEastAsia" w:cs="Arial"/>
          <w:color w:val="000000"/>
          <w:kern w:val="0"/>
          <w:szCs w:val="20"/>
        </w:rPr>
        <w:t> marker (case-sensitive) that is followed by loop limits.</w:t>
      </w:r>
    </w:p>
    <w:p w14:paraId="5E48C7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simplest case, only the upper limit of the loop is specified. In this case, loop indices start from zero and increase by one until, but excluding, the limit. It is also possible to give both the start and end limits. Then indices start from the start </w:t>
      </w:r>
      <w:proofErr w:type="gramStart"/>
      <w:r w:rsidRPr="00AA480C">
        <w:rPr>
          <w:rFonts w:asciiTheme="minorEastAsia" w:hAnsiTheme="minorEastAsia" w:cs="Arial"/>
          <w:color w:val="000000"/>
          <w:kern w:val="0"/>
          <w:szCs w:val="20"/>
        </w:rPr>
        <w:t>limit, but</w:t>
      </w:r>
      <w:proofErr w:type="gramEnd"/>
      <w:r w:rsidRPr="00AA480C">
        <w:rPr>
          <w:rFonts w:asciiTheme="minorEastAsia" w:hAnsiTheme="minorEastAsia" w:cs="Arial"/>
          <w:color w:val="000000"/>
          <w:kern w:val="0"/>
          <w:szCs w:val="20"/>
        </w:rPr>
        <w:t xml:space="preserve"> increase similarly as in the simple case. Finally, it is possible to </w:t>
      </w:r>
      <w:proofErr w:type="gramStart"/>
      <w:r w:rsidRPr="00AA480C">
        <w:rPr>
          <w:rFonts w:asciiTheme="minorEastAsia" w:hAnsiTheme="minorEastAsia" w:cs="Arial"/>
          <w:color w:val="000000"/>
          <w:kern w:val="0"/>
          <w:szCs w:val="20"/>
        </w:rPr>
        <w:t>give also</w:t>
      </w:r>
      <w:proofErr w:type="gramEnd"/>
      <w:r w:rsidRPr="00AA480C">
        <w:rPr>
          <w:rFonts w:asciiTheme="minorEastAsia" w:hAnsiTheme="minorEastAsia" w:cs="Arial"/>
          <w:color w:val="000000"/>
          <w:kern w:val="0"/>
          <w:szCs w:val="20"/>
        </w:rPr>
        <w:t xml:space="preserve"> the step value that specifies the increment to use. If the step is negative, it is used as decrement.</w:t>
      </w:r>
    </w:p>
    <w:p w14:paraId="2926FB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arithmetic such as addition and subtraction with the range limits. This is especially useful when the limits are specified with variables. Start, end and step are typically given as integers, but using float values is possible as well.</w:t>
      </w:r>
    </w:p>
    <w:p w14:paraId="578CA9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5777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upper limit</w:t>
      </w:r>
    </w:p>
    <w:p w14:paraId="187DD4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0 to 9.</w:t>
      </w:r>
    </w:p>
    <w:p w14:paraId="2E56E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63EF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4889F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F3F5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9B7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23420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1 to 10.</w:t>
      </w:r>
    </w:p>
    <w:p w14:paraId="37F50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11</w:t>
      </w:r>
    </w:p>
    <w:p w14:paraId="4DA97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79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5FB7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DD3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Also step given</w:t>
      </w:r>
    </w:p>
    <w:p w14:paraId="7002F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5, 15, and 25.</w:t>
      </w:r>
    </w:p>
    <w:p w14:paraId="3DFBA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26</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ABCBB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356A0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094D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3C4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step</w:t>
      </w:r>
    </w:p>
    <w:p w14:paraId="653261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13, 3, and -7.</w:t>
      </w:r>
    </w:p>
    <w:p w14:paraId="58E20A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2BD4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636055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1BCD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31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Arithmetic</w:t>
      </w:r>
    </w:p>
    <w:p w14:paraId="5B390F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Arithmetic with variable.</w:t>
      </w:r>
    </w:p>
    <w:p w14:paraId="372267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DF60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1B715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CC8A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29F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Float parameters</w:t>
      </w:r>
    </w:p>
    <w:p w14:paraId="2D112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3.14, 4.34, and 5.54.</w:t>
      </w:r>
    </w:p>
    <w:p w14:paraId="05487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3.14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6.09</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w:t>
      </w:r>
    </w:p>
    <w:p w14:paraId="48201E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33BA4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207E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3" w:anchor="toc-entry-337" w:history="1">
        <w:r w:rsidRPr="00AA480C">
          <w:rPr>
            <w:rFonts w:asciiTheme="minorEastAsia" w:hAnsiTheme="minorEastAsia" w:cs="Courier New"/>
            <w:b/>
            <w:bCs/>
            <w:color w:val="0000FF"/>
            <w:kern w:val="0"/>
            <w:sz w:val="18"/>
            <w:szCs w:val="18"/>
          </w:rPr>
          <w:t>FOR-IN-ENUMERATE</w:t>
        </w:r>
        <w:r w:rsidRPr="00AA480C">
          <w:rPr>
            <w:rFonts w:asciiTheme="minorEastAsia" w:hAnsiTheme="minorEastAsia" w:cs="Arial"/>
            <w:b/>
            <w:bCs/>
            <w:color w:val="0000FF"/>
            <w:kern w:val="0"/>
            <w:sz w:val="22"/>
            <w:u w:val="single"/>
          </w:rPr>
          <w:t> loop</w:t>
        </w:r>
      </w:hyperlink>
    </w:p>
    <w:p w14:paraId="639D4E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it is useful to loop over a list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keep track of your location inside the list. Robot Framework has a special </w:t>
      </w:r>
      <w:r w:rsidRPr="00AA480C">
        <w:rPr>
          <w:rFonts w:asciiTheme="minorEastAsia" w:hAnsiTheme="minorEastAsia" w:cs="Courier New"/>
          <w:color w:val="000000"/>
          <w:kern w:val="0"/>
          <w:sz w:val="18"/>
          <w:szCs w:val="18"/>
        </w:rPr>
        <w:t>FOR index ... IN ENUMERATE ...</w:t>
      </w:r>
      <w:r w:rsidRPr="00AA480C">
        <w:rPr>
          <w:rFonts w:asciiTheme="minorEastAsia" w:hAnsiTheme="minorEastAsia" w:cs="Arial"/>
          <w:color w:val="000000"/>
          <w:kern w:val="0"/>
          <w:szCs w:val="20"/>
        </w:rPr>
        <w:t> syntax for this situation. This syntax is derived from the </w:t>
      </w:r>
      <w:hyperlink r:id="rId824" w:anchor="enumerate"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enumerate(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4E0B5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syntax is just like the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except that the separator between variables and values is </w:t>
      </w:r>
      <w:r w:rsidRPr="00AA480C">
        <w:rPr>
          <w:rFonts w:asciiTheme="minorEastAsia" w:hAnsiTheme="minorEastAsia" w:cs="Courier New"/>
          <w:color w:val="000000"/>
          <w:kern w:val="0"/>
          <w:sz w:val="18"/>
          <w:szCs w:val="18"/>
        </w:rPr>
        <w:t>IN ENUMERATE</w:t>
      </w:r>
      <w:r w:rsidRPr="00AA480C">
        <w:rPr>
          <w:rFonts w:asciiTheme="minorEastAsia" w:hAnsiTheme="minorEastAsia" w:cs="Arial"/>
          <w:color w:val="000000"/>
          <w:kern w:val="0"/>
          <w:szCs w:val="20"/>
        </w:rPr>
        <w:t xml:space="preserve"> (case-sensitive).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they are used so that there is an additional index variable before any other loop-variables.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index has a value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on the first iteration,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on the second, and so on.</w:t>
      </w:r>
    </w:p>
    <w:p w14:paraId="5B9016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two test cases do the same thing:</w:t>
      </w:r>
    </w:p>
    <w:p w14:paraId="41BE5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E5C87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7EC5B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07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38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Manage index manually</w:t>
      </w:r>
    </w:p>
    <w:p w14:paraId="73B8C5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127B36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1BF8C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2FD93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5188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37B4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04AA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w:t>
      </w:r>
    </w:p>
    <w:p w14:paraId="52FC8A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D57E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6FB00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C749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a custom start index by using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as the last item of the </w:t>
      </w:r>
      <w:r w:rsidRPr="00AA480C">
        <w:rPr>
          <w:rFonts w:asciiTheme="minorEastAsia" w:hAnsiTheme="minorEastAsia" w:cs="Courier New"/>
          <w:color w:val="000000"/>
          <w:kern w:val="0"/>
          <w:sz w:val="18"/>
          <w:szCs w:val="18"/>
        </w:rPr>
        <w:t>FOR ... IN ENUMERATE ...</w:t>
      </w:r>
      <w:r w:rsidRPr="00AA480C">
        <w:rPr>
          <w:rFonts w:asciiTheme="minorEastAsia" w:hAnsiTheme="minorEastAsia" w:cs="Arial"/>
          <w:color w:val="000000"/>
          <w:kern w:val="0"/>
          <w:szCs w:val="20"/>
        </w:rPr>
        <w:t> header:</w:t>
      </w:r>
    </w:p>
    <w:p w14:paraId="2B525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Variables ***</w:t>
      </w:r>
    </w:p>
    <w:p w14:paraId="11C83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47F315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39478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565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72C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start</w:t>
      </w:r>
    </w:p>
    <w:p w14:paraId="461914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4B3CA9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7144C7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A29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9CF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as variable</w:t>
      </w:r>
    </w:p>
    <w:p w14:paraId="5E4AC1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w:t>
      </w:r>
    </w:p>
    <w:p w14:paraId="74FAC3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532DA4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91C5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must be explicitly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header and it cannot itself come from a variable. If the last actual item to enumerate would start with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it needs to be escaped like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w:t>
      </w:r>
    </w:p>
    <w:p w14:paraId="6F0E2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Just like with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you can loop over multiple values per loop iteration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number of values in your list is evenly divisible by the number of loop-variables (excluding the index variable):</w:t>
      </w:r>
    </w:p>
    <w:p w14:paraId="0C79D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39BBEE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two values per iteration</w:t>
      </w:r>
    </w:p>
    <w:p w14:paraId="79B55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p>
    <w:p w14:paraId="3CF56B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2E2036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24E1B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03859A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in English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in Finnish (index: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793D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29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only use one loop variable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that variable will become a Python tuple containing the index and the iterated value:</w:t>
      </w:r>
    </w:p>
    <w:p w14:paraId="7BB4A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5C9AD6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one loop variable</w:t>
      </w:r>
    </w:p>
    <w:p w14:paraId="3B1B8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A4B03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1AC289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Index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[0] and item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3412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2BA5C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84C22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 w:val="18"/>
          <w:szCs w:val="18"/>
        </w:rPr>
        <w:t> loops with only one loop variable is a new feature in Robot Framework 3.2.</w:t>
      </w:r>
    </w:p>
    <w:p w14:paraId="781A1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5" w:anchor="toc-entry-338" w:history="1">
        <w:r w:rsidRPr="00AA480C">
          <w:rPr>
            <w:rFonts w:asciiTheme="minorEastAsia" w:hAnsiTheme="minorEastAsia" w:cs="Courier New"/>
            <w:b/>
            <w:bCs/>
            <w:color w:val="0000FF"/>
            <w:kern w:val="0"/>
            <w:sz w:val="18"/>
            <w:szCs w:val="18"/>
          </w:rPr>
          <w:t>FOR-IN-ZIP</w:t>
        </w:r>
        <w:r w:rsidRPr="00AA480C">
          <w:rPr>
            <w:rFonts w:asciiTheme="minorEastAsia" w:hAnsiTheme="minorEastAsia" w:cs="Arial"/>
            <w:b/>
            <w:bCs/>
            <w:color w:val="0000FF"/>
            <w:kern w:val="0"/>
            <w:sz w:val="22"/>
            <w:u w:val="single"/>
          </w:rPr>
          <w:t> loop</w:t>
        </w:r>
      </w:hyperlink>
    </w:p>
    <w:p w14:paraId="1C46C0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Some tests build up several related lists, then loop over them together. Robot Framework has a shortcut for this case: </w:t>
      </w:r>
      <w:r w:rsidRPr="00AA480C">
        <w:rPr>
          <w:rFonts w:asciiTheme="minorEastAsia" w:hAnsiTheme="minorEastAsia" w:cs="Courier New"/>
          <w:color w:val="000000"/>
          <w:kern w:val="0"/>
          <w:sz w:val="18"/>
          <w:szCs w:val="18"/>
        </w:rPr>
        <w:t>FOR ... IN ZIP ...</w:t>
      </w:r>
      <w:r w:rsidRPr="00AA480C">
        <w:rPr>
          <w:rFonts w:asciiTheme="minorEastAsia" w:hAnsiTheme="minorEastAsia" w:cs="Arial"/>
          <w:color w:val="000000"/>
          <w:kern w:val="0"/>
          <w:szCs w:val="20"/>
        </w:rPr>
        <w:t>, which is derived from the </w:t>
      </w:r>
      <w:hyperlink r:id="rId826" w:anchor="zip"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zip(</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616526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may be easiest to show with an example:</w:t>
      </w:r>
    </w:p>
    <w:p w14:paraId="007A89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7FD8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5069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9B46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2CA6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F0C8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two lists manually</w:t>
      </w:r>
    </w:p>
    <w:p w14:paraId="10530A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Get 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p>
    <w:p w14:paraId="5CB48D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w:t>
      </w:r>
    </w:p>
    <w:p w14:paraId="15B59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BC97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515A4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55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w:t>
      </w:r>
    </w:p>
    <w:p w14:paraId="46D74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4BBA5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6F638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ED555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above illustrates,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require their own custom separator </w:t>
      </w:r>
      <w:r w:rsidRPr="00AA480C">
        <w:rPr>
          <w:rFonts w:asciiTheme="minorEastAsia" w:hAnsiTheme="minorEastAsia" w:cs="Courier New"/>
          <w:color w:val="000000"/>
          <w:kern w:val="0"/>
          <w:sz w:val="18"/>
          <w:szCs w:val="18"/>
        </w:rPr>
        <w:t>IN ZIP</w:t>
      </w:r>
      <w:r w:rsidRPr="00AA480C">
        <w:rPr>
          <w:rFonts w:asciiTheme="minorEastAsia" w:hAnsiTheme="minorEastAsia" w:cs="Arial"/>
          <w:color w:val="000000"/>
          <w:kern w:val="0"/>
          <w:szCs w:val="20"/>
        </w:rPr>
        <w:t> (case-sensitive) between loop variables and values. Values used with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must be lists or list-like objects. Looping will stop when the shortest list is exhausted.</w:t>
      </w:r>
    </w:p>
    <w:p w14:paraId="094AB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to iterate over must always be given either as </w:t>
      </w:r>
      <w:hyperlink r:id="rId827"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 or as </w:t>
      </w:r>
      <w:hyperlink r:id="rId828"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@{lists}</w:t>
      </w:r>
      <w:r w:rsidRPr="00AA480C">
        <w:rPr>
          <w:rFonts w:asciiTheme="minorEastAsia" w:hAnsiTheme="minorEastAsia" w:cs="Arial"/>
          <w:color w:val="000000"/>
          <w:kern w:val="0"/>
          <w:szCs w:val="20"/>
        </w:rPr>
        <w:t xml:space="preserve"> that yield the actual iterated lists. The former approach is more </w:t>
      </w:r>
      <w:proofErr w:type="gramStart"/>
      <w:r w:rsidRPr="00AA480C">
        <w:rPr>
          <w:rFonts w:asciiTheme="minorEastAsia" w:hAnsiTheme="minorEastAsia" w:cs="Arial"/>
          <w:color w:val="000000"/>
          <w:kern w:val="0"/>
          <w:szCs w:val="20"/>
        </w:rPr>
        <w:t>common</w:t>
      </w:r>
      <w:proofErr w:type="gramEnd"/>
      <w:r w:rsidRPr="00AA480C">
        <w:rPr>
          <w:rFonts w:asciiTheme="minorEastAsia" w:hAnsiTheme="minorEastAsia" w:cs="Arial"/>
          <w:color w:val="000000"/>
          <w:kern w:val="0"/>
          <w:szCs w:val="20"/>
        </w:rPr>
        <w:t xml:space="preserve"> and it was already demonstrated above. The latter approach works like this:</w:t>
      </w:r>
    </w:p>
    <w:p w14:paraId="13557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180C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4E87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624C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7D15ED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44B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8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lists from variable</w:t>
      </w:r>
    </w:p>
    <w:p w14:paraId="70F85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w:t>
      </w:r>
    </w:p>
    <w:p w14:paraId="02FCAB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324E8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8C3B7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number of lists to iterate over is not limited, but it must match the number of loop variables.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there can be just one loop variable that then becomes a Python tuple getting items from all lists.</w:t>
      </w:r>
    </w:p>
    <w:p w14:paraId="575AE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57A6D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4CC4C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gramStart"/>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p>
    <w:p w14:paraId="3CA62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p>
    <w:p w14:paraId="4D852E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664D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60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multiple lists</w:t>
      </w:r>
    </w:p>
    <w:p w14:paraId="615994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44B5D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p>
    <w:p w14:paraId="0F713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503D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71F0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one variable</w:t>
      </w:r>
    </w:p>
    <w:p w14:paraId="741F97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7B03D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60F2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0E54E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BBFA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lists have an unequal number of items, the shortest list defines how many iterations there are and values at the end of longer lists are ignored. For example, the above examples loop only three times and values </w:t>
      </w:r>
      <w:r w:rsidRPr="00AA480C">
        <w:rPr>
          <w:rFonts w:asciiTheme="minorEastAsia" w:hAnsiTheme="minorEastAsia" w:cs="Courier New"/>
          <w:color w:val="000000"/>
          <w:kern w:val="0"/>
          <w:sz w:val="18"/>
          <w:szCs w:val="18"/>
        </w:rPr>
        <w:t>4</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5</w:t>
      </w:r>
      <w:r w:rsidRPr="00AA480C">
        <w:rPr>
          <w:rFonts w:asciiTheme="minorEastAsia" w:hAnsiTheme="minorEastAsia" w:cs="Arial"/>
          <w:color w:val="000000"/>
          <w:kern w:val="0"/>
          <w:szCs w:val="20"/>
        </w:rPr>
        <w:t> in the </w:t>
      </w:r>
      <w:r w:rsidRPr="00AA480C">
        <w:rPr>
          <w:rFonts w:asciiTheme="minorEastAsia" w:hAnsiTheme="minorEastAsia" w:cs="Courier New"/>
          <w:color w:val="000000"/>
          <w:kern w:val="0"/>
          <w:sz w:val="18"/>
          <w:szCs w:val="18"/>
        </w:rPr>
        <w:t>${NUM}</w:t>
      </w:r>
      <w:r w:rsidRPr="00AA480C">
        <w:rPr>
          <w:rFonts w:asciiTheme="minorEastAsia" w:hAnsiTheme="minorEastAsia" w:cs="Arial"/>
          <w:color w:val="000000"/>
          <w:kern w:val="0"/>
          <w:szCs w:val="20"/>
        </w:rPr>
        <w:t> list are ignored.</w:t>
      </w:r>
    </w:p>
    <w:p w14:paraId="4897A2D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4E9B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Getting lists to iterate over from list variables and using just one loop variable are new features in Robot Framework 3.2.</w:t>
      </w:r>
    </w:p>
    <w:p w14:paraId="6EB7DF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9" w:anchor="toc-entry-339" w:history="1">
        <w:r w:rsidRPr="00AA480C">
          <w:rPr>
            <w:rFonts w:asciiTheme="minorEastAsia" w:hAnsiTheme="minorEastAsia" w:cs="Arial"/>
            <w:b/>
            <w:bCs/>
            <w:color w:val="0000FF"/>
            <w:kern w:val="0"/>
            <w:sz w:val="22"/>
            <w:u w:val="single"/>
          </w:rPr>
          <w:t>Dictionary iteration</w:t>
        </w:r>
      </w:hyperlink>
    </w:p>
    <w:p w14:paraId="1EF677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and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support iterating over keys and values in dictionaries. This syntax requires at least one of the loop values to be a </w:t>
      </w:r>
      <w:hyperlink r:id="rId830"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It is possible to use multiple dictionary variables and to give additional items in </w:t>
      </w:r>
      <w:r w:rsidRPr="00AA480C">
        <w:rPr>
          <w:rFonts w:asciiTheme="minorEastAsia" w:hAnsiTheme="minorEastAsia" w:cs="Courier New"/>
          <w:color w:val="000000"/>
          <w:kern w:val="0"/>
          <w:sz w:val="18"/>
          <w:szCs w:val="18"/>
        </w:rPr>
        <w:t>key=value</w:t>
      </w:r>
      <w:r w:rsidRPr="00AA480C">
        <w:rPr>
          <w:rFonts w:asciiTheme="minorEastAsia" w:hAnsiTheme="minorEastAsia" w:cs="Arial"/>
          <w:color w:val="000000"/>
          <w:kern w:val="0"/>
          <w:szCs w:val="20"/>
        </w:rPr>
        <w:t> syntax. Items are iterated in the order they are defined and if same key gets multiple values the last value will be used.</w:t>
      </w:r>
    </w:p>
    <w:p w14:paraId="704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8559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5EEED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19B4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38B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iteration with FOR loop</w:t>
      </w:r>
    </w:p>
    <w:p w14:paraId="655199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681C4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B56EB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A653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D731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iteration with FOR-IN-ENUMERATE loop</w:t>
      </w:r>
    </w:p>
    <w:p w14:paraId="758B3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7A1E33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A09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6588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D3B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dictionaries and extra items in 'key=value' syntax</w:t>
      </w:r>
    </w:p>
    <w:p w14:paraId="2E510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f=6</w:t>
      </w:r>
    </w:p>
    <w:p w14:paraId="75A51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d=4</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g=7</w:t>
      </w:r>
    </w:p>
    <w:p w14:paraId="5A53F8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26C8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C29D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it is easiest to use the dictionary iteration syntax so that keys and values get separate variables like in the above examples. With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loops</w:t>
      </w:r>
      <w:proofErr w:type="gramEnd"/>
      <w:r w:rsidRPr="00AA480C">
        <w:rPr>
          <w:rFonts w:asciiTheme="minorEastAsia" w:hAnsiTheme="minorEastAsia" w:cs="Arial"/>
          <w:color w:val="000000"/>
          <w:kern w:val="0"/>
          <w:szCs w:val="20"/>
        </w:rPr>
        <w:t xml:space="preserve"> it is also possible to use just a single variable that will become a tuple containing the key and the value. If only one variable is used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xml:space="preserve"> loops, it becomes a tuple containing the index, the </w:t>
      </w:r>
      <w:proofErr w:type="gramStart"/>
      <w:r w:rsidRPr="00AA480C">
        <w:rPr>
          <w:rFonts w:asciiTheme="minorEastAsia" w:hAnsiTheme="minorEastAsia" w:cs="Arial"/>
          <w:color w:val="000000"/>
          <w:kern w:val="0"/>
          <w:szCs w:val="20"/>
        </w:rPr>
        <w:t>key</w:t>
      </w:r>
      <w:proofErr w:type="gramEnd"/>
      <w:r w:rsidRPr="00AA480C">
        <w:rPr>
          <w:rFonts w:asciiTheme="minorEastAsia" w:hAnsiTheme="minorEastAsia" w:cs="Arial"/>
          <w:color w:val="000000"/>
          <w:kern w:val="0"/>
          <w:szCs w:val="20"/>
        </w:rPr>
        <w:t xml:space="preserve"> and the value. Two variables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means assigning the index to the first variable and making the second variable a tuple containing the key and the value.</w:t>
      </w:r>
    </w:p>
    <w:p w14:paraId="3A0EA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6BD9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w:t>
      </w:r>
    </w:p>
    <w:p w14:paraId="6A8FD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2BE59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20FE47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FAAA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71A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 with FOR-IN-ENUMERATE</w:t>
      </w:r>
    </w:p>
    <w:p w14:paraId="7FECB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370D4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148E0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0A7E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971C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Two loop variables with FOR-IN-ENUMERATE</w:t>
      </w:r>
    </w:p>
    <w:p w14:paraId="381DDB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6C6E1C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575B3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A780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iterating over names and values in dictionaries, it is possible to iterate over keys and then possibly fetch the value based on it. This syntax requires using dictionaries as </w:t>
      </w:r>
      <w:hyperlink r:id="rId831"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4EFCA3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D2106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keys</w:t>
      </w:r>
    </w:p>
    <w:p w14:paraId="070291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89775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589D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E1556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96B04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Iterating over keys and values in dictionaries is a new feature in Robot Framework 3.2. With earlier version it is possible to iterate over dictionary keys like the last example above demonstrates.</w:t>
      </w:r>
    </w:p>
    <w:p w14:paraId="56F670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2" w:anchor="toc-entry-340" w:history="1">
        <w:r w:rsidRPr="00AA480C">
          <w:rPr>
            <w:rFonts w:asciiTheme="minorEastAsia" w:hAnsiTheme="minorEastAsia" w:cs="Arial"/>
            <w:b/>
            <w:bCs/>
            <w:color w:val="0000FF"/>
            <w:kern w:val="0"/>
            <w:sz w:val="22"/>
            <w:u w:val="single"/>
          </w:rPr>
          <w:t>Removing unnecessary keywords from outputs</w:t>
        </w:r>
      </w:hyperlink>
    </w:p>
    <w:p w14:paraId="473E73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33"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34"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35"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41D219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6" w:anchor="toc-entry-341" w:history="1">
        <w:r w:rsidRPr="00AA480C">
          <w:rPr>
            <w:rFonts w:asciiTheme="minorEastAsia" w:hAnsiTheme="minorEastAsia" w:cs="Arial"/>
            <w:b/>
            <w:bCs/>
            <w:color w:val="0000FF"/>
            <w:kern w:val="0"/>
            <w:sz w:val="22"/>
            <w:u w:val="single"/>
          </w:rPr>
          <w:t>Repeating single keyword</w:t>
        </w:r>
      </w:hyperlink>
    </w:p>
    <w:p w14:paraId="342E6B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excessive in situations where there is only a need to repeat a single keyword.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often easier to use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Repeat Keyword</w:t>
      </w:r>
      <w:r w:rsidRPr="00AA480C">
        <w:rPr>
          <w:rFonts w:asciiTheme="minorEastAsia" w:hAnsiTheme="minorEastAsia" w:cs="Arial"/>
          <w:color w:val="000000"/>
          <w:kern w:val="0"/>
          <w:szCs w:val="20"/>
        </w:rPr>
        <w:t>. This keyword takes a keyword and how many times to repeat it as arguments. The times to repeat the keyword can have an optional postfix </w:t>
      </w:r>
      <w:r w:rsidRPr="00AA480C">
        <w:rPr>
          <w:rFonts w:asciiTheme="minorEastAsia" w:hAnsiTheme="minorEastAsia" w:cs="Courier New"/>
          <w:color w:val="000000"/>
          <w:kern w:val="0"/>
          <w:sz w:val="18"/>
          <w:szCs w:val="18"/>
        </w:rPr>
        <w:t>times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to make the syntax easier to read.</w:t>
      </w:r>
    </w:p>
    <w:p w14:paraId="73E71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41F9D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BD77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34CA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 times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 Keyword</w:t>
      </w:r>
    </w:p>
    <w:p w14:paraId="4F6EE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CF4E6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37" w:anchor="toc-entry-342" w:history="1">
        <w:r w:rsidRPr="00AA480C">
          <w:rPr>
            <w:rFonts w:asciiTheme="minorEastAsia" w:hAnsiTheme="minorEastAsia" w:cs="Arial"/>
            <w:b/>
            <w:bCs/>
            <w:color w:val="0000FF"/>
            <w:kern w:val="0"/>
            <w:sz w:val="28"/>
            <w:szCs w:val="28"/>
            <w:u w:val="single"/>
          </w:rPr>
          <w:t>2.9.2   </w:t>
        </w:r>
        <w:r w:rsidRPr="00AA480C">
          <w:rPr>
            <w:rFonts w:asciiTheme="minorEastAsia" w:hAnsiTheme="minorEastAsia" w:cs="Courier New"/>
            <w:b/>
            <w:bCs/>
            <w:color w:val="0000FF"/>
            <w:kern w:val="0"/>
            <w:sz w:val="18"/>
            <w:szCs w:val="18"/>
          </w:rPr>
          <w:t>WHILE loops</w:t>
        </w:r>
      </w:hyperlink>
    </w:p>
    <w:p w14:paraId="0A33E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combine features of </w:t>
      </w:r>
      <w:hyperlink r:id="rId838"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and </w:t>
      </w:r>
      <w:hyperlink r:id="rId839"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xml:space="preserve">. They specify a condition and repeat the loop body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condition remains true. This can be </w:t>
      </w:r>
      <w:proofErr w:type="spellStart"/>
      <w:r w:rsidRPr="00AA480C">
        <w:rPr>
          <w:rFonts w:asciiTheme="minorEastAsia" w:hAnsiTheme="minorEastAsia" w:cs="Arial"/>
          <w:color w:val="000000"/>
          <w:kern w:val="0"/>
          <w:szCs w:val="20"/>
        </w:rPr>
        <w:t>utilised</w:t>
      </w:r>
      <w:proofErr w:type="spellEnd"/>
      <w:r w:rsidRPr="00AA480C">
        <w:rPr>
          <w:rFonts w:asciiTheme="minorEastAsia" w:hAnsiTheme="minorEastAsia" w:cs="Arial"/>
          <w:color w:val="000000"/>
          <w:kern w:val="0"/>
          <w:szCs w:val="20"/>
        </w:rPr>
        <w:t>, for example, to repeat a nondeterministic sequence until the desired outcome happens, or in some cases they can be used as an alternative to </w:t>
      </w:r>
      <w:hyperlink r:id="rId840"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w:t>
      </w:r>
    </w:p>
    <w:p w14:paraId="04609AD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921E70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loops are new in Robot Framework 5.0.</w:t>
      </w:r>
    </w:p>
    <w:p w14:paraId="74A9C4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1" w:anchor="toc-entry-343" w:history="1">
        <w:r w:rsidRPr="00AA480C">
          <w:rPr>
            <w:rFonts w:asciiTheme="minorEastAsia" w:hAnsiTheme="minorEastAsia" w:cs="Arial"/>
            <w:b/>
            <w:bCs/>
            <w:color w:val="0000FF"/>
            <w:kern w:val="0"/>
            <w:sz w:val="22"/>
            <w:u w:val="single"/>
          </w:rPr>
          <w:t>Basic </w:t>
        </w:r>
        <w:r w:rsidRPr="00AA480C">
          <w:rPr>
            <w:rFonts w:asciiTheme="minorEastAsia" w:hAnsiTheme="minorEastAsia" w:cs="Courier New"/>
            <w:b/>
            <w:bCs/>
            <w:color w:val="0000FF"/>
            <w:kern w:val="0"/>
            <w:sz w:val="18"/>
            <w:szCs w:val="18"/>
          </w:rPr>
          <w:t>WHILE</w:t>
        </w:r>
        <w:r w:rsidRPr="00AA480C">
          <w:rPr>
            <w:rFonts w:asciiTheme="minorEastAsia" w:hAnsiTheme="minorEastAsia" w:cs="Arial"/>
            <w:b/>
            <w:bCs/>
            <w:color w:val="0000FF"/>
            <w:kern w:val="0"/>
            <w:sz w:val="22"/>
            <w:u w:val="single"/>
          </w:rPr>
          <w:t> syntax</w:t>
        </w:r>
      </w:hyperlink>
    </w:p>
    <w:p w14:paraId="2FE80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E6F5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E74D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63107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proofErr w:type="gramEnd"/>
      <w:r w:rsidRPr="00AA480C">
        <w:rPr>
          <w:rFonts w:asciiTheme="minorEastAsia" w:hAnsiTheme="minorEastAsia" w:cs="굴림체"/>
          <w:color w:val="BA2121"/>
          <w:kern w:val="0"/>
          <w:sz w:val="18"/>
          <w:szCs w:val="18"/>
        </w:rPr>
        <w:t>= 0</w:t>
      </w:r>
    </w:p>
    <w:p w14:paraId="0AAFD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Keyword that returns zero on success</w:t>
      </w:r>
    </w:p>
    <w:p w14:paraId="180543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083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 xml:space="preserve"> * </w:t>
      </w:r>
      <w:proofErr w:type="spellStart"/>
      <w:r w:rsidRPr="00AA480C">
        <w:rPr>
          <w:rFonts w:asciiTheme="minorEastAsia" w:hAnsiTheme="minorEastAsia" w:cs="Courier New"/>
          <w:color w:val="000000"/>
          <w:kern w:val="0"/>
          <w:sz w:val="18"/>
          <w:szCs w:val="18"/>
        </w:rPr>
        <w:t>math.pow</w:t>
      </w:r>
      <w:proofErr w:type="spellEnd"/>
      <w:r w:rsidRPr="00AA480C">
        <w:rPr>
          <w:rFonts w:asciiTheme="minorEastAsia" w:hAnsiTheme="minorEastAsia" w:cs="Courier New"/>
          <w:color w:val="000000"/>
          <w:kern w:val="0"/>
          <w:sz w:val="18"/>
          <w:szCs w:val="18"/>
        </w:rPr>
        <w:t>(${radius}, 2) &lt; 10</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See the </w:t>
      </w:r>
      <w:hyperlink r:id="rId842"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and examples related to the evaluation syntax</w:t>
      </w:r>
    </w:p>
    <w:p w14:paraId="606AE5C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3" w:anchor="toc-entry-344" w:history="1">
        <w:r w:rsidRPr="00AA480C">
          <w:rPr>
            <w:rFonts w:asciiTheme="minorEastAsia" w:hAnsiTheme="minorEastAsia" w:cs="Arial"/>
            <w:b/>
            <w:bCs/>
            <w:color w:val="0000FF"/>
            <w:kern w:val="0"/>
            <w:sz w:val="22"/>
            <w:u w:val="single"/>
          </w:rPr>
          <w:t>Limiting </w:t>
        </w:r>
        <w:r w:rsidRPr="00AA480C">
          <w:rPr>
            <w:rFonts w:asciiTheme="minorEastAsia" w:hAnsiTheme="minorEastAsia" w:cs="Courier New"/>
            <w:b/>
            <w:bCs/>
            <w:color w:val="0000FF"/>
            <w:kern w:val="0"/>
            <w:sz w:val="18"/>
            <w:szCs w:val="18"/>
          </w:rPr>
          <w:t>WHILE</w:t>
        </w:r>
        <w:r w:rsidRPr="00AA480C">
          <w:rPr>
            <w:rFonts w:asciiTheme="minorEastAsia" w:hAnsiTheme="minorEastAsia" w:cs="Arial"/>
            <w:b/>
            <w:bCs/>
            <w:color w:val="0000FF"/>
            <w:kern w:val="0"/>
            <w:sz w:val="22"/>
            <w:u w:val="single"/>
          </w:rPr>
          <w:t> loop iterations</w:t>
        </w:r>
      </w:hyperlink>
    </w:p>
    <w:p w14:paraId="7FFCCD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there is always a possibility to achieve an infinite loop, either by intention or by mistake. This happens when the loop condition never becomes false. While infinite loops have some utility in </w:t>
      </w:r>
      <w:r w:rsidRPr="00AA480C">
        <w:rPr>
          <w:rFonts w:asciiTheme="minorEastAsia" w:hAnsiTheme="minorEastAsia" w:cs="Arial"/>
          <w:color w:val="000000"/>
          <w:kern w:val="0"/>
          <w:szCs w:val="20"/>
        </w:rPr>
        <w:lastRenderedPageBreak/>
        <w:t xml:space="preserve">application programming, in automation an infinite loop is rarely a desired outcome. If such a loop occurs with Robot Framework, the execution must be forcefully </w:t>
      </w:r>
      <w:proofErr w:type="gramStart"/>
      <w:r w:rsidRPr="00AA480C">
        <w:rPr>
          <w:rFonts w:asciiTheme="minorEastAsia" w:hAnsiTheme="minorEastAsia" w:cs="Arial"/>
          <w:color w:val="000000"/>
          <w:kern w:val="0"/>
          <w:szCs w:val="20"/>
        </w:rPr>
        <w:t>stopped</w:t>
      </w:r>
      <w:proofErr w:type="gramEnd"/>
      <w:r w:rsidRPr="00AA480C">
        <w:rPr>
          <w:rFonts w:asciiTheme="minorEastAsia" w:hAnsiTheme="minorEastAsia" w:cs="Arial"/>
          <w:color w:val="000000"/>
          <w:kern w:val="0"/>
          <w:szCs w:val="20"/>
        </w:rPr>
        <w:t xml:space="preserve"> and no log or report can be created. For this reason,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in Robot Framework have a default limit of 10 000 iterations. If the limit is exceeded, the loop fails.</w:t>
      </w:r>
    </w:p>
    <w:p w14:paraId="207387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limit can be changed with the </w:t>
      </w:r>
      <w:r w:rsidRPr="00AA480C">
        <w:rPr>
          <w:rFonts w:asciiTheme="minorEastAsia" w:hAnsiTheme="minorEastAsia" w:cs="Courier New"/>
          <w:color w:val="000000"/>
          <w:kern w:val="0"/>
          <w:sz w:val="18"/>
          <w:szCs w:val="18"/>
        </w:rPr>
        <w:t>limit</w:t>
      </w:r>
      <w:r w:rsidRPr="00AA480C">
        <w:rPr>
          <w:rFonts w:asciiTheme="minorEastAsia" w:hAnsiTheme="minorEastAsia" w:cs="Arial"/>
          <w:color w:val="000000"/>
          <w:kern w:val="0"/>
          <w:szCs w:val="20"/>
        </w:rPr>
        <w:t> configuration parameter. Valid values are positive integers denoting iteration count and </w:t>
      </w:r>
      <w:hyperlink r:id="rId844" w:anchor="time-format" w:history="1">
        <w:r w:rsidRPr="00AA480C">
          <w:rPr>
            <w:rFonts w:asciiTheme="minorEastAsia" w:hAnsiTheme="minorEastAsia" w:cs="Arial"/>
            <w:color w:val="0000FF"/>
            <w:kern w:val="0"/>
            <w:sz w:val="18"/>
            <w:szCs w:val="18"/>
            <w:u w:val="single"/>
          </w:rPr>
          <w:t>time strings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10s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denoting maximum iteration time. The limit can also be disabled altogether by using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All these options are illustrated by the examples below.</w:t>
      </w:r>
    </w:p>
    <w:p w14:paraId="0B15E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D2BE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iteration count</w:t>
      </w:r>
    </w:p>
    <w:p w14:paraId="49F5E5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limit=100</w:t>
      </w:r>
    </w:p>
    <w:p w14:paraId="79712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100 times.</w:t>
      </w:r>
    </w:p>
    <w:p w14:paraId="05C7C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B24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A46A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time</w:t>
      </w:r>
    </w:p>
    <w:p w14:paraId="48A3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 seconds</w:t>
      </w:r>
    </w:p>
    <w:p w14:paraId="50C9C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 seconds.</w:t>
      </w:r>
    </w:p>
    <w:p w14:paraId="67A4BF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6430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EE1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limit</w:t>
      </w:r>
    </w:p>
    <w:p w14:paraId="7E3A9B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limit=NONE</w:t>
      </w:r>
    </w:p>
    <w:p w14:paraId="29772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must be forcefully stopped.</w:t>
      </w:r>
    </w:p>
    <w:p w14:paraId="5B77C9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778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in a loop are not forcefully stopped if the limit is exceeded. </w:t>
      </w:r>
      <w:proofErr w:type="gramStart"/>
      <w:r w:rsidRPr="00AA480C">
        <w:rPr>
          <w:rFonts w:asciiTheme="minorEastAsia" w:hAnsiTheme="minorEastAsia" w:cs="Arial"/>
          <w:color w:val="000000"/>
          <w:kern w:val="0"/>
          <w:szCs w:val="20"/>
        </w:rPr>
        <w:t>Instead</w:t>
      </w:r>
      <w:proofErr w:type="gramEnd"/>
      <w:r w:rsidRPr="00AA480C">
        <w:rPr>
          <w:rFonts w:asciiTheme="minorEastAsia" w:hAnsiTheme="minorEastAsia" w:cs="Arial"/>
          <w:color w:val="000000"/>
          <w:kern w:val="0"/>
          <w:szCs w:val="20"/>
        </w:rPr>
        <w:t xml:space="preserve"> the loop is exited similarly as if the loop condition would have become false. A major difference is that the loop status will be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in this case.</w:t>
      </w:r>
    </w:p>
    <w:p w14:paraId="0CA01A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5" w:anchor="toc-entry-345" w:history="1">
        <w:r w:rsidRPr="00AA480C">
          <w:rPr>
            <w:rFonts w:asciiTheme="minorEastAsia" w:hAnsiTheme="minorEastAsia" w:cs="Arial"/>
            <w:b/>
            <w:bCs/>
            <w:color w:val="0000FF"/>
            <w:kern w:val="0"/>
            <w:sz w:val="22"/>
            <w:u w:val="single"/>
          </w:rPr>
          <w:t>Nesting </w:t>
        </w:r>
        <w:r w:rsidRPr="00AA480C">
          <w:rPr>
            <w:rFonts w:asciiTheme="minorEastAsia" w:hAnsiTheme="minorEastAsia" w:cs="Courier New"/>
            <w:b/>
            <w:bCs/>
            <w:color w:val="0000FF"/>
            <w:kern w:val="0"/>
            <w:sz w:val="18"/>
            <w:szCs w:val="18"/>
          </w:rPr>
          <w:t>WHILE</w:t>
        </w:r>
        <w:r w:rsidRPr="00AA480C">
          <w:rPr>
            <w:rFonts w:asciiTheme="minorEastAsia" w:hAnsiTheme="minorEastAsia" w:cs="Arial"/>
            <w:b/>
            <w:bCs/>
            <w:color w:val="0000FF"/>
            <w:kern w:val="0"/>
            <w:sz w:val="22"/>
            <w:u w:val="single"/>
          </w:rPr>
          <w:t> loops</w:t>
        </w:r>
      </w:hyperlink>
    </w:p>
    <w:p w14:paraId="75148E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can be nested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combined with other control structures:</w:t>
      </w:r>
    </w:p>
    <w:p w14:paraId="30BD4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7B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Nesting WHILE</w:t>
      </w:r>
    </w:p>
    <w:p w14:paraId="1401FD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B746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2CD65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p>
    <w:p w14:paraId="370C6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101C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6D138A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AA18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5</w:t>
      </w:r>
    </w:p>
    <w:p w14:paraId="156B7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5716B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1DE3D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- 2</w:t>
      </w:r>
    </w:p>
    <w:p w14:paraId="4962B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6C04E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73CB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6" w:anchor="toc-entry-346" w:history="1">
        <w:r w:rsidRPr="00AA480C">
          <w:rPr>
            <w:rFonts w:asciiTheme="minorEastAsia" w:hAnsiTheme="minorEastAsia" w:cs="Arial"/>
            <w:b/>
            <w:bCs/>
            <w:color w:val="0000FF"/>
            <w:kern w:val="0"/>
            <w:sz w:val="22"/>
            <w:u w:val="single"/>
          </w:rPr>
          <w:t>Removing unnecessary keywords from outputs</w:t>
        </w:r>
      </w:hyperlink>
    </w:p>
    <w:p w14:paraId="39458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47"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48"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49"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3AA80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50" w:anchor="toc-entry-347" w:history="1">
        <w:r w:rsidRPr="00AA480C">
          <w:rPr>
            <w:rFonts w:asciiTheme="minorEastAsia" w:hAnsiTheme="minorEastAsia" w:cs="Arial"/>
            <w:b/>
            <w:bCs/>
            <w:color w:val="0000FF"/>
            <w:kern w:val="0"/>
            <w:sz w:val="28"/>
            <w:szCs w:val="28"/>
            <w:u w:val="single"/>
          </w:rPr>
          <w:t>2.9.3   Loop control using </w:t>
        </w:r>
        <w:r w:rsidRPr="00AA480C">
          <w:rPr>
            <w:rFonts w:asciiTheme="minorEastAsia" w:hAnsiTheme="minorEastAsia" w:cs="Courier New"/>
            <w:b/>
            <w:bCs/>
            <w:color w:val="0000FF"/>
            <w:kern w:val="0"/>
            <w:sz w:val="18"/>
            <w:szCs w:val="18"/>
          </w:rPr>
          <w:t>BREAK</w:t>
        </w:r>
        <w:r w:rsidRPr="00AA480C">
          <w:rPr>
            <w:rFonts w:asciiTheme="minorEastAsia" w:hAnsiTheme="minorEastAsia" w:cs="Arial"/>
            <w:b/>
            <w:bCs/>
            <w:color w:val="0000FF"/>
            <w:kern w:val="0"/>
            <w:sz w:val="28"/>
            <w:szCs w:val="28"/>
            <w:u w:val="single"/>
          </w:rPr>
          <w:t> and </w:t>
        </w:r>
        <w:r w:rsidRPr="00AA480C">
          <w:rPr>
            <w:rFonts w:asciiTheme="minorEastAsia" w:hAnsiTheme="minorEastAsia" w:cs="Courier New"/>
            <w:b/>
            <w:bCs/>
            <w:color w:val="0000FF"/>
            <w:kern w:val="0"/>
            <w:sz w:val="18"/>
            <w:szCs w:val="18"/>
          </w:rPr>
          <w:t>CONTINUE</w:t>
        </w:r>
      </w:hyperlink>
    </w:p>
    <w:p w14:paraId="5C16B8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hyperlink r:id="rId851"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Cs w:val="20"/>
        </w:rPr>
        <w:t> and </w:t>
      </w:r>
      <w:hyperlink r:id="rId852" w:anchor="while" w:history="1">
        <w:r w:rsidRPr="00AA480C">
          <w:rPr>
            <w:rFonts w:asciiTheme="minorEastAsia" w:hAnsiTheme="minorEastAsia" w:cs="Arial"/>
            <w:color w:val="0000FF"/>
            <w:kern w:val="0"/>
            <w:sz w:val="18"/>
            <w:szCs w:val="18"/>
            <w:u w:val="single"/>
          </w:rPr>
          <w:t>WHILE</w:t>
        </w:r>
      </w:hyperlink>
      <w:r w:rsidRPr="00AA480C">
        <w:rPr>
          <w:rFonts w:asciiTheme="minorEastAsia" w:hAnsiTheme="minorEastAsia" w:cs="Arial"/>
          <w:color w:val="000000"/>
          <w:kern w:val="0"/>
          <w:szCs w:val="20"/>
        </w:rPr>
        <w:t> loop execution can be controlled with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The former exits the whole loop prematurely and the latter stops executing the current loop iteration and continues to the next one. In practice they have the same semantics as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in Python, Java, and many other programming languages.</w:t>
      </w:r>
    </w:p>
    <w:p w14:paraId="6EA0A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are typically used conditionally with </w:t>
      </w:r>
      <w:hyperlink r:id="rId853" w:anchor="if-else" w:history="1">
        <w:r w:rsidRPr="00AA480C">
          <w:rPr>
            <w:rFonts w:asciiTheme="minorEastAsia" w:hAnsiTheme="minorEastAsia" w:cs="Arial"/>
            <w:color w:val="0000FF"/>
            <w:kern w:val="0"/>
            <w:sz w:val="18"/>
            <w:szCs w:val="18"/>
            <w:u w:val="single"/>
          </w:rPr>
          <w:t>IF/ELSE</w:t>
        </w:r>
      </w:hyperlink>
      <w:r w:rsidRPr="00AA480C">
        <w:rPr>
          <w:rFonts w:asciiTheme="minorEastAsia" w:hAnsiTheme="minorEastAsia" w:cs="Arial"/>
          <w:color w:val="000000"/>
          <w:kern w:val="0"/>
          <w:szCs w:val="20"/>
        </w:rPr>
        <w:t> or </w:t>
      </w:r>
      <w:hyperlink r:id="rId854" w:anchor="try-except" w:history="1">
        <w:r w:rsidRPr="00AA480C">
          <w:rPr>
            <w:rFonts w:asciiTheme="minorEastAsia" w:hAnsiTheme="minorEastAsia" w:cs="Arial"/>
            <w:color w:val="0000FF"/>
            <w:kern w:val="0"/>
            <w:sz w:val="18"/>
            <w:szCs w:val="18"/>
            <w:u w:val="single"/>
          </w:rPr>
          <w:t>TRY/EXCEPT</w:t>
        </w:r>
      </w:hyperlink>
      <w:r w:rsidRPr="00AA480C">
        <w:rPr>
          <w:rFonts w:asciiTheme="minorEastAsia" w:hAnsiTheme="minorEastAsia" w:cs="Arial"/>
          <w:color w:val="000000"/>
          <w:kern w:val="0"/>
          <w:szCs w:val="20"/>
        </w:rPr>
        <w:t> structures, and especially the </w:t>
      </w:r>
      <w:hyperlink r:id="rId855"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xml:space="preserve"> syntax is often convenient with them. These statements must be used in the loop body, possibly inside the </w:t>
      </w:r>
      <w:proofErr w:type="gramStart"/>
      <w:r w:rsidRPr="00AA480C">
        <w:rPr>
          <w:rFonts w:asciiTheme="minorEastAsia" w:hAnsiTheme="minorEastAsia" w:cs="Arial"/>
          <w:color w:val="000000"/>
          <w:kern w:val="0"/>
          <w:szCs w:val="20"/>
        </w:rPr>
        <w:t>aforementioned control</w:t>
      </w:r>
      <w:proofErr w:type="gramEnd"/>
      <w:r w:rsidRPr="00AA480C">
        <w:rPr>
          <w:rFonts w:asciiTheme="minorEastAsia" w:hAnsiTheme="minorEastAsia" w:cs="Arial"/>
          <w:color w:val="000000"/>
          <w:kern w:val="0"/>
          <w:szCs w:val="20"/>
        </w:rPr>
        <w:t xml:space="preserve"> structures, and using them in keyword called in the loop body is invalid.</w:t>
      </w:r>
    </w:p>
    <w:p w14:paraId="25808C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FABA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BREAK with FOR</w:t>
      </w:r>
    </w:p>
    <w:p w14:paraId="0847B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41FD30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293F1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w:t>
      </w:r>
    </w:p>
    <w:p w14:paraId="7487D8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1A827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A1BA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w:t>
      </w:r>
    </w:p>
    <w:p w14:paraId="30EB1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CAAE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with FOR</w:t>
      </w:r>
    </w:p>
    <w:p w14:paraId="0B9061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3CEA2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7DD58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CONTINUE</w:t>
      </w:r>
    </w:p>
    <w:p w14:paraId="0365D1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7423E3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FDA01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zero-one-three</w:t>
      </w:r>
    </w:p>
    <w:p w14:paraId="096FF1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698A2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and BREAK with WHILE</w:t>
      </w:r>
    </w:p>
    <w:p w14:paraId="48A63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p>
    <w:p w14:paraId="2B818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018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p>
    <w:p w14:paraId="159CD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3C843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CONTINUE</w:t>
      </w:r>
    </w:p>
    <w:p w14:paraId="367127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 with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DF26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BREAK</w:t>
      </w:r>
    </w:p>
    <w:p w14:paraId="487448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2D3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6C2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 usage</w:t>
      </w:r>
    </w:p>
    <w:p w14:paraId="0B59E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 and CONTINUE can only be used in the loop body,</w:t>
      </w:r>
    </w:p>
    <w:p w14:paraId="13F14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 in keywords used in the loop.</w:t>
      </w:r>
    </w:p>
    <w:p w14:paraId="29E7E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4107B5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Invalid BREAK</w:t>
      </w:r>
    </w:p>
    <w:p w14:paraId="5FDCD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5BD9C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29C3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3FC5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w:t>
      </w:r>
    </w:p>
    <w:p w14:paraId="68765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fails due to invalid syntax.</w:t>
      </w:r>
    </w:p>
    <w:p w14:paraId="1F1A5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FDA52A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A0DB8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 w:val="18"/>
          <w:szCs w:val="18"/>
        </w:rPr>
        <w:t> statements are new in Robot Framework 5.0 similarly as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Earlier versions supported controlling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 w:val="18"/>
          <w:szCs w:val="18"/>
        </w:rPr>
        <w:t> loops using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"https://robotframework.org/robotframework/latest/libraries/BuiltIn.html"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keywords </w:t>
      </w:r>
      <w:r w:rsidRPr="00AA480C">
        <w:rPr>
          <w:rFonts w:asciiTheme="minorEastAsia" w:hAnsiTheme="minorEastAsia" w:cs="Arial"/>
          <w:i/>
          <w:iCs/>
          <w:color w:val="000000"/>
          <w:kern w:val="0"/>
          <w:sz w:val="18"/>
          <w:szCs w:val="18"/>
        </w:rPr>
        <w:t>Exit For Loop</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Exit For Loop If</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Continue For Loop</w:t>
      </w:r>
      <w:r w:rsidRPr="00AA480C">
        <w:rPr>
          <w:rFonts w:asciiTheme="minorEastAsia" w:hAnsiTheme="minorEastAsia" w:cs="Arial"/>
          <w:color w:val="000000"/>
          <w:kern w:val="0"/>
          <w:sz w:val="18"/>
          <w:szCs w:val="18"/>
        </w:rPr>
        <w:t> and </w:t>
      </w:r>
      <w:r w:rsidRPr="00AA480C">
        <w:rPr>
          <w:rFonts w:asciiTheme="minorEastAsia" w:hAnsiTheme="minorEastAsia" w:cs="Arial"/>
          <w:i/>
          <w:iCs/>
          <w:color w:val="000000"/>
          <w:kern w:val="0"/>
          <w:sz w:val="18"/>
          <w:szCs w:val="18"/>
        </w:rPr>
        <w:t>Continue For Loop If</w:t>
      </w:r>
      <w:r w:rsidRPr="00AA480C">
        <w:rPr>
          <w:rFonts w:asciiTheme="minorEastAsia" w:hAnsiTheme="minorEastAsia" w:cs="Arial"/>
          <w:color w:val="000000"/>
          <w:kern w:val="0"/>
          <w:sz w:val="18"/>
          <w:szCs w:val="18"/>
        </w:rPr>
        <w:t xml:space="preserve">. These keywords </w:t>
      </w:r>
      <w:proofErr w:type="gramStart"/>
      <w:r w:rsidRPr="00AA480C">
        <w:rPr>
          <w:rFonts w:asciiTheme="minorEastAsia" w:hAnsiTheme="minorEastAsia" w:cs="Arial"/>
          <w:color w:val="000000"/>
          <w:kern w:val="0"/>
          <w:sz w:val="18"/>
          <w:szCs w:val="18"/>
        </w:rPr>
        <w:t>still continue</w:t>
      </w:r>
      <w:proofErr w:type="gramEnd"/>
      <w:r w:rsidRPr="00AA480C">
        <w:rPr>
          <w:rFonts w:asciiTheme="minorEastAsia" w:hAnsiTheme="minorEastAsia" w:cs="Arial"/>
          <w:color w:val="000000"/>
          <w:kern w:val="0"/>
          <w:sz w:val="18"/>
          <w:szCs w:val="18"/>
        </w:rPr>
        <w:t xml:space="preserve"> to work, but they will be deprecated and removed in the future.</w:t>
      </w:r>
    </w:p>
    <w:p w14:paraId="0713B41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9F0F0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Also the </w:t>
      </w:r>
      <w:hyperlink r:id="rId856" w:anchor="return" w:history="1">
        <w:r w:rsidRPr="00AA480C">
          <w:rPr>
            <w:rFonts w:asciiTheme="minorEastAsia" w:hAnsiTheme="minorEastAsia" w:cs="Arial"/>
            <w:color w:val="0000FF"/>
            <w:kern w:val="0"/>
            <w:sz w:val="18"/>
            <w:szCs w:val="18"/>
            <w:u w:val="single"/>
          </w:rPr>
          <w:t>RETURN</w:t>
        </w:r>
      </w:hyperlink>
      <w:r w:rsidRPr="00AA480C">
        <w:rPr>
          <w:rFonts w:asciiTheme="minorEastAsia" w:hAnsiTheme="minorEastAsia" w:cs="Arial"/>
          <w:color w:val="000000"/>
          <w:kern w:val="0"/>
          <w:sz w:val="18"/>
          <w:szCs w:val="18"/>
        </w:rPr>
        <w:t> statement can be used to a exit loop. It only works when loops are used inside a </w:t>
      </w:r>
      <w:hyperlink r:id="rId857"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 w:val="18"/>
          <w:szCs w:val="18"/>
        </w:rPr>
        <w:t>.</w:t>
      </w:r>
    </w:p>
    <w:p w14:paraId="4B57D0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58" w:anchor="toc-entry-348" w:history="1">
        <w:r w:rsidRPr="00AA480C">
          <w:rPr>
            <w:rFonts w:asciiTheme="minorEastAsia" w:hAnsiTheme="minorEastAsia" w:cs="Arial"/>
            <w:b/>
            <w:bCs/>
            <w:color w:val="0000FF"/>
            <w:kern w:val="0"/>
            <w:sz w:val="28"/>
            <w:szCs w:val="28"/>
            <w:u w:val="single"/>
          </w:rPr>
          <w:t>2.9.4   </w:t>
        </w:r>
        <w:r w:rsidRPr="00AA480C">
          <w:rPr>
            <w:rFonts w:asciiTheme="minorEastAsia" w:hAnsiTheme="minorEastAsia" w:cs="Courier New"/>
            <w:b/>
            <w:bCs/>
            <w:color w:val="0000FF"/>
            <w:kern w:val="0"/>
            <w:sz w:val="18"/>
            <w:szCs w:val="18"/>
          </w:rPr>
          <w:t>IF/ELSE</w:t>
        </w:r>
        <w:r w:rsidRPr="00AA480C">
          <w:rPr>
            <w:rFonts w:asciiTheme="minorEastAsia" w:hAnsiTheme="minorEastAsia" w:cs="Arial"/>
            <w:b/>
            <w:bCs/>
            <w:color w:val="0000FF"/>
            <w:kern w:val="0"/>
            <w:sz w:val="28"/>
            <w:szCs w:val="28"/>
            <w:u w:val="single"/>
          </w:rPr>
          <w:t> syntax</w:t>
        </w:r>
      </w:hyperlink>
    </w:p>
    <w:p w14:paraId="02D72F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execute some keywords conditionally. Starting from Robot Framework 4.0 there is a separate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but there are also </w:t>
      </w:r>
      <w:hyperlink r:id="rId859" w:anchor="other-ways-to-execute-keywords-conditionally" w:history="1">
        <w:r w:rsidRPr="00AA480C">
          <w:rPr>
            <w:rFonts w:asciiTheme="minorEastAsia" w:hAnsiTheme="minorEastAsia" w:cs="Arial"/>
            <w:color w:val="0000FF"/>
            <w:kern w:val="0"/>
            <w:sz w:val="18"/>
            <w:szCs w:val="18"/>
            <w:u w:val="single"/>
          </w:rPr>
          <w:t>other ways to execute keywords conditionally</w:t>
        </w:r>
      </w:hyperlink>
      <w:r w:rsidRPr="00AA480C">
        <w:rPr>
          <w:rFonts w:asciiTheme="minorEastAsia" w:hAnsiTheme="minorEastAsia" w:cs="Arial"/>
          <w:color w:val="000000"/>
          <w:kern w:val="0"/>
          <w:szCs w:val="20"/>
        </w:rPr>
        <w:t>. Notice that if the logic gets complicated, it is typically better to move it into a </w:t>
      </w:r>
      <w:hyperlink r:id="rId860"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w:t>
      </w:r>
    </w:p>
    <w:p w14:paraId="144C6B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1" w:anchor="toc-entry-349" w:history="1">
        <w:r w:rsidRPr="00AA480C">
          <w:rPr>
            <w:rFonts w:asciiTheme="minorEastAsia" w:hAnsiTheme="minorEastAsia" w:cs="Arial"/>
            <w:b/>
            <w:bCs/>
            <w:color w:val="0000FF"/>
            <w:kern w:val="0"/>
            <w:sz w:val="22"/>
            <w:u w:val="single"/>
          </w:rPr>
          <w:t>Basic </w:t>
        </w:r>
        <w:r w:rsidRPr="00AA480C">
          <w:rPr>
            <w:rFonts w:asciiTheme="minorEastAsia" w:hAnsiTheme="minorEastAsia" w:cs="Courier New"/>
            <w:b/>
            <w:bCs/>
            <w:color w:val="0000FF"/>
            <w:kern w:val="0"/>
            <w:sz w:val="18"/>
            <w:szCs w:val="18"/>
          </w:rPr>
          <w:t>IF</w:t>
        </w:r>
        <w:r w:rsidRPr="00AA480C">
          <w:rPr>
            <w:rFonts w:asciiTheme="minorEastAsia" w:hAnsiTheme="minorEastAsia" w:cs="Arial"/>
            <w:b/>
            <w:bCs/>
            <w:color w:val="0000FF"/>
            <w:kern w:val="0"/>
            <w:sz w:val="22"/>
            <w:u w:val="single"/>
          </w:rPr>
          <w:t> syntax</w:t>
        </w:r>
      </w:hyperlink>
    </w:p>
    <w:p w14:paraId="52CF24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native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starts with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(case-sensitive) and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requires exactly one value that is the condition to evaluate. Keywords to execute if the condition is true are on their own rows between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markers. Indenting keywords in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block is highly recommended but not mandatory.</w:t>
      </w:r>
    </w:p>
    <w:p w14:paraId="6FB1B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example keywords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are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w:t>
      </w:r>
    </w:p>
    <w:p w14:paraId="0EF1D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66A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0818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139C6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33F6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25295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54D62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platform.system</w:t>
      </w:r>
      <w:proofErr w:type="spellEnd"/>
      <w:r w:rsidRPr="00AA480C">
        <w:rPr>
          <w:rFonts w:asciiTheme="minorEastAsia" w:hAnsiTheme="minorEastAsia" w:cs="Courier New"/>
          <w:color w:val="000000"/>
          <w:kern w:val="0"/>
          <w:sz w:val="18"/>
          <w:szCs w:val="18"/>
        </w:rPr>
        <w:t>() == 'Linux'</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math.ceil</w:t>
      </w:r>
      <w:proofErr w:type="spellEnd"/>
      <w:r w:rsidRPr="00AA480C">
        <w:rPr>
          <w:rFonts w:asciiTheme="minorEastAsia" w:hAnsiTheme="minorEastAsia" w:cs="Courier New"/>
          <w:color w:val="000000"/>
          <w:kern w:val="0"/>
          <w:sz w:val="18"/>
          <w:szCs w:val="18"/>
        </w:rPr>
        <w:t>(${x}) == 1</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For more information and examples related the evaluation syntax see the </w:t>
      </w:r>
      <w:hyperlink r:id="rId862"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54B7BA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3" w:anchor="toc-entry-350" w:history="1">
        <w:r w:rsidRPr="00AA480C">
          <w:rPr>
            <w:rFonts w:asciiTheme="minorEastAsia" w:hAnsiTheme="minorEastAsia" w:cs="Courier New"/>
            <w:b/>
            <w:bCs/>
            <w:color w:val="0000FF"/>
            <w:kern w:val="0"/>
            <w:sz w:val="18"/>
            <w:szCs w:val="18"/>
          </w:rPr>
          <w:t>ELSE</w:t>
        </w:r>
        <w:r w:rsidRPr="00AA480C">
          <w:rPr>
            <w:rFonts w:asciiTheme="minorEastAsia" w:hAnsiTheme="minorEastAsia" w:cs="Arial"/>
            <w:b/>
            <w:bCs/>
            <w:color w:val="0000FF"/>
            <w:kern w:val="0"/>
            <w:sz w:val="22"/>
            <w:u w:val="single"/>
          </w:rPr>
          <w:t> branches</w:t>
        </w:r>
      </w:hyperlink>
    </w:p>
    <w:p w14:paraId="277CC3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Like most other languages supporting conditional execution, Robot Framework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also supports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that are executed if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condition is not true.</w:t>
      </w:r>
    </w:p>
    <w:p w14:paraId="7852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is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is executed otherwise:</w:t>
      </w:r>
    </w:p>
    <w:p w14:paraId="7FBDEF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20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258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6207C3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ED8F8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44B32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294264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30ACE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4" w:anchor="toc-entry-351" w:history="1">
        <w:r w:rsidRPr="00AA480C">
          <w:rPr>
            <w:rFonts w:asciiTheme="minorEastAsia" w:hAnsiTheme="minorEastAsia" w:cs="Courier New"/>
            <w:b/>
            <w:bCs/>
            <w:color w:val="0000FF"/>
            <w:kern w:val="0"/>
            <w:sz w:val="18"/>
            <w:szCs w:val="18"/>
          </w:rPr>
          <w:t>ELSE IF</w:t>
        </w:r>
        <w:r w:rsidRPr="00AA480C">
          <w:rPr>
            <w:rFonts w:asciiTheme="minorEastAsia" w:hAnsiTheme="minorEastAsia" w:cs="Arial"/>
            <w:b/>
            <w:bCs/>
            <w:color w:val="0000FF"/>
            <w:kern w:val="0"/>
            <w:sz w:val="22"/>
            <w:u w:val="single"/>
          </w:rPr>
          <w:t> branches</w:t>
        </w:r>
      </w:hyperlink>
    </w:p>
    <w:p w14:paraId="00AE1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also supports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that have their own condition that is evaluated if the initial condition is not true. There can be any number of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they are gone through in the order they are specified. If one of the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conditions is true, the block following it is executed and remaining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are ignored. An 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can follow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it is executed if all conditions are false.</w:t>
      </w:r>
    </w:p>
    <w:p w14:paraId="31D7A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example different keyword is executed depending on is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positive, negative, zero, or something else like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A36E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84CCA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50101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2AF7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Positive keyword</w:t>
      </w:r>
    </w:p>
    <w:p w14:paraId="4FA94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&lt; 0</w:t>
      </w:r>
    </w:p>
    <w:p w14:paraId="2B243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Negative keyword</w:t>
      </w:r>
    </w:p>
    <w:p w14:paraId="283548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 0</w:t>
      </w:r>
    </w:p>
    <w:p w14:paraId="1F3388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Zero keyword</w:t>
      </w:r>
    </w:p>
    <w:p w14:paraId="1715A3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343522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Unexpected </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p>
    <w:p w14:paraId="757B5A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185E2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this example uses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variable in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format to avoid evaluation failures if it is not a number. See the aforementioned </w:t>
      </w:r>
      <w:hyperlink r:id="rId865"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about this syntax.</w:t>
      </w:r>
    </w:p>
    <w:p w14:paraId="7021D3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6" w:anchor="toc-entry-352" w:history="1">
        <w:r w:rsidRPr="00AA480C">
          <w:rPr>
            <w:rFonts w:asciiTheme="minorEastAsia" w:hAnsiTheme="minorEastAsia" w:cs="Arial"/>
            <w:b/>
            <w:bCs/>
            <w:color w:val="0000FF"/>
            <w:kern w:val="0"/>
            <w:sz w:val="22"/>
            <w:u w:val="single"/>
          </w:rPr>
          <w:t>Inline </w:t>
        </w:r>
        <w:r w:rsidRPr="00AA480C">
          <w:rPr>
            <w:rFonts w:asciiTheme="minorEastAsia" w:hAnsiTheme="minorEastAsia" w:cs="Courier New"/>
            <w:b/>
            <w:bCs/>
            <w:color w:val="0000FF"/>
            <w:kern w:val="0"/>
            <w:sz w:val="18"/>
            <w:szCs w:val="18"/>
          </w:rPr>
          <w:t>IF</w:t>
        </w:r>
      </w:hyperlink>
    </w:p>
    <w:p w14:paraId="5CCA0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is a bit verbose if there is a need to execute only a single statement. An alternative to it is using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where the statement to execute follows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and condition directly and no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is needed. For example, the following two keywords are equivalent:</w:t>
      </w:r>
    </w:p>
    <w:p w14:paraId="4D2710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6EBC6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IF</w:t>
      </w:r>
    </w:p>
    <w:p w14:paraId="4D537A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p>
    <w:p w14:paraId="168AB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2B34D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3B28D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p>
    <w:p w14:paraId="43F90B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449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DED2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A47C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w:t>
      </w:r>
    </w:p>
    <w:p w14:paraId="37472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05A0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p>
    <w:p w14:paraId="596F87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supports also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w:t>
      </w:r>
    </w:p>
    <w:p w14:paraId="26A83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D942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w:t>
      </w:r>
    </w:p>
    <w:p w14:paraId="57E00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48968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54AE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IF/ELSE</w:t>
      </w:r>
    </w:p>
    <w:p w14:paraId="15BB2A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4</w:t>
      </w:r>
    </w:p>
    <w:p w14:paraId="484CF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latter example above demonstrates,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with several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starts to get hard to understand. Long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structures can be </w:t>
      </w:r>
      <w:hyperlink r:id="rId867" w:anchor="dividing-data-to-several-rows" w:history="1">
        <w:r w:rsidRPr="00AA480C">
          <w:rPr>
            <w:rFonts w:asciiTheme="minorEastAsia" w:hAnsiTheme="minorEastAsia" w:cs="Arial"/>
            <w:color w:val="0000FF"/>
            <w:kern w:val="0"/>
            <w:sz w:val="18"/>
            <w:szCs w:val="18"/>
            <w:u w:val="single"/>
          </w:rPr>
          <w:t>split into multiple lines</w:t>
        </w:r>
      </w:hyperlink>
      <w:r w:rsidRPr="00AA480C">
        <w:rPr>
          <w:rFonts w:asciiTheme="minorEastAsia" w:hAnsiTheme="minorEastAsia" w:cs="Arial"/>
          <w:color w:val="000000"/>
          <w:kern w:val="0"/>
          <w:szCs w:val="20"/>
        </w:rPr>
        <w:t> using the common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continuation syntax, but using a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or moving the logic into a </w:t>
      </w:r>
      <w:hyperlink r:id="rId868"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is probably a better idea. Each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branch can contain only one statement. If more statements are needed,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needs to be used instead.</w:t>
      </w:r>
    </w:p>
    <w:p w14:paraId="4C873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for an assignment with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the variable or variables to assign must be before the starting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Otherwise the logic is exactly the same as when </w:t>
      </w:r>
      <w:hyperlink r:id="rId869" w:anchor="return-values-from-keywords" w:history="1">
        <w:r w:rsidRPr="00AA480C">
          <w:rPr>
            <w:rFonts w:asciiTheme="minorEastAsia" w:hAnsiTheme="minorEastAsia" w:cs="Arial"/>
            <w:color w:val="0000FF"/>
            <w:kern w:val="0"/>
            <w:sz w:val="18"/>
            <w:szCs w:val="18"/>
            <w:u w:val="single"/>
          </w:rPr>
          <w:t>assigning variables</w:t>
        </w:r>
      </w:hyperlink>
      <w:r w:rsidRPr="00AA480C">
        <w:rPr>
          <w:rFonts w:asciiTheme="minorEastAsia" w:hAnsiTheme="minorEastAsia" w:cs="Arial"/>
          <w:color w:val="000000"/>
          <w:kern w:val="0"/>
          <w:szCs w:val="20"/>
        </w:rPr>
        <w:t> based on keyword return values. If assignment is used and no branch is run, the variable gets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79CB9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289E7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Inline IF/ELSE with assignment</w:t>
      </w:r>
    </w:p>
    <w:p w14:paraId="4F75E9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797DA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98E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 having multiple variables</w:t>
      </w:r>
    </w:p>
    <w:p w14:paraId="5DA72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$production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Production Config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Testing Config</w:t>
      </w:r>
    </w:p>
    <w:p w14:paraId="711EEA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A07BA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 w:val="18"/>
          <w:szCs w:val="18"/>
        </w:rPr>
        <w:t> syntax is new in Robot Framework 5.0.</w:t>
      </w:r>
    </w:p>
    <w:p w14:paraId="2591EA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0" w:anchor="toc-entry-353" w:history="1">
        <w:r w:rsidRPr="00AA480C">
          <w:rPr>
            <w:rFonts w:asciiTheme="minorEastAsia" w:hAnsiTheme="minorEastAsia" w:cs="Arial"/>
            <w:b/>
            <w:bCs/>
            <w:color w:val="0000FF"/>
            <w:kern w:val="0"/>
            <w:sz w:val="22"/>
            <w:u w:val="single"/>
          </w:rPr>
          <w:t>Nested </w:t>
        </w:r>
        <w:r w:rsidRPr="00AA480C">
          <w:rPr>
            <w:rFonts w:asciiTheme="minorEastAsia" w:hAnsiTheme="minorEastAsia" w:cs="Courier New"/>
            <w:b/>
            <w:bCs/>
            <w:color w:val="0000FF"/>
            <w:kern w:val="0"/>
            <w:sz w:val="18"/>
            <w:szCs w:val="18"/>
          </w:rPr>
          <w:t>IF</w:t>
        </w:r>
        <w:r w:rsidRPr="00AA480C">
          <w:rPr>
            <w:rFonts w:asciiTheme="minorEastAsia" w:hAnsiTheme="minorEastAsia" w:cs="Arial"/>
            <w:b/>
            <w:bCs/>
            <w:color w:val="0000FF"/>
            <w:kern w:val="0"/>
            <w:sz w:val="22"/>
            <w:u w:val="single"/>
          </w:rPr>
          <w:t> structures</w:t>
        </w:r>
      </w:hyperlink>
    </w:p>
    <w:p w14:paraId="69E3AD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xml:space="preserve"> structures can be nested with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and with </w:t>
      </w:r>
      <w:hyperlink r:id="rId87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This is illustrated by the following example using advanced features such as </w:t>
      </w:r>
      <w:hyperlink r:id="rId872" w:anchor="for-in-enumerate-loop" w:history="1">
        <w:r w:rsidRPr="00AA480C">
          <w:rPr>
            <w:rFonts w:asciiTheme="minorEastAsia" w:hAnsiTheme="minorEastAsia" w:cs="Arial"/>
            <w:color w:val="0000FF"/>
            <w:kern w:val="0"/>
            <w:sz w:val="18"/>
            <w:szCs w:val="18"/>
            <w:u w:val="single"/>
          </w:rPr>
          <w:t>FOR-IN-ENUMERATE loop</w:t>
        </w:r>
      </w:hyperlink>
      <w:r w:rsidRPr="00AA480C">
        <w:rPr>
          <w:rFonts w:asciiTheme="minorEastAsia" w:hAnsiTheme="minorEastAsia" w:cs="Arial"/>
          <w:color w:val="000000"/>
          <w:kern w:val="0"/>
          <w:szCs w:val="20"/>
        </w:rPr>
        <w:t>, </w:t>
      </w:r>
      <w:hyperlink r:id="rId873"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and </w:t>
      </w:r>
      <w:hyperlink r:id="rId874"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w:t>
      </w:r>
    </w:p>
    <w:p w14:paraId="5E8AE2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10FC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Log items</w:t>
      </w:r>
    </w:p>
    <w:p w14:paraId="24935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=True</w:t>
      </w:r>
    </w:p>
    <w:p w14:paraId="43D16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not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469D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items.</w:t>
      </w:r>
    </w:p>
    <w:p w14:paraId="7C829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1</w:t>
      </w:r>
    </w:p>
    <w:p w14:paraId="395CA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32D71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One 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7FABE2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02AE4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item.</w:t>
      </w:r>
    </w:p>
    <w:p w14:paraId="08953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F3B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D2E3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items.</w:t>
      </w:r>
    </w:p>
    <w:p w14:paraId="407F04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63DF3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062167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A9AC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DDCF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5F3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92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B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15B6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items</w:t>
      </w:r>
    </w:p>
    <w:p w14:paraId="6A397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p>
    <w:p w14:paraId="399C2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65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item without logging value</w:t>
      </w:r>
    </w:p>
    <w:p w14:paraId="50408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xxx</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log_values</w:t>
      </w:r>
      <w:proofErr w:type="spellEnd"/>
      <w:r w:rsidRPr="00AA480C">
        <w:rPr>
          <w:rFonts w:asciiTheme="minorEastAsia" w:hAnsiTheme="minorEastAsia" w:cs="굴림체"/>
          <w:color w:val="BA2121"/>
          <w:kern w:val="0"/>
          <w:sz w:val="18"/>
          <w:szCs w:val="18"/>
        </w:rPr>
        <w:t>=False</w:t>
      </w:r>
    </w:p>
    <w:p w14:paraId="575F3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58F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items</w:t>
      </w:r>
    </w:p>
    <w:p w14:paraId="1E6C5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3C470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5" w:anchor="toc-entry-354" w:history="1">
        <w:r w:rsidRPr="00AA480C">
          <w:rPr>
            <w:rFonts w:asciiTheme="minorEastAsia" w:hAnsiTheme="minorEastAsia" w:cs="Arial"/>
            <w:b/>
            <w:bCs/>
            <w:color w:val="0000FF"/>
            <w:kern w:val="0"/>
            <w:sz w:val="22"/>
            <w:u w:val="single"/>
          </w:rPr>
          <w:t>Other ways to execute keywords conditionally</w:t>
        </w:r>
      </w:hyperlink>
    </w:p>
    <w:p w14:paraId="0BBCC4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There are also other methods to execute keywords conditionally:</w:t>
      </w:r>
    </w:p>
    <w:p w14:paraId="63C66313"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used as a setup or a teardown with </w:t>
      </w:r>
      <w:hyperlink r:id="rId876" w:anchor="test-setup-and-teardow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w:t>
      </w:r>
      <w:hyperlink r:id="rId877" w:anchor="suite-setup-and-teardown"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or </w:t>
      </w:r>
      <w:hyperlink r:id="rId878" w:anchor="keyword-teardown"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can be specified using a variable. This facilitates changing them, for example, from the command line.</w:t>
      </w:r>
    </w:p>
    <w:p w14:paraId="4CD3C5B0"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takes a keyword to actually execute as an argument and it can thus be a variable. The value of the variable can, for example, be got dynamically from an earlier keyword or given from the command line.</w:t>
      </w:r>
    </w:p>
    <w:p w14:paraId="7353DF74"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Run Keyword If</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Run Keyword Unless</w:t>
      </w:r>
      <w:r w:rsidRPr="00AA480C">
        <w:rPr>
          <w:rFonts w:asciiTheme="minorEastAsia" w:hAnsiTheme="minorEastAsia" w:cs="Arial"/>
          <w:color w:val="000000"/>
          <w:kern w:val="0"/>
          <w:szCs w:val="20"/>
        </w:rPr>
        <w:t> execute a named keyword only if a certain expression is true or false, respectively. The new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explained above is generally recommended, though.</w:t>
      </w:r>
    </w:p>
    <w:p w14:paraId="73B06245"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Variable If</w:t>
      </w:r>
      <w:r w:rsidRPr="00AA480C">
        <w:rPr>
          <w:rFonts w:asciiTheme="minorEastAsia" w:hAnsiTheme="minorEastAsia" w:cs="Arial"/>
          <w:color w:val="000000"/>
          <w:kern w:val="0"/>
          <w:szCs w:val="20"/>
        </w:rPr>
        <w:t>, can be used to set variables dynamically based on a given expression.</w:t>
      </w:r>
    </w:p>
    <w:p w14:paraId="50B6D818"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that allow executing a named keyword only if a test case or test suite has failed or passed.</w:t>
      </w:r>
    </w:p>
    <w:p w14:paraId="118CE1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79" w:anchor="toc-entry-355" w:history="1">
        <w:r w:rsidRPr="00AA480C">
          <w:rPr>
            <w:rFonts w:asciiTheme="minorEastAsia" w:hAnsiTheme="minorEastAsia" w:cs="Arial"/>
            <w:b/>
            <w:bCs/>
            <w:color w:val="0000FF"/>
            <w:kern w:val="0"/>
            <w:sz w:val="28"/>
            <w:szCs w:val="28"/>
            <w:u w:val="single"/>
          </w:rPr>
          <w:t>2.9.5   </w:t>
        </w:r>
        <w:r w:rsidRPr="00AA480C">
          <w:rPr>
            <w:rFonts w:asciiTheme="minorEastAsia" w:hAnsiTheme="minorEastAsia" w:cs="Courier New"/>
            <w:b/>
            <w:bCs/>
            <w:color w:val="0000FF"/>
            <w:kern w:val="0"/>
            <w:sz w:val="18"/>
            <w:szCs w:val="18"/>
          </w:rPr>
          <w:t>TRY/EXCEPT</w:t>
        </w:r>
        <w:r w:rsidRPr="00AA480C">
          <w:rPr>
            <w:rFonts w:asciiTheme="minorEastAsia" w:hAnsiTheme="minorEastAsia" w:cs="Arial"/>
            <w:b/>
            <w:bCs/>
            <w:color w:val="0000FF"/>
            <w:kern w:val="0"/>
            <w:sz w:val="28"/>
            <w:szCs w:val="28"/>
            <w:u w:val="single"/>
          </w:rPr>
          <w:t> syntax</w:t>
        </w:r>
      </w:hyperlink>
    </w:p>
    <w:p w14:paraId="64AAD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fails, Robot Framework's default behavior is to stop the current test and executes its possible </w:t>
      </w:r>
      <w:hyperlink r:id="rId880" w:anchor="test-setup-and-teardown" w:history="1">
        <w:r w:rsidRPr="00AA480C">
          <w:rPr>
            <w:rFonts w:asciiTheme="minorEastAsia" w:hAnsiTheme="minorEastAsia" w:cs="Arial"/>
            <w:color w:val="0000FF"/>
            <w:kern w:val="0"/>
            <w:sz w:val="18"/>
            <w:szCs w:val="18"/>
            <w:u w:val="single"/>
          </w:rPr>
          <w:t>teardown</w:t>
        </w:r>
      </w:hyperlink>
      <w:r w:rsidRPr="00AA480C">
        <w:rPr>
          <w:rFonts w:asciiTheme="minorEastAsia" w:hAnsiTheme="minorEastAsia" w:cs="Arial"/>
          <w:color w:val="000000"/>
          <w:kern w:val="0"/>
          <w:szCs w:val="20"/>
        </w:rPr>
        <w:t>. There can, however, be needs to handle these failures during execution as well. Robot Framework 5.0 introduces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for this purpose, but there also </w:t>
      </w:r>
      <w:hyperlink r:id="rId881" w:anchor="other-ways-to-handle-errors" w:history="1">
        <w:r w:rsidRPr="00AA480C">
          <w:rPr>
            <w:rFonts w:asciiTheme="minorEastAsia" w:hAnsiTheme="minorEastAsia" w:cs="Arial"/>
            <w:color w:val="0000FF"/>
            <w:kern w:val="0"/>
            <w:sz w:val="18"/>
            <w:szCs w:val="18"/>
            <w:u w:val="single"/>
          </w:rPr>
          <w:t>other ways to handle errors</w:t>
        </w:r>
      </w:hyperlink>
      <w:r w:rsidRPr="00AA480C">
        <w:rPr>
          <w:rFonts w:asciiTheme="minorEastAsia" w:hAnsiTheme="minorEastAsia" w:cs="Arial"/>
          <w:color w:val="000000"/>
          <w:kern w:val="0"/>
          <w:szCs w:val="20"/>
        </w:rPr>
        <w:t>.</w:t>
      </w:r>
    </w:p>
    <w:p w14:paraId="0839FF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is inspired by Python's </w:t>
      </w:r>
      <w:hyperlink r:id="rId882" w:anchor="handling-exceptions" w:history="1">
        <w:r w:rsidRPr="00AA480C">
          <w:rPr>
            <w:rFonts w:asciiTheme="minorEastAsia" w:hAnsiTheme="minorEastAsia" w:cs="Arial"/>
            <w:color w:val="0000FF"/>
            <w:kern w:val="0"/>
            <w:sz w:val="18"/>
            <w:szCs w:val="18"/>
            <w:u w:val="single"/>
          </w:rPr>
          <w:t>exception handling</w:t>
        </w:r>
      </w:hyperlink>
      <w:r w:rsidRPr="00AA480C">
        <w:rPr>
          <w:rFonts w:asciiTheme="minorEastAsia" w:hAnsiTheme="minorEastAsia" w:cs="Arial"/>
          <w:color w:val="000000"/>
          <w:kern w:val="0"/>
          <w:szCs w:val="20"/>
        </w:rPr>
        <w:t> syntax. It has same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as Python and they also mostly work the same way. A difference is that Python uses lower case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etc. but with Robot Framework all this kind of syntax must use upper case letters. A bigger difference is that with Python exceptions are objects and with Robot Framework you are dealing with error messages as strings.</w:t>
      </w:r>
    </w:p>
    <w:p w14:paraId="3413AF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3" w:anchor="toc-entry-356" w:history="1">
        <w:r w:rsidRPr="00AA480C">
          <w:rPr>
            <w:rFonts w:asciiTheme="minorEastAsia" w:hAnsiTheme="minorEastAsia" w:cs="Arial"/>
            <w:b/>
            <w:bCs/>
            <w:color w:val="0000FF"/>
            <w:kern w:val="0"/>
            <w:sz w:val="22"/>
            <w:u w:val="single"/>
          </w:rPr>
          <w:t>Catching exceptions with </w:t>
        </w:r>
        <w:r w:rsidRPr="00AA480C">
          <w:rPr>
            <w:rFonts w:asciiTheme="minorEastAsia" w:hAnsiTheme="minorEastAsia" w:cs="Courier New"/>
            <w:b/>
            <w:bCs/>
            <w:color w:val="0000FF"/>
            <w:kern w:val="0"/>
            <w:sz w:val="18"/>
            <w:szCs w:val="18"/>
          </w:rPr>
          <w:t>EXCEPT</w:t>
        </w:r>
      </w:hyperlink>
    </w:p>
    <w:p w14:paraId="72370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can be used to handle failures based on error messages:</w:t>
      </w:r>
    </w:p>
    <w:p w14:paraId="43BBB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3680D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First example</w:t>
      </w:r>
    </w:p>
    <w:p w14:paraId="19CF89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9D77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9B85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p>
    <w:p w14:paraId="605FC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Keyword</w:t>
      </w:r>
    </w:p>
    <w:p w14:paraId="56808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C276D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FA3B9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not run and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structure. If the keyword fails with a message </w:t>
      </w:r>
      <w:r w:rsidRPr="00AA480C">
        <w:rPr>
          <w:rFonts w:asciiTheme="minorEastAsia" w:hAnsiTheme="minorEastAsia" w:cs="Courier New"/>
          <w:color w:val="000000"/>
          <w:kern w:val="0"/>
          <w:sz w:val="18"/>
          <w:szCs w:val="18"/>
        </w:rPr>
        <w:t>Error message</w:t>
      </w:r>
      <w:r w:rsidRPr="00AA480C">
        <w:rPr>
          <w:rFonts w:asciiTheme="minorEastAsia" w:hAnsiTheme="minorEastAsia" w:cs="Arial"/>
          <w:color w:val="000000"/>
          <w:kern w:val="0"/>
          <w:szCs w:val="20"/>
        </w:rPr>
        <w:t xml:space="preserve"> (case-sensitive), </w:t>
      </w:r>
      <w:r w:rsidRPr="00AA480C">
        <w:rPr>
          <w:rFonts w:asciiTheme="minorEastAsia" w:hAnsiTheme="minorEastAsia" w:cs="Arial"/>
          <w:color w:val="000000"/>
          <w:kern w:val="0"/>
          <w:szCs w:val="20"/>
        </w:rPr>
        <w:lastRenderedPageBreak/>
        <w:t>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executed. If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succeeds,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xml:space="preserve"> structure. If it fails, the test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and remaining keywords are not executed.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xml:space="preserve"> fails with any other exception, that failure is not </w:t>
      </w:r>
      <w:proofErr w:type="gramStart"/>
      <w:r w:rsidRPr="00AA480C">
        <w:rPr>
          <w:rFonts w:asciiTheme="minorEastAsia" w:hAnsiTheme="minorEastAsia" w:cs="Arial"/>
          <w:color w:val="000000"/>
          <w:kern w:val="0"/>
          <w:szCs w:val="20"/>
        </w:rPr>
        <w:t>handled</w:t>
      </w:r>
      <w:proofErr w:type="gramEnd"/>
      <w:r w:rsidRPr="00AA480C">
        <w:rPr>
          <w:rFonts w:asciiTheme="minorEastAsia" w:hAnsiTheme="minorEastAsia" w:cs="Arial"/>
          <w:color w:val="000000"/>
          <w:kern w:val="0"/>
          <w:szCs w:val="20"/>
        </w:rPr>
        <w:t xml:space="preserve"> and the test fails without executing remaining keywords.</w:t>
      </w:r>
    </w:p>
    <w:p w14:paraId="37126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more than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xml:space="preserve"> branch. In that case they are matched one by </w:t>
      </w:r>
      <w:proofErr w:type="gramStart"/>
      <w:r w:rsidRPr="00AA480C">
        <w:rPr>
          <w:rFonts w:asciiTheme="minorEastAsia" w:hAnsiTheme="minorEastAsia" w:cs="Arial"/>
          <w:color w:val="000000"/>
          <w:kern w:val="0"/>
          <w:szCs w:val="20"/>
        </w:rPr>
        <w:t>one</w:t>
      </w:r>
      <w:proofErr w:type="gramEnd"/>
      <w:r w:rsidRPr="00AA480C">
        <w:rPr>
          <w:rFonts w:asciiTheme="minorEastAsia" w:hAnsiTheme="minorEastAsia" w:cs="Arial"/>
          <w:color w:val="000000"/>
          <w:kern w:val="0"/>
          <w:szCs w:val="20"/>
        </w:rPr>
        <w:t xml:space="preserve"> and the first matching branch is executed.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can also have multiple messages to match, and such a branch is executed if any of its messages match. In all these cases messages can be specified using variables in addition to literal strings.</w:t>
      </w:r>
    </w:p>
    <w:p w14:paraId="571CD3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DDC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EXCEPT branches</w:t>
      </w:r>
    </w:p>
    <w:p w14:paraId="62A0F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328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3D09A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04D01E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3F2F78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this if above did not match.</w:t>
      </w:r>
    </w:p>
    <w:p w14:paraId="1B31C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5F061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Last match attempt, this time using a variable.</w:t>
      </w:r>
    </w:p>
    <w:p w14:paraId="06FEE1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p>
    <w:p w14:paraId="7B1A1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1F8B1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CED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messages with one EXCEPT</w:t>
      </w:r>
    </w:p>
    <w:p w14:paraId="16D2B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CB1A4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EE5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of these.</w:t>
      </w:r>
    </w:p>
    <w:p w14:paraId="1378F1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21CADC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E6E1E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messages, in which case it matches any error. There can be only one such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it must follow possible other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6190AC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480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any error</w:t>
      </w:r>
    </w:p>
    <w:p w14:paraId="14A311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EEFE7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4887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error.</w:t>
      </w:r>
    </w:p>
    <w:p w14:paraId="61ACAE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38BAF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F2C2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1E2A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any after testing more specific errors</w:t>
      </w:r>
    </w:p>
    <w:p w14:paraId="1B519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DB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FCE4B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48263C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7DF008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that did not match the above.</w:t>
      </w:r>
    </w:p>
    <w:p w14:paraId="7C929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Error Handler 2</w:t>
      </w:r>
    </w:p>
    <w:p w14:paraId="1FA29D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C7C7A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4" w:anchor="toc-entry-357" w:history="1">
        <w:r w:rsidRPr="00AA480C">
          <w:rPr>
            <w:rFonts w:asciiTheme="minorEastAsia" w:hAnsiTheme="minorEastAsia" w:cs="Arial"/>
            <w:b/>
            <w:bCs/>
            <w:color w:val="0000FF"/>
            <w:kern w:val="0"/>
            <w:sz w:val="22"/>
            <w:u w:val="single"/>
          </w:rPr>
          <w:t>Matching errors using patterns</w:t>
        </w:r>
      </w:hyperlink>
    </w:p>
    <w:p w14:paraId="0E72F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matching an error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requires an exact match. That can be changed using a configuration option </w:t>
      </w:r>
      <w:r w:rsidRPr="00AA480C">
        <w:rPr>
          <w:rFonts w:asciiTheme="minorEastAsia" w:hAnsiTheme="minorEastAsia" w:cs="Courier New"/>
          <w:color w:val="000000"/>
          <w:kern w:val="0"/>
          <w:sz w:val="18"/>
          <w:szCs w:val="18"/>
        </w:rPr>
        <w:t>type=</w:t>
      </w:r>
      <w:r w:rsidRPr="00AA480C">
        <w:rPr>
          <w:rFonts w:asciiTheme="minorEastAsia" w:hAnsiTheme="minorEastAsia" w:cs="Arial"/>
          <w:color w:val="000000"/>
          <w:kern w:val="0"/>
          <w:szCs w:val="20"/>
        </w:rPr>
        <w:t> as an argument to the except clause. Valid values for the option are </w:t>
      </w:r>
      <w:r w:rsidRPr="00AA480C">
        <w:rPr>
          <w:rFonts w:asciiTheme="minorEastAsia" w:hAnsiTheme="minorEastAsia" w:cs="Courier New"/>
          <w:color w:val="000000"/>
          <w:kern w:val="0"/>
          <w:sz w:val="18"/>
          <w:szCs w:val="18"/>
        </w:rPr>
        <w:t>GLOB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REGEXP</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(case-insensitive) to make the match a </w:t>
      </w:r>
      <w:hyperlink r:id="rId885" w:history="1">
        <w:r w:rsidRPr="00AA480C">
          <w:rPr>
            <w:rFonts w:asciiTheme="minorEastAsia" w:hAnsiTheme="minorEastAsia" w:cs="Arial"/>
            <w:color w:val="0000FF"/>
            <w:kern w:val="0"/>
            <w:sz w:val="18"/>
            <w:szCs w:val="18"/>
            <w:u w:val="single"/>
          </w:rPr>
          <w:t>glob pattern match</w:t>
        </w:r>
      </w:hyperlink>
      <w:r w:rsidRPr="00AA480C">
        <w:rPr>
          <w:rFonts w:asciiTheme="minorEastAsia" w:hAnsiTheme="minorEastAsia" w:cs="Arial"/>
          <w:color w:val="000000"/>
          <w:kern w:val="0"/>
          <w:szCs w:val="20"/>
        </w:rPr>
        <w:t>, a </w:t>
      </w:r>
      <w:hyperlink r:id="rId886" w:history="1">
        <w:r w:rsidRPr="00AA480C">
          <w:rPr>
            <w:rFonts w:asciiTheme="minorEastAsia" w:hAnsiTheme="minorEastAsia" w:cs="Arial"/>
            <w:color w:val="0000FF"/>
            <w:kern w:val="0"/>
            <w:sz w:val="18"/>
            <w:szCs w:val="18"/>
            <w:u w:val="single"/>
          </w:rPr>
          <w:t>regular expression match</w:t>
        </w:r>
      </w:hyperlink>
      <w:r w:rsidRPr="00AA480C">
        <w:rPr>
          <w:rFonts w:asciiTheme="minorEastAsia" w:hAnsiTheme="minorEastAsia" w:cs="Arial"/>
          <w:color w:val="000000"/>
          <w:kern w:val="0"/>
          <w:szCs w:val="20"/>
        </w:rPr>
        <w:t>, or to match only the beginning of the error, respectively. Using value </w:t>
      </w:r>
      <w:r w:rsidRPr="00AA480C">
        <w:rPr>
          <w:rFonts w:asciiTheme="minorEastAsia" w:hAnsiTheme="minorEastAsia" w:cs="Courier New"/>
          <w:color w:val="000000"/>
          <w:kern w:val="0"/>
          <w:sz w:val="18"/>
          <w:szCs w:val="18"/>
        </w:rPr>
        <w:t>LITERAL</w:t>
      </w:r>
      <w:r w:rsidRPr="00AA480C">
        <w:rPr>
          <w:rFonts w:asciiTheme="minorEastAsia" w:hAnsiTheme="minorEastAsia" w:cs="Arial"/>
          <w:color w:val="000000"/>
          <w:kern w:val="0"/>
          <w:szCs w:val="20"/>
        </w:rPr>
        <w:t> has the same effect as the default behavior. If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has multiple messages, this option applies to all of them. The value of the option can be defined with a variable as well.</w:t>
      </w:r>
    </w:p>
    <w:p w14:paraId="6B0B97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6C3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bdr w:val="single" w:sz="6" w:space="0" w:color="FF0000" w:frame="1"/>
        </w:rPr>
        <w:t>${</w:t>
      </w:r>
      <w:proofErr w:type="spellStart"/>
      <w:proofErr w:type="gramStart"/>
      <w:r w:rsidRPr="00AA480C">
        <w:rPr>
          <w:rFonts w:asciiTheme="minorEastAsia" w:hAnsiTheme="minorEastAsia" w:cs="굴림체"/>
          <w:color w:val="000000"/>
          <w:kern w:val="0"/>
          <w:sz w:val="18"/>
          <w:szCs w:val="18"/>
          <w:bdr w:val="single" w:sz="6" w:space="0" w:color="FF0000" w:frame="1"/>
        </w:rPr>
        <w:t>regexp</w:t>
      </w:r>
      <w:proofErr w:type="spellEnd"/>
      <w:r w:rsidRPr="00AA480C">
        <w:rPr>
          <w:rFonts w:asciiTheme="minorEastAsia" w:hAnsiTheme="minorEastAsia" w:cs="굴림체"/>
          <w:color w:val="000000"/>
          <w:kern w:val="0"/>
          <w:sz w:val="18"/>
          <w:szCs w:val="18"/>
          <w:bdr w:val="single" w:sz="6" w:space="0" w:color="FF0000" w:frame="1"/>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regexp</w:t>
      </w:r>
      <w:proofErr w:type="spellEnd"/>
    </w:p>
    <w:p w14:paraId="768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34E1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BDF4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Glob pattern</w:t>
      </w:r>
    </w:p>
    <w:p w14:paraId="3F46A8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4A8C9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A58F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31E70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079C3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0E0F7D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03499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9872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99B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Regular expression</w:t>
      </w:r>
    </w:p>
    <w:p w14:paraId="732135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C073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B5A1A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regexp</w:t>
      </w:r>
      <w:proofErr w:type="spellEnd"/>
      <w:r w:rsidRPr="00AA480C">
        <w:rPr>
          <w:rFonts w:asciiTheme="minorEastAsia" w:hAnsiTheme="minorEastAsia" w:cs="굴림체"/>
          <w:color w:val="000000"/>
          <w:kern w:val="0"/>
          <w:sz w:val="18"/>
          <w:szCs w:val="18"/>
        </w:rPr>
        <w:t>}</w:t>
      </w:r>
    </w:p>
    <w:p w14:paraId="6AB99B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6D8D20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proofErr w:type="spellStart"/>
      <w:r w:rsidRPr="00AA480C">
        <w:rPr>
          <w:rFonts w:asciiTheme="minorEastAsia" w:hAnsiTheme="minorEastAsia" w:cs="굴림체"/>
          <w:color w:val="BA2121"/>
          <w:kern w:val="0"/>
          <w:sz w:val="18"/>
          <w:szCs w:val="18"/>
        </w:rPr>
        <w:t>Regexp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Backslash needs to be escaped.</w:t>
      </w:r>
    </w:p>
    <w:p w14:paraId="5A2208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66B6C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D808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17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start</w:t>
      </w:r>
    </w:p>
    <w:p w14:paraId="45084E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6AB52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43DD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beginning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type=start</w:t>
      </w:r>
    </w:p>
    <w:p w14:paraId="23917F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1FDF6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6D26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59A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Explicit exact match</w:t>
      </w:r>
    </w:p>
    <w:p w14:paraId="49C75E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07788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04B01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xml:space="preserve">: invalid literal for </w:t>
      </w:r>
      <w:proofErr w:type="gramStart"/>
      <w:r w:rsidRPr="00AA480C">
        <w:rPr>
          <w:rFonts w:asciiTheme="minorEastAsia" w:hAnsiTheme="minorEastAsia" w:cs="굴림체"/>
          <w:color w:val="BA2121"/>
          <w:kern w:val="0"/>
          <w:sz w:val="18"/>
          <w:szCs w:val="18"/>
        </w:rPr>
        <w:t>int(</w:t>
      </w:r>
      <w:proofErr w:type="gramEnd"/>
      <w:r w:rsidRPr="00AA480C">
        <w:rPr>
          <w:rFonts w:asciiTheme="minorEastAsia" w:hAnsiTheme="minorEastAsia" w:cs="굴림체"/>
          <w:color w:val="BA2121"/>
          <w:kern w:val="0"/>
          <w:sz w:val="18"/>
          <w:szCs w:val="18"/>
        </w:rPr>
        <w:t>) with base 10: '</w:t>
      </w:r>
      <w:proofErr w:type="spellStart"/>
      <w:r w:rsidRPr="00AA480C">
        <w:rPr>
          <w:rFonts w:asciiTheme="minorEastAsia" w:hAnsiTheme="minorEastAsia" w:cs="굴림체"/>
          <w:color w:val="BA2121"/>
          <w:kern w:val="0"/>
          <w:sz w:val="18"/>
          <w:szCs w:val="18"/>
        </w:rPr>
        <w:t>ooops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72B2D8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522FDA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13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10D28D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7883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DED7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20B7E9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Remember that the backslash character often used with regular expressions is an </w:t>
      </w:r>
      <w:hyperlink r:id="rId887" w:anchor="escaping" w:history="1">
        <w:r w:rsidRPr="00AA480C">
          <w:rPr>
            <w:rFonts w:asciiTheme="minorEastAsia" w:hAnsiTheme="minorEastAsia" w:cs="Arial"/>
            <w:color w:val="0000FF"/>
            <w:kern w:val="0"/>
            <w:sz w:val="18"/>
            <w:szCs w:val="18"/>
            <w:u w:val="single"/>
          </w:rPr>
          <w:t>escape character</w:t>
        </w:r>
      </w:hyperlink>
      <w:r w:rsidRPr="00AA480C">
        <w:rPr>
          <w:rFonts w:asciiTheme="minorEastAsia" w:hAnsiTheme="minorEastAsia" w:cs="Arial"/>
          <w:color w:val="000000"/>
          <w:kern w:val="0"/>
          <w:sz w:val="18"/>
          <w:szCs w:val="18"/>
        </w:rPr>
        <w:t> in Robot Framework data. It thus needs to be escaped with another backslash when using it in regular expressions.</w:t>
      </w:r>
    </w:p>
    <w:p w14:paraId="0E0544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8" w:anchor="toc-entry-358" w:history="1">
        <w:r w:rsidRPr="00AA480C">
          <w:rPr>
            <w:rFonts w:asciiTheme="minorEastAsia" w:hAnsiTheme="minorEastAsia" w:cs="Arial"/>
            <w:b/>
            <w:bCs/>
            <w:color w:val="0000FF"/>
            <w:kern w:val="0"/>
            <w:sz w:val="22"/>
            <w:u w:val="single"/>
          </w:rPr>
          <w:t>Capturing error message</w:t>
        </w:r>
      </w:hyperlink>
    </w:p>
    <w:p w14:paraId="7B293D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889" w:anchor="matching-errors-using-patterns" w:history="1">
        <w:r w:rsidRPr="00AA480C">
          <w:rPr>
            <w:rFonts w:asciiTheme="minorEastAsia" w:hAnsiTheme="minorEastAsia" w:cs="Arial"/>
            <w:color w:val="0000FF"/>
            <w:kern w:val="0"/>
            <w:sz w:val="18"/>
            <w:szCs w:val="18"/>
            <w:u w:val="single"/>
          </w:rPr>
          <w:t>matching errors using patterns</w:t>
        </w:r>
      </w:hyperlink>
      <w:r w:rsidRPr="00AA480C">
        <w:rPr>
          <w:rFonts w:asciiTheme="minorEastAsia" w:hAnsiTheme="minorEastAsia" w:cs="Arial"/>
          <w:color w:val="000000"/>
          <w:kern w:val="0"/>
          <w:szCs w:val="20"/>
        </w:rPr>
        <w:t> and when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messages to match any error, it is often useful to know the actual error that occurred. Robot Framework supports that by making it possible to capture the error message into a variable by adding </w:t>
      </w:r>
      <w:proofErr w:type="gramStart"/>
      <w:r w:rsidRPr="00AA480C">
        <w:rPr>
          <w:rFonts w:asciiTheme="minorEastAsia" w:hAnsiTheme="minorEastAsia" w:cs="Courier New"/>
          <w:color w:val="000000"/>
          <w:kern w:val="0"/>
          <w:sz w:val="18"/>
          <w:szCs w:val="18"/>
        </w:rPr>
        <w:t>AS  $</w:t>
      </w:r>
      <w:proofErr w:type="gram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at the end of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statement:</w:t>
      </w:r>
    </w:p>
    <w:p w14:paraId="782C2A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D27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Capture error</w:t>
      </w:r>
    </w:p>
    <w:p w14:paraId="7DB2B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CFD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E4D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CF0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2A3F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REGEXP: [</w:t>
      </w:r>
      <w:proofErr w:type="spellStart"/>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5203F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D5B7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39589C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176C1D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9A9FA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0" w:anchor="toc-entry-359"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ELSE</w:t>
        </w:r>
        <w:r w:rsidRPr="00AA480C">
          <w:rPr>
            <w:rFonts w:asciiTheme="minorEastAsia" w:hAnsiTheme="minorEastAsia" w:cs="Arial"/>
            <w:b/>
            <w:bCs/>
            <w:color w:val="0000FF"/>
            <w:kern w:val="0"/>
            <w:sz w:val="22"/>
            <w:u w:val="single"/>
          </w:rPr>
          <w:t> to execute keywords when there are no errors</w:t>
        </w:r>
      </w:hyperlink>
    </w:p>
    <w:p w14:paraId="78F6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make it possible to execute keywords if there is no error. There can be only one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and it is allowed only after one or more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211D27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71D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ELSE branch</w:t>
      </w:r>
    </w:p>
    <w:p w14:paraId="07926E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7966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F0B1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p>
    <w:p w14:paraId="673433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'X' occurred!</w:t>
      </w:r>
    </w:p>
    <w:p w14:paraId="58A96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p>
    <w:p w14:paraId="763C9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'Y' occurred!</w:t>
      </w:r>
    </w:p>
    <w:p w14:paraId="0D510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77A0A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6A505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8180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E2509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is executed, and if it fails with message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Y</w:t>
      </w:r>
      <w:r w:rsidRPr="00AA480C">
        <w:rPr>
          <w:rFonts w:asciiTheme="minorEastAsia" w:hAnsiTheme="minorEastAsia" w:cs="Arial"/>
          <w:color w:val="000000"/>
          <w:kern w:val="0"/>
          <w:szCs w:val="20"/>
        </w:rPr>
        <w:t>, the appropriate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xml:space="preserve"> branch run. In all these cases execution continues after the </w:t>
      </w:r>
      <w:r w:rsidRPr="00AA480C">
        <w:rPr>
          <w:rFonts w:asciiTheme="minorEastAsia" w:hAnsiTheme="minorEastAsia" w:cs="Arial"/>
          <w:color w:val="000000"/>
          <w:kern w:val="0"/>
          <w:szCs w:val="20"/>
        </w:rPr>
        <w:lastRenderedPageBreak/>
        <w:t>whole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If </w:t>
      </w:r>
      <w:r w:rsidRPr="00AA480C">
        <w:rPr>
          <w:rFonts w:asciiTheme="minorEastAsia" w:hAnsiTheme="minorEastAsia" w:cs="Courier New"/>
          <w:color w:val="000000"/>
          <w:kern w:val="0"/>
          <w:sz w:val="18"/>
          <w:szCs w:val="18"/>
        </w:rPr>
        <w:t xml:space="preserve">Some </w:t>
      </w:r>
      <w:proofErr w:type="gramStart"/>
      <w:r w:rsidRPr="00AA480C">
        <w:rPr>
          <w:rFonts w:asciiTheme="minorEastAsia" w:hAnsiTheme="minorEastAsia" w:cs="Courier New"/>
          <w:color w:val="000000"/>
          <w:kern w:val="0"/>
          <w:sz w:val="18"/>
          <w:szCs w:val="18"/>
        </w:rPr>
        <w:t>Keyword</w:t>
      </w:r>
      <w:proofErr w:type="gramEnd"/>
      <w:r w:rsidRPr="00AA480C">
        <w:rPr>
          <w:rFonts w:asciiTheme="minorEastAsia" w:hAnsiTheme="minorEastAsia" w:cs="Arial"/>
          <w:color w:val="000000"/>
          <w:kern w:val="0"/>
          <w:szCs w:val="20"/>
        </w:rPr>
        <w:t> fail any other way,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are not run and the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fails.</w:t>
      </w:r>
    </w:p>
    <w:p w14:paraId="5DDD19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handle both the case when there is any error and when there is no error, it is possible to use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 in combination with an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w:t>
      </w:r>
    </w:p>
    <w:p w14:paraId="06385D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59B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everything</w:t>
      </w:r>
    </w:p>
    <w:p w14:paraId="7C079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B23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7D3E4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56EB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Error occurred: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21193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60846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52FD2D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C9C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1" w:anchor="toc-entry-360"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FINALLY</w:t>
        </w:r>
        <w:r w:rsidRPr="00AA480C">
          <w:rPr>
            <w:rFonts w:asciiTheme="minorEastAsia" w:hAnsiTheme="minorEastAsia" w:cs="Arial"/>
            <w:b/>
            <w:bCs/>
            <w:color w:val="0000FF"/>
            <w:kern w:val="0"/>
            <w:sz w:val="22"/>
            <w:u w:val="single"/>
          </w:rPr>
          <w:t xml:space="preserve"> to execute keywords regardless are </w:t>
        </w:r>
        <w:proofErr w:type="gramStart"/>
        <w:r w:rsidRPr="00AA480C">
          <w:rPr>
            <w:rFonts w:asciiTheme="minorEastAsia" w:hAnsiTheme="minorEastAsia" w:cs="Arial"/>
            <w:b/>
            <w:bCs/>
            <w:color w:val="0000FF"/>
            <w:kern w:val="0"/>
            <w:sz w:val="22"/>
            <w:u w:val="single"/>
          </w:rPr>
          <w:t>there</w:t>
        </w:r>
        <w:proofErr w:type="gramEnd"/>
        <w:r w:rsidRPr="00AA480C">
          <w:rPr>
            <w:rFonts w:asciiTheme="minorEastAsia" w:hAnsiTheme="minorEastAsia" w:cs="Arial"/>
            <w:b/>
            <w:bCs/>
            <w:color w:val="0000FF"/>
            <w:kern w:val="0"/>
            <w:sz w:val="22"/>
            <w:u w:val="single"/>
          </w:rPr>
          <w:t xml:space="preserve"> errors or not</w:t>
        </w:r>
      </w:hyperlink>
    </w:p>
    <w:p w14:paraId="391A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make it possible to execute keywords both when there is an error and when there is not. They are thus suitable for cleaning up after a keyword execution somewhat similarly as </w:t>
      </w:r>
      <w:hyperlink r:id="rId892" w:anchor="test-setup-and-teardown" w:history="1">
        <w:r w:rsidRPr="00AA480C">
          <w:rPr>
            <w:rFonts w:asciiTheme="minorEastAsia" w:hAnsiTheme="minorEastAsia" w:cs="Arial"/>
            <w:color w:val="0000FF"/>
            <w:kern w:val="0"/>
            <w:sz w:val="18"/>
            <w:szCs w:val="18"/>
            <w:u w:val="single"/>
          </w:rPr>
          <w:t>teardowns</w:t>
        </w:r>
      </w:hyperlink>
      <w:r w:rsidRPr="00AA480C">
        <w:rPr>
          <w:rFonts w:asciiTheme="minorEastAsia" w:hAnsiTheme="minorEastAsia" w:cs="Arial"/>
          <w:color w:val="000000"/>
          <w:kern w:val="0"/>
          <w:szCs w:val="20"/>
        </w:rPr>
        <w:t>. There can be only one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 and it must always be last. They can be used in combination with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and having also </w:t>
      </w:r>
      <w:r w:rsidRPr="00AA480C">
        <w:rPr>
          <w:rFonts w:asciiTheme="minorEastAsia" w:hAnsiTheme="minorEastAsia" w:cs="Courier New"/>
          <w:color w:val="000000"/>
          <w:kern w:val="0"/>
          <w:sz w:val="18"/>
          <w:szCs w:val="18"/>
        </w:rPr>
        <w:t>TRY/FINALLY</w:t>
      </w:r>
      <w:r w:rsidRPr="00AA480C">
        <w:rPr>
          <w:rFonts w:asciiTheme="minorEastAsia" w:hAnsiTheme="minorEastAsia" w:cs="Arial"/>
          <w:color w:val="000000"/>
          <w:kern w:val="0"/>
          <w:szCs w:val="20"/>
        </w:rPr>
        <w:t> structure is possible:</w:t>
      </w:r>
    </w:p>
    <w:p w14:paraId="550FBD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7EAEA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TRY/EXCEPT/ELSE/FINALLY</w:t>
      </w:r>
    </w:p>
    <w:p w14:paraId="6A3EE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9B66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FAE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767D08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occurred!</w:t>
      </w:r>
    </w:p>
    <w:p w14:paraId="35B42E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5C694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4F00E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70CEB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Always executed.</w:t>
      </w:r>
    </w:p>
    <w:p w14:paraId="455DF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022B4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65F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TRY/FINALLY</w:t>
      </w:r>
    </w:p>
    <w:p w14:paraId="782E78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p>
    <w:p w14:paraId="29D2F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D658B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 Connection</w:t>
      </w:r>
    </w:p>
    <w:p w14:paraId="5B9FE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1FA44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Connection</w:t>
      </w:r>
    </w:p>
    <w:p w14:paraId="7C05C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A180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3" w:anchor="toc-entry-361" w:history="1">
        <w:r w:rsidRPr="00AA480C">
          <w:rPr>
            <w:rFonts w:asciiTheme="minorEastAsia" w:hAnsiTheme="minorEastAsia" w:cs="Arial"/>
            <w:b/>
            <w:bCs/>
            <w:color w:val="0000FF"/>
            <w:kern w:val="0"/>
            <w:sz w:val="22"/>
            <w:u w:val="single"/>
          </w:rPr>
          <w:t>Other ways to handle errors</w:t>
        </w:r>
      </w:hyperlink>
    </w:p>
    <w:p w14:paraId="42C4E3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1662BA76"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executes a named keyword and expects that it fails with a specified error message. It is basically the same as using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with a specified message. The syntax to specify the error message is also identical except that this keyword uses glob pattern matching, not exact match, by default. Using the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functionality is generally recommended unless there is a need to support older Robot Framework versions that do not support it.</w:t>
      </w:r>
    </w:p>
    <w:p w14:paraId="6497F5B1"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 And Ignore Error</w:t>
      </w:r>
      <w:r w:rsidRPr="00AA480C">
        <w:rPr>
          <w:rFonts w:asciiTheme="minorEastAsia" w:hAnsiTheme="minorEastAsia" w:cs="Arial"/>
          <w:color w:val="000000"/>
          <w:kern w:val="0"/>
          <w:szCs w:val="20"/>
        </w:rPr>
        <w:t> executes a named keyword and returns its status as string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along with possible return value or error message. It is basically the same as using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catches all errors. Using the native syntax is recommended unless old Robot Framework versions need to be supported.</w:t>
      </w:r>
    </w:p>
    <w:p w14:paraId="34B96350"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Return Status</w:t>
      </w:r>
      <w:r w:rsidRPr="00AA480C">
        <w:rPr>
          <w:rFonts w:asciiTheme="minorEastAsia" w:hAnsiTheme="minorEastAsia" w:cs="Arial"/>
          <w:color w:val="000000"/>
          <w:kern w:val="0"/>
          <w:szCs w:val="20"/>
        </w:rPr>
        <w:t> executes a named keyword and returns its status as a Boolean true or false. It is a wrapper for the aforementioned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Ignore Error</w:t>
      </w:r>
      <w:r w:rsidRPr="00AA480C">
        <w:rPr>
          <w:rFonts w:asciiTheme="minorEastAsia" w:hAnsiTheme="minorEastAsia" w:cs="Arial"/>
          <w:color w:val="000000"/>
          <w:kern w:val="0"/>
          <w:szCs w:val="20"/>
        </w:rPr>
        <w:t>. The native syntax is nowadays recommended instead.</w:t>
      </w:r>
    </w:p>
    <w:p w14:paraId="4723D000"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894" w:anchor="test-setup-and-teardown" w:history="1">
        <w:r w:rsidRPr="00AA480C">
          <w:rPr>
            <w:rFonts w:asciiTheme="minorEastAsia" w:hAnsiTheme="minorEastAsia" w:cs="Arial"/>
            <w:color w:val="0000FF"/>
            <w:kern w:val="0"/>
            <w:sz w:val="18"/>
            <w:szCs w:val="18"/>
            <w:u w:val="single"/>
          </w:rPr>
          <w:t>Test teardowns</w:t>
        </w:r>
      </w:hyperlink>
      <w:r w:rsidRPr="00AA480C">
        <w:rPr>
          <w:rFonts w:asciiTheme="minorEastAsia" w:hAnsiTheme="minorEastAsia" w:cs="Arial"/>
          <w:color w:val="000000"/>
          <w:kern w:val="0"/>
          <w:szCs w:val="20"/>
        </w:rPr>
        <w:t> and </w:t>
      </w:r>
      <w:hyperlink r:id="rId895" w:anchor="keyword-teardown" w:history="1">
        <w:r w:rsidRPr="00AA480C">
          <w:rPr>
            <w:rFonts w:asciiTheme="minorEastAsia" w:hAnsiTheme="minorEastAsia" w:cs="Arial"/>
            <w:color w:val="0000FF"/>
            <w:kern w:val="0"/>
            <w:sz w:val="18"/>
            <w:szCs w:val="18"/>
            <w:u w:val="single"/>
          </w:rPr>
          <w:t>keyword teardowns</w:t>
        </w:r>
      </w:hyperlink>
      <w:r w:rsidRPr="00AA480C">
        <w:rPr>
          <w:rFonts w:asciiTheme="minorEastAsia" w:hAnsiTheme="minorEastAsia" w:cs="Arial"/>
          <w:color w:val="000000"/>
          <w:kern w:val="0"/>
          <w:szCs w:val="20"/>
        </w:rPr>
        <w:t> can be used for cleaning up activities similarly as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w:t>
      </w:r>
    </w:p>
    <w:p w14:paraId="43EF64F8"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are implemented in Python based </w:t>
      </w:r>
      <w:hyperlink r:id="rId896" w:anchor="us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all Python's error handling features are readily available. This is the recommended approach especially if needed logic gets more complicated.</w:t>
      </w:r>
    </w:p>
    <w:p w14:paraId="520157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897" w:anchor="toc-entry-214" w:history="1">
        <w:r w:rsidRPr="00AA480C">
          <w:rPr>
            <w:rFonts w:asciiTheme="minorEastAsia" w:hAnsiTheme="minorEastAsia" w:cs="Arial"/>
            <w:b/>
            <w:bCs/>
            <w:color w:val="0000FF"/>
            <w:kern w:val="0"/>
            <w:sz w:val="32"/>
            <w:szCs w:val="32"/>
            <w:u w:val="single"/>
          </w:rPr>
          <w:t>2.10   Advanced features</w:t>
        </w:r>
      </w:hyperlink>
    </w:p>
    <w:p w14:paraId="187A7ECB" w14:textId="77777777" w:rsidR="00AA480C" w:rsidRPr="00AA480C" w:rsidRDefault="00AA480C"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98" w:anchor="handling-keywords-with-same-names" w:history="1">
        <w:r w:rsidRPr="00AA480C">
          <w:rPr>
            <w:rFonts w:asciiTheme="minorEastAsia" w:hAnsiTheme="minorEastAsia" w:cs="Arial"/>
            <w:color w:val="0000FF"/>
            <w:kern w:val="0"/>
            <w:sz w:val="18"/>
            <w:szCs w:val="18"/>
            <w:u w:val="single"/>
          </w:rPr>
          <w:t>2.10.1   Handling keywords with same names</w:t>
        </w:r>
      </w:hyperlink>
    </w:p>
    <w:p w14:paraId="2E5EE79F" w14:textId="77777777" w:rsidR="00AA480C" w:rsidRPr="00AA480C" w:rsidRDefault="00AA480C"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99" w:anchor="keyword-scopes" w:history="1">
        <w:r w:rsidRPr="00AA480C">
          <w:rPr>
            <w:rFonts w:asciiTheme="minorEastAsia" w:hAnsiTheme="minorEastAsia" w:cs="Arial"/>
            <w:color w:val="0000FF"/>
            <w:kern w:val="0"/>
            <w:sz w:val="18"/>
            <w:szCs w:val="18"/>
            <w:u w:val="single"/>
          </w:rPr>
          <w:t>Keyword scopes</w:t>
        </w:r>
      </w:hyperlink>
    </w:p>
    <w:p w14:paraId="09E8893E" w14:textId="77777777" w:rsidR="00AA480C" w:rsidRPr="00AA480C" w:rsidRDefault="00AA480C"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0" w:anchor="specifying-a-keyword-explicitly" w:history="1">
        <w:r w:rsidRPr="00AA480C">
          <w:rPr>
            <w:rFonts w:asciiTheme="minorEastAsia" w:hAnsiTheme="minorEastAsia" w:cs="Arial"/>
            <w:color w:val="0000FF"/>
            <w:kern w:val="0"/>
            <w:sz w:val="18"/>
            <w:szCs w:val="18"/>
            <w:u w:val="single"/>
          </w:rPr>
          <w:t>Specifying a keyword explicitly</w:t>
        </w:r>
      </w:hyperlink>
    </w:p>
    <w:p w14:paraId="38E5D821" w14:textId="77777777" w:rsidR="00AA480C" w:rsidRPr="00AA480C" w:rsidRDefault="00AA480C"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1" w:anchor="specifying-explicit-priority-between-libraries-and-resources" w:history="1">
        <w:r w:rsidRPr="00AA480C">
          <w:rPr>
            <w:rFonts w:asciiTheme="minorEastAsia" w:hAnsiTheme="minorEastAsia" w:cs="Arial"/>
            <w:color w:val="0000FF"/>
            <w:kern w:val="0"/>
            <w:sz w:val="18"/>
            <w:szCs w:val="18"/>
            <w:u w:val="single"/>
          </w:rPr>
          <w:t>Specifying explicit priority between libraries and resources</w:t>
        </w:r>
      </w:hyperlink>
    </w:p>
    <w:p w14:paraId="64A14433" w14:textId="77777777" w:rsidR="00AA480C" w:rsidRPr="00AA480C" w:rsidRDefault="00AA480C"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2" w:anchor="timeouts" w:history="1">
        <w:r w:rsidRPr="00AA480C">
          <w:rPr>
            <w:rFonts w:asciiTheme="minorEastAsia" w:hAnsiTheme="minorEastAsia" w:cs="Arial"/>
            <w:color w:val="0000FF"/>
            <w:kern w:val="0"/>
            <w:sz w:val="18"/>
            <w:szCs w:val="18"/>
            <w:u w:val="single"/>
          </w:rPr>
          <w:t>2.10.2   Timeouts</w:t>
        </w:r>
      </w:hyperlink>
    </w:p>
    <w:p w14:paraId="19C24D0B" w14:textId="77777777" w:rsidR="00AA480C" w:rsidRPr="00AA480C" w:rsidRDefault="00AA480C"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3" w:anchor="test-case-timeout" w:history="1">
        <w:r w:rsidRPr="00AA480C">
          <w:rPr>
            <w:rFonts w:asciiTheme="minorEastAsia" w:hAnsiTheme="minorEastAsia" w:cs="Arial"/>
            <w:color w:val="0000FF"/>
            <w:kern w:val="0"/>
            <w:sz w:val="18"/>
            <w:szCs w:val="18"/>
            <w:u w:val="single"/>
          </w:rPr>
          <w:t>Test case timeout</w:t>
        </w:r>
      </w:hyperlink>
    </w:p>
    <w:p w14:paraId="4E1263C8" w14:textId="77777777" w:rsidR="00AA480C" w:rsidRPr="00AA480C" w:rsidRDefault="00AA480C"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4" w:anchor="user-keyword-timeout" w:history="1">
        <w:r w:rsidRPr="00AA480C">
          <w:rPr>
            <w:rFonts w:asciiTheme="minorEastAsia" w:hAnsiTheme="minorEastAsia" w:cs="Arial"/>
            <w:color w:val="0000FF"/>
            <w:kern w:val="0"/>
            <w:sz w:val="18"/>
            <w:szCs w:val="18"/>
            <w:u w:val="single"/>
          </w:rPr>
          <w:t>User keyword timeout</w:t>
        </w:r>
      </w:hyperlink>
    </w:p>
    <w:p w14:paraId="328ABFC1" w14:textId="77777777" w:rsidR="00AA480C" w:rsidRPr="00AA480C" w:rsidRDefault="00AA480C" w:rsidP="00AA480C">
      <w:pPr>
        <w:widowControl/>
        <w:numPr>
          <w:ilvl w:val="0"/>
          <w:numId w:val="3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05" w:anchor="parallel-execution-of-keywords" w:history="1">
        <w:r w:rsidRPr="00AA480C">
          <w:rPr>
            <w:rFonts w:asciiTheme="minorEastAsia" w:hAnsiTheme="minorEastAsia" w:cs="Arial"/>
            <w:color w:val="0000FF"/>
            <w:kern w:val="0"/>
            <w:sz w:val="18"/>
            <w:szCs w:val="18"/>
            <w:u w:val="single"/>
          </w:rPr>
          <w:t>2.10.3   Parallel execution of keywords</w:t>
        </w:r>
      </w:hyperlink>
    </w:p>
    <w:p w14:paraId="0FEB2F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06" w:anchor="toc-entry-362" w:history="1">
        <w:r w:rsidRPr="00AA480C">
          <w:rPr>
            <w:rFonts w:asciiTheme="minorEastAsia" w:hAnsiTheme="minorEastAsia" w:cs="Arial"/>
            <w:b/>
            <w:bCs/>
            <w:color w:val="0000FF"/>
            <w:kern w:val="0"/>
            <w:sz w:val="28"/>
            <w:szCs w:val="28"/>
            <w:u w:val="single"/>
          </w:rPr>
          <w:t>2.10.1   Handling keywords with same names</w:t>
        </w:r>
      </w:hyperlink>
    </w:p>
    <w:p w14:paraId="4C8EB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that are used with Robot Framework are either </w:t>
      </w:r>
      <w:hyperlink r:id="rId907"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or </w:t>
      </w:r>
      <w:hyperlink r:id="rId908"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former come from </w:t>
      </w:r>
      <w:hyperlink r:id="rId909"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or </w:t>
      </w:r>
      <w:hyperlink r:id="rId910" w:anchor="external-libraries" w:history="1">
        <w:r w:rsidRPr="00AA480C">
          <w:rPr>
            <w:rFonts w:asciiTheme="minorEastAsia" w:hAnsiTheme="minorEastAsia" w:cs="Arial"/>
            <w:color w:val="0000FF"/>
            <w:kern w:val="0"/>
            <w:sz w:val="18"/>
            <w:szCs w:val="18"/>
            <w:u w:val="single"/>
          </w:rPr>
          <w:t>external libraries</w:t>
        </w:r>
      </w:hyperlink>
      <w:r w:rsidRPr="00AA480C">
        <w:rPr>
          <w:rFonts w:asciiTheme="minorEastAsia" w:hAnsiTheme="minorEastAsia" w:cs="Arial"/>
          <w:color w:val="000000"/>
          <w:kern w:val="0"/>
          <w:szCs w:val="20"/>
        </w:rPr>
        <w:t>, and the latter are either created in the same file where they are used or then imported from </w:t>
      </w:r>
      <w:hyperlink r:id="rId911"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When many keywords are in use, it is quite common that some of them have the same name, and this section describes how to handle possible conflicts in these situations.</w:t>
      </w:r>
    </w:p>
    <w:p w14:paraId="1B3AA8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2" w:anchor="toc-entry-363" w:history="1">
        <w:r w:rsidRPr="00AA480C">
          <w:rPr>
            <w:rFonts w:asciiTheme="minorEastAsia" w:hAnsiTheme="minorEastAsia" w:cs="Arial"/>
            <w:b/>
            <w:bCs/>
            <w:color w:val="0000FF"/>
            <w:kern w:val="0"/>
            <w:sz w:val="22"/>
            <w:u w:val="single"/>
          </w:rPr>
          <w:t>Keyword scopes</w:t>
        </w:r>
      </w:hyperlink>
    </w:p>
    <w:p w14:paraId="34678A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only a keyword name is used and there are several keywords with that name, Robot Framework attempts to determine which keyword has the highest priority based on its scope. The keyword's scope is determined </w:t>
      </w:r>
      <w:proofErr w:type="gramStart"/>
      <w:r w:rsidRPr="00AA480C">
        <w:rPr>
          <w:rFonts w:asciiTheme="minorEastAsia" w:hAnsiTheme="minorEastAsia" w:cs="Arial"/>
          <w:color w:val="000000"/>
          <w:kern w:val="0"/>
          <w:szCs w:val="20"/>
        </w:rPr>
        <w:t>on the basis of</w:t>
      </w:r>
      <w:proofErr w:type="gramEnd"/>
      <w:r w:rsidRPr="00AA480C">
        <w:rPr>
          <w:rFonts w:asciiTheme="minorEastAsia" w:hAnsiTheme="minorEastAsia" w:cs="Arial"/>
          <w:color w:val="000000"/>
          <w:kern w:val="0"/>
          <w:szCs w:val="20"/>
        </w:rPr>
        <w:t xml:space="preserve"> how the keyword in question is created:</w:t>
      </w:r>
    </w:p>
    <w:p w14:paraId="0335C9BF"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Created as a user keyword in the currently executed </w:t>
      </w:r>
      <w:hyperlink r:id="rId913"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xml:space="preserve">. These keywords have the highest </w:t>
      </w:r>
      <w:proofErr w:type="gramStart"/>
      <w:r w:rsidRPr="00AA480C">
        <w:rPr>
          <w:rFonts w:asciiTheme="minorEastAsia" w:hAnsiTheme="minorEastAsia" w:cs="Arial"/>
          <w:color w:val="000000"/>
          <w:kern w:val="0"/>
          <w:szCs w:val="20"/>
        </w:rPr>
        <w:t>priority</w:t>
      </w:r>
      <w:proofErr w:type="gramEnd"/>
      <w:r w:rsidRPr="00AA480C">
        <w:rPr>
          <w:rFonts w:asciiTheme="minorEastAsia" w:hAnsiTheme="minorEastAsia" w:cs="Arial"/>
          <w:color w:val="000000"/>
          <w:kern w:val="0"/>
          <w:szCs w:val="20"/>
        </w:rPr>
        <w:t xml:space="preserve"> and they are always used, even if there are other keywords with the same name elsewhere.</w:t>
      </w:r>
    </w:p>
    <w:p w14:paraId="41895192"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resource file and imported either directly or indirectly from another resource file. This is the second-highest priority.</w:t>
      </w:r>
    </w:p>
    <w:p w14:paraId="4C0B15D3"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Created in an external test library. These keywords are </w:t>
      </w:r>
      <w:proofErr w:type="gramStart"/>
      <w:r w:rsidRPr="00AA480C">
        <w:rPr>
          <w:rFonts w:asciiTheme="minorEastAsia" w:hAnsiTheme="minorEastAsia" w:cs="Arial"/>
          <w:color w:val="000000"/>
          <w:kern w:val="0"/>
          <w:szCs w:val="20"/>
        </w:rPr>
        <w:t>used, if</w:t>
      </w:r>
      <w:proofErr w:type="gramEnd"/>
      <w:r w:rsidRPr="00AA480C">
        <w:rPr>
          <w:rFonts w:asciiTheme="minorEastAsia" w:hAnsiTheme="minorEastAsia" w:cs="Arial"/>
          <w:color w:val="000000"/>
          <w:kern w:val="0"/>
          <w:szCs w:val="20"/>
        </w:rPr>
        <w:t xml:space="preserve"> there are no user keywords with the same name. However, if there is a keyword with the same name in the standard library, a warning is displayed.</w:t>
      </w:r>
    </w:p>
    <w:p w14:paraId="60510A94"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standard library. These keywords have the lowest priority.</w:t>
      </w:r>
    </w:p>
    <w:p w14:paraId="200FC2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4" w:anchor="toc-entry-364" w:history="1">
        <w:r w:rsidRPr="00AA480C">
          <w:rPr>
            <w:rFonts w:asciiTheme="minorEastAsia" w:hAnsiTheme="minorEastAsia" w:cs="Arial"/>
            <w:b/>
            <w:bCs/>
            <w:color w:val="0000FF"/>
            <w:kern w:val="0"/>
            <w:sz w:val="22"/>
            <w:u w:val="single"/>
          </w:rPr>
          <w:t>Specifying a keyword explicitly</w:t>
        </w:r>
      </w:hyperlink>
    </w:p>
    <w:p w14:paraId="179946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Scopes alone are not a sufficient solution, because there can be keywords with the same name in several libraries or resources, and thus, they provide a mechanism to use only the keyword of the highest priority. In such cases, it is possible to use </w:t>
      </w:r>
      <w:r w:rsidRPr="00AA480C">
        <w:rPr>
          <w:rFonts w:asciiTheme="minorEastAsia" w:hAnsiTheme="minorEastAsia" w:cs="Arial"/>
          <w:i/>
          <w:iCs/>
          <w:color w:val="000000"/>
          <w:kern w:val="0"/>
          <w:szCs w:val="20"/>
        </w:rPr>
        <w:t>the full name of the keyword</w:t>
      </w:r>
      <w:r w:rsidRPr="00AA480C">
        <w:rPr>
          <w:rFonts w:asciiTheme="minorEastAsia" w:hAnsiTheme="minorEastAsia" w:cs="Arial"/>
          <w:color w:val="000000"/>
          <w:kern w:val="0"/>
          <w:szCs w:val="20"/>
        </w:rPr>
        <w:t>, where the keyword name is prefixed with the name of the resource or library and a dot is a delimiter.</w:t>
      </w:r>
    </w:p>
    <w:p w14:paraId="6E34D2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library keywords, the long format means only using the format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 For example, the keyword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from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"https://robotframework.org/robotframework/latest/libraries/OperatingSystem.html"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OperatingSystem</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could be used as </w:t>
      </w:r>
      <w:proofErr w:type="spellStart"/>
      <w:r w:rsidRPr="00AA480C">
        <w:rPr>
          <w:rFonts w:asciiTheme="minorEastAsia" w:hAnsiTheme="minorEastAsia" w:cs="Arial"/>
          <w:i/>
          <w:iCs/>
          <w:color w:val="000000"/>
          <w:kern w:val="0"/>
          <w:szCs w:val="20"/>
        </w:rPr>
        <w:t>OperatingSystem.Run</w:t>
      </w:r>
      <w:proofErr w:type="spellEnd"/>
      <w:r w:rsidRPr="00AA480C">
        <w:rPr>
          <w:rFonts w:asciiTheme="minorEastAsia" w:hAnsiTheme="minorEastAsia" w:cs="Arial"/>
          <w:color w:val="000000"/>
          <w:kern w:val="0"/>
          <w:szCs w:val="20"/>
        </w:rPr>
        <w:t>, even if there was another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keyword somewhere else. If the library is in a module or package, the full module or package name must be used (for example, </w:t>
      </w:r>
      <w:proofErr w:type="spellStart"/>
      <w:proofErr w:type="gramStart"/>
      <w:r w:rsidRPr="00AA480C">
        <w:rPr>
          <w:rFonts w:asciiTheme="minorEastAsia" w:hAnsiTheme="minorEastAsia" w:cs="Arial"/>
          <w:i/>
          <w:iCs/>
          <w:color w:val="000000"/>
          <w:kern w:val="0"/>
          <w:szCs w:val="20"/>
        </w:rPr>
        <w:t>com.company</w:t>
      </w:r>
      <w:proofErr w:type="gramEnd"/>
      <w:r w:rsidRPr="00AA480C">
        <w:rPr>
          <w:rFonts w:asciiTheme="minorEastAsia" w:hAnsiTheme="minorEastAsia" w:cs="Arial"/>
          <w:i/>
          <w:iCs/>
          <w:color w:val="000000"/>
          <w:kern w:val="0"/>
          <w:szCs w:val="20"/>
        </w:rPr>
        <w:t>.Library.Some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If a custom name is given to a library using the </w:t>
      </w:r>
      <w:hyperlink r:id="rId915"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 the specified name must be used also in the full keyword name.</w:t>
      </w:r>
    </w:p>
    <w:p w14:paraId="7B8466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Resource files are specified in the full keyword name, similarly as library names. The name of the resource is derived from the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xml:space="preserve"> of the resource file without the file extension. For example, the keyword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in a resource file </w:t>
      </w:r>
      <w:r w:rsidRPr="00AA480C">
        <w:rPr>
          <w:rFonts w:asciiTheme="minorEastAsia" w:hAnsiTheme="minorEastAsia" w:cs="Arial"/>
          <w:i/>
          <w:iCs/>
          <w:color w:val="000000"/>
          <w:kern w:val="0"/>
          <w:szCs w:val="20"/>
        </w:rPr>
        <w:t>myresources.html</w:t>
      </w:r>
      <w:r w:rsidRPr="00AA480C">
        <w:rPr>
          <w:rFonts w:asciiTheme="minorEastAsia" w:hAnsiTheme="minorEastAsia" w:cs="Arial"/>
          <w:color w:val="000000"/>
          <w:kern w:val="0"/>
          <w:szCs w:val="20"/>
        </w:rPr>
        <w:t> can be used as </w:t>
      </w:r>
      <w:proofErr w:type="spellStart"/>
      <w:proofErr w:type="gramStart"/>
      <w:r w:rsidRPr="00AA480C">
        <w:rPr>
          <w:rFonts w:asciiTheme="minorEastAsia" w:hAnsiTheme="minorEastAsia" w:cs="Arial"/>
          <w:i/>
          <w:iCs/>
          <w:color w:val="000000"/>
          <w:kern w:val="0"/>
          <w:szCs w:val="20"/>
        </w:rPr>
        <w:t>myresources.Example</w:t>
      </w:r>
      <w:proofErr w:type="spellEnd"/>
      <w:proofErr w:type="gramEnd"/>
      <w:r w:rsidRPr="00AA480C">
        <w:rPr>
          <w:rFonts w:asciiTheme="minorEastAsia" w:hAnsiTheme="minorEastAsia" w:cs="Arial"/>
          <w:color w:val="000000"/>
          <w:kern w:val="0"/>
          <w:szCs w:val="20"/>
        </w:rPr>
        <w:t xml:space="preserve">. Note that this syntax does not </w:t>
      </w:r>
      <w:proofErr w:type="gramStart"/>
      <w:r w:rsidRPr="00AA480C">
        <w:rPr>
          <w:rFonts w:asciiTheme="minorEastAsia" w:hAnsiTheme="minorEastAsia" w:cs="Arial"/>
          <w:color w:val="000000"/>
          <w:kern w:val="0"/>
          <w:szCs w:val="20"/>
        </w:rPr>
        <w:t>work, if</w:t>
      </w:r>
      <w:proofErr w:type="gramEnd"/>
      <w:r w:rsidRPr="00AA480C">
        <w:rPr>
          <w:rFonts w:asciiTheme="minorEastAsia" w:hAnsiTheme="minorEastAsia" w:cs="Arial"/>
          <w:color w:val="000000"/>
          <w:kern w:val="0"/>
          <w:szCs w:val="20"/>
        </w:rPr>
        <w:t xml:space="preserve"> several resource files have the same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In such cases, either the files or the keywords must be renamed. The full name of the keyword is case-, space- and underscore-insensitive, similarly as normal keyword names.</w:t>
      </w:r>
    </w:p>
    <w:p w14:paraId="214F14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6" w:anchor="toc-entry-365" w:history="1">
        <w:r w:rsidRPr="00AA480C">
          <w:rPr>
            <w:rFonts w:asciiTheme="minorEastAsia" w:hAnsiTheme="minorEastAsia" w:cs="Arial"/>
            <w:b/>
            <w:bCs/>
            <w:color w:val="0000FF"/>
            <w:kern w:val="0"/>
            <w:sz w:val="22"/>
            <w:u w:val="single"/>
          </w:rPr>
          <w:t>Specifying explicit priority between libraries and resources</w:t>
        </w:r>
      </w:hyperlink>
    </w:p>
    <w:p w14:paraId="71C98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are multiple conflicts between keywords, specifying all the keywords in the long format can be quite a </w:t>
      </w:r>
      <w:proofErr w:type="gramStart"/>
      <w:r w:rsidRPr="00AA480C">
        <w:rPr>
          <w:rFonts w:asciiTheme="minorEastAsia" w:hAnsiTheme="minorEastAsia" w:cs="Arial"/>
          <w:color w:val="000000"/>
          <w:kern w:val="0"/>
          <w:szCs w:val="20"/>
        </w:rPr>
        <w:t>lot</w:t>
      </w:r>
      <w:proofErr w:type="gramEnd"/>
      <w:r w:rsidRPr="00AA480C">
        <w:rPr>
          <w:rFonts w:asciiTheme="minorEastAsia" w:hAnsiTheme="minorEastAsia" w:cs="Arial"/>
          <w:color w:val="000000"/>
          <w:kern w:val="0"/>
          <w:szCs w:val="20"/>
        </w:rPr>
        <w:t xml:space="preserve"> work. Using the long format also makes it impossible to create dynamic test cases or user keywords that work differently depending on which libraries or resources are available. A solution to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problems is specifying the keyword priorities explicitly using the keyword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from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w:t>
      </w:r>
    </w:p>
    <w:p w14:paraId="5B489AE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B6BE4F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the keyword has the word </w:t>
      </w:r>
      <w:r w:rsidRPr="00AA480C">
        <w:rPr>
          <w:rFonts w:asciiTheme="minorEastAsia" w:hAnsiTheme="minorEastAsia" w:cs="Arial"/>
          <w:i/>
          <w:iCs/>
          <w:color w:val="000000"/>
          <w:kern w:val="0"/>
          <w:sz w:val="18"/>
          <w:szCs w:val="18"/>
        </w:rPr>
        <w:t>library</w:t>
      </w:r>
      <w:r w:rsidRPr="00AA480C">
        <w:rPr>
          <w:rFonts w:asciiTheme="minorEastAsia" w:hAnsiTheme="minorEastAsia" w:cs="Arial"/>
          <w:color w:val="000000"/>
          <w:kern w:val="0"/>
          <w:sz w:val="18"/>
          <w:szCs w:val="18"/>
        </w:rPr>
        <w:t> in its name, it works also with resource files. As discussed above, keywords in resources always have higher priority than keywords in libraries, though.</w:t>
      </w:r>
    </w:p>
    <w:p w14:paraId="453AB4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accepts an ordered list or libraries and resources as arguments. When a keyword name in the test data matches multiple keywords, the first library or resource containing the keyword is selected and that keyword implementation used. If the keyword is not found from any of the specified libraries or resources, execution fails for conflict the same way as when the search order is not set.</w:t>
      </w:r>
    </w:p>
    <w:p w14:paraId="782CD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the documentation of the keyword.</w:t>
      </w:r>
    </w:p>
    <w:p w14:paraId="6ADEE9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17" w:anchor="toc-entry-366" w:history="1">
        <w:r w:rsidRPr="00AA480C">
          <w:rPr>
            <w:rFonts w:asciiTheme="minorEastAsia" w:hAnsiTheme="minorEastAsia" w:cs="Arial"/>
            <w:b/>
            <w:bCs/>
            <w:color w:val="0000FF"/>
            <w:kern w:val="0"/>
            <w:sz w:val="28"/>
            <w:szCs w:val="28"/>
            <w:u w:val="single"/>
          </w:rPr>
          <w:t>2.10.2   Timeouts</w:t>
        </w:r>
      </w:hyperlink>
    </w:p>
    <w:p w14:paraId="04B9C6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may take exceptionally long time to execute or just hang endlessly. Robot Framework allows you to set timeouts both for </w:t>
      </w:r>
      <w:hyperlink r:id="rId918"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919"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if a test or keyword is not finished within the specified time, the keyword that is currently being executed is forcefully stopped.</w:t>
      </w:r>
    </w:p>
    <w:p w14:paraId="6608F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Stopping keywords in this manner may leave the library, the test </w:t>
      </w:r>
      <w:proofErr w:type="gramStart"/>
      <w:r w:rsidRPr="00AA480C">
        <w:rPr>
          <w:rFonts w:asciiTheme="minorEastAsia" w:hAnsiTheme="minorEastAsia" w:cs="Arial"/>
          <w:color w:val="000000"/>
          <w:kern w:val="0"/>
          <w:szCs w:val="20"/>
        </w:rPr>
        <w:t>environment</w:t>
      </w:r>
      <w:proofErr w:type="gramEnd"/>
      <w:r w:rsidRPr="00AA480C">
        <w:rPr>
          <w:rFonts w:asciiTheme="minorEastAsia" w:hAnsiTheme="minorEastAsia" w:cs="Arial"/>
          <w:color w:val="000000"/>
          <w:kern w:val="0"/>
          <w:szCs w:val="20"/>
        </w:rPr>
        <w:t xml:space="preserve"> or the system under test to an unstable state, and timeouts are recommended only when there is no safer option available. In general, libraries should be implemented so that keywords cannot hang or that they have their own timeout mechanism.</w:t>
      </w:r>
    </w:p>
    <w:p w14:paraId="024CD9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0" w:anchor="toc-entry-367" w:history="1">
        <w:r w:rsidRPr="00AA480C">
          <w:rPr>
            <w:rFonts w:asciiTheme="minorEastAsia" w:hAnsiTheme="minorEastAsia" w:cs="Arial"/>
            <w:b/>
            <w:bCs/>
            <w:color w:val="0000FF"/>
            <w:kern w:val="0"/>
            <w:sz w:val="22"/>
            <w:u w:val="single"/>
          </w:rPr>
          <w:t>Test case timeout</w:t>
        </w:r>
      </w:hyperlink>
    </w:p>
    <w:p w14:paraId="59539F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timeout can be set either by using the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or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with individual test cases.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defines a default timeout for all the test cases in that suite, whereas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applies a timeout to a particular test case and overrides the possible default value.</w:t>
      </w:r>
    </w:p>
    <w:p w14:paraId="782603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an empty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means that the test has no timeout even when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is used. It is also possible to use explicit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Cs w:val="20"/>
        </w:rPr>
        <w:t> value for this purpose. The timeout is effectively ignored also if its value is zero or negative.</w:t>
      </w:r>
    </w:p>
    <w:p w14:paraId="65583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where the test timeout is defined, the value given to it contains the duration of the timeout. The duration must be given in Robot Framework's </w:t>
      </w:r>
      <w:hyperlink r:id="rId921"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that is, either directly in seconds like </w:t>
      </w:r>
      <w:r w:rsidRPr="00AA480C">
        <w:rPr>
          <w:rFonts w:asciiTheme="minorEastAsia" w:hAnsiTheme="minorEastAsia" w:cs="Courier New"/>
          <w:color w:val="000000"/>
          <w:kern w:val="0"/>
          <w:sz w:val="18"/>
          <w:szCs w:val="18"/>
        </w:rPr>
        <w:t>10</w:t>
      </w:r>
      <w:r w:rsidRPr="00AA480C">
        <w:rPr>
          <w:rFonts w:asciiTheme="minorEastAsia" w:hAnsiTheme="minorEastAsia" w:cs="Arial"/>
          <w:color w:val="000000"/>
          <w:kern w:val="0"/>
          <w:szCs w:val="20"/>
        </w:rPr>
        <w:t> or in a format like </w:t>
      </w:r>
      <w:r w:rsidRPr="00AA480C">
        <w:rPr>
          <w:rFonts w:asciiTheme="minorEastAsia" w:hAnsiTheme="minorEastAsia" w:cs="Courier New"/>
          <w:color w:val="000000"/>
          <w:kern w:val="0"/>
          <w:sz w:val="18"/>
          <w:szCs w:val="18"/>
        </w:rPr>
        <w:t>1 minute 30 seconds</w:t>
      </w:r>
      <w:r w:rsidRPr="00AA480C">
        <w:rPr>
          <w:rFonts w:asciiTheme="minorEastAsia" w:hAnsiTheme="minorEastAsia" w:cs="Arial"/>
          <w:color w:val="000000"/>
          <w:kern w:val="0"/>
          <w:szCs w:val="20"/>
        </w:rPr>
        <w:t>. Timeouts can also be specified as </w:t>
      </w:r>
      <w:hyperlink r:id="rId922"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making it possible to give them, for example, from the command line.</w:t>
      </w:r>
    </w:p>
    <w:p w14:paraId="03DD22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timeout and it expires, the keyword that is currently running is stopped and the test case fails. Keywords executed as part of </w:t>
      </w:r>
      <w:hyperlink r:id="rId923"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are not interrupted if a test timeout occurs, though, but the test is nevertheless marked failed. If a keyword in teardown may hang, it can be stopped by using </w:t>
      </w:r>
      <w:hyperlink r:id="rId924" w:anchor="user-keyword-timeout" w:history="1">
        <w:r w:rsidRPr="00AA480C">
          <w:rPr>
            <w:rFonts w:asciiTheme="minorEastAsia" w:hAnsiTheme="minorEastAsia" w:cs="Arial"/>
            <w:color w:val="0000FF"/>
            <w:kern w:val="0"/>
            <w:sz w:val="18"/>
            <w:szCs w:val="18"/>
            <w:u w:val="single"/>
          </w:rPr>
          <w:t>user keyword timeouts</w:t>
        </w:r>
      </w:hyperlink>
      <w:r w:rsidRPr="00AA480C">
        <w:rPr>
          <w:rFonts w:asciiTheme="minorEastAsia" w:hAnsiTheme="minorEastAsia" w:cs="Arial"/>
          <w:color w:val="000000"/>
          <w:kern w:val="0"/>
          <w:szCs w:val="20"/>
        </w:rPr>
        <w:t>.</w:t>
      </w:r>
    </w:p>
    <w:p w14:paraId="558F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D0AF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Timeout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 minutes</w:t>
      </w:r>
    </w:p>
    <w:p w14:paraId="57F268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945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0B2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timeout</w:t>
      </w:r>
    </w:p>
    <w:p w14:paraId="738C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timeout from Settings is used.</w:t>
      </w:r>
    </w:p>
    <w:p w14:paraId="7E4CC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3858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37DB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3DE95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Override default, use 10 seconds timeout.</w:t>
      </w:r>
    </w:p>
    <w:p w14:paraId="3C2CED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2AB1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18155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3FA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770F0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is possible to use variables too.</w:t>
      </w:r>
    </w:p>
    <w:p w14:paraId="16DF1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06C48A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A4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C4B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w:t>
      </w:r>
    </w:p>
    <w:p w14:paraId="6BCD7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 timeout means no timeout even when Test Timeout has been used.</w:t>
      </w:r>
    </w:p>
    <w:p w14:paraId="44BC7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w:t>
      </w:r>
    </w:p>
    <w:p w14:paraId="0C97B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491C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A6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 2</w:t>
      </w:r>
    </w:p>
    <w:p w14:paraId="207BC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Disabling timeout with NONE works too and is more explicit.</w:t>
      </w:r>
    </w:p>
    <w:p w14:paraId="47C6D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p>
    <w:p w14:paraId="32D5B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C76DB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5" w:anchor="toc-entry-368" w:history="1">
        <w:r w:rsidRPr="00AA480C">
          <w:rPr>
            <w:rFonts w:asciiTheme="minorEastAsia" w:hAnsiTheme="minorEastAsia" w:cs="Arial"/>
            <w:b/>
            <w:bCs/>
            <w:color w:val="0000FF"/>
            <w:kern w:val="0"/>
            <w:sz w:val="22"/>
            <w:u w:val="single"/>
          </w:rPr>
          <w:t>User keyword timeout</w:t>
        </w:r>
      </w:hyperlink>
    </w:p>
    <w:p w14:paraId="06C1A4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Timeouts can be set for user keywords using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The syntax is exactly the same as with </w:t>
      </w:r>
      <w:hyperlink r:id="rId926"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but user keyword timeouts do not have any default value. If a user keyword timeout is specified using a variable, the value can be given also as a keyword argument.</w:t>
      </w:r>
    </w:p>
    <w:p w14:paraId="4DD5A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CCCF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Hardcoded</w:t>
      </w:r>
    </w:p>
    <w:p w14:paraId="044639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5176C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 42 seconds</w:t>
      </w:r>
    </w:p>
    <w:p w14:paraId="3EA02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7C7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466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Configurable</w:t>
      </w:r>
    </w:p>
    <w:p w14:paraId="4F6BF2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B474E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99A3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D699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57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Keyword with Timeout</w:t>
      </w:r>
    </w:p>
    <w:p w14:paraId="5B60A4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minute</w:t>
      </w:r>
    </w:p>
    <w:p w14:paraId="25A45C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Wrapper that runs another keyword with a configurable timeout.</w:t>
      </w:r>
    </w:p>
    <w:p w14:paraId="2D715E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1423B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w:t>
      </w:r>
    </w:p>
    <w:p w14:paraId="14E8B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 user keyword timeout is applicable during the execution of that user keyword. If the total time of the whole keyword is longer than the timeout value, the currently executed keyword is stopped. User keyword timeouts are applicable also during a test case teardown, whereas test timeouts are not.</w:t>
      </w:r>
    </w:p>
    <w:p w14:paraId="3E6D55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the test case and some of its keywords (or several nested keywords) have a timeout, the active timeout is the one with the least time left.</w:t>
      </w:r>
    </w:p>
    <w:p w14:paraId="036389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C95D77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With earlier Robot Framework </w:t>
      </w:r>
      <w:proofErr w:type="gramStart"/>
      <w:r w:rsidRPr="00AA480C">
        <w:rPr>
          <w:rFonts w:asciiTheme="minorEastAsia" w:hAnsiTheme="minorEastAsia" w:cs="Arial"/>
          <w:color w:val="000000"/>
          <w:kern w:val="0"/>
          <w:sz w:val="18"/>
          <w:szCs w:val="18"/>
        </w:rPr>
        <w:t>versions</w:t>
      </w:r>
      <w:proofErr w:type="gramEnd"/>
      <w:r w:rsidRPr="00AA480C">
        <w:rPr>
          <w:rFonts w:asciiTheme="minorEastAsia" w:hAnsiTheme="minorEastAsia" w:cs="Arial"/>
          <w:color w:val="000000"/>
          <w:kern w:val="0"/>
          <w:sz w:val="18"/>
          <w:szCs w:val="18"/>
        </w:rPr>
        <w:t xml:space="preserve"> it was possible to specify a custom error message to use if a timeout expires. This functionality was deprecated in Robot Framework 3.0.1 and removed in Robot Framework 3.2.</w:t>
      </w:r>
    </w:p>
    <w:p w14:paraId="3B788B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27" w:anchor="toc-entry-369" w:history="1">
        <w:r w:rsidRPr="00AA480C">
          <w:rPr>
            <w:rFonts w:asciiTheme="minorEastAsia" w:hAnsiTheme="minorEastAsia" w:cs="Arial"/>
            <w:b/>
            <w:bCs/>
            <w:color w:val="0000FF"/>
            <w:kern w:val="0"/>
            <w:sz w:val="28"/>
            <w:szCs w:val="28"/>
            <w:u w:val="single"/>
          </w:rPr>
          <w:t>2.10.3   Parallel execution of keywords</w:t>
        </w:r>
      </w:hyperlink>
    </w:p>
    <w:p w14:paraId="1A8AF8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parallel execution is needed, it must be implemented in test library level so that the library executes the code on background.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this means that the library needs a keyword like </w:t>
      </w:r>
      <w:r w:rsidRPr="00AA480C">
        <w:rPr>
          <w:rFonts w:asciiTheme="minorEastAsia" w:hAnsiTheme="minorEastAsia" w:cs="Arial"/>
          <w:i/>
          <w:iCs/>
          <w:color w:val="000000"/>
          <w:kern w:val="0"/>
          <w:szCs w:val="20"/>
        </w:rPr>
        <w:t>Start Something</w:t>
      </w:r>
      <w:r w:rsidRPr="00AA480C">
        <w:rPr>
          <w:rFonts w:asciiTheme="minorEastAsia" w:hAnsiTheme="minorEastAsia" w:cs="Arial"/>
          <w:color w:val="000000"/>
          <w:kern w:val="0"/>
          <w:szCs w:val="20"/>
        </w:rPr>
        <w:t> that starts the execution and returns immediately, and another keyword like </w:t>
      </w:r>
      <w:r w:rsidRPr="00AA480C">
        <w:rPr>
          <w:rFonts w:asciiTheme="minorEastAsia" w:hAnsiTheme="minorEastAsia" w:cs="Arial"/>
          <w:i/>
          <w:iCs/>
          <w:color w:val="000000"/>
          <w:kern w:val="0"/>
          <w:szCs w:val="20"/>
        </w:rPr>
        <w:t>Get Results From Something</w:t>
      </w:r>
      <w:r w:rsidRPr="00AA480C">
        <w:rPr>
          <w:rFonts w:asciiTheme="minorEastAsia" w:hAnsiTheme="minorEastAsia" w:cs="Arial"/>
          <w:color w:val="000000"/>
          <w:kern w:val="0"/>
          <w:szCs w:val="20"/>
        </w:rPr>
        <w:t> that waits until the result is available and returns it. See </w:t>
      </w:r>
      <w:hyperlink r:id="rId928"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keywords </w:t>
      </w:r>
      <w:r w:rsidRPr="00AA480C">
        <w:rPr>
          <w:rFonts w:asciiTheme="minorEastAsia" w:hAnsiTheme="minorEastAsia" w:cs="Arial"/>
          <w:i/>
          <w:iCs/>
          <w:color w:val="000000"/>
          <w:kern w:val="0"/>
          <w:szCs w:val="20"/>
        </w:rPr>
        <w:t>Start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 xml:space="preserve">Wait </w:t>
      </w:r>
      <w:proofErr w:type="gramStart"/>
      <w:r w:rsidRPr="00AA480C">
        <w:rPr>
          <w:rFonts w:asciiTheme="minorEastAsia" w:hAnsiTheme="minorEastAsia" w:cs="Arial"/>
          <w:i/>
          <w:iCs/>
          <w:color w:val="000000"/>
          <w:kern w:val="0"/>
          <w:szCs w:val="20"/>
        </w:rPr>
        <w:t>For</w:t>
      </w:r>
      <w:proofErr w:type="gramEnd"/>
      <w:r w:rsidRPr="00AA480C">
        <w:rPr>
          <w:rFonts w:asciiTheme="minorEastAsia" w:hAnsiTheme="minorEastAsia" w:cs="Arial"/>
          <w:i/>
          <w:iCs/>
          <w:color w:val="000000"/>
          <w:kern w:val="0"/>
          <w:szCs w:val="20"/>
        </w:rPr>
        <w:t xml:space="preserve"> Process</w:t>
      </w:r>
      <w:r w:rsidRPr="00AA480C">
        <w:rPr>
          <w:rFonts w:asciiTheme="minorEastAsia" w:hAnsiTheme="minorEastAsia" w:cs="Arial"/>
          <w:color w:val="000000"/>
          <w:kern w:val="0"/>
          <w:szCs w:val="20"/>
        </w:rPr>
        <w:t> for an example.</w:t>
      </w:r>
    </w:p>
    <w:p w14:paraId="606916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929" w:anchor="toc-entry-73" w:history="1">
        <w:r w:rsidRPr="00AA480C">
          <w:rPr>
            <w:rFonts w:asciiTheme="minorEastAsia" w:hAnsiTheme="minorEastAsia" w:cs="Arial"/>
            <w:b/>
            <w:bCs/>
            <w:color w:val="0000FF"/>
            <w:kern w:val="36"/>
            <w:sz w:val="44"/>
            <w:szCs w:val="44"/>
            <w:u w:val="single"/>
          </w:rPr>
          <w:t>3   Executing test cases</w:t>
        </w:r>
      </w:hyperlink>
    </w:p>
    <w:p w14:paraId="3A9CD94B" w14:textId="77777777" w:rsidR="00AA480C" w:rsidRPr="00AA480C" w:rsidRDefault="00AA480C"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0" w:anchor="basic-usage-1" w:history="1">
        <w:r w:rsidRPr="00AA480C">
          <w:rPr>
            <w:rFonts w:asciiTheme="minorEastAsia" w:hAnsiTheme="minorEastAsia" w:cs="Arial"/>
            <w:color w:val="0000FF"/>
            <w:kern w:val="0"/>
            <w:sz w:val="18"/>
            <w:szCs w:val="18"/>
            <w:u w:val="single"/>
          </w:rPr>
          <w:t>3.1   Basic usage</w:t>
        </w:r>
      </w:hyperlink>
    </w:p>
    <w:p w14:paraId="2E48E0C6" w14:textId="77777777" w:rsidR="00AA480C" w:rsidRPr="00AA480C" w:rsidRDefault="00AA480C"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1" w:anchor="test-execution" w:history="1">
        <w:r w:rsidRPr="00AA480C">
          <w:rPr>
            <w:rFonts w:asciiTheme="minorEastAsia" w:hAnsiTheme="minorEastAsia" w:cs="Arial"/>
            <w:color w:val="0000FF"/>
            <w:kern w:val="0"/>
            <w:sz w:val="18"/>
            <w:szCs w:val="18"/>
            <w:u w:val="single"/>
          </w:rPr>
          <w:t>3.2   Test execution</w:t>
        </w:r>
      </w:hyperlink>
    </w:p>
    <w:p w14:paraId="3CE3CD31" w14:textId="77777777" w:rsidR="00AA480C" w:rsidRPr="00AA480C" w:rsidRDefault="00AA480C"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2" w:anchor="task-execution" w:history="1">
        <w:r w:rsidRPr="00AA480C">
          <w:rPr>
            <w:rFonts w:asciiTheme="minorEastAsia" w:hAnsiTheme="minorEastAsia" w:cs="Arial"/>
            <w:color w:val="0000FF"/>
            <w:kern w:val="0"/>
            <w:sz w:val="18"/>
            <w:szCs w:val="18"/>
            <w:u w:val="single"/>
          </w:rPr>
          <w:t>3.3   Task execution</w:t>
        </w:r>
      </w:hyperlink>
    </w:p>
    <w:p w14:paraId="0A43B2A9" w14:textId="77777777" w:rsidR="00AA480C" w:rsidRPr="00AA480C" w:rsidRDefault="00AA480C"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3" w:anchor="post-processing-outputs" w:history="1">
        <w:r w:rsidRPr="00AA480C">
          <w:rPr>
            <w:rFonts w:asciiTheme="minorEastAsia" w:hAnsiTheme="minorEastAsia" w:cs="Arial"/>
            <w:color w:val="0000FF"/>
            <w:kern w:val="0"/>
            <w:sz w:val="18"/>
            <w:szCs w:val="18"/>
            <w:u w:val="single"/>
          </w:rPr>
          <w:t>3.4   </w:t>
        </w:r>
        <w:proofErr w:type="gramStart"/>
        <w:r w:rsidRPr="00AA480C">
          <w:rPr>
            <w:rFonts w:asciiTheme="minorEastAsia" w:hAnsiTheme="minorEastAsia" w:cs="Arial"/>
            <w:color w:val="0000FF"/>
            <w:kern w:val="0"/>
            <w:sz w:val="18"/>
            <w:szCs w:val="18"/>
            <w:u w:val="single"/>
          </w:rPr>
          <w:t>Post-processing</w:t>
        </w:r>
        <w:proofErr w:type="gramEnd"/>
        <w:r w:rsidRPr="00AA480C">
          <w:rPr>
            <w:rFonts w:asciiTheme="minorEastAsia" w:hAnsiTheme="minorEastAsia" w:cs="Arial"/>
            <w:color w:val="0000FF"/>
            <w:kern w:val="0"/>
            <w:sz w:val="18"/>
            <w:szCs w:val="18"/>
            <w:u w:val="single"/>
          </w:rPr>
          <w:t xml:space="preserve"> outputs</w:t>
        </w:r>
      </w:hyperlink>
    </w:p>
    <w:p w14:paraId="6229B969" w14:textId="77777777" w:rsidR="00AA480C" w:rsidRPr="00AA480C" w:rsidRDefault="00AA480C"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4" w:anchor="configuring-execution" w:history="1">
        <w:r w:rsidRPr="00AA480C">
          <w:rPr>
            <w:rFonts w:asciiTheme="minorEastAsia" w:hAnsiTheme="minorEastAsia" w:cs="Arial"/>
            <w:color w:val="0000FF"/>
            <w:kern w:val="0"/>
            <w:sz w:val="18"/>
            <w:szCs w:val="18"/>
            <w:u w:val="single"/>
          </w:rPr>
          <w:t>3.5   Configuring execution</w:t>
        </w:r>
      </w:hyperlink>
    </w:p>
    <w:p w14:paraId="75BADDF0" w14:textId="77777777" w:rsidR="00AA480C" w:rsidRPr="00AA480C" w:rsidRDefault="00AA480C" w:rsidP="00AA480C">
      <w:pPr>
        <w:widowControl/>
        <w:numPr>
          <w:ilvl w:val="0"/>
          <w:numId w:val="3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35" w:anchor="created-outputs" w:history="1">
        <w:r w:rsidRPr="00AA480C">
          <w:rPr>
            <w:rFonts w:asciiTheme="minorEastAsia" w:hAnsiTheme="minorEastAsia" w:cs="Arial"/>
            <w:color w:val="0000FF"/>
            <w:kern w:val="0"/>
            <w:sz w:val="18"/>
            <w:szCs w:val="18"/>
            <w:u w:val="single"/>
          </w:rPr>
          <w:t>3.6   Created outputs</w:t>
        </w:r>
      </w:hyperlink>
    </w:p>
    <w:p w14:paraId="1CE136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36" w:anchor="toc-entry-370" w:history="1">
        <w:r w:rsidRPr="00AA480C">
          <w:rPr>
            <w:rFonts w:asciiTheme="minorEastAsia" w:hAnsiTheme="minorEastAsia" w:cs="Arial"/>
            <w:b/>
            <w:bCs/>
            <w:color w:val="0000FF"/>
            <w:kern w:val="0"/>
            <w:sz w:val="32"/>
            <w:szCs w:val="32"/>
            <w:u w:val="single"/>
          </w:rPr>
          <w:t>3.1   Basic usage</w:t>
        </w:r>
      </w:hyperlink>
    </w:p>
    <w:p w14:paraId="06F49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are executed from the command line, and the end result is, by default, an </w:t>
      </w:r>
      <w:hyperlink r:id="rId937"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in XML format and an HTML </w:t>
      </w:r>
      <w:hyperlink r:id="rId938"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hyperlink r:id="rId939"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After the execution, output files can be combined and otherwise </w:t>
      </w:r>
      <w:hyperlink r:id="rId940" w:anchor="post-processing-outputs" w:history="1">
        <w:r w:rsidRPr="00AA480C">
          <w:rPr>
            <w:rFonts w:asciiTheme="minorEastAsia" w:hAnsiTheme="minorEastAsia" w:cs="Arial"/>
            <w:color w:val="0000FF"/>
            <w:kern w:val="0"/>
            <w:sz w:val="18"/>
            <w:szCs w:val="18"/>
            <w:u w:val="single"/>
          </w:rPr>
          <w:t>post-processed</w:t>
        </w:r>
      </w:hyperlink>
      <w:r w:rsidRPr="00AA480C">
        <w:rPr>
          <w:rFonts w:asciiTheme="minorEastAsia" w:hAnsiTheme="minorEastAsia" w:cs="Arial"/>
          <w:color w:val="000000"/>
          <w:kern w:val="0"/>
          <w:szCs w:val="20"/>
        </w:rPr>
        <w:t xml:space="preserve"> with the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tool.</w:t>
      </w:r>
    </w:p>
    <w:p w14:paraId="718A35B1"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1" w:anchor="starting-test-execution" w:history="1">
        <w:r w:rsidRPr="00AA480C">
          <w:rPr>
            <w:rFonts w:asciiTheme="minorEastAsia" w:hAnsiTheme="minorEastAsia" w:cs="Arial"/>
            <w:color w:val="0000FF"/>
            <w:kern w:val="0"/>
            <w:sz w:val="18"/>
            <w:szCs w:val="18"/>
            <w:u w:val="single"/>
          </w:rPr>
          <w:t>3.1.1   Starting test execution</w:t>
        </w:r>
      </w:hyperlink>
    </w:p>
    <w:p w14:paraId="5E3AACAD"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2" w:anchor="synopsis" w:history="1">
        <w:r w:rsidRPr="00AA480C">
          <w:rPr>
            <w:rFonts w:asciiTheme="minorEastAsia" w:hAnsiTheme="minorEastAsia" w:cs="Arial"/>
            <w:color w:val="0000FF"/>
            <w:kern w:val="0"/>
            <w:sz w:val="18"/>
            <w:szCs w:val="18"/>
            <w:u w:val="single"/>
          </w:rPr>
          <w:t>Synopsis</w:t>
        </w:r>
      </w:hyperlink>
    </w:p>
    <w:p w14:paraId="0BFF5FEA"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3" w:anchor="specifying-test-data-to-be-executed" w:history="1">
        <w:r w:rsidRPr="00AA480C">
          <w:rPr>
            <w:rFonts w:asciiTheme="minorEastAsia" w:hAnsiTheme="minorEastAsia" w:cs="Arial"/>
            <w:color w:val="0000FF"/>
            <w:kern w:val="0"/>
            <w:sz w:val="18"/>
            <w:szCs w:val="18"/>
            <w:u w:val="single"/>
          </w:rPr>
          <w:t>Specifying test data to be executed</w:t>
        </w:r>
      </w:hyperlink>
    </w:p>
    <w:p w14:paraId="5F0F392C"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4" w:anchor="using-command-line-options" w:history="1">
        <w:r w:rsidRPr="00AA480C">
          <w:rPr>
            <w:rFonts w:asciiTheme="minorEastAsia" w:hAnsiTheme="minorEastAsia" w:cs="Arial"/>
            <w:color w:val="0000FF"/>
            <w:kern w:val="0"/>
            <w:sz w:val="18"/>
            <w:szCs w:val="18"/>
            <w:u w:val="single"/>
          </w:rPr>
          <w:t>3.1.2   Using command line options</w:t>
        </w:r>
      </w:hyperlink>
    </w:p>
    <w:p w14:paraId="66112A6B"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5" w:anchor="using-options" w:history="1">
        <w:r w:rsidRPr="00AA480C">
          <w:rPr>
            <w:rFonts w:asciiTheme="minorEastAsia" w:hAnsiTheme="minorEastAsia" w:cs="Arial"/>
            <w:color w:val="0000FF"/>
            <w:kern w:val="0"/>
            <w:sz w:val="18"/>
            <w:szCs w:val="18"/>
            <w:u w:val="single"/>
          </w:rPr>
          <w:t>Using options</w:t>
        </w:r>
      </w:hyperlink>
    </w:p>
    <w:p w14:paraId="3B95381E"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6" w:anchor="short-and-long-options" w:history="1">
        <w:r w:rsidRPr="00AA480C">
          <w:rPr>
            <w:rFonts w:asciiTheme="minorEastAsia" w:hAnsiTheme="minorEastAsia" w:cs="Arial"/>
            <w:color w:val="0000FF"/>
            <w:kern w:val="0"/>
            <w:sz w:val="18"/>
            <w:szCs w:val="18"/>
            <w:u w:val="single"/>
          </w:rPr>
          <w:t>Short and long options</w:t>
        </w:r>
      </w:hyperlink>
    </w:p>
    <w:p w14:paraId="6696AA4B"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7" w:anchor="setting-option-values" w:history="1">
        <w:r w:rsidRPr="00AA480C">
          <w:rPr>
            <w:rFonts w:asciiTheme="minorEastAsia" w:hAnsiTheme="minorEastAsia" w:cs="Arial"/>
            <w:color w:val="0000FF"/>
            <w:kern w:val="0"/>
            <w:sz w:val="18"/>
            <w:szCs w:val="18"/>
            <w:u w:val="single"/>
          </w:rPr>
          <w:t>Setting option values</w:t>
        </w:r>
      </w:hyperlink>
    </w:p>
    <w:p w14:paraId="3D0FDF74"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8" w:anchor="disabling-options-accepting-no-values" w:history="1">
        <w:r w:rsidRPr="00AA480C">
          <w:rPr>
            <w:rFonts w:asciiTheme="minorEastAsia" w:hAnsiTheme="minorEastAsia" w:cs="Arial"/>
            <w:color w:val="0000FF"/>
            <w:kern w:val="0"/>
            <w:sz w:val="18"/>
            <w:szCs w:val="18"/>
            <w:u w:val="single"/>
          </w:rPr>
          <w:t>Disabling options accepting no values</w:t>
        </w:r>
      </w:hyperlink>
    </w:p>
    <w:p w14:paraId="24FC47AC"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9" w:anchor="simple-patterns" w:history="1">
        <w:r w:rsidRPr="00AA480C">
          <w:rPr>
            <w:rFonts w:asciiTheme="minorEastAsia" w:hAnsiTheme="minorEastAsia" w:cs="Arial"/>
            <w:color w:val="0000FF"/>
            <w:kern w:val="0"/>
            <w:sz w:val="18"/>
            <w:szCs w:val="18"/>
            <w:u w:val="single"/>
          </w:rPr>
          <w:t>Simple patterns</w:t>
        </w:r>
      </w:hyperlink>
    </w:p>
    <w:p w14:paraId="7D5665DA"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0" w:anchor="tag-patterns" w:history="1">
        <w:r w:rsidRPr="00AA480C">
          <w:rPr>
            <w:rFonts w:asciiTheme="minorEastAsia" w:hAnsiTheme="minorEastAsia" w:cs="Arial"/>
            <w:color w:val="0000FF"/>
            <w:kern w:val="0"/>
            <w:sz w:val="18"/>
            <w:szCs w:val="18"/>
            <w:u w:val="single"/>
          </w:rPr>
          <w:t>Tag patterns</w:t>
        </w:r>
      </w:hyperlink>
    </w:p>
    <w:p w14:paraId="768E4A43"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1" w:anchor="robot-options-and-rebot-options-environment-variables" w:history="1">
        <w:r w:rsidRPr="00AA480C">
          <w:rPr>
            <w:rFonts w:asciiTheme="minorEastAsia" w:hAnsiTheme="minorEastAsia" w:cs="굴림체"/>
            <w:color w:val="0000FF"/>
            <w:kern w:val="0"/>
            <w:sz w:val="18"/>
            <w:szCs w:val="18"/>
            <w:u w:val="single"/>
          </w:rPr>
          <w:t>ROBOT_OPTIONS</w:t>
        </w:r>
        <w:r w:rsidRPr="00AA480C">
          <w:rPr>
            <w:rFonts w:asciiTheme="minorEastAsia" w:hAnsiTheme="minorEastAsia" w:cs="Arial"/>
            <w:color w:val="0000FF"/>
            <w:kern w:val="0"/>
            <w:sz w:val="18"/>
            <w:szCs w:val="18"/>
            <w:u w:val="single"/>
          </w:rPr>
          <w:t> and </w:t>
        </w:r>
        <w:r w:rsidRPr="00AA480C">
          <w:rPr>
            <w:rFonts w:asciiTheme="minorEastAsia" w:hAnsiTheme="minorEastAsia" w:cs="굴림체"/>
            <w:color w:val="0000FF"/>
            <w:kern w:val="0"/>
            <w:sz w:val="18"/>
            <w:szCs w:val="18"/>
            <w:u w:val="single"/>
          </w:rPr>
          <w:t>REBOT_OPTIONS</w:t>
        </w:r>
        <w:r w:rsidRPr="00AA480C">
          <w:rPr>
            <w:rFonts w:asciiTheme="minorEastAsia" w:hAnsiTheme="minorEastAsia" w:cs="Arial"/>
            <w:color w:val="0000FF"/>
            <w:kern w:val="0"/>
            <w:sz w:val="18"/>
            <w:szCs w:val="18"/>
            <w:u w:val="single"/>
          </w:rPr>
          <w:t> environment variables</w:t>
        </w:r>
      </w:hyperlink>
    </w:p>
    <w:p w14:paraId="4BC3E619"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52" w:anchor="test-results" w:history="1">
        <w:r w:rsidRPr="00AA480C">
          <w:rPr>
            <w:rFonts w:asciiTheme="minorEastAsia" w:hAnsiTheme="minorEastAsia" w:cs="Arial"/>
            <w:color w:val="0000FF"/>
            <w:kern w:val="0"/>
            <w:sz w:val="18"/>
            <w:szCs w:val="18"/>
            <w:u w:val="single"/>
          </w:rPr>
          <w:t>3.1.3   Test results</w:t>
        </w:r>
      </w:hyperlink>
    </w:p>
    <w:p w14:paraId="355F2D5E"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3" w:anchor="command-line-output" w:history="1">
        <w:r w:rsidRPr="00AA480C">
          <w:rPr>
            <w:rFonts w:asciiTheme="minorEastAsia" w:hAnsiTheme="minorEastAsia" w:cs="Arial"/>
            <w:color w:val="0000FF"/>
            <w:kern w:val="0"/>
            <w:sz w:val="18"/>
            <w:szCs w:val="18"/>
            <w:u w:val="single"/>
          </w:rPr>
          <w:t>Command line output</w:t>
        </w:r>
      </w:hyperlink>
    </w:p>
    <w:p w14:paraId="1F5C3249"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4" w:anchor="generated-output-files" w:history="1">
        <w:r w:rsidRPr="00AA480C">
          <w:rPr>
            <w:rFonts w:asciiTheme="minorEastAsia" w:hAnsiTheme="minorEastAsia" w:cs="Arial"/>
            <w:color w:val="0000FF"/>
            <w:kern w:val="0"/>
            <w:sz w:val="18"/>
            <w:szCs w:val="18"/>
            <w:u w:val="single"/>
          </w:rPr>
          <w:t>Generated output files</w:t>
        </w:r>
      </w:hyperlink>
    </w:p>
    <w:p w14:paraId="2F01EAC5"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5" w:anchor="return-codes" w:history="1">
        <w:r w:rsidRPr="00AA480C">
          <w:rPr>
            <w:rFonts w:asciiTheme="minorEastAsia" w:hAnsiTheme="minorEastAsia" w:cs="Arial"/>
            <w:color w:val="0000FF"/>
            <w:kern w:val="0"/>
            <w:sz w:val="18"/>
            <w:szCs w:val="18"/>
            <w:u w:val="single"/>
          </w:rPr>
          <w:t>Return codes</w:t>
        </w:r>
      </w:hyperlink>
    </w:p>
    <w:p w14:paraId="77984FA5"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6" w:anchor="errors-and-warnings-during-execution" w:history="1">
        <w:r w:rsidRPr="00AA480C">
          <w:rPr>
            <w:rFonts w:asciiTheme="minorEastAsia" w:hAnsiTheme="minorEastAsia" w:cs="Arial"/>
            <w:color w:val="0000FF"/>
            <w:kern w:val="0"/>
            <w:sz w:val="18"/>
            <w:szCs w:val="18"/>
            <w:u w:val="single"/>
          </w:rPr>
          <w:t>Errors and warnings during execution</w:t>
        </w:r>
      </w:hyperlink>
    </w:p>
    <w:p w14:paraId="2934631B"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57" w:anchor="argument-files" w:history="1">
        <w:r w:rsidRPr="00AA480C">
          <w:rPr>
            <w:rFonts w:asciiTheme="minorEastAsia" w:hAnsiTheme="minorEastAsia" w:cs="Arial"/>
            <w:color w:val="0000FF"/>
            <w:kern w:val="0"/>
            <w:sz w:val="18"/>
            <w:szCs w:val="18"/>
            <w:u w:val="single"/>
          </w:rPr>
          <w:t>3.1.4   Argument files</w:t>
        </w:r>
      </w:hyperlink>
    </w:p>
    <w:p w14:paraId="59CAC784"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8" w:anchor="argument-file-syntax" w:history="1">
        <w:r w:rsidRPr="00AA480C">
          <w:rPr>
            <w:rFonts w:asciiTheme="minorEastAsia" w:hAnsiTheme="minorEastAsia" w:cs="Arial"/>
            <w:color w:val="0000FF"/>
            <w:kern w:val="0"/>
            <w:sz w:val="18"/>
            <w:szCs w:val="18"/>
            <w:u w:val="single"/>
          </w:rPr>
          <w:t>Argument file syntax</w:t>
        </w:r>
      </w:hyperlink>
    </w:p>
    <w:p w14:paraId="53550272"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9" w:anchor="using-argument-files" w:history="1">
        <w:r w:rsidRPr="00AA480C">
          <w:rPr>
            <w:rFonts w:asciiTheme="minorEastAsia" w:hAnsiTheme="minorEastAsia" w:cs="Arial"/>
            <w:color w:val="0000FF"/>
            <w:kern w:val="0"/>
            <w:sz w:val="18"/>
            <w:szCs w:val="18"/>
            <w:u w:val="single"/>
          </w:rPr>
          <w:t>Using argument files</w:t>
        </w:r>
      </w:hyperlink>
    </w:p>
    <w:p w14:paraId="7F4BB40A"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0" w:anchor="reading-argument-files-from-standard-input" w:history="1">
        <w:r w:rsidRPr="00AA480C">
          <w:rPr>
            <w:rFonts w:asciiTheme="minorEastAsia" w:hAnsiTheme="minorEastAsia" w:cs="Arial"/>
            <w:color w:val="0000FF"/>
            <w:kern w:val="0"/>
            <w:sz w:val="18"/>
            <w:szCs w:val="18"/>
            <w:u w:val="single"/>
          </w:rPr>
          <w:t>Reading argument files from standard input</w:t>
        </w:r>
      </w:hyperlink>
    </w:p>
    <w:p w14:paraId="1646E1AA"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1" w:anchor="getting-help-and-version-information" w:history="1">
        <w:r w:rsidRPr="00AA480C">
          <w:rPr>
            <w:rFonts w:asciiTheme="minorEastAsia" w:hAnsiTheme="minorEastAsia" w:cs="Arial"/>
            <w:color w:val="0000FF"/>
            <w:kern w:val="0"/>
            <w:sz w:val="18"/>
            <w:szCs w:val="18"/>
            <w:u w:val="single"/>
          </w:rPr>
          <w:t>3.1.5   Getting help and version information</w:t>
        </w:r>
      </w:hyperlink>
    </w:p>
    <w:p w14:paraId="384BFE51"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2" w:anchor="creating-start-up-scripts" w:history="1">
        <w:r w:rsidRPr="00AA480C">
          <w:rPr>
            <w:rFonts w:asciiTheme="minorEastAsia" w:hAnsiTheme="minorEastAsia" w:cs="Arial"/>
            <w:color w:val="0000FF"/>
            <w:kern w:val="0"/>
            <w:sz w:val="18"/>
            <w:szCs w:val="18"/>
            <w:u w:val="single"/>
          </w:rPr>
          <w:t>3.1.6   Creating start-up scripts</w:t>
        </w:r>
      </w:hyperlink>
    </w:p>
    <w:p w14:paraId="56682ECF"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3" w:anchor="shell-script-example" w:history="1">
        <w:r w:rsidRPr="00AA480C">
          <w:rPr>
            <w:rFonts w:asciiTheme="minorEastAsia" w:hAnsiTheme="minorEastAsia" w:cs="Arial"/>
            <w:color w:val="0000FF"/>
            <w:kern w:val="0"/>
            <w:sz w:val="18"/>
            <w:szCs w:val="18"/>
            <w:u w:val="single"/>
          </w:rPr>
          <w:t>Shell script example</w:t>
        </w:r>
      </w:hyperlink>
    </w:p>
    <w:p w14:paraId="75D89CAE"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4" w:anchor="batch-file-example" w:history="1">
        <w:r w:rsidRPr="00AA480C">
          <w:rPr>
            <w:rFonts w:asciiTheme="minorEastAsia" w:hAnsiTheme="minorEastAsia" w:cs="Arial"/>
            <w:color w:val="0000FF"/>
            <w:kern w:val="0"/>
            <w:sz w:val="18"/>
            <w:szCs w:val="18"/>
            <w:u w:val="single"/>
          </w:rPr>
          <w:t>Batch file example</w:t>
        </w:r>
      </w:hyperlink>
    </w:p>
    <w:p w14:paraId="11FFA51E" w14:textId="77777777" w:rsidR="00AA480C" w:rsidRPr="00AA480C" w:rsidRDefault="00AA480C"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5" w:anchor="python-example" w:history="1">
        <w:r w:rsidRPr="00AA480C">
          <w:rPr>
            <w:rFonts w:asciiTheme="minorEastAsia" w:hAnsiTheme="minorEastAsia" w:cs="Arial"/>
            <w:color w:val="0000FF"/>
            <w:kern w:val="0"/>
            <w:sz w:val="18"/>
            <w:szCs w:val="18"/>
            <w:u w:val="single"/>
          </w:rPr>
          <w:t>Python example</w:t>
        </w:r>
      </w:hyperlink>
    </w:p>
    <w:p w14:paraId="176E2493"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6" w:anchor="making-robot-files-executable" w:history="1">
        <w:r w:rsidRPr="00AA480C">
          <w:rPr>
            <w:rFonts w:asciiTheme="minorEastAsia" w:hAnsiTheme="minorEastAsia" w:cs="Arial"/>
            <w:color w:val="0000FF"/>
            <w:kern w:val="0"/>
            <w:sz w:val="18"/>
            <w:szCs w:val="18"/>
            <w:u w:val="single"/>
          </w:rPr>
          <w:t>3.1.7   Making </w:t>
        </w:r>
        <w:proofErr w:type="gramStart"/>
        <w:r w:rsidRPr="00AA480C">
          <w:rPr>
            <w:rFonts w:asciiTheme="minorEastAsia" w:hAnsiTheme="minorEastAsia" w:cs="Arial"/>
            <w:i/>
            <w:iCs/>
            <w:color w:val="0000FF"/>
            <w:kern w:val="0"/>
            <w:szCs w:val="20"/>
            <w:u w:val="single"/>
          </w:rPr>
          <w:t>*.robot</w:t>
        </w:r>
        <w:proofErr w:type="gramEnd"/>
        <w:r w:rsidRPr="00AA480C">
          <w:rPr>
            <w:rFonts w:asciiTheme="minorEastAsia" w:hAnsiTheme="minorEastAsia" w:cs="Arial"/>
            <w:color w:val="0000FF"/>
            <w:kern w:val="0"/>
            <w:sz w:val="18"/>
            <w:szCs w:val="18"/>
            <w:u w:val="single"/>
          </w:rPr>
          <w:t> files executable</w:t>
        </w:r>
      </w:hyperlink>
    </w:p>
    <w:p w14:paraId="777DE979" w14:textId="77777777" w:rsidR="00AA480C" w:rsidRPr="00AA480C" w:rsidRDefault="00AA480C"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7" w:anchor="debugging-problems" w:history="1">
        <w:r w:rsidRPr="00AA480C">
          <w:rPr>
            <w:rFonts w:asciiTheme="minorEastAsia" w:hAnsiTheme="minorEastAsia" w:cs="Arial"/>
            <w:color w:val="0000FF"/>
            <w:kern w:val="0"/>
            <w:sz w:val="18"/>
            <w:szCs w:val="18"/>
            <w:u w:val="single"/>
          </w:rPr>
          <w:t>3.1.8   Debugging problems</w:t>
        </w:r>
      </w:hyperlink>
    </w:p>
    <w:p w14:paraId="3472D180" w14:textId="77777777" w:rsidR="00AA480C" w:rsidRPr="00AA480C" w:rsidRDefault="00AA480C" w:rsidP="00AA480C">
      <w:pPr>
        <w:widowControl/>
        <w:numPr>
          <w:ilvl w:val="1"/>
          <w:numId w:val="39"/>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968" w:anchor="using-the-python-debugger-pdb" w:history="1">
        <w:r w:rsidRPr="00AA480C">
          <w:rPr>
            <w:rFonts w:asciiTheme="minorEastAsia" w:hAnsiTheme="minorEastAsia" w:cs="Arial"/>
            <w:color w:val="0000FF"/>
            <w:kern w:val="0"/>
            <w:sz w:val="18"/>
            <w:szCs w:val="18"/>
            <w:u w:val="single"/>
          </w:rPr>
          <w:t>Using the Python debugger (pdb)</w:t>
        </w:r>
      </w:hyperlink>
    </w:p>
    <w:p w14:paraId="33DBEF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69" w:anchor="toc-entry-376" w:history="1">
        <w:r w:rsidRPr="00AA480C">
          <w:rPr>
            <w:rFonts w:asciiTheme="minorEastAsia" w:hAnsiTheme="minorEastAsia" w:cs="Arial"/>
            <w:b/>
            <w:bCs/>
            <w:color w:val="0000FF"/>
            <w:kern w:val="0"/>
            <w:sz w:val="28"/>
            <w:szCs w:val="28"/>
            <w:u w:val="single"/>
          </w:rPr>
          <w:t>3.1.1   Starting test execution</w:t>
        </w:r>
      </w:hyperlink>
    </w:p>
    <w:p w14:paraId="178B25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0" w:anchor="toc-entry-377" w:history="1">
        <w:r w:rsidRPr="00AA480C">
          <w:rPr>
            <w:rFonts w:asciiTheme="minorEastAsia" w:hAnsiTheme="minorEastAsia" w:cs="Arial"/>
            <w:b/>
            <w:bCs/>
            <w:color w:val="0000FF"/>
            <w:kern w:val="0"/>
            <w:sz w:val="22"/>
            <w:u w:val="single"/>
          </w:rPr>
          <w:t>Synopsis</w:t>
        </w:r>
      </w:hyperlink>
    </w:p>
    <w:p w14:paraId="5037CD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[options] data</w:t>
      </w:r>
    </w:p>
    <w:p w14:paraId="07CAC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-m robot [options] data</w:t>
      </w:r>
    </w:p>
    <w:p w14:paraId="0A7F5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 [options] data</w:t>
      </w:r>
    </w:p>
    <w:p w14:paraId="52BCA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Execution is normally started using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created as part of </w:t>
      </w:r>
      <w:hyperlink r:id="rId971" w:anchor="installation-instructions" w:history="1">
        <w:r w:rsidRPr="00AA480C">
          <w:rPr>
            <w:rFonts w:asciiTheme="minorEastAsia" w:hAnsiTheme="minorEastAsia" w:cs="Arial"/>
            <w:color w:val="0000FF"/>
            <w:kern w:val="0"/>
            <w:sz w:val="18"/>
            <w:szCs w:val="18"/>
            <w:u w:val="single"/>
          </w:rPr>
          <w:t>installation</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execute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module using the selected Python interpreter. This is especially convenient if Robot Framework has been installed under multiple Python versions. Finally, if you know where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directory exists, it can be executed using Python as well.</w:t>
      </w:r>
    </w:p>
    <w:p w14:paraId="29D822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execution approach, the path (or paths) to the test data to be executed is given as an argument after the command. Additionally, different command line options can be used to alter the test execution or generated outputs in many ways.</w:t>
      </w:r>
    </w:p>
    <w:p w14:paraId="63A92A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2" w:anchor="toc-entry-378" w:history="1">
        <w:r w:rsidRPr="00AA480C">
          <w:rPr>
            <w:rFonts w:asciiTheme="minorEastAsia" w:hAnsiTheme="minorEastAsia" w:cs="Arial"/>
            <w:b/>
            <w:bCs/>
            <w:color w:val="0000FF"/>
            <w:kern w:val="0"/>
            <w:sz w:val="22"/>
            <w:u w:val="single"/>
          </w:rPr>
          <w:t>Specifying test data to be executed</w:t>
        </w:r>
      </w:hyperlink>
    </w:p>
    <w:p w14:paraId="6BC60B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are created in </w:t>
      </w:r>
      <w:hyperlink r:id="rId973" w:anchor="test-case-files" w:history="1">
        <w:r w:rsidRPr="00AA480C">
          <w:rPr>
            <w:rFonts w:asciiTheme="minorEastAsia" w:hAnsiTheme="minorEastAsia" w:cs="Arial"/>
            <w:color w:val="0000FF"/>
            <w:kern w:val="0"/>
            <w:sz w:val="18"/>
            <w:szCs w:val="18"/>
            <w:u w:val="single"/>
          </w:rPr>
          <w:t>files</w:t>
        </w:r>
      </w:hyperlink>
      <w:r w:rsidRPr="00AA480C">
        <w:rPr>
          <w:rFonts w:asciiTheme="minorEastAsia" w:hAnsiTheme="minorEastAsia" w:cs="Arial"/>
          <w:color w:val="000000"/>
          <w:kern w:val="0"/>
          <w:szCs w:val="20"/>
        </w:rPr>
        <w:t> and </w:t>
      </w:r>
      <w:hyperlink r:id="rId974"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and they are executed by giving the path to the file or directory in question to the selected runner script. The path can be absolute or, more commonly, relative to the directory where tests are executed from. The given file or directory creates the top-level test suite, which gets its name, unless overridden with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w:t>
      </w:r>
      <w:hyperlink r:id="rId975" w:anchor="setting-the-name" w:history="1">
        <w:r w:rsidRPr="00AA480C">
          <w:rPr>
            <w:rFonts w:asciiTheme="minorEastAsia" w:hAnsiTheme="minorEastAsia" w:cs="Arial"/>
            <w:color w:val="0000FF"/>
            <w:kern w:val="0"/>
            <w:sz w:val="18"/>
            <w:szCs w:val="18"/>
            <w:u w:val="single"/>
          </w:rPr>
          <w:t>option</w:t>
        </w:r>
      </w:hyperlink>
      <w:r w:rsidRPr="00AA480C">
        <w:rPr>
          <w:rFonts w:asciiTheme="minorEastAsia" w:hAnsiTheme="minorEastAsia" w:cs="Arial"/>
          <w:color w:val="000000"/>
          <w:kern w:val="0"/>
          <w:szCs w:val="20"/>
        </w:rPr>
        <w:t>, from the </w:t>
      </w:r>
      <w:hyperlink r:id="rId976" w:anchor="test-suite-name-and-documentation" w:history="1">
        <w:r w:rsidRPr="00AA480C">
          <w:rPr>
            <w:rFonts w:asciiTheme="minorEastAsia" w:hAnsiTheme="minorEastAsia" w:cs="Arial"/>
            <w:color w:val="0000FF"/>
            <w:kern w:val="0"/>
            <w:sz w:val="18"/>
            <w:szCs w:val="18"/>
            <w:u w:val="single"/>
          </w:rPr>
          <w:t>file or directory name</w:t>
        </w:r>
      </w:hyperlink>
      <w:r w:rsidRPr="00AA480C">
        <w:rPr>
          <w:rFonts w:asciiTheme="minorEastAsia" w:hAnsiTheme="minorEastAsia" w:cs="Arial"/>
          <w:color w:val="000000"/>
          <w:kern w:val="0"/>
          <w:szCs w:val="20"/>
        </w:rPr>
        <w:t xml:space="preserve">. Different execution possibilities are illustrated in the examples below. Note that in these examples, as well as in other </w:t>
      </w:r>
      <w:r w:rsidRPr="00AA480C">
        <w:rPr>
          <w:rFonts w:asciiTheme="minorEastAsia" w:hAnsiTheme="minorEastAsia" w:cs="Arial"/>
          <w:color w:val="000000"/>
          <w:kern w:val="0"/>
          <w:szCs w:val="20"/>
        </w:rPr>
        <w:lastRenderedPageBreak/>
        <w:t>examples in this section, only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script is used, but other execution approaches could be used similarly.</w:t>
      </w:r>
    </w:p>
    <w:p w14:paraId="27A4AC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738CC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path/to/</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7A974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c:\robot\tests.robot</w:t>
      </w:r>
    </w:p>
    <w:p w14:paraId="195C9C5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0E670E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executing a </w:t>
      </w:r>
      <w:hyperlink r:id="rId977"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 w:val="18"/>
          <w:szCs w:val="18"/>
        </w:rPr>
        <w:t>, all files and directories starting with a dot (</w:t>
      </w:r>
      <w:r w:rsidRPr="00AA480C">
        <w:rPr>
          <w:rFonts w:asciiTheme="minorEastAsia" w:hAnsiTheme="minorEastAsia" w:cs="Arial"/>
          <w:i/>
          <w:iCs/>
          <w:color w:val="000000"/>
          <w:kern w:val="0"/>
          <w:sz w:val="18"/>
          <w:szCs w:val="18"/>
        </w:rPr>
        <w:t>.</w:t>
      </w:r>
      <w:r w:rsidRPr="00AA480C">
        <w:rPr>
          <w:rFonts w:asciiTheme="minorEastAsia" w:hAnsiTheme="minorEastAsia" w:cs="Arial"/>
          <w:color w:val="000000"/>
          <w:kern w:val="0"/>
          <w:sz w:val="18"/>
          <w:szCs w:val="18"/>
        </w:rPr>
        <w:t>) or an underscore (</w:t>
      </w:r>
      <w:r w:rsidRPr="00AA480C">
        <w:rPr>
          <w:rFonts w:asciiTheme="minorEastAsia" w:hAnsiTheme="minorEastAsia" w:cs="Arial"/>
          <w:i/>
          <w:iCs/>
          <w:color w:val="000000"/>
          <w:kern w:val="0"/>
          <w:sz w:val="18"/>
          <w:szCs w:val="18"/>
        </w:rPr>
        <w:t>_</w:t>
      </w:r>
      <w:r w:rsidRPr="00AA480C">
        <w:rPr>
          <w:rFonts w:asciiTheme="minorEastAsia" w:hAnsiTheme="minorEastAsia" w:cs="Arial"/>
          <w:color w:val="000000"/>
          <w:kern w:val="0"/>
          <w:sz w:val="18"/>
          <w:szCs w:val="18"/>
        </w:rPr>
        <w:t>) are ignored and, by default, only files with the </w:t>
      </w:r>
      <w:r w:rsidRPr="00AA480C">
        <w:rPr>
          <w:rFonts w:asciiTheme="minorEastAsia" w:hAnsiTheme="minorEastAsia" w:cs="Arial"/>
          <w:i/>
          <w:iCs/>
          <w:color w:val="000000"/>
          <w:kern w:val="0"/>
          <w:sz w:val="18"/>
          <w:szCs w:val="18"/>
        </w:rPr>
        <w:t>.robot</w:t>
      </w:r>
      <w:r w:rsidRPr="00AA480C">
        <w:rPr>
          <w:rFonts w:asciiTheme="minorEastAsia" w:hAnsiTheme="minorEastAsia" w:cs="Arial"/>
          <w:color w:val="000000"/>
          <w:kern w:val="0"/>
          <w:sz w:val="18"/>
          <w:szCs w:val="18"/>
        </w:rPr>
        <w:t> extension executed. See the </w:t>
      </w:r>
      <w:hyperlink r:id="rId978" w:anchor="selecting-files-to-parse" w:history="1">
        <w:r w:rsidRPr="00AA480C">
          <w:rPr>
            <w:rFonts w:asciiTheme="minorEastAsia" w:hAnsiTheme="minorEastAsia" w:cs="Arial"/>
            <w:color w:val="0000FF"/>
            <w:kern w:val="0"/>
            <w:sz w:val="18"/>
            <w:szCs w:val="18"/>
            <w:u w:val="single"/>
          </w:rPr>
          <w:t>Selecting files to parse</w:t>
        </w:r>
      </w:hyperlink>
      <w:r w:rsidRPr="00AA480C">
        <w:rPr>
          <w:rFonts w:asciiTheme="minorEastAsia" w:hAnsiTheme="minorEastAsia" w:cs="Arial"/>
          <w:color w:val="000000"/>
          <w:kern w:val="0"/>
          <w:sz w:val="18"/>
          <w:szCs w:val="18"/>
        </w:rPr>
        <w:t> section for more details.</w:t>
      </w:r>
    </w:p>
    <w:p w14:paraId="73850E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give paths to several test case files or directories at once, separated with spaces. In this case, Robot Framework creates the top-level test suite automatically, and the specified files and directories become its child test suites. The name of the created test suite is got from child suite names by catenating them together with an ampersand (&amp;) and spaces. For example, the name of the top-level suite in the first example below is </w:t>
      </w:r>
      <w:r w:rsidRPr="00AA480C">
        <w:rPr>
          <w:rFonts w:asciiTheme="minorEastAsia" w:hAnsiTheme="minorEastAsia" w:cs="Arial"/>
          <w:i/>
          <w:iCs/>
          <w:color w:val="000000"/>
          <w:kern w:val="0"/>
          <w:szCs w:val="20"/>
        </w:rPr>
        <w:t>My Tests &amp; Your Tests</w:t>
      </w:r>
      <w:r w:rsidRPr="00AA480C">
        <w:rPr>
          <w:rFonts w:asciiTheme="minorEastAsia" w:hAnsiTheme="minorEastAsia" w:cs="Arial"/>
          <w:color w:val="000000"/>
          <w:kern w:val="0"/>
          <w:szCs w:val="20"/>
        </w:rPr>
        <w:t>. These automatically created names are often quite long and complicated. In most cases, it is thus better to use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for overriding it, as in the second example below:</w:t>
      </w:r>
    </w:p>
    <w:p w14:paraId="52979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your_tests.robot</w:t>
      </w:r>
      <w:proofErr w:type="spellEnd"/>
    </w:p>
    <w:p w14:paraId="1C154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path/to/tests/pattern_*.robot</w:t>
      </w:r>
    </w:p>
    <w:p w14:paraId="7731EA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79" w:anchor="toc-entry-379" w:history="1">
        <w:r w:rsidRPr="00AA480C">
          <w:rPr>
            <w:rFonts w:asciiTheme="minorEastAsia" w:hAnsiTheme="minorEastAsia" w:cs="Arial"/>
            <w:b/>
            <w:bCs/>
            <w:color w:val="0000FF"/>
            <w:kern w:val="0"/>
            <w:sz w:val="28"/>
            <w:szCs w:val="28"/>
            <w:u w:val="single"/>
          </w:rPr>
          <w:t>3.1.2   Using command line options</w:t>
        </w:r>
      </w:hyperlink>
    </w:p>
    <w:p w14:paraId="50EE41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provides </w:t>
      </w:r>
      <w:proofErr w:type="gramStart"/>
      <w:r w:rsidRPr="00AA480C">
        <w:rPr>
          <w:rFonts w:asciiTheme="minorEastAsia" w:hAnsiTheme="minorEastAsia" w:cs="Arial"/>
          <w:color w:val="000000"/>
          <w:kern w:val="0"/>
          <w:szCs w:val="20"/>
        </w:rPr>
        <w:t>a number of</w:t>
      </w:r>
      <w:proofErr w:type="gramEnd"/>
      <w:r w:rsidRPr="00AA480C">
        <w:rPr>
          <w:rFonts w:asciiTheme="minorEastAsia" w:hAnsiTheme="minorEastAsia" w:cs="Arial"/>
          <w:color w:val="000000"/>
          <w:kern w:val="0"/>
          <w:szCs w:val="20"/>
        </w:rPr>
        <w:t xml:space="preserve"> command line options that can be used to control how test cases are executed and what outputs are generated. This section explains the option syntax, and what options </w:t>
      </w:r>
      <w:proofErr w:type="gramStart"/>
      <w:r w:rsidRPr="00AA480C">
        <w:rPr>
          <w:rFonts w:asciiTheme="minorEastAsia" w:hAnsiTheme="minorEastAsia" w:cs="Arial"/>
          <w:color w:val="000000"/>
          <w:kern w:val="0"/>
          <w:szCs w:val="20"/>
        </w:rPr>
        <w:t>actually exist</w:t>
      </w:r>
      <w:proofErr w:type="gramEnd"/>
      <w:r w:rsidRPr="00AA480C">
        <w:rPr>
          <w:rFonts w:asciiTheme="minorEastAsia" w:hAnsiTheme="minorEastAsia" w:cs="Arial"/>
          <w:color w:val="000000"/>
          <w:kern w:val="0"/>
          <w:szCs w:val="20"/>
        </w:rPr>
        <w:t>. How they can be used is discussed elsewhere in this chapter.</w:t>
      </w:r>
    </w:p>
    <w:p w14:paraId="5F57BB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0" w:anchor="toc-entry-380" w:history="1">
        <w:r w:rsidRPr="00AA480C">
          <w:rPr>
            <w:rFonts w:asciiTheme="minorEastAsia" w:hAnsiTheme="minorEastAsia" w:cs="Arial"/>
            <w:b/>
            <w:bCs/>
            <w:color w:val="0000FF"/>
            <w:kern w:val="0"/>
            <w:sz w:val="22"/>
            <w:u w:val="single"/>
          </w:rPr>
          <w:t>Using options</w:t>
        </w:r>
      </w:hyperlink>
    </w:p>
    <w:p w14:paraId="43C63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options are used, they must always be given between the runner script and the data sources. For example:</w:t>
      </w:r>
    </w:p>
    <w:p w14:paraId="27539A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 debug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4D573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--variable HOST:10.0.0.42 path/to/tests/</w:t>
      </w:r>
    </w:p>
    <w:p w14:paraId="26E800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1" w:anchor="toc-entry-381" w:history="1">
        <w:r w:rsidRPr="00AA480C">
          <w:rPr>
            <w:rFonts w:asciiTheme="minorEastAsia" w:hAnsiTheme="minorEastAsia" w:cs="Arial"/>
            <w:b/>
            <w:bCs/>
            <w:color w:val="0000FF"/>
            <w:kern w:val="0"/>
            <w:sz w:val="22"/>
            <w:u w:val="single"/>
          </w:rPr>
          <w:t>Short and long options</w:t>
        </w:r>
      </w:hyperlink>
    </w:p>
    <w:p w14:paraId="2D6374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always have a long name, such as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the most frequently needed options also have a short name, such as </w:t>
      </w:r>
      <w:r w:rsidRPr="00AA480C">
        <w:rPr>
          <w:rFonts w:asciiTheme="minorEastAsia" w:hAnsiTheme="minorEastAsia" w:cs="Courier New"/>
          <w:color w:val="000000"/>
          <w:kern w:val="0"/>
          <w:szCs w:val="20"/>
        </w:rPr>
        <w:t>-N</w:t>
      </w:r>
      <w:r w:rsidRPr="00AA480C">
        <w:rPr>
          <w:rFonts w:asciiTheme="minorEastAsia" w:hAnsiTheme="minorEastAsia" w:cs="Arial"/>
          <w:color w:val="000000"/>
          <w:kern w:val="0"/>
          <w:szCs w:val="20"/>
        </w:rPr>
        <w:t xml:space="preserve">. In addition to that, long options can be shortened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they are unique.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 works, while </w:t>
      </w:r>
      <w:r w:rsidRPr="00AA480C">
        <w:rPr>
          <w:rFonts w:asciiTheme="minorEastAsia" w:hAnsiTheme="minorEastAsia" w:cs="Courier New"/>
          <w:color w:val="000000"/>
          <w:kern w:val="0"/>
          <w:sz w:val="18"/>
          <w:szCs w:val="18"/>
        </w:rPr>
        <w:t>--lo log.html</w:t>
      </w:r>
      <w:r w:rsidRPr="00AA480C">
        <w:rPr>
          <w:rFonts w:asciiTheme="minorEastAsia" w:hAnsiTheme="minorEastAsia" w:cs="Arial"/>
          <w:color w:val="000000"/>
          <w:kern w:val="0"/>
          <w:szCs w:val="20"/>
        </w:rPr>
        <w:t> does not, because the former matches only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but the latter matches several options. Short and shortened options are practical when executing test cases manually, but long options are recommended in </w:t>
      </w:r>
      <w:hyperlink r:id="rId982"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 because they are easier to understand.</w:t>
      </w:r>
    </w:p>
    <w:p w14:paraId="5B694A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long option format is case-insensitive, which facilitates writing option names in an easy-to-read format. For example,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is equivalent to, but easier to read than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w:t>
      </w:r>
    </w:p>
    <w:p w14:paraId="715F0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3" w:anchor="toc-entry-382" w:history="1">
        <w:r w:rsidRPr="00AA480C">
          <w:rPr>
            <w:rFonts w:asciiTheme="minorEastAsia" w:hAnsiTheme="minorEastAsia" w:cs="Arial"/>
            <w:b/>
            <w:bCs/>
            <w:color w:val="0000FF"/>
            <w:kern w:val="0"/>
            <w:sz w:val="22"/>
            <w:u w:val="single"/>
          </w:rPr>
          <w:t>Setting option values</w:t>
        </w:r>
      </w:hyperlink>
    </w:p>
    <w:p w14:paraId="64ACE9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options require a value, which is given after the option name. Both short and long options accept the value separated from the option name with a space, as in </w:t>
      </w:r>
      <w:r w:rsidRPr="00AA480C">
        <w:rPr>
          <w:rFonts w:asciiTheme="minorEastAsia" w:hAnsiTheme="minorEastAsia" w:cs="Courier New"/>
          <w:color w:val="000000"/>
          <w:kern w:val="0"/>
          <w:sz w:val="18"/>
          <w:szCs w:val="18"/>
        </w:rPr>
        <w:t>--include tag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tag</w:t>
      </w:r>
      <w:r w:rsidRPr="00AA480C">
        <w:rPr>
          <w:rFonts w:asciiTheme="minorEastAsia" w:hAnsiTheme="minorEastAsia" w:cs="Arial"/>
          <w:color w:val="000000"/>
          <w:kern w:val="0"/>
          <w:szCs w:val="20"/>
        </w:rPr>
        <w:t>. With long options, the separator can also be the equals sign, for example </w:t>
      </w:r>
      <w:r w:rsidRPr="00AA480C">
        <w:rPr>
          <w:rFonts w:asciiTheme="minorEastAsia" w:hAnsiTheme="minorEastAsia" w:cs="Courier New"/>
          <w:color w:val="000000"/>
          <w:kern w:val="0"/>
          <w:sz w:val="18"/>
          <w:szCs w:val="18"/>
        </w:rPr>
        <w:t>--include=tag</w:t>
      </w:r>
      <w:r w:rsidRPr="00AA480C">
        <w:rPr>
          <w:rFonts w:asciiTheme="minorEastAsia" w:hAnsiTheme="minorEastAsia" w:cs="Arial"/>
          <w:color w:val="000000"/>
          <w:kern w:val="0"/>
          <w:szCs w:val="20"/>
        </w:rPr>
        <w:t>, and with short options the separator can be omitted, as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itag</w:t>
      </w:r>
      <w:proofErr w:type="spellEnd"/>
      <w:r w:rsidRPr="00AA480C">
        <w:rPr>
          <w:rFonts w:asciiTheme="minorEastAsia" w:hAnsiTheme="minorEastAsia" w:cs="Arial"/>
          <w:color w:val="000000"/>
          <w:kern w:val="0"/>
          <w:szCs w:val="20"/>
        </w:rPr>
        <w:t>.</w:t>
      </w:r>
    </w:p>
    <w:p w14:paraId="587436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options can be specified several times. For example, </w:t>
      </w:r>
      <w:r w:rsidRPr="00AA480C">
        <w:rPr>
          <w:rFonts w:asciiTheme="minorEastAsia" w:hAnsiTheme="minorEastAsia" w:cs="Courier New"/>
          <w:color w:val="000000"/>
          <w:kern w:val="0"/>
          <w:sz w:val="18"/>
          <w:szCs w:val="18"/>
        </w:rPr>
        <w:t>--variable VAR1:value --variable VAR</w:t>
      </w:r>
      <w:proofErr w:type="gramStart"/>
      <w:r w:rsidRPr="00AA480C">
        <w:rPr>
          <w:rFonts w:asciiTheme="minorEastAsia" w:hAnsiTheme="minorEastAsia" w:cs="Courier New"/>
          <w:color w:val="000000"/>
          <w:kern w:val="0"/>
          <w:sz w:val="18"/>
          <w:szCs w:val="18"/>
        </w:rPr>
        <w:t>2:another</w:t>
      </w:r>
      <w:proofErr w:type="gramEnd"/>
      <w:r w:rsidRPr="00AA480C">
        <w:rPr>
          <w:rFonts w:asciiTheme="minorEastAsia" w:hAnsiTheme="minorEastAsia" w:cs="Arial"/>
          <w:color w:val="000000"/>
          <w:kern w:val="0"/>
          <w:szCs w:val="20"/>
        </w:rPr>
        <w:t> sets two variables. If the options that take only one value are used several times, the value given last is effective.</w:t>
      </w:r>
    </w:p>
    <w:p w14:paraId="7D6992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4" w:anchor="toc-entry-383" w:history="1">
        <w:r w:rsidRPr="00AA480C">
          <w:rPr>
            <w:rFonts w:asciiTheme="minorEastAsia" w:hAnsiTheme="minorEastAsia" w:cs="Arial"/>
            <w:b/>
            <w:bCs/>
            <w:color w:val="0000FF"/>
            <w:kern w:val="0"/>
            <w:sz w:val="22"/>
            <w:u w:val="single"/>
          </w:rPr>
          <w:t>Disabling options accepting no values</w:t>
        </w:r>
      </w:hyperlink>
    </w:p>
    <w:p w14:paraId="5618C2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accepting no values can be disabled by using the same option again with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prefix added or dropped. The last option has precedence regardless of how many times options are used.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nostatusrc</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statusrc</w:t>
      </w:r>
      <w:proofErr w:type="spellEnd"/>
      <w:r w:rsidRPr="00AA480C">
        <w:rPr>
          <w:rFonts w:asciiTheme="minorEastAsia" w:hAnsiTheme="minorEastAsia" w:cs="Arial"/>
          <w:color w:val="000000"/>
          <w:kern w:val="0"/>
          <w:szCs w:val="20"/>
        </w:rPr>
        <w:t xml:space="preserve"> would not activate the dry-run mode and would return normal status </w:t>
      </w:r>
      <w:proofErr w:type="spellStart"/>
      <w:r w:rsidRPr="00AA480C">
        <w:rPr>
          <w:rFonts w:asciiTheme="minorEastAsia" w:hAnsiTheme="minorEastAsia" w:cs="Arial"/>
          <w:color w:val="000000"/>
          <w:kern w:val="0"/>
          <w:szCs w:val="20"/>
        </w:rPr>
        <w:t>rc</w:t>
      </w:r>
      <w:proofErr w:type="spellEnd"/>
      <w:r w:rsidRPr="00AA480C">
        <w:rPr>
          <w:rFonts w:asciiTheme="minorEastAsia" w:hAnsiTheme="minorEastAsia" w:cs="Arial"/>
          <w:color w:val="000000"/>
          <w:kern w:val="0"/>
          <w:szCs w:val="20"/>
        </w:rPr>
        <w:t>.</w:t>
      </w:r>
    </w:p>
    <w:p w14:paraId="0EDD1F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5" w:anchor="toc-entry-384" w:history="1">
        <w:r w:rsidRPr="00AA480C">
          <w:rPr>
            <w:rFonts w:asciiTheme="minorEastAsia" w:hAnsiTheme="minorEastAsia" w:cs="Arial"/>
            <w:b/>
            <w:bCs/>
            <w:color w:val="0000FF"/>
            <w:kern w:val="0"/>
            <w:sz w:val="22"/>
            <w:u w:val="single"/>
          </w:rPr>
          <w:t>Simple patterns</w:t>
        </w:r>
      </w:hyperlink>
    </w:p>
    <w:p w14:paraId="541C6F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command line options take arguments as </w:t>
      </w:r>
      <w:r w:rsidRPr="00AA480C">
        <w:rPr>
          <w:rFonts w:asciiTheme="minorEastAsia" w:hAnsiTheme="minorEastAsia" w:cs="Arial"/>
          <w:i/>
          <w:iCs/>
          <w:color w:val="000000"/>
          <w:kern w:val="0"/>
          <w:szCs w:val="20"/>
        </w:rPr>
        <w:t>simple patterns</w:t>
      </w:r>
      <w:r w:rsidRPr="00AA480C">
        <w:rPr>
          <w:rFonts w:asciiTheme="minorEastAsia" w:hAnsiTheme="minorEastAsia" w:cs="Arial"/>
          <w:color w:val="000000"/>
          <w:kern w:val="0"/>
          <w:szCs w:val="20"/>
        </w:rPr>
        <w:t>. These </w:t>
      </w:r>
      <w:hyperlink r:id="rId986" w:history="1">
        <w:r w:rsidRPr="00AA480C">
          <w:rPr>
            <w:rFonts w:asciiTheme="minorEastAsia" w:hAnsiTheme="minorEastAsia" w:cs="Arial"/>
            <w:color w:val="0000FF"/>
            <w:kern w:val="0"/>
            <w:sz w:val="18"/>
            <w:szCs w:val="18"/>
            <w:u w:val="single"/>
          </w:rPr>
          <w:t>glob-like patterns</w:t>
        </w:r>
      </w:hyperlink>
      <w:r w:rsidRPr="00AA480C">
        <w:rPr>
          <w:rFonts w:asciiTheme="minorEastAsia" w:hAnsiTheme="minorEastAsia" w:cs="Arial"/>
          <w:color w:val="000000"/>
          <w:kern w:val="0"/>
          <w:szCs w:val="20"/>
        </w:rPr>
        <w:t> are matched according to the following rules:</w:t>
      </w:r>
    </w:p>
    <w:p w14:paraId="61E89228"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w:t>
      </w:r>
      <w:proofErr w:type="gramEnd"/>
      <w:r w:rsidRPr="00AA480C">
        <w:rPr>
          <w:rFonts w:asciiTheme="minorEastAsia" w:hAnsiTheme="minorEastAsia" w:cs="Arial"/>
          <w:color w:val="000000"/>
          <w:kern w:val="0"/>
          <w:szCs w:val="20"/>
        </w:rPr>
        <w:t xml:space="preserve"> any string, even an empty string.</w:t>
      </w:r>
    </w:p>
    <w:p w14:paraId="323BE6C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w:t>
      </w:r>
    </w:p>
    <w:p w14:paraId="3F11C08E"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in the bracket.</w:t>
      </w:r>
    </w:p>
    <w:p w14:paraId="2714D404"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not in the bracket.</w:t>
      </w:r>
    </w:p>
    <w:p w14:paraId="65165B6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[a-z]</w:t>
      </w:r>
      <w:r w:rsidRPr="00AA480C">
        <w:rPr>
          <w:rFonts w:asciiTheme="minorEastAsia" w:hAnsiTheme="minorEastAsia" w:cs="Arial"/>
          <w:color w:val="000000"/>
          <w:kern w:val="0"/>
          <w:szCs w:val="20"/>
        </w:rPr>
        <w:t> matches one character from the range in the bracket.</w:t>
      </w:r>
    </w:p>
    <w:p w14:paraId="25BDFA07"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Cs w:val="20"/>
        </w:rPr>
        <w:t> matches one character not from the range in the bracket.</w:t>
      </w:r>
    </w:p>
    <w:p w14:paraId="042DB670"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Unlike with glob patterns normally, path separator characters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the newline character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are matches by the above wildcards.</w:t>
      </w:r>
    </w:p>
    <w:p w14:paraId="68BC9CA2"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Unless noted otherwise, pattern matching is case, space, and underscore insensitive.</w:t>
      </w:r>
    </w:p>
    <w:p w14:paraId="26D1EA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E244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        # Matches tests with name starting 'Example'.</w:t>
      </w:r>
    </w:p>
    <w:p w14:paraId="2FC16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Example[</w:t>
      </w:r>
      <w:proofErr w:type="gramEnd"/>
      <w:r w:rsidRPr="00AA480C">
        <w:rPr>
          <w:rFonts w:asciiTheme="minorEastAsia" w:hAnsiTheme="minorEastAsia" w:cs="굴림체"/>
          <w:color w:val="000000"/>
          <w:kern w:val="0"/>
          <w:sz w:val="18"/>
          <w:szCs w:val="18"/>
        </w:rPr>
        <w:t>1-2]    # Matches tests 'Example1' and 'Example2'.</w:t>
      </w:r>
    </w:p>
    <w:p w14:paraId="2950D4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          # Matches tests with a tag that starts with 'f' is three characters long.</w:t>
      </w:r>
    </w:p>
    <w:p w14:paraId="1CE825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matching in above examples is case, space and underscore insensitive. For example, the second example would also match test named </w:t>
      </w:r>
      <w:r w:rsidRPr="00AA480C">
        <w:rPr>
          <w:rFonts w:asciiTheme="minorEastAsia" w:hAnsiTheme="minorEastAsia" w:cs="Courier New"/>
          <w:color w:val="000000"/>
          <w:kern w:val="0"/>
          <w:sz w:val="18"/>
          <w:szCs w:val="18"/>
        </w:rPr>
        <w:t>example 1</w:t>
      </w:r>
      <w:r w:rsidRPr="00AA480C">
        <w:rPr>
          <w:rFonts w:asciiTheme="minorEastAsia" w:hAnsiTheme="minorEastAsia" w:cs="Arial"/>
          <w:color w:val="000000"/>
          <w:kern w:val="0"/>
          <w:szCs w:val="20"/>
        </w:rPr>
        <w:t>.</w:t>
      </w:r>
    </w:p>
    <w:p w14:paraId="10FEFB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matched text happens to contain some of the wildcard characters and they need to be matched literally, it is possible to do that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The pattern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the literal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character,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Lone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do not need to be escaped.</w:t>
      </w:r>
    </w:p>
    <w:p w14:paraId="210113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4EC82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brackets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w:t>
      </w: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 w:val="18"/>
          <w:szCs w:val="18"/>
        </w:rPr>
        <w:t> is new in Robot Framework 3.1.</w:t>
      </w:r>
    </w:p>
    <w:p w14:paraId="0661E6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7" w:anchor="toc-entry-385" w:history="1">
        <w:r w:rsidRPr="00AA480C">
          <w:rPr>
            <w:rFonts w:asciiTheme="minorEastAsia" w:hAnsiTheme="minorEastAsia" w:cs="Arial"/>
            <w:b/>
            <w:bCs/>
            <w:color w:val="0000FF"/>
            <w:kern w:val="0"/>
            <w:sz w:val="22"/>
            <w:u w:val="single"/>
          </w:rPr>
          <w:t>Tag patterns</w:t>
        </w:r>
      </w:hyperlink>
    </w:p>
    <w:p w14:paraId="74E2DD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tag related options accept arguments as </w:t>
      </w:r>
      <w:r w:rsidRPr="00AA480C">
        <w:rPr>
          <w:rFonts w:asciiTheme="minorEastAsia" w:hAnsiTheme="minorEastAsia" w:cs="Arial"/>
          <w:i/>
          <w:iCs/>
          <w:color w:val="000000"/>
          <w:kern w:val="0"/>
          <w:szCs w:val="20"/>
        </w:rPr>
        <w:t>tag patterns</w:t>
      </w:r>
      <w:r w:rsidRPr="00AA480C">
        <w:rPr>
          <w:rFonts w:asciiTheme="minorEastAsia" w:hAnsiTheme="minorEastAsia" w:cs="Arial"/>
          <w:color w:val="000000"/>
          <w:kern w:val="0"/>
          <w:szCs w:val="20"/>
        </w:rPr>
        <w:t>. They support same wildcards as </w:t>
      </w:r>
      <w:hyperlink r:id="rId988"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(e.g.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ex*le</w:t>
      </w:r>
      <w:r w:rsidRPr="00AA480C">
        <w:rPr>
          <w:rFonts w:asciiTheme="minorEastAsia" w:hAnsiTheme="minorEastAsia" w:cs="Arial"/>
          <w:color w:val="000000"/>
          <w:kern w:val="0"/>
          <w:szCs w:val="20"/>
        </w:rPr>
        <w:t>), but they also support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explained below. These operators can be used for combining two or more individual tags or patterns together.</w:t>
      </w:r>
    </w:p>
    <w:p w14:paraId="3E4F54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w:t>
      </w:r>
    </w:p>
    <w:p w14:paraId="04788AEB"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all individual patterns match.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w:t>
      </w:r>
      <w:r w:rsidRPr="00AA480C">
        <w:rPr>
          <w:rFonts w:asciiTheme="minorEastAsia" w:hAnsiTheme="minorEastAsia" w:cs="Arial"/>
          <w:color w:val="000000"/>
          <w:kern w:val="0"/>
          <w:szCs w:val="20"/>
        </w:rPr>
        <w:t> are equivalent:</w:t>
      </w:r>
    </w:p>
    <w:p w14:paraId="1F761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r w:rsidRPr="00AA480C">
        <w:rPr>
          <w:rFonts w:asciiTheme="minorEastAsia" w:hAnsiTheme="minorEastAsia" w:cs="굴림체"/>
          <w:color w:val="000000"/>
          <w:kern w:val="0"/>
          <w:sz w:val="18"/>
          <w:szCs w:val="18"/>
        </w:rPr>
        <w:t xml:space="preserve">     # Matches tests containing tags 'foo' and 'bar'.</w:t>
      </w:r>
    </w:p>
    <w:p w14:paraId="10338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xx&amp;yy&amp;zz</w:t>
      </w:r>
      <w:proofErr w:type="spellEnd"/>
      <w:r w:rsidRPr="00AA480C">
        <w:rPr>
          <w:rFonts w:asciiTheme="minorEastAsia" w:hAnsiTheme="minorEastAsia" w:cs="굴림체"/>
          <w:color w:val="000000"/>
          <w:kern w:val="0"/>
          <w:sz w:val="18"/>
          <w:szCs w:val="18"/>
        </w:rPr>
        <w:t xml:space="preserve">      # Matches tests containing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and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232FE5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OR</w:t>
      </w:r>
    </w:p>
    <w:p w14:paraId="7F71EC5F"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any individual pattern matches:</w:t>
      </w:r>
    </w:p>
    <w:p w14:paraId="5085E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fooORbar</w:t>
      </w:r>
      <w:proofErr w:type="spellEnd"/>
      <w:r w:rsidRPr="00AA480C">
        <w:rPr>
          <w:rFonts w:asciiTheme="minorEastAsia" w:hAnsiTheme="minorEastAsia" w:cs="굴림체"/>
          <w:color w:val="000000"/>
          <w:kern w:val="0"/>
          <w:sz w:val="18"/>
          <w:szCs w:val="18"/>
        </w:rPr>
        <w:t xml:space="preserve">      # Matches tests containing either tag 'foo' or tag 'bar'.</w:t>
      </w:r>
    </w:p>
    <w:p w14:paraId="3BE8D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r w:rsidRPr="00AA480C">
        <w:rPr>
          <w:rFonts w:asciiTheme="minorEastAsia" w:hAnsiTheme="minorEastAsia" w:cs="굴림체"/>
          <w:color w:val="000000"/>
          <w:kern w:val="0"/>
          <w:sz w:val="18"/>
          <w:szCs w:val="18"/>
        </w:rPr>
        <w:t xml:space="preserve">    # Matches tests containing any of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6E566C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NOT</w:t>
      </w:r>
    </w:p>
    <w:p w14:paraId="047EEDE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the pattern on the left side matches but the one on the right side does not. If used multiple times, none of the patterns after the first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must not match:</w:t>
      </w:r>
    </w:p>
    <w:p w14:paraId="14798E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r w:rsidRPr="00AA480C">
        <w:rPr>
          <w:rFonts w:asciiTheme="minorEastAsia" w:hAnsiTheme="minorEastAsia" w:cs="굴림체"/>
          <w:color w:val="000000"/>
          <w:kern w:val="0"/>
          <w:sz w:val="18"/>
          <w:szCs w:val="18"/>
        </w:rPr>
        <w:t xml:space="preserve">     # Matches tests containing tag 'foo' but not tag 'bar'.</w:t>
      </w:r>
    </w:p>
    <w:p w14:paraId="165CF8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proofErr w:type="gramStart"/>
      <w:r w:rsidRPr="00AA480C">
        <w:rPr>
          <w:rFonts w:asciiTheme="minorEastAsia" w:hAnsiTheme="minorEastAsia" w:cs="굴림체"/>
          <w:color w:val="000000"/>
          <w:kern w:val="0"/>
          <w:sz w:val="18"/>
          <w:szCs w:val="18"/>
        </w:rPr>
        <w:t>xxNOTyyNOTzz</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containing tag 'xx' but not tag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tag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07A4067A" w14:textId="77777777" w:rsidR="00AA480C" w:rsidRPr="00AA480C" w:rsidRDefault="00AA480C" w:rsidP="00AA480C">
      <w:pPr>
        <w:widowControl/>
        <w:shd w:val="clear" w:color="auto" w:fill="FFFFFF"/>
        <w:wordWrap/>
        <w:autoSpaceDE/>
        <w:autoSpaceDN/>
        <w:spacing w:before="100" w:beforeAutospacing="1"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pattern can also start with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in which case the pattern matches if the pattern after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does not match:</w:t>
      </w:r>
    </w:p>
    <w:p w14:paraId="3A9939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NOTfoo        # Matches tests not containing tag 'foo'</w:t>
      </w:r>
    </w:p>
    <w:p w14:paraId="23384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proofErr w:type="gramStart"/>
      <w:r w:rsidRPr="00AA480C">
        <w:rPr>
          <w:rFonts w:asciiTheme="minorEastAsia" w:hAnsiTheme="minorEastAsia" w:cs="굴림체"/>
          <w:color w:val="000000"/>
          <w:kern w:val="0"/>
          <w:sz w:val="18"/>
          <w:szCs w:val="18"/>
        </w:rPr>
        <w:t>NOTfooANDbar</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not containing tags 'foo' and 'bar'</w:t>
      </w:r>
    </w:p>
    <w:p w14:paraId="421599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operators can also be used together. The operator precedence, from highest to lowest, is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w:t>
      </w:r>
    </w:p>
    <w:p w14:paraId="51AB46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xANDyORz</w:t>
      </w:r>
      <w:proofErr w:type="spellEnd"/>
      <w:r w:rsidRPr="00AA480C">
        <w:rPr>
          <w:rFonts w:asciiTheme="minorEastAsia" w:hAnsiTheme="minorEastAsia" w:cs="굴림체"/>
          <w:color w:val="000000"/>
          <w:kern w:val="0"/>
          <w:sz w:val="18"/>
          <w:szCs w:val="18"/>
        </w:rPr>
        <w:t xml:space="preserve">      # Matches tests containing either tags 'x' and 'y', or tag 'z'.</w:t>
      </w:r>
    </w:p>
    <w:p w14:paraId="32BEA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xORyNOTz</w:t>
      </w:r>
      <w:proofErr w:type="spellEnd"/>
      <w:r w:rsidRPr="00AA480C">
        <w:rPr>
          <w:rFonts w:asciiTheme="minorEastAsia" w:hAnsiTheme="minorEastAsia" w:cs="굴림체"/>
          <w:color w:val="000000"/>
          <w:kern w:val="0"/>
          <w:sz w:val="18"/>
          <w:szCs w:val="18"/>
        </w:rPr>
        <w:t xml:space="preserve">      # Matches tests containing either tag 'x' or 'y', but not tag 'z'.</w:t>
      </w:r>
    </w:p>
    <w:p w14:paraId="57319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xNOTyANDz</w:t>
      </w:r>
      <w:proofErr w:type="spellEnd"/>
      <w:r w:rsidRPr="00AA480C">
        <w:rPr>
          <w:rFonts w:asciiTheme="minorEastAsia" w:hAnsiTheme="minorEastAsia" w:cs="굴림체"/>
          <w:color w:val="000000"/>
          <w:kern w:val="0"/>
          <w:sz w:val="18"/>
          <w:szCs w:val="18"/>
        </w:rPr>
        <w:t xml:space="preserve">     # Matches tests containing tag 'x', but not tags 'y' and 'z'.</w:t>
      </w:r>
    </w:p>
    <w:p w14:paraId="23813D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Although tag matching itself is case-insensitive, all operators are case-sensitive and must be written with upper case letters. If tags themselves happen to contain upper case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they need to specified using lower case letters to avoid accidental operator usage:</w:t>
      </w:r>
    </w:p>
    <w:p w14:paraId="301362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'port', case-insensitively</w:t>
      </w:r>
    </w:p>
    <w:p w14:paraId="72ABF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 or 'T', case-insensitively</w:t>
      </w:r>
    </w:p>
    <w:p w14:paraId="4B3733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handoverORportNOTnotification</w:t>
      </w:r>
      <w:proofErr w:type="spellEnd"/>
    </w:p>
    <w:p w14:paraId="1FC70B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9" w:anchor="toc-entry-386" w:history="1">
        <w:r w:rsidRPr="00AA480C">
          <w:rPr>
            <w:rFonts w:asciiTheme="minorEastAsia" w:hAnsiTheme="minorEastAsia" w:cs="굴림체"/>
            <w:b/>
            <w:bCs/>
            <w:color w:val="0000FF"/>
            <w:kern w:val="0"/>
            <w:sz w:val="18"/>
            <w:szCs w:val="18"/>
          </w:rPr>
          <w:t>ROBOT_OPTIONS</w:t>
        </w:r>
        <w:r w:rsidRPr="00AA480C">
          <w:rPr>
            <w:rFonts w:asciiTheme="minorEastAsia" w:hAnsiTheme="minorEastAsia" w:cs="Arial"/>
            <w:b/>
            <w:bCs/>
            <w:color w:val="0000FF"/>
            <w:kern w:val="0"/>
            <w:sz w:val="22"/>
            <w:u w:val="single"/>
          </w:rPr>
          <w:t> and </w:t>
        </w:r>
        <w:r w:rsidRPr="00AA480C">
          <w:rPr>
            <w:rFonts w:asciiTheme="minorEastAsia" w:hAnsiTheme="minorEastAsia" w:cs="굴림체"/>
            <w:b/>
            <w:bCs/>
            <w:color w:val="0000FF"/>
            <w:kern w:val="0"/>
            <w:sz w:val="18"/>
            <w:szCs w:val="18"/>
          </w:rPr>
          <w:t>REBOT_OPTIONS</w:t>
        </w:r>
        <w:r w:rsidRPr="00AA480C">
          <w:rPr>
            <w:rFonts w:asciiTheme="minorEastAsia" w:hAnsiTheme="minorEastAsia" w:cs="Arial"/>
            <w:b/>
            <w:bCs/>
            <w:color w:val="0000FF"/>
            <w:kern w:val="0"/>
            <w:sz w:val="22"/>
            <w:u w:val="single"/>
          </w:rPr>
          <w:t> environment variables</w:t>
        </w:r>
      </w:hyperlink>
    </w:p>
    <w:p w14:paraId="321EA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w:t>
      </w: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r w:rsidRPr="00AA480C">
        <w:rPr>
          <w:rFonts w:asciiTheme="minorEastAsia" w:hAnsiTheme="minorEastAsia" w:cs="Arial"/>
          <w:color w:val="000000"/>
          <w:kern w:val="0"/>
          <w:szCs w:val="20"/>
        </w:rPr>
        <w:t> can be used to specify default options for </w:t>
      </w:r>
      <w:hyperlink r:id="rId990"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and </w:t>
      </w:r>
      <w:hyperlink r:id="rId991" w:anchor="post-processing-outputs" w:history="1">
        <w:r w:rsidRPr="00AA480C">
          <w:rPr>
            <w:rFonts w:asciiTheme="minorEastAsia" w:hAnsiTheme="minorEastAsia" w:cs="Arial"/>
            <w:color w:val="0000FF"/>
            <w:kern w:val="0"/>
            <w:sz w:val="18"/>
            <w:szCs w:val="18"/>
            <w:u w:val="single"/>
          </w:rPr>
          <w:t>result post-processing</w:t>
        </w:r>
      </w:hyperlink>
      <w:r w:rsidRPr="00AA480C">
        <w:rPr>
          <w:rFonts w:asciiTheme="minorEastAsia" w:hAnsiTheme="minorEastAsia" w:cs="Arial"/>
          <w:color w:val="000000"/>
          <w:kern w:val="0"/>
          <w:szCs w:val="20"/>
        </w:rPr>
        <w:t xml:space="preserve">, respectively. The options and their values must be defined as a space separated </w:t>
      </w:r>
      <w:proofErr w:type="gramStart"/>
      <w:r w:rsidRPr="00AA480C">
        <w:rPr>
          <w:rFonts w:asciiTheme="minorEastAsia" w:hAnsiTheme="minorEastAsia" w:cs="Arial"/>
          <w:color w:val="000000"/>
          <w:kern w:val="0"/>
          <w:szCs w:val="20"/>
        </w:rPr>
        <w:t>list</w:t>
      </w:r>
      <w:proofErr w:type="gramEnd"/>
      <w:r w:rsidRPr="00AA480C">
        <w:rPr>
          <w:rFonts w:asciiTheme="minorEastAsia" w:hAnsiTheme="minorEastAsia" w:cs="Arial"/>
          <w:color w:val="000000"/>
          <w:kern w:val="0"/>
          <w:szCs w:val="20"/>
        </w:rPr>
        <w:t xml:space="preserve"> and they are placed in front of any explicit options on the command line. The main use case for these environment variables is setting global default values for certain options to avoid the need to repeat them every time tests are run or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used.</w:t>
      </w:r>
    </w:p>
    <w:p w14:paraId="5C484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 xml:space="preserve"> results --</w:t>
      </w:r>
      <w:proofErr w:type="spellStart"/>
      <w:r w:rsidRPr="00AA480C">
        <w:rPr>
          <w:rFonts w:asciiTheme="minorEastAsia" w:hAnsiTheme="minorEastAsia" w:cs="굴림체"/>
          <w:color w:val="BA2121"/>
          <w:kern w:val="0"/>
          <w:sz w:val="18"/>
          <w:szCs w:val="18"/>
        </w:rPr>
        <w:t>tagdoc</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mytag:Example</w:t>
      </w:r>
      <w:proofErr w:type="spellEnd"/>
      <w:proofErr w:type="gramEnd"/>
      <w:r w:rsidRPr="00AA480C">
        <w:rPr>
          <w:rFonts w:asciiTheme="minorEastAsia" w:hAnsiTheme="minorEastAsia" w:cs="굴림체"/>
          <w:color w:val="BA2121"/>
          <w:kern w:val="0"/>
          <w:sz w:val="18"/>
          <w:szCs w:val="18"/>
        </w:rPr>
        <w:t xml:space="preserve"> doc with spaces'"</w:t>
      </w:r>
    </w:p>
    <w:p w14:paraId="5C6162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F12B9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reportbackground</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green:yellow</w:t>
      </w:r>
      <w:proofErr w:type="gramEnd"/>
      <w:r w:rsidRPr="00AA480C">
        <w:rPr>
          <w:rFonts w:asciiTheme="minorEastAsia" w:hAnsiTheme="minorEastAsia" w:cs="굴림체"/>
          <w:color w:val="BA2121"/>
          <w:kern w:val="0"/>
          <w:sz w:val="18"/>
          <w:szCs w:val="18"/>
        </w:rPr>
        <w:t>:red</w:t>
      </w:r>
      <w:proofErr w:type="spellEnd"/>
      <w:r w:rsidRPr="00AA480C">
        <w:rPr>
          <w:rFonts w:asciiTheme="minorEastAsia" w:hAnsiTheme="minorEastAsia" w:cs="굴림체"/>
          <w:color w:val="BA2121"/>
          <w:kern w:val="0"/>
          <w:sz w:val="18"/>
          <w:szCs w:val="18"/>
        </w:rPr>
        <w:t>"</w:t>
      </w:r>
    </w:p>
    <w:p w14:paraId="2C727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example output.xml</w:t>
      </w:r>
    </w:p>
    <w:p w14:paraId="3D78A6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92" w:anchor="toc-entry-387" w:history="1">
        <w:r w:rsidRPr="00AA480C">
          <w:rPr>
            <w:rFonts w:asciiTheme="minorEastAsia" w:hAnsiTheme="minorEastAsia" w:cs="Arial"/>
            <w:b/>
            <w:bCs/>
            <w:color w:val="0000FF"/>
            <w:kern w:val="0"/>
            <w:sz w:val="28"/>
            <w:szCs w:val="28"/>
            <w:u w:val="single"/>
          </w:rPr>
          <w:t>3.1.3   Test results</w:t>
        </w:r>
      </w:hyperlink>
    </w:p>
    <w:p w14:paraId="58963B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3" w:anchor="toc-entry-388" w:history="1">
        <w:r w:rsidRPr="00AA480C">
          <w:rPr>
            <w:rFonts w:asciiTheme="minorEastAsia" w:hAnsiTheme="minorEastAsia" w:cs="Arial"/>
            <w:b/>
            <w:bCs/>
            <w:color w:val="0000FF"/>
            <w:kern w:val="0"/>
            <w:sz w:val="22"/>
            <w:u w:val="single"/>
          </w:rPr>
          <w:t>Command line output</w:t>
        </w:r>
      </w:hyperlink>
    </w:p>
    <w:p w14:paraId="167C5B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visible output from test execution is the output displayed in the command line. All executed test suites and test cases, as well as their statuses, are shown there in real time. The example below shows the output from executing a simple test suite with only two test cases:</w:t>
      </w:r>
    </w:p>
    <w:p w14:paraId="3BBBF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447A1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w:t>
      </w:r>
    </w:p>
    <w:p w14:paraId="3B0FC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838E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First </w:t>
      </w:r>
      <w:proofErr w:type="gramStart"/>
      <w:r w:rsidRPr="00AA480C">
        <w:rPr>
          <w:rFonts w:asciiTheme="minorEastAsia" w:hAnsiTheme="minorEastAsia" w:cs="굴림체"/>
          <w:color w:val="000000"/>
          <w:kern w:val="0"/>
          <w:sz w:val="18"/>
          <w:szCs w:val="18"/>
        </w:rPr>
        <w:t>test :</w:t>
      </w:r>
      <w:proofErr w:type="gramEnd"/>
      <w:r w:rsidRPr="00AA480C">
        <w:rPr>
          <w:rFonts w:asciiTheme="minorEastAsia" w:hAnsiTheme="minorEastAsia" w:cs="굴림체"/>
          <w:color w:val="000000"/>
          <w:kern w:val="0"/>
          <w:sz w:val="18"/>
          <w:szCs w:val="18"/>
        </w:rPr>
        <w:t>: Possible test documentation                             | PASS |</w:t>
      </w:r>
    </w:p>
    <w:p w14:paraId="6A5510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C611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Second test                                                           | FAIL |</w:t>
      </w:r>
    </w:p>
    <w:p w14:paraId="13304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Error message is displayed here</w:t>
      </w:r>
    </w:p>
    <w:p w14:paraId="3E5C0F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CC8D0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                                                    | FAIL |</w:t>
      </w:r>
    </w:p>
    <w:p w14:paraId="6EEE85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tests, 1 passed, 1 failed</w:t>
      </w:r>
    </w:p>
    <w:p w14:paraId="4F7455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0ED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Output:  /path/to/output.xml</w:t>
      </w:r>
    </w:p>
    <w:p w14:paraId="7CE8FB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Report:  /path/to/report.html</w:t>
      </w:r>
    </w:p>
    <w:p w14:paraId="10F586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Log:     /path/to/log.html</w:t>
      </w:r>
    </w:p>
    <w:p w14:paraId="36332B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also a notification on the console whenever a top-level keyword in a test case ends. A green dot is used if a keyword passes and a red F if it fails. These markers are written to the end of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and they are overwritten by the test status when the test itself ends. Writing the markers is disabled if console output is redirected to a file.</w:t>
      </w:r>
    </w:p>
    <w:p w14:paraId="64191C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4" w:anchor="toc-entry-389" w:history="1">
        <w:r w:rsidRPr="00AA480C">
          <w:rPr>
            <w:rFonts w:asciiTheme="minorEastAsia" w:hAnsiTheme="minorEastAsia" w:cs="Arial"/>
            <w:b/>
            <w:bCs/>
            <w:color w:val="0000FF"/>
            <w:kern w:val="0"/>
            <w:sz w:val="22"/>
            <w:u w:val="single"/>
          </w:rPr>
          <w:t>Generated output files</w:t>
        </w:r>
      </w:hyperlink>
    </w:p>
    <w:p w14:paraId="326B1B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output is very limited, and separate output files are normally needed for investigating the test results. As the example above shows, three output files are generated by default. The first one is in XML format and contains all the information about test execution. The second is a higher-level report and the third is a more detailed log file. These files and other possible output files are discussed in more detail in the section </w:t>
      </w:r>
      <w:hyperlink r:id="rId995" w:anchor="different-output-files" w:history="1">
        <w:r w:rsidRPr="00AA480C">
          <w:rPr>
            <w:rFonts w:asciiTheme="minorEastAsia" w:hAnsiTheme="minorEastAsia" w:cs="Arial"/>
            <w:color w:val="0000FF"/>
            <w:kern w:val="0"/>
            <w:sz w:val="18"/>
            <w:szCs w:val="18"/>
            <w:u w:val="single"/>
          </w:rPr>
          <w:t>Different output files</w:t>
        </w:r>
      </w:hyperlink>
      <w:r w:rsidRPr="00AA480C">
        <w:rPr>
          <w:rFonts w:asciiTheme="minorEastAsia" w:hAnsiTheme="minorEastAsia" w:cs="Arial"/>
          <w:color w:val="000000"/>
          <w:kern w:val="0"/>
          <w:szCs w:val="20"/>
        </w:rPr>
        <w:t>.</w:t>
      </w:r>
    </w:p>
    <w:p w14:paraId="521982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6" w:anchor="toc-entry-390" w:history="1">
        <w:r w:rsidRPr="00AA480C">
          <w:rPr>
            <w:rFonts w:asciiTheme="minorEastAsia" w:hAnsiTheme="minorEastAsia" w:cs="Arial"/>
            <w:b/>
            <w:bCs/>
            <w:color w:val="0000FF"/>
            <w:kern w:val="0"/>
            <w:sz w:val="22"/>
            <w:u w:val="single"/>
          </w:rPr>
          <w:t>Return codes</w:t>
        </w:r>
      </w:hyperlink>
    </w:p>
    <w:p w14:paraId="379FC5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Runner scripts communicate the overall test execution status to the system running them using return codes. When the execution starts successfully and no tests fail, the return code is zero. All possible return codes are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3"/>
        <w:gridCol w:w="3251"/>
      </w:tblGrid>
      <w:tr w:rsidR="00AA480C" w:rsidRPr="00AA480C" w14:paraId="105BC92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76D8A3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Possible return codes</w:t>
            </w:r>
          </w:p>
        </w:tc>
      </w:tr>
      <w:tr w:rsidR="00AA480C" w:rsidRPr="00AA480C" w14:paraId="54E53BB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3FC1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DE13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7C0065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31B62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6A12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tests passed.</w:t>
            </w:r>
          </w:p>
        </w:tc>
      </w:tr>
      <w:tr w:rsidR="00AA480C" w:rsidRPr="00AA480C" w14:paraId="67BDEDC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68D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1-249</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D2C6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Returned number of tests failed.</w:t>
            </w:r>
          </w:p>
        </w:tc>
      </w:tr>
      <w:tr w:rsidR="00AA480C" w:rsidRPr="00AA480C" w14:paraId="61CDBE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578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7EB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 or more failures.</w:t>
            </w:r>
          </w:p>
        </w:tc>
      </w:tr>
      <w:tr w:rsidR="00AA480C" w:rsidRPr="00AA480C" w14:paraId="78C3277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01343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3C27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Help or version information printed.</w:t>
            </w:r>
          </w:p>
        </w:tc>
      </w:tr>
      <w:tr w:rsidR="00AA480C" w:rsidRPr="00AA480C" w14:paraId="50220F5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CE10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6058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Invalid test data or command line options.</w:t>
            </w:r>
          </w:p>
        </w:tc>
      </w:tr>
      <w:tr w:rsidR="00AA480C" w:rsidRPr="00AA480C" w14:paraId="1C0B7B2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B3EB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57C4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execution stopped by user.</w:t>
            </w:r>
          </w:p>
        </w:tc>
      </w:tr>
      <w:tr w:rsidR="00AA480C" w:rsidRPr="00AA480C" w14:paraId="3D1403C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7F7E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2D6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Unexpected internal error.</w:t>
            </w:r>
          </w:p>
        </w:tc>
      </w:tr>
    </w:tbl>
    <w:p w14:paraId="43E24C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codes should always be easily available after the execution, which makes it easy to automatically determine the overall execution status. For example, in bash shell the return code is in special variable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in Windows it is in </w:t>
      </w:r>
      <w:r w:rsidRPr="00AA480C">
        <w:rPr>
          <w:rFonts w:asciiTheme="minorEastAsia" w:hAnsiTheme="minorEastAsia" w:cs="Courier New"/>
          <w:color w:val="000000"/>
          <w:kern w:val="0"/>
          <w:sz w:val="18"/>
          <w:szCs w:val="18"/>
        </w:rPr>
        <w:t>%ERRORLEVEL%</w:t>
      </w:r>
      <w:r w:rsidRPr="00AA480C">
        <w:rPr>
          <w:rFonts w:asciiTheme="minorEastAsia" w:hAnsiTheme="minorEastAsia" w:cs="Arial"/>
          <w:color w:val="000000"/>
          <w:kern w:val="0"/>
          <w:szCs w:val="20"/>
        </w:rPr>
        <w:t> variable. If you use some external tool for running tests, consult its documentation for how to get the return code.</w:t>
      </w:r>
    </w:p>
    <w:p w14:paraId="5B8B74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code can be set to 0 even if there are failures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NoStatusRC</w:t>
      </w:r>
      <w:proofErr w:type="spellEnd"/>
      <w:r w:rsidRPr="00AA480C">
        <w:rPr>
          <w:rFonts w:asciiTheme="minorEastAsia" w:hAnsiTheme="minorEastAsia" w:cs="Arial"/>
          <w:color w:val="000000"/>
          <w:kern w:val="0"/>
          <w:szCs w:val="20"/>
        </w:rPr>
        <w:t> command line option. This might be useful, for example, in continuous integration servers where post-processing of results is needed before the overall status of test execution can be determined.</w:t>
      </w:r>
    </w:p>
    <w:p w14:paraId="100A92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00AEFD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Same return codes are also used with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"https://robotframework.org/robotframework/latest/RobotFrameworkUserGuide.html" \l "rebot"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Rebot</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w:t>
      </w:r>
    </w:p>
    <w:p w14:paraId="544852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7" w:anchor="toc-entry-391" w:history="1">
        <w:r w:rsidRPr="00AA480C">
          <w:rPr>
            <w:rFonts w:asciiTheme="minorEastAsia" w:hAnsiTheme="minorEastAsia" w:cs="Arial"/>
            <w:b/>
            <w:bCs/>
            <w:color w:val="0000FF"/>
            <w:kern w:val="0"/>
            <w:sz w:val="22"/>
            <w:u w:val="single"/>
          </w:rPr>
          <w:t>Errors and warnings during execution</w:t>
        </w:r>
      </w:hyperlink>
    </w:p>
    <w:p w14:paraId="7596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During the test execution there can be unexpected problems like failing to import a library or a resource file or a keyword being </w:t>
      </w:r>
      <w:hyperlink r:id="rId998" w:anchor="deprecating-keywords" w:history="1">
        <w:r w:rsidRPr="00AA480C">
          <w:rPr>
            <w:rFonts w:asciiTheme="minorEastAsia" w:hAnsiTheme="minorEastAsia" w:cs="Arial"/>
            <w:color w:val="0000FF"/>
            <w:kern w:val="0"/>
            <w:sz w:val="18"/>
            <w:szCs w:val="18"/>
            <w:u w:val="single"/>
          </w:rPr>
          <w:t>deprecated</w:t>
        </w:r>
      </w:hyperlink>
      <w:r w:rsidRPr="00AA480C">
        <w:rPr>
          <w:rFonts w:asciiTheme="minorEastAsia" w:hAnsiTheme="minorEastAsia" w:cs="Arial"/>
          <w:color w:val="000000"/>
          <w:kern w:val="0"/>
          <w:szCs w:val="20"/>
        </w:rPr>
        <w:t>. Depending on the severity such problems are categorized as errors or warnings and they are written into the console (using the standard error stream), shown on a separate </w:t>
      </w:r>
      <w:r w:rsidRPr="00AA480C">
        <w:rPr>
          <w:rFonts w:asciiTheme="minorEastAsia" w:hAnsiTheme="minorEastAsia" w:cs="Arial"/>
          <w:i/>
          <w:iCs/>
          <w:color w:val="000000"/>
          <w:kern w:val="0"/>
          <w:szCs w:val="20"/>
        </w:rPr>
        <w:t>Test Execution Errors</w:t>
      </w:r>
      <w:r w:rsidRPr="00AA480C">
        <w:rPr>
          <w:rFonts w:asciiTheme="minorEastAsia" w:hAnsiTheme="minorEastAsia" w:cs="Arial"/>
          <w:color w:val="000000"/>
          <w:kern w:val="0"/>
          <w:szCs w:val="20"/>
        </w:rPr>
        <w:t> section in log files, and also written into Robot Framework's own </w:t>
      </w:r>
      <w:hyperlink r:id="rId999" w:anchor="system-log" w:history="1">
        <w:r w:rsidRPr="00AA480C">
          <w:rPr>
            <w:rFonts w:asciiTheme="minorEastAsia" w:hAnsiTheme="minorEastAsia" w:cs="Arial"/>
            <w:color w:val="0000FF"/>
            <w:kern w:val="0"/>
            <w:sz w:val="18"/>
            <w:szCs w:val="18"/>
            <w:u w:val="single"/>
          </w:rPr>
          <w:t>system log</w:t>
        </w:r>
      </w:hyperlink>
      <w:r w:rsidRPr="00AA480C">
        <w:rPr>
          <w:rFonts w:asciiTheme="minorEastAsia" w:hAnsiTheme="minorEastAsia" w:cs="Arial"/>
          <w:color w:val="000000"/>
          <w:kern w:val="0"/>
          <w:szCs w:val="20"/>
        </w:rPr>
        <w:t>. Normally these errors and warnings are generated by Robot Framework itself, but libraries can also log </w:t>
      </w:r>
      <w:hyperlink r:id="rId1000"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 Example below illustrates how errors and warnings look like in the log file.</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7DB36DC3" w14:textId="77777777" w:rsidTr="00AA480C">
        <w:tc>
          <w:tcPr>
            <w:tcW w:w="1680" w:type="dxa"/>
            <w:tcMar>
              <w:top w:w="24" w:type="dxa"/>
              <w:left w:w="48" w:type="dxa"/>
              <w:bottom w:w="24" w:type="dxa"/>
              <w:right w:w="48" w:type="dxa"/>
            </w:tcMar>
            <w:hideMark/>
          </w:tcPr>
          <w:p w14:paraId="192C1C3A"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19:58:42.528</w:t>
            </w:r>
          </w:p>
        </w:tc>
        <w:tc>
          <w:tcPr>
            <w:tcW w:w="1200" w:type="dxa"/>
            <w:tcMar>
              <w:top w:w="24" w:type="dxa"/>
              <w:left w:w="48" w:type="dxa"/>
              <w:bottom w:w="24" w:type="dxa"/>
              <w:right w:w="48" w:type="dxa"/>
            </w:tcMar>
            <w:hideMark/>
          </w:tcPr>
          <w:p w14:paraId="4C4393F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5791569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Error in file '/home/robot/</w:t>
            </w:r>
            <w:proofErr w:type="spellStart"/>
            <w:r w:rsidRPr="00AA480C">
              <w:rPr>
                <w:rFonts w:asciiTheme="minorEastAsia" w:hAnsiTheme="minorEastAsia" w:cs="Courier New"/>
                <w:kern w:val="0"/>
                <w:sz w:val="18"/>
                <w:szCs w:val="18"/>
              </w:rPr>
              <w:t>tests.robot</w:t>
            </w:r>
            <w:proofErr w:type="spellEnd"/>
            <w:r w:rsidRPr="00AA480C">
              <w:rPr>
                <w:rFonts w:asciiTheme="minorEastAsia" w:hAnsiTheme="minorEastAsia" w:cs="Courier New"/>
                <w:kern w:val="0"/>
                <w:sz w:val="18"/>
                <w:szCs w:val="18"/>
              </w:rPr>
              <w:t>' in table 'Setting' in element on row 2: Resource file '</w:t>
            </w:r>
            <w:proofErr w:type="spellStart"/>
            <w:proofErr w:type="gramStart"/>
            <w:r w:rsidRPr="00AA480C">
              <w:rPr>
                <w:rFonts w:asciiTheme="minorEastAsia" w:hAnsiTheme="minorEastAsia" w:cs="Courier New"/>
                <w:kern w:val="0"/>
                <w:sz w:val="18"/>
                <w:szCs w:val="18"/>
              </w:rPr>
              <w:t>resource.robot</w:t>
            </w:r>
            <w:proofErr w:type="spellEnd"/>
            <w:proofErr w:type="gramEnd"/>
            <w:r w:rsidRPr="00AA480C">
              <w:rPr>
                <w:rFonts w:asciiTheme="minorEastAsia" w:hAnsiTheme="minorEastAsia" w:cs="Courier New"/>
                <w:kern w:val="0"/>
                <w:sz w:val="18"/>
                <w:szCs w:val="18"/>
              </w:rPr>
              <w:t>' does not exist</w:t>
            </w:r>
          </w:p>
        </w:tc>
      </w:tr>
      <w:tr w:rsidR="00AA480C" w:rsidRPr="00AA480C" w14:paraId="26E140CE" w14:textId="77777777" w:rsidTr="00AA480C">
        <w:tc>
          <w:tcPr>
            <w:tcW w:w="1680" w:type="dxa"/>
            <w:tcMar>
              <w:top w:w="24" w:type="dxa"/>
              <w:left w:w="48" w:type="dxa"/>
              <w:bottom w:w="24" w:type="dxa"/>
              <w:right w:w="48" w:type="dxa"/>
            </w:tcMar>
            <w:hideMark/>
          </w:tcPr>
          <w:p w14:paraId="6786D7A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19:58:43.931</w:t>
            </w:r>
          </w:p>
        </w:tc>
        <w:tc>
          <w:tcPr>
            <w:tcW w:w="1200" w:type="dxa"/>
            <w:tcMar>
              <w:top w:w="24" w:type="dxa"/>
              <w:left w:w="48" w:type="dxa"/>
              <w:bottom w:w="24" w:type="dxa"/>
              <w:right w:w="48" w:type="dxa"/>
            </w:tcMar>
            <w:hideMark/>
          </w:tcPr>
          <w:p w14:paraId="3B0C581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39D5C0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2A7FEF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1" w:anchor="toc-entry-392" w:history="1">
        <w:r w:rsidRPr="00AA480C">
          <w:rPr>
            <w:rFonts w:asciiTheme="minorEastAsia" w:hAnsiTheme="minorEastAsia" w:cs="Arial"/>
            <w:b/>
            <w:bCs/>
            <w:color w:val="0000FF"/>
            <w:kern w:val="0"/>
            <w:sz w:val="28"/>
            <w:szCs w:val="28"/>
            <w:u w:val="single"/>
          </w:rPr>
          <w:t>3.1.4   Argument files</w:t>
        </w:r>
      </w:hyperlink>
    </w:p>
    <w:p w14:paraId="091DC5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allow placing all or some command line options and arguments into an external file where they will be read. This avoids the problems with characters that are problematic on the command line. If lot of options or arguments are needed, argument files also prevent the command that is used on the command line growing too long.</w:t>
      </w:r>
    </w:p>
    <w:p w14:paraId="563E4C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are taken into use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Courier New"/>
          <w:color w:val="000000"/>
          <w:kern w:val="0"/>
          <w:szCs w:val="20"/>
        </w:rPr>
        <w:t xml:space="preserve"> (-A)</w:t>
      </w:r>
      <w:r w:rsidRPr="00AA480C">
        <w:rPr>
          <w:rFonts w:asciiTheme="minorEastAsia" w:hAnsiTheme="minorEastAsia" w:cs="Arial"/>
          <w:color w:val="000000"/>
          <w:kern w:val="0"/>
          <w:szCs w:val="20"/>
        </w:rPr>
        <w:t> option along with possible other command line options.</w:t>
      </w:r>
    </w:p>
    <w:p w14:paraId="2F11F6D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F37D20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other </w:t>
      </w:r>
      <w:hyperlink r:id="rId1002" w:anchor="short-and-long-options" w:history="1">
        <w:r w:rsidRPr="00AA480C">
          <w:rPr>
            <w:rFonts w:asciiTheme="minorEastAsia" w:hAnsiTheme="minorEastAsia" w:cs="Arial"/>
            <w:color w:val="0000FF"/>
            <w:kern w:val="0"/>
            <w:sz w:val="18"/>
            <w:szCs w:val="18"/>
            <w:u w:val="single"/>
          </w:rPr>
          <w:t>long command line options</w:t>
        </w:r>
      </w:hyperlink>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argumentfile</w:t>
      </w:r>
      <w:proofErr w:type="spellEnd"/>
      <w:r w:rsidRPr="00AA480C">
        <w:rPr>
          <w:rFonts w:asciiTheme="minorEastAsia" w:hAnsiTheme="minorEastAsia" w:cs="Arial"/>
          <w:color w:val="000000"/>
          <w:kern w:val="0"/>
          <w:sz w:val="18"/>
          <w:szCs w:val="18"/>
        </w:rPr>
        <w:t> cannot be given in shortened format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w:t>
      </w:r>
      <w:proofErr w:type="spellEnd"/>
      <w:r w:rsidRPr="00AA480C">
        <w:rPr>
          <w:rFonts w:asciiTheme="minorEastAsia" w:hAnsiTheme="minorEastAsia" w:cs="Arial"/>
          <w:color w:val="000000"/>
          <w:kern w:val="0"/>
          <w:sz w:val="18"/>
          <w:szCs w:val="18"/>
        </w:rPr>
        <w:t>.</w:t>
      </w:r>
    </w:p>
    <w:p w14:paraId="7B811F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3" w:anchor="toc-entry-393" w:history="1">
        <w:r w:rsidRPr="00AA480C">
          <w:rPr>
            <w:rFonts w:asciiTheme="minorEastAsia" w:hAnsiTheme="minorEastAsia" w:cs="Arial"/>
            <w:b/>
            <w:bCs/>
            <w:color w:val="0000FF"/>
            <w:kern w:val="0"/>
            <w:sz w:val="22"/>
            <w:u w:val="single"/>
          </w:rPr>
          <w:t>Argument file syntax</w:t>
        </w:r>
      </w:hyperlink>
    </w:p>
    <w:p w14:paraId="239A8E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contain both command line options and paths to the test data, one option or data source per line. Both short and long options are supported, but the latter are recommended because they are easier to understand. Argument files can contain any characters without escaping, but spaces in the beginning and end of lines are ignored. Additionally, empty lines and lines starting with a hash mark (#) are ignored:</w:t>
      </w:r>
    </w:p>
    <w:p w14:paraId="7B63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This is an example (where "special characters" are ok!)</w:t>
      </w:r>
    </w:p>
    <w:p w14:paraId="36540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--metadata </w:t>
      </w:r>
      <w:proofErr w:type="gramStart"/>
      <w:r w:rsidRPr="00AA480C">
        <w:rPr>
          <w:rFonts w:asciiTheme="minorEastAsia" w:hAnsiTheme="minorEastAsia" w:cs="굴림체"/>
          <w:color w:val="000000"/>
          <w:kern w:val="0"/>
          <w:sz w:val="18"/>
          <w:szCs w:val="18"/>
        </w:rPr>
        <w:t>X:Value</w:t>
      </w:r>
      <w:proofErr w:type="gramEnd"/>
      <w:r w:rsidRPr="00AA480C">
        <w:rPr>
          <w:rFonts w:asciiTheme="minorEastAsia" w:hAnsiTheme="minorEastAsia" w:cs="굴림체"/>
          <w:color w:val="000000"/>
          <w:kern w:val="0"/>
          <w:sz w:val="18"/>
          <w:szCs w:val="18"/>
        </w:rPr>
        <w:t xml:space="preserve"> with spaces</w:t>
      </w:r>
    </w:p>
    <w:p w14:paraId="51D140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--variable </w:t>
      </w:r>
      <w:proofErr w:type="spellStart"/>
      <w:proofErr w:type="gramStart"/>
      <w:r w:rsidRPr="00AA480C">
        <w:rPr>
          <w:rFonts w:asciiTheme="minorEastAsia" w:hAnsiTheme="minorEastAsia" w:cs="굴림체"/>
          <w:color w:val="000000"/>
          <w:kern w:val="0"/>
          <w:sz w:val="18"/>
          <w:szCs w:val="18"/>
        </w:rPr>
        <w:t>VAR:Hello</w:t>
      </w:r>
      <w:proofErr w:type="spellEnd"/>
      <w:proofErr w:type="gramEnd"/>
      <w:r w:rsidRPr="00AA480C">
        <w:rPr>
          <w:rFonts w:asciiTheme="minorEastAsia" w:hAnsiTheme="minorEastAsia" w:cs="굴림체"/>
          <w:color w:val="000000"/>
          <w:kern w:val="0"/>
          <w:sz w:val="18"/>
          <w:szCs w:val="18"/>
        </w:rPr>
        <w:t>, world!</w:t>
      </w:r>
    </w:p>
    <w:p w14:paraId="63A481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This is a comment</w:t>
      </w:r>
    </w:p>
    <w:p w14:paraId="38FDC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path/to/my/tests</w:t>
      </w:r>
    </w:p>
    <w:p w14:paraId="79E687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separator between options and their values is a single space. It is possible to use either an equal sign (=) or any number of spaces. As an example, the following three lines are identical:</w:t>
      </w:r>
    </w:p>
    <w:p w14:paraId="1BDD6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17CCE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--name=An Example</w:t>
      </w:r>
    </w:p>
    <w:p w14:paraId="2AE80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23A3E7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files contain non-ASCII characters, they must be saved using UTF-8 encoding.</w:t>
      </w:r>
    </w:p>
    <w:p w14:paraId="6202F6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4" w:anchor="toc-entry-394" w:history="1">
        <w:r w:rsidRPr="00AA480C">
          <w:rPr>
            <w:rFonts w:asciiTheme="minorEastAsia" w:hAnsiTheme="minorEastAsia" w:cs="Arial"/>
            <w:b/>
            <w:bCs/>
            <w:color w:val="0000FF"/>
            <w:kern w:val="0"/>
            <w:sz w:val="22"/>
            <w:u w:val="single"/>
          </w:rPr>
          <w:t>Using argument files</w:t>
        </w:r>
      </w:hyperlink>
    </w:p>
    <w:p w14:paraId="26B2D3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be used either alone so that they contain all the options and paths to the test data, or along with other options and paths. When an argument file is used with other arguments, its contents are placed into the original list of arguments to the same place where the argument file option was. This means that options in argument files can override options before it, and its options can be overridden by options after it.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Arial"/>
          <w:color w:val="000000"/>
          <w:kern w:val="0"/>
          <w:szCs w:val="20"/>
        </w:rPr>
        <w:t> option multiple times or even recursively:</w:t>
      </w:r>
    </w:p>
    <w:p w14:paraId="3557C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all_</w:t>
      </w:r>
      <w:proofErr w:type="gramStart"/>
      <w:r w:rsidRPr="00AA480C">
        <w:rPr>
          <w:rFonts w:asciiTheme="minorEastAsia" w:hAnsiTheme="minorEastAsia" w:cs="굴림체"/>
          <w:color w:val="000000"/>
          <w:kern w:val="0"/>
          <w:sz w:val="18"/>
          <w:szCs w:val="18"/>
        </w:rPr>
        <w:t>arguments.robot</w:t>
      </w:r>
      <w:proofErr w:type="spellEnd"/>
      <w:proofErr w:type="gramEnd"/>
    </w:p>
    <w:p w14:paraId="04A92F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other_options_and_</w:t>
      </w:r>
      <w:proofErr w:type="gramStart"/>
      <w:r w:rsidRPr="00AA480C">
        <w:rPr>
          <w:rFonts w:asciiTheme="minorEastAsia" w:hAnsiTheme="minorEastAsia" w:cs="굴림체"/>
          <w:color w:val="000000"/>
          <w:kern w:val="0"/>
          <w:sz w:val="18"/>
          <w:szCs w:val="18"/>
        </w:rPr>
        <w:t>paths.robot</w:t>
      </w:r>
      <w:proofErr w:type="spellEnd"/>
      <w:proofErr w:type="gramEnd"/>
    </w:p>
    <w:p w14:paraId="6989D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default_options.txt --name Example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673CE4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-A first.txt -A second.txt -A third.txt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61A1E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5" w:anchor="toc-entry-395" w:history="1">
        <w:r w:rsidRPr="00AA480C">
          <w:rPr>
            <w:rFonts w:asciiTheme="minorEastAsia" w:hAnsiTheme="minorEastAsia" w:cs="Arial"/>
            <w:b/>
            <w:bCs/>
            <w:color w:val="0000FF"/>
            <w:kern w:val="0"/>
            <w:sz w:val="22"/>
            <w:u w:val="single"/>
          </w:rPr>
          <w:t>Reading argument files from standard input</w:t>
        </w:r>
      </w:hyperlink>
    </w:p>
    <w:p w14:paraId="530048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Special argument file name </w:t>
      </w:r>
      <w:r w:rsidRPr="00AA480C">
        <w:rPr>
          <w:rFonts w:asciiTheme="minorEastAsia" w:hAnsiTheme="minorEastAsia" w:cs="Courier New"/>
          <w:color w:val="000000"/>
          <w:kern w:val="0"/>
          <w:sz w:val="18"/>
          <w:szCs w:val="18"/>
        </w:rPr>
        <w:t>STDIN</w:t>
      </w:r>
      <w:r w:rsidRPr="00AA480C">
        <w:rPr>
          <w:rFonts w:asciiTheme="minorEastAsia" w:hAnsiTheme="minorEastAsia" w:cs="Arial"/>
          <w:color w:val="000000"/>
          <w:kern w:val="0"/>
          <w:szCs w:val="20"/>
        </w:rPr>
        <w:t> can be used to read arguments from the standard input stream instead of a file. This can be useful when generating arguments with a script:</w:t>
      </w:r>
    </w:p>
    <w:p w14:paraId="4CE14D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w:t>
      </w:r>
    </w:p>
    <w:p w14:paraId="7A6A8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F62D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6" w:anchor="toc-entry-396" w:history="1">
        <w:r w:rsidRPr="00AA480C">
          <w:rPr>
            <w:rFonts w:asciiTheme="minorEastAsia" w:hAnsiTheme="minorEastAsia" w:cs="Arial"/>
            <w:b/>
            <w:bCs/>
            <w:color w:val="0000FF"/>
            <w:kern w:val="0"/>
            <w:sz w:val="28"/>
            <w:szCs w:val="28"/>
            <w:u w:val="single"/>
          </w:rPr>
          <w:t>3.1.5   Getting help and version information</w:t>
        </w:r>
      </w:hyperlink>
    </w:p>
    <w:p w14:paraId="193DE9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when executing test cases and when post-processing outputs, it is possible to get command line help with the option </w:t>
      </w:r>
      <w:r w:rsidRPr="00AA480C">
        <w:rPr>
          <w:rFonts w:asciiTheme="minorEastAsia" w:hAnsiTheme="minorEastAsia" w:cs="Courier New"/>
          <w:color w:val="000000"/>
          <w:kern w:val="0"/>
          <w:szCs w:val="20"/>
        </w:rPr>
        <w:t>--help (-h)</w:t>
      </w:r>
      <w:r w:rsidRPr="00AA480C">
        <w:rPr>
          <w:rFonts w:asciiTheme="minorEastAsia" w:hAnsiTheme="minorEastAsia" w:cs="Arial"/>
          <w:color w:val="000000"/>
          <w:kern w:val="0"/>
          <w:szCs w:val="20"/>
        </w:rPr>
        <w:t>. These help texts have a short general overview and briefly explain the available command line options.</w:t>
      </w:r>
    </w:p>
    <w:p w14:paraId="7739F3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runner scripts also support getting the version information with the option </w:t>
      </w:r>
      <w:r w:rsidRPr="00AA480C">
        <w:rPr>
          <w:rFonts w:asciiTheme="minorEastAsia" w:hAnsiTheme="minorEastAsia" w:cs="Courier New"/>
          <w:color w:val="000000"/>
          <w:kern w:val="0"/>
          <w:szCs w:val="20"/>
        </w:rPr>
        <w:t>--version</w:t>
      </w:r>
      <w:r w:rsidRPr="00AA480C">
        <w:rPr>
          <w:rFonts w:asciiTheme="minorEastAsia" w:hAnsiTheme="minorEastAsia" w:cs="Arial"/>
          <w:color w:val="000000"/>
          <w:kern w:val="0"/>
          <w:szCs w:val="20"/>
        </w:rPr>
        <w:t>. This information also contains Python version and the platform type:</w:t>
      </w:r>
    </w:p>
    <w:p w14:paraId="053100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43F48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5.0 (Python 3.8.12 on </w:t>
      </w:r>
      <w:proofErr w:type="spellStart"/>
      <w:r w:rsidRPr="00AA480C">
        <w:rPr>
          <w:rFonts w:asciiTheme="minorEastAsia" w:hAnsiTheme="minorEastAsia" w:cs="굴림체"/>
          <w:color w:val="000000"/>
          <w:kern w:val="0"/>
          <w:sz w:val="18"/>
          <w:szCs w:val="18"/>
        </w:rPr>
        <w:t>darwin</w:t>
      </w:r>
      <w:proofErr w:type="spellEnd"/>
      <w:r w:rsidRPr="00AA480C">
        <w:rPr>
          <w:rFonts w:asciiTheme="minorEastAsia" w:hAnsiTheme="minorEastAsia" w:cs="굴림체"/>
          <w:color w:val="000000"/>
          <w:kern w:val="0"/>
          <w:sz w:val="18"/>
          <w:szCs w:val="18"/>
        </w:rPr>
        <w:t>)</w:t>
      </w:r>
    </w:p>
    <w:p w14:paraId="15E19F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BB6D2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C:\&gt;rebot --version</w:t>
      </w:r>
    </w:p>
    <w:p w14:paraId="7FB8B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5.0 (Python 3.7.0 on win32)</w:t>
      </w:r>
    </w:p>
    <w:p w14:paraId="6BABAB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7" w:anchor="toc-entry-397" w:history="1">
        <w:r w:rsidRPr="00AA480C">
          <w:rPr>
            <w:rFonts w:asciiTheme="minorEastAsia" w:hAnsiTheme="minorEastAsia" w:cs="Arial"/>
            <w:b/>
            <w:bCs/>
            <w:color w:val="0000FF"/>
            <w:kern w:val="0"/>
            <w:sz w:val="28"/>
            <w:szCs w:val="28"/>
            <w:u w:val="single"/>
          </w:rPr>
          <w:t>3.1.6   Creating start-up scripts</w:t>
        </w:r>
      </w:hyperlink>
    </w:p>
    <w:p w14:paraId="33D6B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are often executed automatically by a continuous integration system or some other mechanism. In such cases, there is a need to have a script for starting the test execution, and possibly also for post-processing outputs somehow. Similar scripts are also useful when running tests manually, especially if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command line options are needed or setting up the test environment is complicated.</w:t>
      </w:r>
    </w:p>
    <w:p w14:paraId="500C4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UNIX-like environments, shell scripts provide a simple but powerful mechanism for creating custom start-up scripts. Windows batch files can also be used, but they are more limited and often also more complicated. A platform-independent alternative is using Python or some other high-level programming language. Regardless of the language, it is recommended that long option names are used, because they are easier to understand than the short names.</w:t>
      </w:r>
    </w:p>
    <w:p w14:paraId="030637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8" w:anchor="toc-entry-398" w:history="1">
        <w:r w:rsidRPr="00AA480C">
          <w:rPr>
            <w:rFonts w:asciiTheme="minorEastAsia" w:hAnsiTheme="minorEastAsia" w:cs="Arial"/>
            <w:b/>
            <w:bCs/>
            <w:color w:val="0000FF"/>
            <w:kern w:val="0"/>
            <w:sz w:val="22"/>
            <w:u w:val="single"/>
          </w:rPr>
          <w:t>Shell script example</w:t>
        </w:r>
      </w:hyperlink>
    </w:p>
    <w:p w14:paraId="2086BB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the same web tests in the </w:t>
      </w:r>
      <w:r w:rsidRPr="00AA480C">
        <w:rPr>
          <w:rFonts w:asciiTheme="minorEastAsia" w:hAnsiTheme="minorEastAsia" w:cs="굴림체"/>
          <w:color w:val="000000"/>
          <w:kern w:val="0"/>
          <w:sz w:val="18"/>
          <w:szCs w:val="18"/>
        </w:rPr>
        <w:t>login</w:t>
      </w:r>
      <w:r w:rsidRPr="00AA480C">
        <w:rPr>
          <w:rFonts w:asciiTheme="minorEastAsia" w:hAnsiTheme="minorEastAsia" w:cs="Arial"/>
          <w:color w:val="000000"/>
          <w:kern w:val="0"/>
          <w:szCs w:val="20"/>
        </w:rPr>
        <w:t> directory are executed with different browsers and the results combined afterwards using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"rebot"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Rebot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The script also accepts command line options itself and simply forwards them to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using the handy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 variable:</w:t>
      </w:r>
    </w:p>
    <w:p w14:paraId="6BC21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0EFA33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2F967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--output out/ie.xml --log none --report </w:t>
      </w:r>
      <w:proofErr w:type="gramStart"/>
      <w:r w:rsidRPr="00AA480C">
        <w:rPr>
          <w:rFonts w:asciiTheme="minorEastAsia" w:hAnsiTheme="minorEastAsia" w:cs="굴림체"/>
          <w:color w:val="000000"/>
          <w:kern w:val="0"/>
          <w:sz w:val="18"/>
          <w:szCs w:val="18"/>
        </w:rPr>
        <w:t xml:space="preserve">none  </w:t>
      </w:r>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97C82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78A837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9" w:anchor="toc-entry-399" w:history="1">
        <w:r w:rsidRPr="00AA480C">
          <w:rPr>
            <w:rFonts w:asciiTheme="minorEastAsia" w:hAnsiTheme="minorEastAsia" w:cs="Arial"/>
            <w:b/>
            <w:bCs/>
            <w:color w:val="0000FF"/>
            <w:kern w:val="0"/>
            <w:sz w:val="22"/>
            <w:u w:val="single"/>
          </w:rPr>
          <w:t>Batch file example</w:t>
        </w:r>
      </w:hyperlink>
    </w:p>
    <w:p w14:paraId="68606E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Implementing the above shell script example using batch files is not very complicated either. Notice that arguments to batch files can be forwarded to executed commands using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w:t>
      </w:r>
    </w:p>
    <w:p w14:paraId="56777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b/>
          <w:bCs/>
          <w:color w:val="008000"/>
          <w:kern w:val="0"/>
          <w:sz w:val="18"/>
          <w:szCs w:val="18"/>
        </w:rPr>
        <w:t>echo</w:t>
      </w:r>
      <w:proofErr w:type="gramEnd"/>
      <w:r w:rsidRPr="00AA480C">
        <w:rPr>
          <w:rFonts w:asciiTheme="minorEastAsia" w:hAnsiTheme="minorEastAsia" w:cs="굴림체"/>
          <w:color w:val="000000"/>
          <w:kern w:val="0"/>
          <w:sz w:val="18"/>
          <w:szCs w:val="18"/>
        </w:rPr>
        <w:t xml:space="preserve"> off</w:t>
      </w:r>
    </w:p>
    <w:p w14:paraId="3FC2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5717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--log none --output out\ie.xml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5D48E3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5050AB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DC4A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 w:val="18"/>
          <w:szCs w:val="18"/>
        </w:rPr>
        <w:t> commands were implemented as batch files on Windows and using them in another batch file required prefixing the whole command with </w:t>
      </w:r>
      <w:r w:rsidRPr="00AA480C">
        <w:rPr>
          <w:rFonts w:asciiTheme="minorEastAsia" w:hAnsiTheme="minorEastAsia" w:cs="굴림체"/>
          <w:color w:val="000000"/>
          <w:kern w:val="0"/>
          <w:sz w:val="18"/>
          <w:szCs w:val="18"/>
        </w:rPr>
        <w:t>call</w:t>
      </w:r>
      <w:r w:rsidRPr="00AA480C">
        <w:rPr>
          <w:rFonts w:asciiTheme="minorEastAsia" w:hAnsiTheme="minorEastAsia" w:cs="Arial"/>
          <w:color w:val="000000"/>
          <w:kern w:val="0"/>
          <w:sz w:val="18"/>
          <w:szCs w:val="18"/>
        </w:rPr>
        <w:t>.</w:t>
      </w:r>
    </w:p>
    <w:p w14:paraId="3B1334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0" w:anchor="toc-entry-400" w:history="1">
        <w:r w:rsidRPr="00AA480C">
          <w:rPr>
            <w:rFonts w:asciiTheme="minorEastAsia" w:hAnsiTheme="minorEastAsia" w:cs="Arial"/>
            <w:b/>
            <w:bCs/>
            <w:color w:val="0000FF"/>
            <w:kern w:val="0"/>
            <w:sz w:val="22"/>
            <w:u w:val="single"/>
          </w:rPr>
          <w:t>Python example</w:t>
        </w:r>
      </w:hyperlink>
    </w:p>
    <w:p w14:paraId="6AC03B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When start-up scripts </w:t>
      </w:r>
      <w:proofErr w:type="gramStart"/>
      <w:r w:rsidRPr="00AA480C">
        <w:rPr>
          <w:rFonts w:asciiTheme="minorEastAsia" w:hAnsiTheme="minorEastAsia" w:cs="Arial"/>
          <w:color w:val="000000"/>
          <w:kern w:val="0"/>
          <w:szCs w:val="20"/>
        </w:rPr>
        <w:t>gets</w:t>
      </w:r>
      <w:proofErr w:type="gramEnd"/>
      <w:r w:rsidRPr="00AA480C">
        <w:rPr>
          <w:rFonts w:asciiTheme="minorEastAsia" w:hAnsiTheme="minorEastAsia" w:cs="Arial"/>
          <w:color w:val="000000"/>
          <w:kern w:val="0"/>
          <w:szCs w:val="20"/>
        </w:rPr>
        <w:t xml:space="preserve"> more complicated, implementing them using shell scripts or batch files is not that convenient. This is especially true if both variants are </w:t>
      </w:r>
      <w:proofErr w:type="gramStart"/>
      <w:r w:rsidRPr="00AA480C">
        <w:rPr>
          <w:rFonts w:asciiTheme="minorEastAsia" w:hAnsiTheme="minorEastAsia" w:cs="Arial"/>
          <w:color w:val="000000"/>
          <w:kern w:val="0"/>
          <w:szCs w:val="20"/>
        </w:rPr>
        <w:t>needed</w:t>
      </w:r>
      <w:proofErr w:type="gramEnd"/>
      <w:r w:rsidRPr="00AA480C">
        <w:rPr>
          <w:rFonts w:asciiTheme="minorEastAsia" w:hAnsiTheme="minorEastAsia" w:cs="Arial"/>
          <w:color w:val="000000"/>
          <w:kern w:val="0"/>
          <w:szCs w:val="20"/>
        </w:rPr>
        <w:t xml:space="preserve"> and same logic needs to be implemented twice. In such situations it is often better to switch to Python. It is possible to execute Robot Framework from Python using the </w:t>
      </w:r>
      <w:hyperlink r:id="rId1011" w:history="1">
        <w:r w:rsidRPr="00AA480C">
          <w:rPr>
            <w:rFonts w:asciiTheme="minorEastAsia" w:hAnsiTheme="minorEastAsia" w:cs="Arial"/>
            <w:color w:val="0000FF"/>
            <w:kern w:val="0"/>
            <w:sz w:val="18"/>
            <w:szCs w:val="18"/>
            <w:u w:val="single"/>
          </w:rPr>
          <w:t>subprocess module</w:t>
        </w:r>
      </w:hyperlink>
      <w:r w:rsidRPr="00AA480C">
        <w:rPr>
          <w:rFonts w:asciiTheme="minorEastAsia" w:hAnsiTheme="minorEastAsia" w:cs="Arial"/>
          <w:color w:val="000000"/>
          <w:kern w:val="0"/>
          <w:szCs w:val="20"/>
        </w:rPr>
        <w:t>, but often using Robot Framework's own </w:t>
      </w:r>
      <w:hyperlink r:id="rId1012" w:history="1">
        <w:r w:rsidRPr="00AA480C">
          <w:rPr>
            <w:rFonts w:asciiTheme="minorEastAsia" w:hAnsiTheme="minorEastAsia" w:cs="Arial"/>
            <w:color w:val="0000FF"/>
            <w:kern w:val="0"/>
            <w:sz w:val="18"/>
            <w:szCs w:val="18"/>
            <w:u w:val="single"/>
          </w:rPr>
          <w:t>programmatic API</w:t>
        </w:r>
      </w:hyperlink>
      <w:r w:rsidRPr="00AA480C">
        <w:rPr>
          <w:rFonts w:asciiTheme="minorEastAsia" w:hAnsiTheme="minorEastAsia" w:cs="Arial"/>
          <w:color w:val="000000"/>
          <w:kern w:val="0"/>
          <w:szCs w:val="20"/>
        </w:rPr>
        <w:t> is more convenient. The easiest APIs to use are </w:t>
      </w:r>
      <w:proofErr w:type="spellStart"/>
      <w:r w:rsidRPr="00AA480C">
        <w:rPr>
          <w:rFonts w:asciiTheme="minorEastAsia" w:hAnsiTheme="minorEastAsia" w:cs="굴림체"/>
          <w:color w:val="000000"/>
          <w:kern w:val="0"/>
          <w:sz w:val="18"/>
          <w:szCs w:val="18"/>
        </w:rPr>
        <w:t>robot.run_cli</w:t>
      </w:r>
      <w:proofErr w:type="spellEnd"/>
      <w:r w:rsidRPr="00AA480C">
        <w:rPr>
          <w:rFonts w:asciiTheme="minorEastAsia" w:hAnsiTheme="minorEastAsia" w:cs="Arial"/>
          <w:color w:val="000000"/>
          <w:kern w:val="0"/>
          <w:szCs w:val="20"/>
        </w:rPr>
        <w:t> and </w:t>
      </w:r>
      <w:proofErr w:type="spellStart"/>
      <w:proofErr w:type="gramStart"/>
      <w:r w:rsidRPr="00AA480C">
        <w:rPr>
          <w:rFonts w:asciiTheme="minorEastAsia" w:hAnsiTheme="minorEastAsia" w:cs="굴림체"/>
          <w:color w:val="000000"/>
          <w:kern w:val="0"/>
          <w:sz w:val="18"/>
          <w:szCs w:val="18"/>
        </w:rPr>
        <w:t>robot.rebot</w:t>
      </w:r>
      <w:proofErr w:type="gramEnd"/>
      <w:r w:rsidRPr="00AA480C">
        <w:rPr>
          <w:rFonts w:asciiTheme="minorEastAsia" w:hAnsiTheme="minorEastAsia" w:cs="굴림체"/>
          <w:color w:val="000000"/>
          <w:kern w:val="0"/>
          <w:sz w:val="18"/>
          <w:szCs w:val="18"/>
        </w:rPr>
        <w:t>_cli</w:t>
      </w:r>
      <w:proofErr w:type="spellEnd"/>
      <w:r w:rsidRPr="00AA480C">
        <w:rPr>
          <w:rFonts w:asciiTheme="minorEastAsia" w:hAnsiTheme="minorEastAsia" w:cs="Arial"/>
          <w:color w:val="000000"/>
          <w:kern w:val="0"/>
          <w:szCs w:val="20"/>
        </w:rPr>
        <w:t> that accept same command line arguments than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commands.</w:t>
      </w:r>
    </w:p>
    <w:p w14:paraId="6BC0FF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implements the same logic as the earlier shell script and batch file examples. In Python arguments to the script itself are available in </w:t>
      </w:r>
      <w:proofErr w:type="spellStart"/>
      <w:proofErr w:type="gramStart"/>
      <w:r w:rsidRPr="00AA480C">
        <w:rPr>
          <w:rFonts w:asciiTheme="minorEastAsia" w:hAnsiTheme="minorEastAsia" w:cs="굴림체"/>
          <w:color w:val="000000"/>
          <w:kern w:val="0"/>
          <w:sz w:val="18"/>
          <w:szCs w:val="18"/>
        </w:rPr>
        <w:t>sys.argv</w:t>
      </w:r>
      <w:proofErr w:type="spellEnd"/>
      <w:proofErr w:type="gramEnd"/>
      <w:r w:rsidRPr="00AA480C">
        <w:rPr>
          <w:rFonts w:asciiTheme="minorEastAsia" w:hAnsiTheme="minorEastAsia" w:cs="Arial"/>
          <w:color w:val="000000"/>
          <w:kern w:val="0"/>
          <w:szCs w:val="20"/>
        </w:rPr>
        <w:t>:</w:t>
      </w:r>
    </w:p>
    <w:p w14:paraId="661AA2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python</w:t>
      </w:r>
    </w:p>
    <w:p w14:paraId="26D4C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B3493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rebot_cli</w:t>
      </w:r>
      <w:proofErr w:type="spellEnd"/>
    </w:p>
    <w:p w14:paraId="3B148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23B5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common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argv</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w:t>
      </w:r>
    </w:p>
    <w:p w14:paraId="5B06B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BROWSER:Firefox</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2B546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'BROWSER:IE'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5FD952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w:t>
      </w:r>
    </w:p>
    <w:p w14:paraId="2F30B72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EFDE2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굴림체"/>
          <w:color w:val="000000"/>
          <w:kern w:val="0"/>
          <w:sz w:val="18"/>
          <w:szCs w:val="18"/>
        </w:rPr>
        <w:t>exit=False</w:t>
      </w:r>
      <w:r w:rsidRPr="00AA480C">
        <w:rPr>
          <w:rFonts w:asciiTheme="minorEastAsia" w:hAnsiTheme="minorEastAsia" w:cs="Arial"/>
          <w:color w:val="000000"/>
          <w:kern w:val="0"/>
          <w:sz w:val="18"/>
          <w:szCs w:val="18"/>
        </w:rPr>
        <w:t> is needed because by default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Arial"/>
          <w:color w:val="000000"/>
          <w:kern w:val="0"/>
          <w:sz w:val="18"/>
          <w:szCs w:val="18"/>
        </w:rPr>
        <w:t> exits to system with the correct </w:t>
      </w:r>
      <w:hyperlink r:id="rId1013" w:anchor="return-codes" w:history="1">
        <w:r w:rsidRPr="00AA480C">
          <w:rPr>
            <w:rFonts w:asciiTheme="minorEastAsia" w:hAnsiTheme="minorEastAsia" w:cs="Arial"/>
            <w:color w:val="0000FF"/>
            <w:kern w:val="0"/>
            <w:sz w:val="18"/>
            <w:szCs w:val="18"/>
            <w:u w:val="single"/>
          </w:rPr>
          <w:t>return code</w:t>
        </w:r>
      </w:hyperlink>
      <w:r w:rsidRPr="00AA480C">
        <w:rPr>
          <w:rFonts w:asciiTheme="minorEastAsia" w:hAnsiTheme="minorEastAsia" w:cs="Arial"/>
          <w:color w:val="000000"/>
          <w:kern w:val="0"/>
          <w:sz w:val="18"/>
          <w:szCs w:val="18"/>
        </w:rPr>
        <w:t>. </w:t>
      </w:r>
      <w:proofErr w:type="spellStart"/>
      <w:r w:rsidRPr="00AA480C">
        <w:rPr>
          <w:rFonts w:asciiTheme="minorEastAsia" w:hAnsiTheme="minorEastAsia" w:cs="굴림체"/>
          <w:color w:val="000000"/>
          <w:kern w:val="0"/>
          <w:sz w:val="18"/>
          <w:szCs w:val="18"/>
        </w:rPr>
        <w:t>rebot_cli</w:t>
      </w:r>
      <w:proofErr w:type="spellEnd"/>
      <w:r w:rsidRPr="00AA480C">
        <w:rPr>
          <w:rFonts w:asciiTheme="minorEastAsia" w:hAnsiTheme="minorEastAsia" w:cs="Arial"/>
          <w:color w:val="000000"/>
          <w:kern w:val="0"/>
          <w:sz w:val="18"/>
          <w:szCs w:val="18"/>
        </w:rPr>
        <w:t> does that too, but in the above example that is fine.</w:t>
      </w:r>
    </w:p>
    <w:p w14:paraId="5F29C5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4" w:anchor="toc-entry-401" w:history="1">
        <w:r w:rsidRPr="00AA480C">
          <w:rPr>
            <w:rFonts w:asciiTheme="minorEastAsia" w:hAnsiTheme="minorEastAsia" w:cs="Arial"/>
            <w:b/>
            <w:bCs/>
            <w:color w:val="0000FF"/>
            <w:kern w:val="0"/>
            <w:sz w:val="28"/>
            <w:szCs w:val="28"/>
            <w:u w:val="single"/>
          </w:rPr>
          <w:t>3.1.7   Making </w:t>
        </w:r>
        <w:proofErr w:type="gramStart"/>
        <w:r w:rsidRPr="00AA480C">
          <w:rPr>
            <w:rFonts w:asciiTheme="minorEastAsia" w:hAnsiTheme="minorEastAsia" w:cs="Arial"/>
            <w:b/>
            <w:bCs/>
            <w:i/>
            <w:iCs/>
            <w:color w:val="0000FF"/>
            <w:kern w:val="0"/>
            <w:sz w:val="28"/>
            <w:szCs w:val="28"/>
          </w:rPr>
          <w:t>*.robot</w:t>
        </w:r>
        <w:proofErr w:type="gramEnd"/>
        <w:r w:rsidRPr="00AA480C">
          <w:rPr>
            <w:rFonts w:asciiTheme="minorEastAsia" w:hAnsiTheme="minorEastAsia" w:cs="Arial"/>
            <w:b/>
            <w:bCs/>
            <w:color w:val="0000FF"/>
            <w:kern w:val="0"/>
            <w:sz w:val="28"/>
            <w:szCs w:val="28"/>
            <w:u w:val="single"/>
          </w:rPr>
          <w:t> files executable</w:t>
        </w:r>
      </w:hyperlink>
    </w:p>
    <w:p w14:paraId="609133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operating systems it is possible to make </w:t>
      </w:r>
      <w:proofErr w:type="gramStart"/>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files executable by giving them execution permission and adding a </w:t>
      </w:r>
      <w:hyperlink r:id="rId1015" w:history="1">
        <w:r w:rsidRPr="00AA480C">
          <w:rPr>
            <w:rFonts w:asciiTheme="minorEastAsia" w:hAnsiTheme="minorEastAsia" w:cs="Arial"/>
            <w:color w:val="0000FF"/>
            <w:kern w:val="0"/>
            <w:sz w:val="18"/>
            <w:szCs w:val="18"/>
            <w:u w:val="single"/>
          </w:rPr>
          <w:t>shebang</w:t>
        </w:r>
      </w:hyperlink>
      <w:r w:rsidRPr="00AA480C">
        <w:rPr>
          <w:rFonts w:asciiTheme="minorEastAsia" w:hAnsiTheme="minorEastAsia" w:cs="Arial"/>
          <w:color w:val="000000"/>
          <w:kern w:val="0"/>
          <w:szCs w:val="20"/>
        </w:rPr>
        <w:t> like in this example:</w:t>
      </w:r>
    </w:p>
    <w:p w14:paraId="3D630B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robot</w:t>
      </w:r>
    </w:p>
    <w:p w14:paraId="1BC57B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1C8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AA2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6FFD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Executing!</w:t>
      </w:r>
    </w:p>
    <w:p w14:paraId="602564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content would be in a file </w:t>
      </w:r>
      <w:proofErr w:type="spellStart"/>
      <w:proofErr w:type="gramStart"/>
      <w:r w:rsidRPr="00AA480C">
        <w:rPr>
          <w:rFonts w:asciiTheme="minorEastAsia" w:hAnsiTheme="minorEastAsia" w:cs="Arial"/>
          <w:i/>
          <w:iCs/>
          <w:color w:val="000000"/>
          <w:kern w:val="0"/>
          <w:szCs w:val="20"/>
        </w:rPr>
        <w:t>example.robot</w:t>
      </w:r>
      <w:proofErr w:type="spellEnd"/>
      <w:proofErr w:type="gramEnd"/>
      <w:r w:rsidRPr="00AA480C">
        <w:rPr>
          <w:rFonts w:asciiTheme="minorEastAsia" w:hAnsiTheme="minorEastAsia" w:cs="Arial"/>
          <w:color w:val="000000"/>
          <w:kern w:val="0"/>
          <w:szCs w:val="20"/>
        </w:rPr>
        <w:t> and that file would be executable, it could be executed from the command line like below. Starting from Robot Framework 3.2, individually executed files can have any extension, or no extension at all, so the same would work also if the file would be named just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w:t>
      </w:r>
    </w:p>
    <w:p w14:paraId="157C8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example.robot</w:t>
      </w:r>
      <w:proofErr w:type="spellEnd"/>
    </w:p>
    <w:p w14:paraId="64FA5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trick does not work when executing a directory but can be handy when executing a single file. It is probably more often useful when </w:t>
      </w:r>
      <w:hyperlink r:id="rId1016" w:anchor="creating-tasks" w:history="1">
        <w:r w:rsidRPr="00AA480C">
          <w:rPr>
            <w:rFonts w:asciiTheme="minorEastAsia" w:hAnsiTheme="minorEastAsia" w:cs="Arial"/>
            <w:color w:val="0000FF"/>
            <w:kern w:val="0"/>
            <w:sz w:val="18"/>
            <w:szCs w:val="18"/>
            <w:u w:val="single"/>
          </w:rPr>
          <w:t>automating tasks</w:t>
        </w:r>
      </w:hyperlink>
      <w:r w:rsidRPr="00AA480C">
        <w:rPr>
          <w:rFonts w:asciiTheme="minorEastAsia" w:hAnsiTheme="minorEastAsia" w:cs="Arial"/>
          <w:color w:val="000000"/>
          <w:kern w:val="0"/>
          <w:szCs w:val="20"/>
        </w:rPr>
        <w:t> than when automating tests.</w:t>
      </w:r>
    </w:p>
    <w:p w14:paraId="733D0B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7" w:anchor="toc-entry-402" w:history="1">
        <w:r w:rsidRPr="00AA480C">
          <w:rPr>
            <w:rFonts w:asciiTheme="minorEastAsia" w:hAnsiTheme="minorEastAsia" w:cs="Arial"/>
            <w:b/>
            <w:bCs/>
            <w:color w:val="0000FF"/>
            <w:kern w:val="0"/>
            <w:sz w:val="28"/>
            <w:szCs w:val="28"/>
            <w:u w:val="single"/>
          </w:rPr>
          <w:t>3.1.8   Debugging problems</w:t>
        </w:r>
      </w:hyperlink>
    </w:p>
    <w:p w14:paraId="07FCED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can fail because the system under test does not work correctly, in which case the test has found a bug, or because the test itself is buggy. The error message explaining the failure is shown on the </w:t>
      </w:r>
      <w:hyperlink r:id="rId1018" w:anchor="command-line-output" w:history="1">
        <w:r w:rsidRPr="00AA480C">
          <w:rPr>
            <w:rFonts w:asciiTheme="minorEastAsia" w:hAnsiTheme="minorEastAsia" w:cs="Arial"/>
            <w:color w:val="0000FF"/>
            <w:kern w:val="0"/>
            <w:sz w:val="18"/>
            <w:szCs w:val="18"/>
            <w:u w:val="single"/>
          </w:rPr>
          <w:t>command line output</w:t>
        </w:r>
      </w:hyperlink>
      <w:r w:rsidRPr="00AA480C">
        <w:rPr>
          <w:rFonts w:asciiTheme="minorEastAsia" w:hAnsiTheme="minorEastAsia" w:cs="Arial"/>
          <w:color w:val="000000"/>
          <w:kern w:val="0"/>
          <w:szCs w:val="20"/>
        </w:rPr>
        <w:t> and in the </w:t>
      </w:r>
      <w:hyperlink r:id="rId1019"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and sometimes the error message alone is enough to pinpoint the problem. More often </w:t>
      </w:r>
      <w:proofErr w:type="spellStart"/>
      <w:r w:rsidRPr="00AA480C">
        <w:rPr>
          <w:rFonts w:asciiTheme="minorEastAsia" w:hAnsiTheme="minorEastAsia" w:cs="Arial"/>
          <w:color w:val="000000"/>
          <w:kern w:val="0"/>
          <w:szCs w:val="20"/>
        </w:rPr>
        <w:t>that</w:t>
      </w:r>
      <w:proofErr w:type="spellEnd"/>
      <w:r w:rsidRPr="00AA480C">
        <w:rPr>
          <w:rFonts w:asciiTheme="minorEastAsia" w:hAnsiTheme="minorEastAsia" w:cs="Arial"/>
          <w:color w:val="000000"/>
          <w:kern w:val="0"/>
          <w:szCs w:val="20"/>
        </w:rPr>
        <w:t xml:space="preserve"> not, however, </w:t>
      </w:r>
      <w:hyperlink r:id="rId1020"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are needed because they have also other log messages and they show which keyword actually failed.</w:t>
      </w:r>
    </w:p>
    <w:p w14:paraId="0D28C9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failure is caused by the tested application, the error message and log messages ought to be enough to understand what caused it. If that is not the case, the test library does not provide </w:t>
      </w:r>
      <w:hyperlink r:id="rId1021" w:anchor="communicating-with-robot-framework" w:history="1">
        <w:r w:rsidRPr="00AA480C">
          <w:rPr>
            <w:rFonts w:asciiTheme="minorEastAsia" w:hAnsiTheme="minorEastAsia" w:cs="Arial"/>
            <w:color w:val="0000FF"/>
            <w:kern w:val="0"/>
            <w:sz w:val="18"/>
            <w:szCs w:val="18"/>
            <w:u w:val="single"/>
          </w:rPr>
          <w:t>enough information</w:t>
        </w:r>
      </w:hyperlink>
      <w:r w:rsidRPr="00AA480C">
        <w:rPr>
          <w:rFonts w:asciiTheme="minorEastAsia" w:hAnsiTheme="minorEastAsia" w:cs="Arial"/>
          <w:color w:val="000000"/>
          <w:kern w:val="0"/>
          <w:szCs w:val="20"/>
        </w:rPr>
        <w:t> and needs to be enhanced. In this situation running the same test manually, if possible, may also reveal more information about the issue.</w:t>
      </w:r>
    </w:p>
    <w:p w14:paraId="70BD0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Failures caused by test cases themselves or by keywords they use can sometimes be hard to debug. If the error message, for example, tells that a keyword is used with wrong number of arguments fixing the problem is obviously easy, but if a keyword is missing or fails in unexpected way finding the root cause can be harder. The first place to look for more information is the </w:t>
      </w:r>
      <w:hyperlink r:id="rId1022"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section in the log file. For example, an error about a failed test library import may well explain why a test has failed due to a missing keyword.</w:t>
      </w:r>
    </w:p>
    <w:p w14:paraId="1E820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does not provide enough information by default, it is possible to execute tests with a lower </w:t>
      </w:r>
      <w:hyperlink r:id="rId1023"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xml:space="preserve">.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tracebacks showing where in the code the failure occurred are logged using the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level, and this information is invaluable when the problem is in an individual library keyword.</w:t>
      </w:r>
    </w:p>
    <w:p w14:paraId="7CF9BA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Logged tracebacks do not contain information about methods inside Robot Framework itself. If you suspect an error is caused by a bug in the framework, you can enable showing internal traces by setting environment variable </w:t>
      </w:r>
      <w:r w:rsidRPr="00AA480C">
        <w:rPr>
          <w:rFonts w:asciiTheme="minorEastAsia" w:hAnsiTheme="minorEastAsia" w:cs="굴림체"/>
          <w:color w:val="000000"/>
          <w:kern w:val="0"/>
          <w:sz w:val="18"/>
          <w:szCs w:val="18"/>
        </w:rPr>
        <w:t>ROBOT_INTERNAL_TRACES</w:t>
      </w:r>
      <w:r w:rsidRPr="00AA480C">
        <w:rPr>
          <w:rFonts w:asciiTheme="minorEastAsia" w:hAnsiTheme="minorEastAsia" w:cs="Arial"/>
          <w:color w:val="000000"/>
          <w:kern w:val="0"/>
          <w:szCs w:val="20"/>
        </w:rPr>
        <w:t> to any non-empty value.</w:t>
      </w:r>
    </w:p>
    <w:p w14:paraId="1376E0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still does not have enough information, it is a good idea to enable the </w:t>
      </w:r>
      <w:hyperlink r:id="rId1024"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see what information it provides. It is also possible to add some keywords to the test cases to see what is going on. Especially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Log Variables</w:t>
      </w:r>
      <w:r w:rsidRPr="00AA480C">
        <w:rPr>
          <w:rFonts w:asciiTheme="minorEastAsia" w:hAnsiTheme="minorEastAsia" w:cs="Arial"/>
          <w:color w:val="000000"/>
          <w:kern w:val="0"/>
          <w:szCs w:val="20"/>
        </w:rPr>
        <w:t> are useful. If nothing else works, it is always possible to search help from </w:t>
      </w:r>
      <w:hyperlink r:id="rId1025" w:anchor="mailing-lists" w:history="1">
        <w:r w:rsidRPr="00AA480C">
          <w:rPr>
            <w:rFonts w:asciiTheme="minorEastAsia" w:hAnsiTheme="minorEastAsia" w:cs="Arial"/>
            <w:color w:val="0000FF"/>
            <w:kern w:val="0"/>
            <w:sz w:val="18"/>
            <w:szCs w:val="18"/>
            <w:u w:val="single"/>
          </w:rPr>
          <w:t>mailing lists</w:t>
        </w:r>
      </w:hyperlink>
      <w:r w:rsidRPr="00AA480C">
        <w:rPr>
          <w:rFonts w:asciiTheme="minorEastAsia" w:hAnsiTheme="minorEastAsia" w:cs="Arial"/>
          <w:color w:val="000000"/>
          <w:kern w:val="0"/>
          <w:szCs w:val="20"/>
        </w:rPr>
        <w:t> or elsewhere.</w:t>
      </w:r>
    </w:p>
    <w:p w14:paraId="529940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26" w:anchor="toc-entry-403" w:history="1">
        <w:r w:rsidRPr="00AA480C">
          <w:rPr>
            <w:rFonts w:asciiTheme="minorEastAsia" w:hAnsiTheme="minorEastAsia" w:cs="Arial"/>
            <w:b/>
            <w:bCs/>
            <w:color w:val="0000FF"/>
            <w:kern w:val="0"/>
            <w:sz w:val="22"/>
            <w:u w:val="single"/>
          </w:rPr>
          <w:t>Using the Python debugger (pdb)</w:t>
        </w:r>
      </w:hyperlink>
    </w:p>
    <w:p w14:paraId="5C3A26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"http://docs.python.org/library/pdb.html"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pdb</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xml:space="preserve"> module from the Python standard library to set a break point and interactively debug a running test. The typical way of invoking </w:t>
      </w:r>
      <w:proofErr w:type="spellStart"/>
      <w:r w:rsidRPr="00AA480C">
        <w:rPr>
          <w:rFonts w:asciiTheme="minorEastAsia" w:hAnsiTheme="minorEastAsia" w:cs="Arial"/>
          <w:color w:val="000000"/>
          <w:kern w:val="0"/>
          <w:szCs w:val="20"/>
        </w:rPr>
        <w:t>pdb</w:t>
      </w:r>
      <w:proofErr w:type="spellEnd"/>
      <w:r w:rsidRPr="00AA480C">
        <w:rPr>
          <w:rFonts w:asciiTheme="minorEastAsia" w:hAnsiTheme="minorEastAsia" w:cs="Arial"/>
          <w:color w:val="000000"/>
          <w:kern w:val="0"/>
          <w:szCs w:val="20"/>
        </w:rPr>
        <w:t xml:space="preserve"> by inserting:</w:t>
      </w:r>
    </w:p>
    <w:p w14:paraId="3DDC6F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set_</w:t>
      </w:r>
      <w:proofErr w:type="gramStart"/>
      <w:r w:rsidRPr="00AA480C">
        <w:rPr>
          <w:rFonts w:asciiTheme="minorEastAsia" w:hAnsiTheme="minorEastAsia" w:cs="굴림체"/>
          <w:color w:val="000000"/>
          <w:kern w:val="0"/>
          <w:sz w:val="18"/>
          <w:szCs w:val="18"/>
        </w:rPr>
        <w:t>trace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AA9F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location you want to break into debugger will not work correctly with Robot Framework, as the standard output stream is redirected during keyword execution. Instead, you can use the following:</w:t>
      </w:r>
    </w:p>
    <w:p w14:paraId="48C63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Pdb</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set_trace</w:t>
      </w:r>
      <w:proofErr w:type="spellEnd"/>
      <w:r w:rsidRPr="00AA480C">
        <w:rPr>
          <w:rFonts w:asciiTheme="minorEastAsia" w:hAnsiTheme="minorEastAsia" w:cs="굴림체"/>
          <w:color w:val="000000"/>
          <w:kern w:val="0"/>
          <w:sz w:val="18"/>
          <w:szCs w:val="18"/>
        </w:rPr>
        <w:t>()</w:t>
      </w:r>
    </w:p>
    <w:p w14:paraId="77DE3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from within a python library or alternatively:</w:t>
      </w:r>
    </w:p>
    <w:p w14:paraId="23973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i/>
          <w:iCs/>
          <w:color w:val="408080"/>
          <w:kern w:val="0"/>
          <w:sz w:val="18"/>
          <w:szCs w:val="18"/>
        </w:rPr>
        <w:t>pdb.Pdb</w:t>
      </w:r>
      <w:proofErr w:type="spellEnd"/>
      <w:proofErr w:type="gramEnd"/>
      <w:r w:rsidRPr="00AA480C">
        <w:rPr>
          <w:rFonts w:asciiTheme="minorEastAsia" w:hAnsiTheme="minorEastAsia" w:cs="굴림체"/>
          <w:i/>
          <w:iCs/>
          <w:color w:val="408080"/>
          <w:kern w:val="0"/>
          <w:sz w:val="18"/>
          <w:szCs w:val="18"/>
        </w:rPr>
        <w:t>(</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=sys.__</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__).</w:t>
      </w:r>
      <w:proofErr w:type="spellStart"/>
      <w:r w:rsidRPr="00AA480C">
        <w:rPr>
          <w:rFonts w:asciiTheme="minorEastAsia" w:hAnsiTheme="minorEastAsia" w:cs="굴림체"/>
          <w:i/>
          <w:iCs/>
          <w:color w:val="408080"/>
          <w:kern w:val="0"/>
          <w:sz w:val="18"/>
          <w:szCs w:val="18"/>
        </w:rPr>
        <w:t>set_trace</w:t>
      </w:r>
      <w:proofErr w:type="spellEnd"/>
      <w:r w:rsidRPr="00AA480C">
        <w:rPr>
          <w:rFonts w:asciiTheme="minorEastAsia" w:hAnsiTheme="minorEastAsia" w:cs="굴림체"/>
          <w:i/>
          <w:iCs/>
          <w:color w:val="408080"/>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modules=sys, </w:t>
      </w:r>
      <w:proofErr w:type="spellStart"/>
      <w:r w:rsidRPr="00AA480C">
        <w:rPr>
          <w:rFonts w:asciiTheme="minorEastAsia" w:hAnsiTheme="minorEastAsia" w:cs="굴림체"/>
          <w:i/>
          <w:iCs/>
          <w:color w:val="408080"/>
          <w:kern w:val="0"/>
          <w:sz w:val="18"/>
          <w:szCs w:val="18"/>
        </w:rPr>
        <w:t>pdb</w:t>
      </w:r>
      <w:proofErr w:type="spellEnd"/>
    </w:p>
    <w:p w14:paraId="7A85A7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can be used directly in a test case.</w:t>
      </w:r>
    </w:p>
    <w:p w14:paraId="7480C4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027" w:anchor="toc-entry-371" w:history="1">
        <w:r w:rsidRPr="00AA480C">
          <w:rPr>
            <w:rFonts w:asciiTheme="minorEastAsia" w:hAnsiTheme="minorEastAsia" w:cs="Arial"/>
            <w:b/>
            <w:bCs/>
            <w:color w:val="0000FF"/>
            <w:kern w:val="0"/>
            <w:sz w:val="32"/>
            <w:szCs w:val="32"/>
            <w:u w:val="single"/>
          </w:rPr>
          <w:t>3.2   Test execution</w:t>
        </w:r>
      </w:hyperlink>
    </w:p>
    <w:p w14:paraId="0AFB1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how the test suite structure created from the parsed test data is executed, how test status is determined, and how to continue executing a test case if there are failures, and how to stop the whole test execution gracefully.</w:t>
      </w:r>
    </w:p>
    <w:p w14:paraId="5E73C654" w14:textId="77777777" w:rsidR="00AA480C" w:rsidRPr="00AA480C" w:rsidRDefault="00AA480C"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28" w:anchor="execution-flow" w:history="1">
        <w:r w:rsidRPr="00AA480C">
          <w:rPr>
            <w:rFonts w:asciiTheme="minorEastAsia" w:hAnsiTheme="minorEastAsia" w:cs="Arial"/>
            <w:color w:val="0000FF"/>
            <w:kern w:val="0"/>
            <w:sz w:val="18"/>
            <w:szCs w:val="18"/>
            <w:u w:val="single"/>
          </w:rPr>
          <w:t>3.2.1   Execution flow</w:t>
        </w:r>
      </w:hyperlink>
    </w:p>
    <w:p w14:paraId="1A8C6D45"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29" w:anchor="executed-suites-and-tests" w:history="1">
        <w:r w:rsidRPr="00AA480C">
          <w:rPr>
            <w:rFonts w:asciiTheme="minorEastAsia" w:hAnsiTheme="minorEastAsia" w:cs="Arial"/>
            <w:color w:val="0000FF"/>
            <w:kern w:val="0"/>
            <w:sz w:val="18"/>
            <w:szCs w:val="18"/>
            <w:u w:val="single"/>
          </w:rPr>
          <w:t>Executed suites and tests</w:t>
        </w:r>
      </w:hyperlink>
    </w:p>
    <w:p w14:paraId="1848A0FF"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0" w:anchor="setups-and-teardowns" w:history="1">
        <w:r w:rsidRPr="00AA480C">
          <w:rPr>
            <w:rFonts w:asciiTheme="minorEastAsia" w:hAnsiTheme="minorEastAsia" w:cs="Arial"/>
            <w:color w:val="0000FF"/>
            <w:kern w:val="0"/>
            <w:sz w:val="18"/>
            <w:szCs w:val="18"/>
            <w:u w:val="single"/>
          </w:rPr>
          <w:t>Setups and teardowns</w:t>
        </w:r>
      </w:hyperlink>
    </w:p>
    <w:p w14:paraId="35552191"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1" w:anchor="execution-order" w:history="1">
        <w:r w:rsidRPr="00AA480C">
          <w:rPr>
            <w:rFonts w:asciiTheme="minorEastAsia" w:hAnsiTheme="minorEastAsia" w:cs="Arial"/>
            <w:color w:val="0000FF"/>
            <w:kern w:val="0"/>
            <w:sz w:val="18"/>
            <w:szCs w:val="18"/>
            <w:u w:val="single"/>
          </w:rPr>
          <w:t>Execution order</w:t>
        </w:r>
      </w:hyperlink>
    </w:p>
    <w:p w14:paraId="1DF583BB" w14:textId="77777777" w:rsidR="00AA480C" w:rsidRPr="00AA480C" w:rsidRDefault="00AA480C"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2" w:anchor="test-and-suite-statuses" w:history="1">
        <w:r w:rsidRPr="00AA480C">
          <w:rPr>
            <w:rFonts w:asciiTheme="minorEastAsia" w:hAnsiTheme="minorEastAsia" w:cs="Arial"/>
            <w:color w:val="0000FF"/>
            <w:kern w:val="0"/>
            <w:sz w:val="18"/>
            <w:szCs w:val="18"/>
            <w:u w:val="single"/>
          </w:rPr>
          <w:t>3.2.2   Test and suite statuses</w:t>
        </w:r>
      </w:hyperlink>
    </w:p>
    <w:p w14:paraId="6ECB5E6B"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3" w:anchor="pass" w:history="1">
        <w:r w:rsidRPr="00AA480C">
          <w:rPr>
            <w:rFonts w:asciiTheme="minorEastAsia" w:hAnsiTheme="minorEastAsia" w:cs="Arial"/>
            <w:color w:val="0000FF"/>
            <w:kern w:val="0"/>
            <w:sz w:val="18"/>
            <w:szCs w:val="18"/>
            <w:u w:val="single"/>
          </w:rPr>
          <w:t>PASS</w:t>
        </w:r>
      </w:hyperlink>
    </w:p>
    <w:p w14:paraId="0AF225A3"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4" w:anchor="fail" w:history="1">
        <w:r w:rsidRPr="00AA480C">
          <w:rPr>
            <w:rFonts w:asciiTheme="minorEastAsia" w:hAnsiTheme="minorEastAsia" w:cs="Arial"/>
            <w:color w:val="0000FF"/>
            <w:kern w:val="0"/>
            <w:sz w:val="18"/>
            <w:szCs w:val="18"/>
            <w:u w:val="single"/>
          </w:rPr>
          <w:t>FAIL</w:t>
        </w:r>
      </w:hyperlink>
    </w:p>
    <w:p w14:paraId="069A8DF3"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5" w:anchor="skip" w:history="1">
        <w:r w:rsidRPr="00AA480C">
          <w:rPr>
            <w:rFonts w:asciiTheme="minorEastAsia" w:hAnsiTheme="minorEastAsia" w:cs="Arial"/>
            <w:color w:val="0000FF"/>
            <w:kern w:val="0"/>
            <w:sz w:val="18"/>
            <w:szCs w:val="18"/>
            <w:u w:val="single"/>
          </w:rPr>
          <w:t>SKIP</w:t>
        </w:r>
      </w:hyperlink>
    </w:p>
    <w:p w14:paraId="72444B70"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6" w:anchor="migrating-from-criticality-to-skip" w:history="1">
        <w:r w:rsidRPr="00AA480C">
          <w:rPr>
            <w:rFonts w:asciiTheme="minorEastAsia" w:hAnsiTheme="minorEastAsia" w:cs="Arial"/>
            <w:color w:val="0000FF"/>
            <w:kern w:val="0"/>
            <w:sz w:val="18"/>
            <w:szCs w:val="18"/>
            <w:u w:val="single"/>
          </w:rPr>
          <w:t>Migrating from criticality to SKIP</w:t>
        </w:r>
      </w:hyperlink>
    </w:p>
    <w:p w14:paraId="410EEF50"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7" w:anchor="suite-status" w:history="1">
        <w:r w:rsidRPr="00AA480C">
          <w:rPr>
            <w:rFonts w:asciiTheme="minorEastAsia" w:hAnsiTheme="minorEastAsia" w:cs="Arial"/>
            <w:color w:val="0000FF"/>
            <w:kern w:val="0"/>
            <w:sz w:val="18"/>
            <w:szCs w:val="18"/>
            <w:u w:val="single"/>
          </w:rPr>
          <w:t>Suite status</w:t>
        </w:r>
      </w:hyperlink>
    </w:p>
    <w:p w14:paraId="74FFB1FE" w14:textId="77777777" w:rsidR="00AA480C" w:rsidRPr="00AA480C" w:rsidRDefault="00AA480C"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8" w:anchor="continue-on-failure" w:history="1">
        <w:r w:rsidRPr="00AA480C">
          <w:rPr>
            <w:rFonts w:asciiTheme="minorEastAsia" w:hAnsiTheme="minorEastAsia" w:cs="Arial"/>
            <w:color w:val="0000FF"/>
            <w:kern w:val="0"/>
            <w:sz w:val="18"/>
            <w:szCs w:val="18"/>
            <w:u w:val="single"/>
          </w:rPr>
          <w:t>3.2.3   Continue on failure</w:t>
        </w:r>
      </w:hyperlink>
    </w:p>
    <w:p w14:paraId="105C46A0"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9" w:anchor="run-keyword-and-ignore-error-and-run-keyword-and-expect-error-keywords" w:history="1">
        <w:r w:rsidRPr="00AA480C">
          <w:rPr>
            <w:rFonts w:asciiTheme="minorEastAsia" w:hAnsiTheme="minorEastAsia" w:cs="Arial"/>
            <w:i/>
            <w:iCs/>
            <w:color w:val="0000FF"/>
            <w:kern w:val="0"/>
            <w:szCs w:val="20"/>
            <w:u w:val="single"/>
          </w:rPr>
          <w:t xml:space="preserve">Run Keyword </w:t>
        </w:r>
        <w:proofErr w:type="gramStart"/>
        <w:r w:rsidRPr="00AA480C">
          <w:rPr>
            <w:rFonts w:asciiTheme="minorEastAsia" w:hAnsiTheme="minorEastAsia" w:cs="Arial"/>
            <w:i/>
            <w:iCs/>
            <w:color w:val="0000FF"/>
            <w:kern w:val="0"/>
            <w:szCs w:val="20"/>
            <w:u w:val="single"/>
          </w:rPr>
          <w:t>And</w:t>
        </w:r>
        <w:proofErr w:type="gramEnd"/>
        <w:r w:rsidRPr="00AA480C">
          <w:rPr>
            <w:rFonts w:asciiTheme="minorEastAsia" w:hAnsiTheme="minorEastAsia" w:cs="Arial"/>
            <w:i/>
            <w:iCs/>
            <w:color w:val="0000FF"/>
            <w:kern w:val="0"/>
            <w:szCs w:val="20"/>
            <w:u w:val="single"/>
          </w:rPr>
          <w:t xml:space="preserve"> Ignore Error</w:t>
        </w:r>
        <w:r w:rsidRPr="00AA480C">
          <w:rPr>
            <w:rFonts w:asciiTheme="minorEastAsia" w:hAnsiTheme="minorEastAsia" w:cs="Arial"/>
            <w:color w:val="0000FF"/>
            <w:kern w:val="0"/>
            <w:sz w:val="18"/>
            <w:szCs w:val="18"/>
            <w:u w:val="single"/>
          </w:rPr>
          <w:t> and </w:t>
        </w:r>
        <w:r w:rsidRPr="00AA480C">
          <w:rPr>
            <w:rFonts w:asciiTheme="minorEastAsia" w:hAnsiTheme="minorEastAsia" w:cs="Arial"/>
            <w:i/>
            <w:iCs/>
            <w:color w:val="0000FF"/>
            <w:kern w:val="0"/>
            <w:szCs w:val="20"/>
            <w:u w:val="single"/>
          </w:rPr>
          <w:t>Run Keyword And Expect Error</w:t>
        </w:r>
        <w:r w:rsidRPr="00AA480C">
          <w:rPr>
            <w:rFonts w:asciiTheme="minorEastAsia" w:hAnsiTheme="minorEastAsia" w:cs="Arial"/>
            <w:color w:val="0000FF"/>
            <w:kern w:val="0"/>
            <w:sz w:val="18"/>
            <w:szCs w:val="18"/>
            <w:u w:val="single"/>
          </w:rPr>
          <w:t> keywords</w:t>
        </w:r>
      </w:hyperlink>
    </w:p>
    <w:p w14:paraId="3F0E2A96"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0" w:anchor="run-keyword-and-warn-on-failure" w:history="1">
        <w:r w:rsidRPr="00AA480C">
          <w:rPr>
            <w:rFonts w:asciiTheme="minorEastAsia" w:hAnsiTheme="minorEastAsia" w:cs="Arial"/>
            <w:i/>
            <w:iCs/>
            <w:color w:val="0000FF"/>
            <w:kern w:val="0"/>
            <w:szCs w:val="20"/>
            <w:u w:val="single"/>
          </w:rPr>
          <w:t xml:space="preserve">Run Keyword </w:t>
        </w:r>
        <w:proofErr w:type="gramStart"/>
        <w:r w:rsidRPr="00AA480C">
          <w:rPr>
            <w:rFonts w:asciiTheme="minorEastAsia" w:hAnsiTheme="minorEastAsia" w:cs="Arial"/>
            <w:i/>
            <w:iCs/>
            <w:color w:val="0000FF"/>
            <w:kern w:val="0"/>
            <w:szCs w:val="20"/>
            <w:u w:val="single"/>
          </w:rPr>
          <w:t>And</w:t>
        </w:r>
        <w:proofErr w:type="gramEnd"/>
        <w:r w:rsidRPr="00AA480C">
          <w:rPr>
            <w:rFonts w:asciiTheme="minorEastAsia" w:hAnsiTheme="minorEastAsia" w:cs="Arial"/>
            <w:i/>
            <w:iCs/>
            <w:color w:val="0000FF"/>
            <w:kern w:val="0"/>
            <w:szCs w:val="20"/>
            <w:u w:val="single"/>
          </w:rPr>
          <w:t xml:space="preserve"> Warn On Failure</w:t>
        </w:r>
      </w:hyperlink>
    </w:p>
    <w:p w14:paraId="1D849AC1"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1" w:anchor="special-failures-from-keywords" w:history="1">
        <w:r w:rsidRPr="00AA480C">
          <w:rPr>
            <w:rFonts w:asciiTheme="minorEastAsia" w:hAnsiTheme="minorEastAsia" w:cs="Arial"/>
            <w:color w:val="0000FF"/>
            <w:kern w:val="0"/>
            <w:sz w:val="18"/>
            <w:szCs w:val="18"/>
            <w:u w:val="single"/>
          </w:rPr>
          <w:t>Special failures from keywords</w:t>
        </w:r>
      </w:hyperlink>
    </w:p>
    <w:p w14:paraId="0331A4ED"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2" w:anchor="run-keyword-and-continue-on-failure-keyword" w:history="1">
        <w:r w:rsidRPr="00AA480C">
          <w:rPr>
            <w:rFonts w:asciiTheme="minorEastAsia" w:hAnsiTheme="minorEastAsia" w:cs="Arial"/>
            <w:i/>
            <w:iCs/>
            <w:color w:val="0000FF"/>
            <w:kern w:val="0"/>
            <w:szCs w:val="20"/>
            <w:u w:val="single"/>
          </w:rPr>
          <w:t xml:space="preserve">Run Keyword </w:t>
        </w:r>
        <w:proofErr w:type="gramStart"/>
        <w:r w:rsidRPr="00AA480C">
          <w:rPr>
            <w:rFonts w:asciiTheme="minorEastAsia" w:hAnsiTheme="minorEastAsia" w:cs="Arial"/>
            <w:i/>
            <w:iCs/>
            <w:color w:val="0000FF"/>
            <w:kern w:val="0"/>
            <w:szCs w:val="20"/>
            <w:u w:val="single"/>
          </w:rPr>
          <w:t>And</w:t>
        </w:r>
        <w:proofErr w:type="gramEnd"/>
        <w:r w:rsidRPr="00AA480C">
          <w:rPr>
            <w:rFonts w:asciiTheme="minorEastAsia" w:hAnsiTheme="minorEastAsia" w:cs="Arial"/>
            <w:i/>
            <w:iCs/>
            <w:color w:val="0000FF"/>
            <w:kern w:val="0"/>
            <w:szCs w:val="20"/>
            <w:u w:val="single"/>
          </w:rPr>
          <w:t xml:space="preserve"> Continue On Failure</w:t>
        </w:r>
        <w:r w:rsidRPr="00AA480C">
          <w:rPr>
            <w:rFonts w:asciiTheme="minorEastAsia" w:hAnsiTheme="minorEastAsia" w:cs="Arial"/>
            <w:color w:val="0000FF"/>
            <w:kern w:val="0"/>
            <w:sz w:val="18"/>
            <w:szCs w:val="18"/>
            <w:u w:val="single"/>
          </w:rPr>
          <w:t> keyword</w:t>
        </w:r>
      </w:hyperlink>
    </w:p>
    <w:p w14:paraId="2290BE2A"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3" w:anchor="controlling-continue-on-failure-using-reserved-tags" w:history="1">
        <w:r w:rsidRPr="00AA480C">
          <w:rPr>
            <w:rFonts w:asciiTheme="minorEastAsia" w:hAnsiTheme="minorEastAsia" w:cs="Arial"/>
            <w:color w:val="0000FF"/>
            <w:kern w:val="0"/>
            <w:sz w:val="18"/>
            <w:szCs w:val="18"/>
            <w:u w:val="single"/>
          </w:rPr>
          <w:t xml:space="preserve">Controlling </w:t>
        </w:r>
        <w:proofErr w:type="gramStart"/>
        <w:r w:rsidRPr="00AA480C">
          <w:rPr>
            <w:rFonts w:asciiTheme="minorEastAsia" w:hAnsiTheme="minorEastAsia" w:cs="Arial"/>
            <w:color w:val="0000FF"/>
            <w:kern w:val="0"/>
            <w:sz w:val="18"/>
            <w:szCs w:val="18"/>
            <w:u w:val="single"/>
          </w:rPr>
          <w:t>continue on</w:t>
        </w:r>
        <w:proofErr w:type="gramEnd"/>
        <w:r w:rsidRPr="00AA480C">
          <w:rPr>
            <w:rFonts w:asciiTheme="minorEastAsia" w:hAnsiTheme="minorEastAsia" w:cs="Arial"/>
            <w:color w:val="0000FF"/>
            <w:kern w:val="0"/>
            <w:sz w:val="18"/>
            <w:szCs w:val="18"/>
            <w:u w:val="single"/>
          </w:rPr>
          <w:t xml:space="preserve"> failure using reserved tags</w:t>
        </w:r>
      </w:hyperlink>
    </w:p>
    <w:p w14:paraId="25DC0F3A"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4" w:anchor="execution-continues-on-teardowns-automatically" w:history="1">
        <w:r w:rsidRPr="00AA480C">
          <w:rPr>
            <w:rFonts w:asciiTheme="minorEastAsia" w:hAnsiTheme="minorEastAsia" w:cs="Arial"/>
            <w:color w:val="0000FF"/>
            <w:kern w:val="0"/>
            <w:sz w:val="18"/>
            <w:szCs w:val="18"/>
            <w:u w:val="single"/>
          </w:rPr>
          <w:t xml:space="preserve">Execution </w:t>
        </w:r>
        <w:proofErr w:type="gramStart"/>
        <w:r w:rsidRPr="00AA480C">
          <w:rPr>
            <w:rFonts w:asciiTheme="minorEastAsia" w:hAnsiTheme="minorEastAsia" w:cs="Arial"/>
            <w:color w:val="0000FF"/>
            <w:kern w:val="0"/>
            <w:sz w:val="18"/>
            <w:szCs w:val="18"/>
            <w:u w:val="single"/>
          </w:rPr>
          <w:t>continues on</w:t>
        </w:r>
        <w:proofErr w:type="gramEnd"/>
        <w:r w:rsidRPr="00AA480C">
          <w:rPr>
            <w:rFonts w:asciiTheme="minorEastAsia" w:hAnsiTheme="minorEastAsia" w:cs="Arial"/>
            <w:color w:val="0000FF"/>
            <w:kern w:val="0"/>
            <w:sz w:val="18"/>
            <w:szCs w:val="18"/>
            <w:u w:val="single"/>
          </w:rPr>
          <w:t xml:space="preserve"> teardowns automatically</w:t>
        </w:r>
      </w:hyperlink>
    </w:p>
    <w:p w14:paraId="0640F6DF"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5" w:anchor="all-top-level-keywords-are-executed-when-tests-have-templates" w:history="1">
        <w:r w:rsidRPr="00AA480C">
          <w:rPr>
            <w:rFonts w:asciiTheme="minorEastAsia" w:hAnsiTheme="minorEastAsia" w:cs="Arial"/>
            <w:color w:val="0000FF"/>
            <w:kern w:val="0"/>
            <w:sz w:val="18"/>
            <w:szCs w:val="18"/>
            <w:u w:val="single"/>
          </w:rPr>
          <w:t>All top-level keywords are executed when tests have templates</w:t>
        </w:r>
      </w:hyperlink>
    </w:p>
    <w:p w14:paraId="054B717A" w14:textId="77777777" w:rsidR="00AA480C" w:rsidRPr="00AA480C" w:rsidRDefault="00AA480C"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46" w:anchor="stopping-test-execution-gracefully" w:history="1">
        <w:r w:rsidRPr="00AA480C">
          <w:rPr>
            <w:rFonts w:asciiTheme="minorEastAsia" w:hAnsiTheme="minorEastAsia" w:cs="Arial"/>
            <w:color w:val="0000FF"/>
            <w:kern w:val="0"/>
            <w:sz w:val="18"/>
            <w:szCs w:val="18"/>
            <w:u w:val="single"/>
          </w:rPr>
          <w:t>3.2.4   Stopping test execution gracefully</w:t>
        </w:r>
      </w:hyperlink>
    </w:p>
    <w:p w14:paraId="3A4D0C18"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7" w:anchor="pressing-ctrl-c" w:history="1">
        <w:r w:rsidRPr="00AA480C">
          <w:rPr>
            <w:rFonts w:asciiTheme="minorEastAsia" w:hAnsiTheme="minorEastAsia" w:cs="Arial"/>
            <w:color w:val="0000FF"/>
            <w:kern w:val="0"/>
            <w:sz w:val="18"/>
            <w:szCs w:val="18"/>
            <w:u w:val="single"/>
          </w:rPr>
          <w:t>Pressing </w:t>
        </w:r>
        <w:r w:rsidRPr="00AA480C">
          <w:rPr>
            <w:rFonts w:asciiTheme="minorEastAsia" w:hAnsiTheme="minorEastAsia" w:cs="Courier New"/>
            <w:color w:val="0000FF"/>
            <w:kern w:val="0"/>
            <w:sz w:val="18"/>
            <w:szCs w:val="18"/>
            <w:u w:val="single"/>
          </w:rPr>
          <w:t>Ctrl-C</w:t>
        </w:r>
      </w:hyperlink>
    </w:p>
    <w:p w14:paraId="38D5C617"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8" w:anchor="using-signals" w:history="1">
        <w:r w:rsidRPr="00AA480C">
          <w:rPr>
            <w:rFonts w:asciiTheme="minorEastAsia" w:hAnsiTheme="minorEastAsia" w:cs="Arial"/>
            <w:color w:val="0000FF"/>
            <w:kern w:val="0"/>
            <w:sz w:val="18"/>
            <w:szCs w:val="18"/>
            <w:u w:val="single"/>
          </w:rPr>
          <w:t>Using signals</w:t>
        </w:r>
      </w:hyperlink>
    </w:p>
    <w:p w14:paraId="7C1D443B"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9" w:anchor="using-keywords" w:history="1">
        <w:r w:rsidRPr="00AA480C">
          <w:rPr>
            <w:rFonts w:asciiTheme="minorEastAsia" w:hAnsiTheme="minorEastAsia" w:cs="Arial"/>
            <w:color w:val="0000FF"/>
            <w:kern w:val="0"/>
            <w:sz w:val="18"/>
            <w:szCs w:val="18"/>
            <w:u w:val="single"/>
          </w:rPr>
          <w:t>Using keywords</w:t>
        </w:r>
      </w:hyperlink>
    </w:p>
    <w:p w14:paraId="09CF9083"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0" w:anchor="stopping-when-first-test-case-fails" w:history="1">
        <w:r w:rsidRPr="00AA480C">
          <w:rPr>
            <w:rFonts w:asciiTheme="minorEastAsia" w:hAnsiTheme="minorEastAsia" w:cs="Arial"/>
            <w:color w:val="0000FF"/>
            <w:kern w:val="0"/>
            <w:sz w:val="18"/>
            <w:szCs w:val="18"/>
            <w:u w:val="single"/>
          </w:rPr>
          <w:t>Stopping when first test case fails</w:t>
        </w:r>
      </w:hyperlink>
    </w:p>
    <w:p w14:paraId="7AE7957A" w14:textId="77777777" w:rsidR="00AA480C" w:rsidRPr="00AA480C" w:rsidRDefault="00AA480C"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1" w:anchor="stopping-on-parsing-or-execution-error" w:history="1">
        <w:r w:rsidRPr="00AA480C">
          <w:rPr>
            <w:rFonts w:asciiTheme="minorEastAsia" w:hAnsiTheme="minorEastAsia" w:cs="Arial"/>
            <w:color w:val="0000FF"/>
            <w:kern w:val="0"/>
            <w:sz w:val="18"/>
            <w:szCs w:val="18"/>
            <w:u w:val="single"/>
          </w:rPr>
          <w:t>Stopping on parsing or execution error</w:t>
        </w:r>
      </w:hyperlink>
    </w:p>
    <w:p w14:paraId="215E69C0" w14:textId="77777777" w:rsidR="00AA480C" w:rsidRPr="00AA480C" w:rsidRDefault="00AA480C" w:rsidP="00AA480C">
      <w:pPr>
        <w:widowControl/>
        <w:numPr>
          <w:ilvl w:val="1"/>
          <w:numId w:val="41"/>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052" w:anchor="handling-teardowns" w:history="1">
        <w:r w:rsidRPr="00AA480C">
          <w:rPr>
            <w:rFonts w:asciiTheme="minorEastAsia" w:hAnsiTheme="minorEastAsia" w:cs="Arial"/>
            <w:color w:val="0000FF"/>
            <w:kern w:val="0"/>
            <w:sz w:val="18"/>
            <w:szCs w:val="18"/>
            <w:u w:val="single"/>
          </w:rPr>
          <w:t>Handling teardowns</w:t>
        </w:r>
      </w:hyperlink>
    </w:p>
    <w:p w14:paraId="3E0BAB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53" w:anchor="toc-entry-404" w:history="1">
        <w:r w:rsidRPr="00AA480C">
          <w:rPr>
            <w:rFonts w:asciiTheme="minorEastAsia" w:hAnsiTheme="minorEastAsia" w:cs="Arial"/>
            <w:b/>
            <w:bCs/>
            <w:color w:val="0000FF"/>
            <w:kern w:val="0"/>
            <w:sz w:val="28"/>
            <w:szCs w:val="28"/>
            <w:u w:val="single"/>
          </w:rPr>
          <w:t>3.2.1   Execution flow</w:t>
        </w:r>
      </w:hyperlink>
    </w:p>
    <w:p w14:paraId="60B052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54" w:anchor="toc-entry-405" w:history="1">
        <w:r w:rsidRPr="00AA480C">
          <w:rPr>
            <w:rFonts w:asciiTheme="minorEastAsia" w:hAnsiTheme="minorEastAsia" w:cs="Arial"/>
            <w:b/>
            <w:bCs/>
            <w:color w:val="0000FF"/>
            <w:kern w:val="0"/>
            <w:sz w:val="22"/>
            <w:u w:val="single"/>
          </w:rPr>
          <w:t>Executed suites and tests</w:t>
        </w:r>
      </w:hyperlink>
    </w:p>
    <w:p w14:paraId="6759BF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always executed within a test suite. A test suite created from a </w:t>
      </w:r>
      <w:hyperlink r:id="rId1055"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has tests directly, whereas suites created from </w:t>
      </w:r>
      <w:hyperlink r:id="rId1056"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xml:space="preserve"> have child test suites which either have tests or their own child </w:t>
      </w:r>
      <w:r w:rsidRPr="00AA480C">
        <w:rPr>
          <w:rFonts w:asciiTheme="minorEastAsia" w:hAnsiTheme="minorEastAsia" w:cs="Arial"/>
          <w:color w:val="000000"/>
          <w:kern w:val="0"/>
          <w:szCs w:val="20"/>
        </w:rPr>
        <w:lastRenderedPageBreak/>
        <w:t>suites. By default all the tests in an executed suite are run, but it is possible to </w:t>
      </w:r>
      <w:hyperlink r:id="rId1057" w:anchor="selecting-test-cases" w:history="1">
        <w:r w:rsidRPr="00AA480C">
          <w:rPr>
            <w:rFonts w:asciiTheme="minorEastAsia" w:hAnsiTheme="minorEastAsia" w:cs="Arial"/>
            <w:color w:val="0000FF"/>
            <w:kern w:val="0"/>
            <w:sz w:val="18"/>
            <w:szCs w:val="18"/>
            <w:u w:val="single"/>
          </w:rPr>
          <w:t>select tests</w:t>
        </w:r>
      </w:hyperlink>
      <w:r w:rsidRPr="00AA480C">
        <w:rPr>
          <w:rFonts w:asciiTheme="minorEastAsia" w:hAnsiTheme="minorEastAsia" w:cs="Arial"/>
          <w:color w:val="000000"/>
          <w:kern w:val="0"/>
          <w:szCs w:val="20"/>
        </w:rPr>
        <w:t> using options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Suites containing no tests are ignored.</w:t>
      </w:r>
    </w:p>
    <w:p w14:paraId="791885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execution starts from the top-level test suite. If the suite has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they are executed one-by-one, and if it has suites they are executed recursively in depth-first order. When an individual test case is executed, the keywords it contains are run in a sequence. Normally the execution of the current test ends if any of the keywords fails, but it is also possible to </w:t>
      </w:r>
      <w:hyperlink r:id="rId1058" w:anchor="continue-on-failure" w:history="1">
        <w:r w:rsidRPr="00AA480C">
          <w:rPr>
            <w:rFonts w:asciiTheme="minorEastAsia" w:hAnsiTheme="minorEastAsia" w:cs="Arial"/>
            <w:color w:val="0000FF"/>
            <w:kern w:val="0"/>
            <w:sz w:val="18"/>
            <w:szCs w:val="18"/>
            <w:u w:val="single"/>
          </w:rPr>
          <w:t>continue after failures</w:t>
        </w:r>
      </w:hyperlink>
      <w:r w:rsidRPr="00AA480C">
        <w:rPr>
          <w:rFonts w:asciiTheme="minorEastAsia" w:hAnsiTheme="minorEastAsia" w:cs="Arial"/>
          <w:color w:val="000000"/>
          <w:kern w:val="0"/>
          <w:szCs w:val="20"/>
        </w:rPr>
        <w:t>. The exact </w:t>
      </w:r>
      <w:hyperlink r:id="rId1059"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and how possible </w:t>
      </w:r>
      <w:hyperlink r:id="rId1060" w:anchor="setups-and-teardowns" w:history="1">
        <w:r w:rsidRPr="00AA480C">
          <w:rPr>
            <w:rFonts w:asciiTheme="minorEastAsia" w:hAnsiTheme="minorEastAsia" w:cs="Arial"/>
            <w:color w:val="0000FF"/>
            <w:kern w:val="0"/>
            <w:sz w:val="18"/>
            <w:szCs w:val="18"/>
            <w:u w:val="single"/>
          </w:rPr>
          <w:t>setups and teardowns</w:t>
        </w:r>
      </w:hyperlink>
      <w:r w:rsidRPr="00AA480C">
        <w:rPr>
          <w:rFonts w:asciiTheme="minorEastAsia" w:hAnsiTheme="minorEastAsia" w:cs="Arial"/>
          <w:color w:val="000000"/>
          <w:kern w:val="0"/>
          <w:szCs w:val="20"/>
        </w:rPr>
        <w:t> affect the execution are discussed in the following sections.</w:t>
      </w:r>
    </w:p>
    <w:p w14:paraId="3CCA85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1" w:anchor="toc-entry-406" w:history="1">
        <w:r w:rsidRPr="00AA480C">
          <w:rPr>
            <w:rFonts w:asciiTheme="minorEastAsia" w:hAnsiTheme="minorEastAsia" w:cs="Arial"/>
            <w:b/>
            <w:bCs/>
            <w:color w:val="0000FF"/>
            <w:kern w:val="0"/>
            <w:sz w:val="22"/>
            <w:u w:val="single"/>
          </w:rPr>
          <w:t>Setups and teardowns</w:t>
        </w:r>
      </w:hyperlink>
    </w:p>
    <w:p w14:paraId="4070FC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Setups and teardowns can be used on </w:t>
      </w:r>
      <w:hyperlink r:id="rId1062" w:anchor="test-setup-and-teardow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1063" w:anchor="suite-setup-and-teardow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1064" w:anchor="user-keyword-teardow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levels.</w:t>
      </w:r>
    </w:p>
    <w:p w14:paraId="499A96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setup</w:t>
      </w:r>
    </w:p>
    <w:p w14:paraId="4A86A6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test suite has a setup, it is executed before its tests and child suites. If the suite setup passes, test execution continues normally. If it fails, all the test cases the </w:t>
      </w:r>
      <w:proofErr w:type="gramStart"/>
      <w:r w:rsidRPr="00AA480C">
        <w:rPr>
          <w:rFonts w:asciiTheme="minorEastAsia" w:hAnsiTheme="minorEastAsia" w:cs="Arial"/>
          <w:color w:val="000000"/>
          <w:kern w:val="0"/>
          <w:szCs w:val="20"/>
        </w:rPr>
        <w:t>suite</w:t>
      </w:r>
      <w:proofErr w:type="gramEnd"/>
      <w:r w:rsidRPr="00AA480C">
        <w:rPr>
          <w:rFonts w:asciiTheme="minorEastAsia" w:hAnsiTheme="minorEastAsia" w:cs="Arial"/>
          <w:color w:val="000000"/>
          <w:kern w:val="0"/>
          <w:szCs w:val="20"/>
        </w:rPr>
        <w:t xml:space="preserve"> and its child suites contain are marked failed. The tests and possible suite setups and teardowns in the child test suites are not executed.</w:t>
      </w:r>
    </w:p>
    <w:p w14:paraId="2ABAEC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setups are often used for setting up the test environment. Because tests are not run if the suite setup fails, it is easy to use suite setups for verifying that the environment is in state in which the tests can be executed.</w:t>
      </w:r>
    </w:p>
    <w:p w14:paraId="600940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teardown</w:t>
      </w:r>
    </w:p>
    <w:p w14:paraId="5DEE4E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suite has a teardown, it is executed after all its test cases and child suites. Suite teardowns are executed regardless of the test status and even if the matching suite setup fails. If the suite teardown fails, all tests in the suite are marked failed afterwards in reports and logs.</w:t>
      </w:r>
    </w:p>
    <w:p w14:paraId="1A49C2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teardowns are mostly used for cleaning up the test environment after the execution. To ensure that all these tasks are done, </w:t>
      </w:r>
      <w:hyperlink r:id="rId1065" w:anchor="continue-on-failure" w:history="1">
        <w:r w:rsidRPr="00AA480C">
          <w:rPr>
            <w:rFonts w:asciiTheme="minorEastAsia" w:hAnsiTheme="minorEastAsia" w:cs="Arial"/>
            <w:color w:val="0000FF"/>
            <w:kern w:val="0"/>
            <w:sz w:val="18"/>
            <w:szCs w:val="18"/>
            <w:u w:val="single"/>
          </w:rPr>
          <w:t>all the keywords used in the teardown are executed</w:t>
        </w:r>
      </w:hyperlink>
      <w:r w:rsidRPr="00AA480C">
        <w:rPr>
          <w:rFonts w:asciiTheme="minorEastAsia" w:hAnsiTheme="minorEastAsia" w:cs="Arial"/>
          <w:color w:val="000000"/>
          <w:kern w:val="0"/>
          <w:szCs w:val="20"/>
        </w:rPr>
        <w:t> even if some of them fail.</w:t>
      </w:r>
    </w:p>
    <w:p w14:paraId="1AB5E6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setup</w:t>
      </w:r>
    </w:p>
    <w:p w14:paraId="4F683B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setup is executed before the keywords of the test case. If the setup fails, the keywords are not executed. The main use for test setups is setting up the environment for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w:t>
      </w:r>
    </w:p>
    <w:p w14:paraId="6CBBD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teardown</w:t>
      </w:r>
    </w:p>
    <w:p w14:paraId="7D6F75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teardown is executed after the test case has been executed. It is executed regardless of the test status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if test setup has failed.</w:t>
      </w:r>
    </w:p>
    <w:p w14:paraId="380B39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suite teardown, test teardowns are used mainly for cleanup activities.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they are executed fully even if some of their keywords fail.</w:t>
      </w:r>
    </w:p>
    <w:p w14:paraId="21AF4C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Keyword teardown</w:t>
      </w:r>
    </w:p>
    <w:p w14:paraId="5D0C2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066"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cannot have setups, but they can have teardowns that work exactly like other teardowns. Keyword teardowns are run after the keyword is executed otherwise, regardless the status, and they are executed fully even if some of their keywords fail.</w:t>
      </w:r>
    </w:p>
    <w:p w14:paraId="370F60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7" w:anchor="toc-entry-407" w:history="1">
        <w:r w:rsidRPr="00AA480C">
          <w:rPr>
            <w:rFonts w:asciiTheme="minorEastAsia" w:hAnsiTheme="minorEastAsia" w:cs="Arial"/>
            <w:b/>
            <w:bCs/>
            <w:color w:val="0000FF"/>
            <w:kern w:val="0"/>
            <w:sz w:val="22"/>
            <w:u w:val="single"/>
          </w:rPr>
          <w:t>Execution order</w:t>
        </w:r>
      </w:hyperlink>
    </w:p>
    <w:p w14:paraId="640450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in a test suite are executed in the same order as they are defined in the test case file. Test suites inside a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test suite are executed in case-insensitive alphabetical order based on the file or directory name. If multiple files and/or directories are given from the command line, they are executed in the order they are given.</w:t>
      </w:r>
    </w:p>
    <w:p w14:paraId="149DE4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to use certain test suite execution order inside a directory, it is possible to add prefixes like </w:t>
      </w:r>
      <w:r w:rsidRPr="00AA480C">
        <w:rPr>
          <w:rFonts w:asciiTheme="minorEastAsia" w:hAnsiTheme="minorEastAsia" w:cs="Arial"/>
          <w:i/>
          <w:iCs/>
          <w:color w:val="000000"/>
          <w:kern w:val="0"/>
          <w:szCs w:val="20"/>
        </w:rPr>
        <w:t>01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w:t>
      </w:r>
      <w:r w:rsidRPr="00AA480C">
        <w:rPr>
          <w:rFonts w:asciiTheme="minorEastAsia" w:hAnsiTheme="minorEastAsia" w:cs="Arial"/>
          <w:color w:val="000000"/>
          <w:kern w:val="0"/>
          <w:szCs w:val="20"/>
        </w:rPr>
        <w:t> into file and directory names. Such prefixes are not included in the generated test suite name if they are separated from the base name of the suite with two underscores:</w:t>
      </w:r>
    </w:p>
    <w:p w14:paraId="08653B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01__my_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My Suite</w:t>
      </w:r>
    </w:p>
    <w:p w14:paraId="2EB62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02__another_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Another Suite</w:t>
      </w:r>
    </w:p>
    <w:p w14:paraId="1D97F0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alphabetical ordering of test suites inside suites is problematic, a good workaround is giving them separately in the required order. This easily leads to overly long start-up commands, but </w:t>
      </w:r>
      <w:hyperlink r:id="rId1068" w:anchor="argument-files" w:history="1">
        <w:r w:rsidRPr="00AA480C">
          <w:rPr>
            <w:rFonts w:asciiTheme="minorEastAsia" w:hAnsiTheme="minorEastAsia" w:cs="Arial"/>
            <w:color w:val="0000FF"/>
            <w:kern w:val="0"/>
            <w:sz w:val="18"/>
            <w:szCs w:val="18"/>
            <w:u w:val="single"/>
          </w:rPr>
          <w:t>argument files</w:t>
        </w:r>
      </w:hyperlink>
      <w:r w:rsidRPr="00AA480C">
        <w:rPr>
          <w:rFonts w:asciiTheme="minorEastAsia" w:hAnsiTheme="minorEastAsia" w:cs="Arial"/>
          <w:color w:val="000000"/>
          <w:kern w:val="0"/>
          <w:szCs w:val="20"/>
        </w:rPr>
        <w:t> allow listing files nicely one file per line.</w:t>
      </w:r>
    </w:p>
    <w:p w14:paraId="68E99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t>
      </w:r>
      <w:hyperlink r:id="rId1069" w:anchor="randomizing-execution-order" w:history="1">
        <w:r w:rsidRPr="00AA480C">
          <w:rPr>
            <w:rFonts w:asciiTheme="minorEastAsia" w:hAnsiTheme="minorEastAsia" w:cs="Arial"/>
            <w:color w:val="0000FF"/>
            <w:kern w:val="0"/>
            <w:sz w:val="18"/>
            <w:szCs w:val="18"/>
            <w:u w:val="single"/>
          </w:rPr>
          <w:t>randomize the execution order</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option.</w:t>
      </w:r>
    </w:p>
    <w:p w14:paraId="64025C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70" w:anchor="toc-entry-408" w:history="1">
        <w:r w:rsidRPr="00AA480C">
          <w:rPr>
            <w:rFonts w:asciiTheme="minorEastAsia" w:hAnsiTheme="minorEastAsia" w:cs="Arial"/>
            <w:b/>
            <w:bCs/>
            <w:color w:val="0000FF"/>
            <w:kern w:val="0"/>
            <w:sz w:val="28"/>
            <w:szCs w:val="28"/>
            <w:u w:val="single"/>
          </w:rPr>
          <w:t>3.2.2   Test and suite statuses</w:t>
        </w:r>
      </w:hyperlink>
    </w:p>
    <w:p w14:paraId="4997FB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tests can get </w:t>
      </w:r>
      <w:hyperlink r:id="rId1071" w:anchor="pass" w:history="1">
        <w:r w:rsidRPr="00AA480C">
          <w:rPr>
            <w:rFonts w:asciiTheme="minorEastAsia" w:hAnsiTheme="minorEastAsia" w:cs="Arial"/>
            <w:color w:val="0000FF"/>
            <w:kern w:val="0"/>
            <w:sz w:val="18"/>
            <w:szCs w:val="18"/>
            <w:u w:val="single"/>
          </w:rPr>
          <w:t>PASS</w:t>
        </w:r>
      </w:hyperlink>
      <w:r w:rsidRPr="00AA480C">
        <w:rPr>
          <w:rFonts w:asciiTheme="minorEastAsia" w:hAnsiTheme="minorEastAsia" w:cs="Arial"/>
          <w:color w:val="000000"/>
          <w:kern w:val="0"/>
          <w:szCs w:val="20"/>
        </w:rPr>
        <w:t>, </w:t>
      </w:r>
      <w:hyperlink r:id="rId1072" w:anchor="fail" w:history="1">
        <w:r w:rsidRPr="00AA480C">
          <w:rPr>
            <w:rFonts w:asciiTheme="minorEastAsia" w:hAnsiTheme="minorEastAsia" w:cs="Arial"/>
            <w:color w:val="0000FF"/>
            <w:kern w:val="0"/>
            <w:sz w:val="18"/>
            <w:szCs w:val="18"/>
            <w:u w:val="single"/>
          </w:rPr>
          <w:t>FAIL</w:t>
        </w:r>
      </w:hyperlink>
      <w:r w:rsidRPr="00AA480C">
        <w:rPr>
          <w:rFonts w:asciiTheme="minorEastAsia" w:hAnsiTheme="minorEastAsia" w:cs="Arial"/>
          <w:color w:val="000000"/>
          <w:kern w:val="0"/>
          <w:szCs w:val="20"/>
        </w:rPr>
        <w:t> or </w:t>
      </w:r>
      <w:hyperlink r:id="rId1073"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status and how the </w:t>
      </w:r>
      <w:hyperlink r:id="rId1074" w:anchor="suite-status" w:history="1">
        <w:r w:rsidRPr="00AA480C">
          <w:rPr>
            <w:rFonts w:asciiTheme="minorEastAsia" w:hAnsiTheme="minorEastAsia" w:cs="Arial"/>
            <w:color w:val="0000FF"/>
            <w:kern w:val="0"/>
            <w:sz w:val="18"/>
            <w:szCs w:val="18"/>
            <w:u w:val="single"/>
          </w:rPr>
          <w:t>suite status</w:t>
        </w:r>
      </w:hyperlink>
      <w:r w:rsidRPr="00AA480C">
        <w:rPr>
          <w:rFonts w:asciiTheme="minorEastAsia" w:hAnsiTheme="minorEastAsia" w:cs="Arial"/>
          <w:color w:val="000000"/>
          <w:kern w:val="0"/>
          <w:szCs w:val="20"/>
        </w:rPr>
        <w:t> is determined based on test statuses.</w:t>
      </w:r>
    </w:p>
    <w:p w14:paraId="668ACC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E19E2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SKIP status is new in Robot Framework 4.0.</w:t>
      </w:r>
    </w:p>
    <w:p w14:paraId="6B7E6C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5" w:anchor="toc-entry-409" w:history="1">
        <w:r w:rsidRPr="00AA480C">
          <w:rPr>
            <w:rFonts w:asciiTheme="minorEastAsia" w:hAnsiTheme="minorEastAsia" w:cs="Arial"/>
            <w:b/>
            <w:bCs/>
            <w:color w:val="0000FF"/>
            <w:kern w:val="0"/>
            <w:sz w:val="22"/>
            <w:u w:val="single"/>
          </w:rPr>
          <w:t>PASS</w:t>
        </w:r>
      </w:hyperlink>
    </w:p>
    <w:p w14:paraId="6C22EA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gets the PASS status if it is executed and none of the keywords it contains fails.</w:t>
      </w:r>
    </w:p>
    <w:p w14:paraId="127B81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Prematurely passing tests</w:t>
      </w:r>
    </w:p>
    <w:p w14:paraId="27164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all keywords are executed, but it is also possible to use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to stop execution with the PASS status and not run the remaining keywords.</w:t>
      </w:r>
    </w:p>
    <w:p w14:paraId="1DBA0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behave in different situations is explained below:</w:t>
      </w:r>
    </w:p>
    <w:p w14:paraId="03DE465A"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used in any </w:t>
      </w:r>
      <w:hyperlink r:id="rId1076" w:anchor="setups-and-teardowns" w:history="1">
        <w:r w:rsidRPr="00AA480C">
          <w:rPr>
            <w:rFonts w:asciiTheme="minorEastAsia" w:hAnsiTheme="minorEastAsia" w:cs="Arial"/>
            <w:color w:val="0000FF"/>
            <w:kern w:val="0"/>
            <w:sz w:val="18"/>
            <w:szCs w:val="18"/>
            <w:u w:val="single"/>
          </w:rPr>
          <w:t>setup or teardown</w:t>
        </w:r>
      </w:hyperlink>
      <w:r w:rsidRPr="00AA480C">
        <w:rPr>
          <w:rFonts w:asciiTheme="minorEastAsia" w:hAnsiTheme="minorEastAsia" w:cs="Arial"/>
          <w:color w:val="000000"/>
          <w:kern w:val="0"/>
          <w:szCs w:val="20"/>
        </w:rPr>
        <w:t> (suite, test or keyword), these keywords pass that setup or teardown. Possible teardowns of the started keywords are executed. Test execution or statuses are not affected otherwise.</w:t>
      </w:r>
    </w:p>
    <w:p w14:paraId="013DA6A4"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used in a test case outside setup or teardown, the keywords pass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 Possible test and keyword teardowns are executed.</w:t>
      </w:r>
    </w:p>
    <w:p w14:paraId="352EA10B"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w:t>
      </w:r>
      <w:hyperlink r:id="rId1077"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that occur before these keyword are used, as well as failures in teardowns executed afterwards, will fail the execution.</w:t>
      </w:r>
    </w:p>
    <w:p w14:paraId="58E4F711"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mandatory to give an explanation message why execution was interrupted, and it is also possible to modify test case tags. For more details, and usage examples, see the </w:t>
      </w:r>
      <w:hyperlink r:id="rId1078" w:history="1">
        <w:r w:rsidRPr="00AA480C">
          <w:rPr>
            <w:rFonts w:asciiTheme="minorEastAsia" w:hAnsiTheme="minorEastAsia" w:cs="Arial"/>
            <w:color w:val="0000FF"/>
            <w:kern w:val="0"/>
            <w:sz w:val="18"/>
            <w:szCs w:val="18"/>
            <w:u w:val="single"/>
          </w:rPr>
          <w:t>documentation of these keywords</w:t>
        </w:r>
      </w:hyperlink>
      <w:r w:rsidRPr="00AA480C">
        <w:rPr>
          <w:rFonts w:asciiTheme="minorEastAsia" w:hAnsiTheme="minorEastAsia" w:cs="Arial"/>
          <w:color w:val="000000"/>
          <w:kern w:val="0"/>
          <w:szCs w:val="20"/>
        </w:rPr>
        <w:t>.</w:t>
      </w:r>
    </w:p>
    <w:p w14:paraId="62E724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Passing execution in the middle of a test, setup or teardown should be used with care. In the worst case it leads to tests that skip all the parts that could </w:t>
      </w:r>
      <w:proofErr w:type="gramStart"/>
      <w:r w:rsidRPr="00AA480C">
        <w:rPr>
          <w:rFonts w:asciiTheme="minorEastAsia" w:hAnsiTheme="minorEastAsia" w:cs="Arial"/>
          <w:color w:val="000000"/>
          <w:kern w:val="0"/>
          <w:szCs w:val="20"/>
        </w:rPr>
        <w:t>actually uncover</w:t>
      </w:r>
      <w:proofErr w:type="gramEnd"/>
      <w:r w:rsidRPr="00AA480C">
        <w:rPr>
          <w:rFonts w:asciiTheme="minorEastAsia" w:hAnsiTheme="minorEastAsia" w:cs="Arial"/>
          <w:color w:val="000000"/>
          <w:kern w:val="0"/>
          <w:szCs w:val="20"/>
        </w:rPr>
        <w:t xml:space="preserve"> problems in the tested application. In cases where execution cannot continue do to external factors, it is often safer to </w:t>
      </w:r>
      <w:hyperlink r:id="rId1079"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the test.</w:t>
      </w:r>
    </w:p>
    <w:p w14:paraId="587E71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0" w:anchor="toc-entry-410" w:history="1">
        <w:r w:rsidRPr="00AA480C">
          <w:rPr>
            <w:rFonts w:asciiTheme="minorEastAsia" w:hAnsiTheme="minorEastAsia" w:cs="Arial"/>
            <w:b/>
            <w:bCs/>
            <w:color w:val="0000FF"/>
            <w:kern w:val="0"/>
            <w:sz w:val="22"/>
            <w:u w:val="single"/>
          </w:rPr>
          <w:t>FAIL</w:t>
        </w:r>
      </w:hyperlink>
    </w:p>
    <w:p w14:paraId="05D52A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reason for a test to get the FAIL status is that one of the keywords it contains fails. The keyword itself can fail by </w:t>
      </w:r>
      <w:hyperlink r:id="rId1081" w:anchor="reporting-keyword-status" w:history="1">
        <w:r w:rsidRPr="00AA480C">
          <w:rPr>
            <w:rFonts w:asciiTheme="minorEastAsia" w:hAnsiTheme="minorEastAsia" w:cs="Arial"/>
            <w:color w:val="0000FF"/>
            <w:kern w:val="0"/>
            <w:sz w:val="18"/>
            <w:szCs w:val="18"/>
            <w:u w:val="single"/>
          </w:rPr>
          <w:t>raising an exception</w:t>
        </w:r>
      </w:hyperlink>
      <w:r w:rsidRPr="00AA480C">
        <w:rPr>
          <w:rFonts w:asciiTheme="minorEastAsia" w:hAnsiTheme="minorEastAsia" w:cs="Arial"/>
          <w:color w:val="000000"/>
          <w:kern w:val="0"/>
          <w:szCs w:val="20"/>
        </w:rPr>
        <w:t> or the keyword can be called incorrectly. Other reasons for failures include syntax errors and the test being empty.</w:t>
      </w:r>
    </w:p>
    <w:p w14:paraId="5DC558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w:t>
      </w:r>
      <w:hyperlink r:id="rId1082"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fails, tests in that suite are marked failed without running them. If a </w:t>
      </w:r>
      <w:hyperlink r:id="rId1083"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fails, tests are marked failed retroactively.</w:t>
      </w:r>
    </w:p>
    <w:p w14:paraId="76D05A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4" w:anchor="toc-entry-411" w:history="1">
        <w:r w:rsidRPr="00AA480C">
          <w:rPr>
            <w:rFonts w:asciiTheme="minorEastAsia" w:hAnsiTheme="minorEastAsia" w:cs="Arial"/>
            <w:b/>
            <w:bCs/>
            <w:color w:val="0000FF"/>
            <w:kern w:val="0"/>
            <w:sz w:val="22"/>
            <w:u w:val="single"/>
          </w:rPr>
          <w:t>SKIP</w:t>
        </w:r>
      </w:hyperlink>
    </w:p>
    <w:p w14:paraId="322F57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Starting from Robot Framework 4.0, tests can get also SKIP status in addition to PASS and FAIL. There are </w:t>
      </w:r>
      <w:proofErr w:type="gramStart"/>
      <w:r w:rsidRPr="00AA480C">
        <w:rPr>
          <w:rFonts w:asciiTheme="minorEastAsia" w:hAnsiTheme="minorEastAsia" w:cs="Arial"/>
          <w:color w:val="000000"/>
          <w:kern w:val="0"/>
          <w:szCs w:val="20"/>
        </w:rPr>
        <w:t>many different ways</w:t>
      </w:r>
      <w:proofErr w:type="gramEnd"/>
      <w:r w:rsidRPr="00AA480C">
        <w:rPr>
          <w:rFonts w:asciiTheme="minorEastAsia" w:hAnsiTheme="minorEastAsia" w:cs="Arial"/>
          <w:color w:val="000000"/>
          <w:kern w:val="0"/>
          <w:szCs w:val="20"/>
        </w:rPr>
        <w:t xml:space="preserve"> to get this status.</w:t>
      </w:r>
    </w:p>
    <w:p w14:paraId="5D2C4B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before execution</w:t>
      </w:r>
    </w:p>
    <w:p w14:paraId="0747C8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can be used to skip specified tests without running them at all. It works based on </w:t>
      </w:r>
      <w:hyperlink r:id="rId1085"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86"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tagANDanother</w:t>
      </w:r>
      <w:proofErr w:type="spellEnd"/>
      <w:r w:rsidRPr="00AA480C">
        <w:rPr>
          <w:rFonts w:asciiTheme="minorEastAsia" w:hAnsiTheme="minorEastAsia" w:cs="Arial"/>
          <w:color w:val="000000"/>
          <w:kern w:val="0"/>
          <w:szCs w:val="20"/>
        </w:rPr>
        <w:t>. If it is used multiple times, all tests matching any of specified tags or tag patterns are skipped:</w:t>
      </w:r>
    </w:p>
    <w:p w14:paraId="67DDF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require-network</w:t>
      </w:r>
    </w:p>
    <w:p w14:paraId="49A5E9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windowsANDversion9?</w:t>
      </w:r>
    </w:p>
    <w:p w14:paraId="7CE8E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python</w:t>
      </w:r>
      <w:proofErr w:type="gramStart"/>
      <w:r w:rsidRPr="00AA480C">
        <w:rPr>
          <w:rFonts w:asciiTheme="minorEastAsia" w:hAnsiTheme="minorEastAsia" w:cs="굴림체"/>
          <w:color w:val="000000"/>
          <w:kern w:val="0"/>
          <w:sz w:val="18"/>
          <w:szCs w:val="18"/>
        </w:rPr>
        <w:t>2.*</w:t>
      </w:r>
      <w:proofErr w:type="gramEnd"/>
      <w:r w:rsidRPr="00AA480C">
        <w:rPr>
          <w:rFonts w:asciiTheme="minorEastAsia" w:hAnsiTheme="minorEastAsia" w:cs="굴림체"/>
          <w:color w:val="000000"/>
          <w:kern w:val="0"/>
          <w:sz w:val="18"/>
          <w:szCs w:val="18"/>
        </w:rPr>
        <w:t xml:space="preserve"> --skip python3.[0-6]</w:t>
      </w:r>
    </w:p>
    <w:p w14:paraId="0F3A0D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a test case can also be skipped by tagging the test with the reserved tag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w:t>
      </w:r>
    </w:p>
    <w:p w14:paraId="411BF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619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10A7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w:t>
      </w:r>
      <w:proofErr w:type="spellEnd"/>
    </w:p>
    <w:p w14:paraId="6A42F9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673B2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difference between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is that with the latter tests are </w:t>
      </w:r>
      <w:hyperlink r:id="rId1087" w:anchor="by-tag-names" w:history="1">
        <w:r w:rsidRPr="00AA480C">
          <w:rPr>
            <w:rFonts w:asciiTheme="minorEastAsia" w:hAnsiTheme="minorEastAsia" w:cs="Arial"/>
            <w:color w:val="0000FF"/>
            <w:kern w:val="0"/>
            <w:sz w:val="18"/>
            <w:szCs w:val="18"/>
            <w:u w:val="single"/>
          </w:rPr>
          <w:t>omitted from the execution altogether</w:t>
        </w:r>
      </w:hyperlink>
      <w:r w:rsidRPr="00AA480C">
        <w:rPr>
          <w:rFonts w:asciiTheme="minorEastAsia" w:hAnsiTheme="minorEastAsia" w:cs="Arial"/>
          <w:color w:val="000000"/>
          <w:kern w:val="0"/>
          <w:szCs w:val="20"/>
        </w:rPr>
        <w:t> and they will not be shown in logs and reports. With the former they are included, but not actually executed, and they will be visible in logs and reports.</w:t>
      </w:r>
    </w:p>
    <w:p w14:paraId="3F8B6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dynamically during execution</w:t>
      </w:r>
    </w:p>
    <w:p w14:paraId="60F68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get the skip status during execution in various ways:</w:t>
      </w:r>
    </w:p>
    <w:p w14:paraId="6BE19084"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anywhere in the test case, including setup or teardown. Using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keyword has two effects: the test gets the SKIP status and rest of the test is not executed. However, if the test has a teardown, it will be run.</w:t>
      </w:r>
    </w:p>
    <w:p w14:paraId="47721AD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 If</w:t>
      </w:r>
      <w:r w:rsidRPr="00AA480C">
        <w:rPr>
          <w:rFonts w:asciiTheme="minorEastAsia" w:hAnsiTheme="minorEastAsia" w:cs="Arial"/>
          <w:color w:val="000000"/>
          <w:kern w:val="0"/>
          <w:szCs w:val="20"/>
        </w:rPr>
        <w:t> which takes a condition and skips the test if the condition is true.</w:t>
      </w:r>
    </w:p>
    <w:p w14:paraId="7F7D039E"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088"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xml:space="preserve"> may also trigger skip behavior by using a </w:t>
      </w:r>
      <w:proofErr w:type="gramStart"/>
      <w:r w:rsidRPr="00AA480C">
        <w:rPr>
          <w:rFonts w:asciiTheme="minorEastAsia" w:hAnsiTheme="minorEastAsia" w:cs="Arial"/>
          <w:color w:val="000000"/>
          <w:kern w:val="0"/>
          <w:szCs w:val="20"/>
        </w:rPr>
        <w:t>special exceptions</w:t>
      </w:r>
      <w:proofErr w:type="gramEnd"/>
      <w:r w:rsidRPr="00AA480C">
        <w:rPr>
          <w:rFonts w:asciiTheme="minorEastAsia" w:hAnsiTheme="minorEastAsia" w:cs="Arial"/>
          <w:color w:val="000000"/>
          <w:kern w:val="0"/>
          <w:szCs w:val="20"/>
        </w:rPr>
        <w:t>. This is explained the </w:t>
      </w:r>
      <w:hyperlink r:id="rId1089" w:anchor="skipping-tests" w:history="1">
        <w:r w:rsidRPr="00AA480C">
          <w:rPr>
            <w:rFonts w:asciiTheme="minorEastAsia" w:hAnsiTheme="minorEastAsia" w:cs="Arial"/>
            <w:color w:val="0000FF"/>
            <w:kern w:val="0"/>
            <w:sz w:val="18"/>
            <w:szCs w:val="18"/>
            <w:u w:val="single"/>
          </w:rPr>
          <w:t>Skipping tests</w:t>
        </w:r>
      </w:hyperlink>
      <w:r w:rsidRPr="00AA480C">
        <w:rPr>
          <w:rFonts w:asciiTheme="minorEastAsia" w:hAnsiTheme="minorEastAsia" w:cs="Arial"/>
          <w:color w:val="000000"/>
          <w:kern w:val="0"/>
          <w:szCs w:val="20"/>
        </w:rPr>
        <w:t> section in the </w:t>
      </w:r>
      <w:hyperlink r:id="rId1090"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chapter.</w:t>
      </w:r>
    </w:p>
    <w:p w14:paraId="7A00D036"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1"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is skipped using any of the above means, all tests in the suite are skipped without executing them.</w:t>
      </w:r>
    </w:p>
    <w:p w14:paraId="0C40A5B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2"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is skipped, all tests will be marked skipped retroactively.</w:t>
      </w:r>
    </w:p>
    <w:p w14:paraId="272278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skipping failed tests</w:t>
      </w:r>
    </w:p>
    <w:p w14:paraId="707BA5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can be used to automatically mark failed tests skipped. It works based on </w:t>
      </w:r>
      <w:hyperlink r:id="rId1093"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94"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the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option discussed above:</w:t>
      </w:r>
    </w:p>
    <w:p w14:paraId="529036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not-ready</w:t>
      </w:r>
    </w:p>
    <w:p w14:paraId="01979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experimentalANDmobile</w:t>
      </w:r>
      <w:proofErr w:type="spellEnd"/>
    </w:p>
    <w:p w14:paraId="2EA5F0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the reserved tag </w:t>
      </w:r>
      <w:proofErr w:type="spellStart"/>
      <w:proofErr w:type="gramStart"/>
      <w:r w:rsidRPr="00AA480C">
        <w:rPr>
          <w:rFonts w:asciiTheme="minorEastAsia" w:hAnsiTheme="minorEastAsia" w:cs="Courier New"/>
          <w:color w:val="000000"/>
          <w:kern w:val="0"/>
          <w:sz w:val="18"/>
          <w:szCs w:val="18"/>
        </w:rPr>
        <w:t>robot:skip</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can alternatively be used to achieve the same effect as above:</w:t>
      </w:r>
    </w:p>
    <w:p w14:paraId="2EFFB4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2B1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901D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robot:skip-on-failure</w:t>
      </w:r>
      <w:proofErr w:type="spellEnd"/>
    </w:p>
    <w:p w14:paraId="76CC3F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will be marked as skipped instead of failed</w:t>
      </w:r>
    </w:p>
    <w:p w14:paraId="14B95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motivation for this functionality is allowing execution of tests that are not yet ready or that are testing a functionality that is not yet ready. Instead of such tests failing, they will be marked </w:t>
      </w:r>
      <w:proofErr w:type="gramStart"/>
      <w:r w:rsidRPr="00AA480C">
        <w:rPr>
          <w:rFonts w:asciiTheme="minorEastAsia" w:hAnsiTheme="minorEastAsia" w:cs="Arial"/>
          <w:color w:val="000000"/>
          <w:kern w:val="0"/>
          <w:szCs w:val="20"/>
        </w:rPr>
        <w:t>skipped</w:t>
      </w:r>
      <w:proofErr w:type="gramEnd"/>
      <w:r w:rsidRPr="00AA480C">
        <w:rPr>
          <w:rFonts w:asciiTheme="minorEastAsia" w:hAnsiTheme="minorEastAsia" w:cs="Arial"/>
          <w:color w:val="000000"/>
          <w:kern w:val="0"/>
          <w:szCs w:val="20"/>
        </w:rPr>
        <w:t xml:space="preserve"> and their tags can be used to separate them from possible other skipped tests.</w:t>
      </w:r>
    </w:p>
    <w:p w14:paraId="2646CF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95" w:anchor="toc-entry-412" w:history="1">
        <w:r w:rsidRPr="00AA480C">
          <w:rPr>
            <w:rFonts w:asciiTheme="minorEastAsia" w:hAnsiTheme="minorEastAsia" w:cs="Arial"/>
            <w:b/>
            <w:bCs/>
            <w:color w:val="0000FF"/>
            <w:kern w:val="0"/>
            <w:sz w:val="22"/>
            <w:u w:val="single"/>
          </w:rPr>
          <w:t>Migrating from criticality to SKIP</w:t>
        </w:r>
      </w:hyperlink>
    </w:p>
    <w:p w14:paraId="058018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Robot Framework versions supported criticality concept that allowed marking tests critical or non-critical.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tests were critical, but the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xml:space="preserve"> options could be used to </w:t>
      </w:r>
      <w:r w:rsidRPr="00AA480C">
        <w:rPr>
          <w:rFonts w:asciiTheme="minorEastAsia" w:hAnsiTheme="minorEastAsia" w:cs="Arial"/>
          <w:color w:val="000000"/>
          <w:kern w:val="0"/>
          <w:szCs w:val="20"/>
        </w:rPr>
        <w:lastRenderedPageBreak/>
        <w:t>configure that. The difference between critical and non-critical tests was that non-critical tests were not included when determining the final status for an executed test suite or for the whole test run. In practice the test status was two dimensional having PASS and FAIL in one axis and criticality on the other.</w:t>
      </w:r>
    </w:p>
    <w:p w14:paraId="1E3CB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Non-critical failed tests were in many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current skipped tests. Because these features are similar and having both SKIP and criticality would have created strange test statuses like non-critical SKIP, the criticality concept was removed in Robot Framework 4.0 when the SKIP status was introduced. The problems with criticality are explained in more detail in the </w:t>
      </w:r>
      <w:hyperlink r:id="rId1096" w:history="1">
        <w:r w:rsidRPr="00AA480C">
          <w:rPr>
            <w:rFonts w:asciiTheme="minorEastAsia" w:hAnsiTheme="minorEastAsia" w:cs="Arial"/>
            <w:color w:val="0000FF"/>
            <w:kern w:val="0"/>
            <w:sz w:val="18"/>
            <w:szCs w:val="18"/>
            <w:u w:val="single"/>
          </w:rPr>
          <w:t>issue that proposed removing it</w:t>
        </w:r>
      </w:hyperlink>
      <w:r w:rsidRPr="00AA480C">
        <w:rPr>
          <w:rFonts w:asciiTheme="minorEastAsia" w:hAnsiTheme="minorEastAsia" w:cs="Arial"/>
          <w:color w:val="000000"/>
          <w:kern w:val="0"/>
          <w:szCs w:val="20"/>
        </w:rPr>
        <w:t>.</w:t>
      </w:r>
    </w:p>
    <w:p w14:paraId="19714D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use case for the criticality concept was being able to run tests that are not yet ready or that are testing a functionality that is not yet ready. This use case is nowadays covered by the skip-on-failure functionality discussed in the previous section.</w:t>
      </w:r>
    </w:p>
    <w:p w14:paraId="2AB7A3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ease migrating from criticality to skipping, the old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 worked as an alias for the new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xml:space="preserve"> in Robot Framework 4.0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old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xml:space="preserve"> option was preserved. Both old options were </w:t>
      </w:r>
      <w:proofErr w:type="gramStart"/>
      <w:r w:rsidRPr="00AA480C">
        <w:rPr>
          <w:rFonts w:asciiTheme="minorEastAsia" w:hAnsiTheme="minorEastAsia" w:cs="Arial"/>
          <w:color w:val="000000"/>
          <w:kern w:val="0"/>
          <w:szCs w:val="20"/>
        </w:rPr>
        <w:t>deprecated</w:t>
      </w:r>
      <w:proofErr w:type="gramEnd"/>
      <w:r w:rsidRPr="00AA480C">
        <w:rPr>
          <w:rFonts w:asciiTheme="minorEastAsia" w:hAnsiTheme="minorEastAsia" w:cs="Arial"/>
          <w:color w:val="000000"/>
          <w:kern w:val="0"/>
          <w:szCs w:val="20"/>
        </w:rPr>
        <w:t xml:space="preserve"> and they were removed in Robot Framework 5.0.</w:t>
      </w:r>
    </w:p>
    <w:p w14:paraId="620D60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97" w:anchor="toc-entry-413" w:history="1">
        <w:r w:rsidRPr="00AA480C">
          <w:rPr>
            <w:rFonts w:asciiTheme="minorEastAsia" w:hAnsiTheme="minorEastAsia" w:cs="Arial"/>
            <w:b/>
            <w:bCs/>
            <w:color w:val="0000FF"/>
            <w:kern w:val="0"/>
            <w:sz w:val="22"/>
            <w:u w:val="single"/>
          </w:rPr>
          <w:t>Suite status</w:t>
        </w:r>
      </w:hyperlink>
    </w:p>
    <w:p w14:paraId="362EC4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status is determined solely based on statuses of the tests it contains:</w:t>
      </w:r>
    </w:p>
    <w:p w14:paraId="3B2FD17E"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test has failed, suite status is FAIL.</w:t>
      </w:r>
    </w:p>
    <w:p w14:paraId="3484A0F9"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no failures but at least one test has passed, suite status is PASS.</w:t>
      </w:r>
    </w:p>
    <w:p w14:paraId="5F202DE6"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all tests have been skipped or the are no tests at all, suite status is SKIP.</w:t>
      </w:r>
    </w:p>
    <w:p w14:paraId="708DA8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98" w:anchor="toc-entry-414" w:history="1">
        <w:r w:rsidRPr="00AA480C">
          <w:rPr>
            <w:rFonts w:asciiTheme="minorEastAsia" w:hAnsiTheme="minorEastAsia" w:cs="Arial"/>
            <w:b/>
            <w:bCs/>
            <w:color w:val="0000FF"/>
            <w:kern w:val="0"/>
            <w:sz w:val="28"/>
            <w:szCs w:val="28"/>
            <w:u w:val="single"/>
          </w:rPr>
          <w:t>3.2.3   Continue on failure</w:t>
        </w:r>
      </w:hyperlink>
    </w:p>
    <w:p w14:paraId="057E39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Normally test cases are stopped immediately when any of their keywords fail. This behavior shortens test execution time and prevents subsequent keywords hanging or otherwise causing problems if the system under test is in unstable state. This has the drawback that </w:t>
      </w:r>
      <w:proofErr w:type="gramStart"/>
      <w:r w:rsidRPr="00AA480C">
        <w:rPr>
          <w:rFonts w:asciiTheme="minorEastAsia" w:hAnsiTheme="minorEastAsia" w:cs="Arial"/>
          <w:color w:val="000000"/>
          <w:kern w:val="0"/>
          <w:szCs w:val="20"/>
        </w:rPr>
        <w:t>often subsequent</w:t>
      </w:r>
      <w:proofErr w:type="gramEnd"/>
      <w:r w:rsidRPr="00AA480C">
        <w:rPr>
          <w:rFonts w:asciiTheme="minorEastAsia" w:hAnsiTheme="minorEastAsia" w:cs="Arial"/>
          <w:color w:val="000000"/>
          <w:kern w:val="0"/>
          <w:szCs w:val="20"/>
        </w:rPr>
        <w:t xml:space="preserve"> keywords would give more information about the state of the system. Hence Robot Framework offers several features to continue after failures.</w:t>
      </w:r>
    </w:p>
    <w:p w14:paraId="568352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99" w:anchor="toc-entry-415" w:history="1">
        <w:r w:rsidRPr="00AA480C">
          <w:rPr>
            <w:rFonts w:asciiTheme="minorEastAsia" w:hAnsiTheme="minorEastAsia" w:cs="Arial"/>
            <w:b/>
            <w:bCs/>
            <w:i/>
            <w:iCs/>
            <w:color w:val="0000FF"/>
            <w:kern w:val="0"/>
            <w:sz w:val="22"/>
          </w:rPr>
          <w:t xml:space="preserve">Run Keyword </w:t>
        </w:r>
        <w:proofErr w:type="gramStart"/>
        <w:r w:rsidRPr="00AA480C">
          <w:rPr>
            <w:rFonts w:asciiTheme="minorEastAsia" w:hAnsiTheme="minorEastAsia" w:cs="Arial"/>
            <w:b/>
            <w:bCs/>
            <w:i/>
            <w:iCs/>
            <w:color w:val="0000FF"/>
            <w:kern w:val="0"/>
            <w:sz w:val="22"/>
          </w:rPr>
          <w:t>And</w:t>
        </w:r>
        <w:proofErr w:type="gramEnd"/>
        <w:r w:rsidRPr="00AA480C">
          <w:rPr>
            <w:rFonts w:asciiTheme="minorEastAsia" w:hAnsiTheme="minorEastAsia" w:cs="Arial"/>
            <w:b/>
            <w:bCs/>
            <w:i/>
            <w:iCs/>
            <w:color w:val="0000FF"/>
            <w:kern w:val="0"/>
            <w:sz w:val="22"/>
          </w:rPr>
          <w:t xml:space="preserve"> Ignore Error</w:t>
        </w:r>
        <w:r w:rsidRPr="00AA480C">
          <w:rPr>
            <w:rFonts w:asciiTheme="minorEastAsia" w:hAnsiTheme="minorEastAsia" w:cs="Arial"/>
            <w:b/>
            <w:bCs/>
            <w:color w:val="0000FF"/>
            <w:kern w:val="0"/>
            <w:sz w:val="22"/>
            <w:u w:val="single"/>
          </w:rPr>
          <w:t> and </w:t>
        </w:r>
        <w:r w:rsidRPr="00AA480C">
          <w:rPr>
            <w:rFonts w:asciiTheme="minorEastAsia" w:hAnsiTheme="minorEastAsia" w:cs="Arial"/>
            <w:b/>
            <w:bCs/>
            <w:i/>
            <w:iCs/>
            <w:color w:val="0000FF"/>
            <w:kern w:val="0"/>
            <w:sz w:val="22"/>
          </w:rPr>
          <w:t>Run Keyword And Expect Error</w:t>
        </w:r>
        <w:r w:rsidRPr="00AA480C">
          <w:rPr>
            <w:rFonts w:asciiTheme="minorEastAsia" w:hAnsiTheme="minorEastAsia" w:cs="Arial"/>
            <w:b/>
            <w:bCs/>
            <w:color w:val="0000FF"/>
            <w:kern w:val="0"/>
            <w:sz w:val="22"/>
            <w:u w:val="single"/>
          </w:rPr>
          <w:t> keywords</w:t>
        </w:r>
      </w:hyperlink>
    </w:p>
    <w:p w14:paraId="06FC71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0" w:history="1">
        <w:r w:rsidRPr="00AA480C">
          <w:rPr>
            <w:rFonts w:asciiTheme="minorEastAsia" w:hAnsiTheme="minorEastAsia" w:cs="Arial"/>
            <w:color w:val="0000FF"/>
            <w:kern w:val="0"/>
            <w:sz w:val="18"/>
            <w:szCs w:val="18"/>
            <w:u w:val="single"/>
          </w:rPr>
          <w:t>BuiltIn</w:t>
        </w:r>
      </w:hyperlink>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Ignore Error</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Run Keyword And Expect Error</w:t>
      </w:r>
      <w:r w:rsidRPr="00AA480C">
        <w:rPr>
          <w:rFonts w:asciiTheme="minorEastAsia" w:hAnsiTheme="minorEastAsia" w:cs="Arial"/>
          <w:color w:val="000000"/>
          <w:kern w:val="0"/>
          <w:szCs w:val="20"/>
        </w:rPr>
        <w:t xml:space="preserve"> handle failures so that test execution is not terminated immediately. Though, using these keywords for this purpose often adds extra complexity to test cases, so the following features are worth considering </w:t>
      </w:r>
      <w:proofErr w:type="gramStart"/>
      <w:r w:rsidRPr="00AA480C">
        <w:rPr>
          <w:rFonts w:asciiTheme="minorEastAsia" w:hAnsiTheme="minorEastAsia" w:cs="Arial"/>
          <w:color w:val="000000"/>
          <w:kern w:val="0"/>
          <w:szCs w:val="20"/>
        </w:rPr>
        <w:t>to make</w:t>
      </w:r>
      <w:proofErr w:type="gramEnd"/>
      <w:r w:rsidRPr="00AA480C">
        <w:rPr>
          <w:rFonts w:asciiTheme="minorEastAsia" w:hAnsiTheme="minorEastAsia" w:cs="Arial"/>
          <w:color w:val="000000"/>
          <w:kern w:val="0"/>
          <w:szCs w:val="20"/>
        </w:rPr>
        <w:t xml:space="preserve"> continuing after failures easier.</w:t>
      </w:r>
    </w:p>
    <w:p w14:paraId="1DA053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1" w:anchor="toc-entry-416" w:history="1">
        <w:r w:rsidRPr="00AA480C">
          <w:rPr>
            <w:rFonts w:asciiTheme="minorEastAsia" w:hAnsiTheme="minorEastAsia" w:cs="Arial"/>
            <w:b/>
            <w:bCs/>
            <w:i/>
            <w:iCs/>
            <w:color w:val="0000FF"/>
            <w:kern w:val="0"/>
            <w:sz w:val="22"/>
          </w:rPr>
          <w:t xml:space="preserve">Run Keyword </w:t>
        </w:r>
        <w:proofErr w:type="gramStart"/>
        <w:r w:rsidRPr="00AA480C">
          <w:rPr>
            <w:rFonts w:asciiTheme="minorEastAsia" w:hAnsiTheme="minorEastAsia" w:cs="Arial"/>
            <w:b/>
            <w:bCs/>
            <w:i/>
            <w:iCs/>
            <w:color w:val="0000FF"/>
            <w:kern w:val="0"/>
            <w:sz w:val="22"/>
          </w:rPr>
          <w:t>And</w:t>
        </w:r>
        <w:proofErr w:type="gramEnd"/>
        <w:r w:rsidRPr="00AA480C">
          <w:rPr>
            <w:rFonts w:asciiTheme="minorEastAsia" w:hAnsiTheme="minorEastAsia" w:cs="Arial"/>
            <w:b/>
            <w:bCs/>
            <w:i/>
            <w:iCs/>
            <w:color w:val="0000FF"/>
            <w:kern w:val="0"/>
            <w:sz w:val="22"/>
          </w:rPr>
          <w:t xml:space="preserve"> Warn On Failure</w:t>
        </w:r>
      </w:hyperlink>
    </w:p>
    <w:p w14:paraId="2AB42F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2" w:history="1">
        <w:r w:rsidRPr="00AA480C">
          <w:rPr>
            <w:rFonts w:asciiTheme="minorEastAsia" w:hAnsiTheme="minorEastAsia" w:cs="Arial"/>
            <w:color w:val="0000FF"/>
            <w:kern w:val="0"/>
            <w:sz w:val="18"/>
            <w:szCs w:val="18"/>
            <w:u w:val="single"/>
          </w:rPr>
          <w:t>BuiltIn</w:t>
        </w:r>
      </w:hyperlink>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Warn On Failure</w:t>
      </w:r>
      <w:r w:rsidRPr="00AA480C">
        <w:rPr>
          <w:rFonts w:asciiTheme="minorEastAsia" w:hAnsiTheme="minorEastAsia" w:cs="Arial"/>
          <w:color w:val="000000"/>
          <w:kern w:val="0"/>
          <w:szCs w:val="20"/>
        </w:rPr>
        <w:t> handles failure similar to </w:t>
      </w:r>
      <w:r w:rsidRPr="00AA480C">
        <w:rPr>
          <w:rFonts w:asciiTheme="minorEastAsia" w:hAnsiTheme="minorEastAsia" w:cs="Arial"/>
          <w:i/>
          <w:iCs/>
          <w:color w:val="000000"/>
          <w:kern w:val="0"/>
          <w:szCs w:val="20"/>
        </w:rPr>
        <w:t>Run Keyword And Ignore Error</w:t>
      </w:r>
      <w:r w:rsidRPr="00AA480C">
        <w:rPr>
          <w:rFonts w:asciiTheme="minorEastAsia" w:hAnsiTheme="minorEastAsia" w:cs="Arial"/>
          <w:color w:val="000000"/>
          <w:kern w:val="0"/>
          <w:szCs w:val="20"/>
        </w:rPr>
        <w:t> in the sense that test execution is not terminated immediately, but will report failures as a warning message.</w:t>
      </w:r>
    </w:p>
    <w:p w14:paraId="5D9066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3" w:anchor="toc-entry-417" w:history="1">
        <w:r w:rsidRPr="00AA480C">
          <w:rPr>
            <w:rFonts w:asciiTheme="minorEastAsia" w:hAnsiTheme="minorEastAsia" w:cs="Arial"/>
            <w:b/>
            <w:bCs/>
            <w:color w:val="0000FF"/>
            <w:kern w:val="0"/>
            <w:sz w:val="22"/>
            <w:u w:val="single"/>
          </w:rPr>
          <w:t>Special failures from keywords</w:t>
        </w:r>
      </w:hyperlink>
    </w:p>
    <w:p w14:paraId="07B9EE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4"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report failures using exceptions, and it is possible to use special exceptions to tell the core framework that execution can continue regardless the failure. How these exceptions can be created is explained in the </w:t>
      </w:r>
      <w:hyperlink r:id="rId1105" w:anchor="continuable-failures"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section in the </w:t>
      </w:r>
      <w:hyperlink r:id="rId1106"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section.</w:t>
      </w:r>
    </w:p>
    <w:p w14:paraId="03058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ends and there has been one or more continuable failure, the test will be marked failed. If there are more than one failure, all of them will be enumerated in the final error message:</w:t>
      </w:r>
    </w:p>
    <w:p w14:paraId="05A27C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Several failures occurred:</w:t>
      </w:r>
    </w:p>
    <w:p w14:paraId="45901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4A96E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First error message.</w:t>
      </w:r>
    </w:p>
    <w:p w14:paraId="32EE2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E9F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Second error message ...</w:t>
      </w:r>
    </w:p>
    <w:p w14:paraId="2D0B35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execution ends also if a normal failure occurs after continuable failures.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that case all the failures will be listed in the final error message.</w:t>
      </w:r>
    </w:p>
    <w:p w14:paraId="21FF4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failed keywords, possibly assigned to a variable, is always the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599CB8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7" w:anchor="toc-entry-418" w:history="1">
        <w:r w:rsidRPr="00AA480C">
          <w:rPr>
            <w:rFonts w:asciiTheme="minorEastAsia" w:hAnsiTheme="minorEastAsia" w:cs="Arial"/>
            <w:b/>
            <w:bCs/>
            <w:i/>
            <w:iCs/>
            <w:color w:val="0000FF"/>
            <w:kern w:val="0"/>
            <w:sz w:val="22"/>
          </w:rPr>
          <w:t xml:space="preserve">Run Keyword </w:t>
        </w:r>
        <w:proofErr w:type="gramStart"/>
        <w:r w:rsidRPr="00AA480C">
          <w:rPr>
            <w:rFonts w:asciiTheme="minorEastAsia" w:hAnsiTheme="minorEastAsia" w:cs="Arial"/>
            <w:b/>
            <w:bCs/>
            <w:i/>
            <w:iCs/>
            <w:color w:val="0000FF"/>
            <w:kern w:val="0"/>
            <w:sz w:val="22"/>
          </w:rPr>
          <w:t>And</w:t>
        </w:r>
        <w:proofErr w:type="gramEnd"/>
        <w:r w:rsidRPr="00AA480C">
          <w:rPr>
            <w:rFonts w:asciiTheme="minorEastAsia" w:hAnsiTheme="minorEastAsia" w:cs="Arial"/>
            <w:b/>
            <w:bCs/>
            <w:i/>
            <w:iCs/>
            <w:color w:val="0000FF"/>
            <w:kern w:val="0"/>
            <w:sz w:val="22"/>
          </w:rPr>
          <w:t xml:space="preserve"> Continue On Failure</w:t>
        </w:r>
        <w:r w:rsidRPr="00AA480C">
          <w:rPr>
            <w:rFonts w:asciiTheme="minorEastAsia" w:hAnsiTheme="minorEastAsia" w:cs="Arial"/>
            <w:b/>
            <w:bCs/>
            <w:color w:val="0000FF"/>
            <w:kern w:val="0"/>
            <w:sz w:val="22"/>
            <w:u w:val="single"/>
          </w:rPr>
          <w:t> keyword</w:t>
        </w:r>
      </w:hyperlink>
    </w:p>
    <w:p w14:paraId="6C611C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8" w:history="1">
        <w:r w:rsidRPr="00AA480C">
          <w:rPr>
            <w:rFonts w:asciiTheme="minorEastAsia" w:hAnsiTheme="minorEastAsia" w:cs="Arial"/>
            <w:color w:val="0000FF"/>
            <w:kern w:val="0"/>
            <w:sz w:val="18"/>
            <w:szCs w:val="18"/>
            <w:u w:val="single"/>
          </w:rPr>
          <w:t>BuiltIn</w:t>
        </w:r>
      </w:hyperlink>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Continue On Failure</w:t>
      </w:r>
      <w:r w:rsidRPr="00AA480C">
        <w:rPr>
          <w:rFonts w:asciiTheme="minorEastAsia" w:hAnsiTheme="minorEastAsia" w:cs="Arial"/>
          <w:color w:val="000000"/>
          <w:kern w:val="0"/>
          <w:szCs w:val="20"/>
        </w:rPr>
        <w:t xml:space="preserve"> allows converting any failure into a continuable failure. These failures are handled by the framework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as continuable failures originating from library keywords.</w:t>
      </w:r>
    </w:p>
    <w:p w14:paraId="6489200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9" w:anchor="toc-entry-419" w:history="1">
        <w:r w:rsidRPr="00AA480C">
          <w:rPr>
            <w:rFonts w:asciiTheme="minorEastAsia" w:hAnsiTheme="minorEastAsia" w:cs="Arial"/>
            <w:b/>
            <w:bCs/>
            <w:color w:val="0000FF"/>
            <w:kern w:val="0"/>
            <w:sz w:val="22"/>
            <w:u w:val="single"/>
          </w:rPr>
          <w:t xml:space="preserve">Controlling </w:t>
        </w:r>
        <w:proofErr w:type="gramStart"/>
        <w:r w:rsidRPr="00AA480C">
          <w:rPr>
            <w:rFonts w:asciiTheme="minorEastAsia" w:hAnsiTheme="minorEastAsia" w:cs="Arial"/>
            <w:b/>
            <w:bCs/>
            <w:color w:val="0000FF"/>
            <w:kern w:val="0"/>
            <w:sz w:val="22"/>
            <w:u w:val="single"/>
          </w:rPr>
          <w:t>continue on</w:t>
        </w:r>
        <w:proofErr w:type="gramEnd"/>
        <w:r w:rsidRPr="00AA480C">
          <w:rPr>
            <w:rFonts w:asciiTheme="minorEastAsia" w:hAnsiTheme="minorEastAsia" w:cs="Arial"/>
            <w:b/>
            <w:bCs/>
            <w:color w:val="0000FF"/>
            <w:kern w:val="0"/>
            <w:sz w:val="22"/>
            <w:u w:val="single"/>
          </w:rPr>
          <w:t xml:space="preserve"> failure using reserved tags</w:t>
        </w:r>
      </w:hyperlink>
    </w:p>
    <w:p w14:paraId="7B9D9D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executed as part of test cases or user keywords which are tagged with the reserved tag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are considered continuable by default.</w:t>
      </w:r>
    </w:p>
    <w:p w14:paraId="68B04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Thus, the following two test cases </w:t>
      </w:r>
      <w:r w:rsidRPr="00AA480C">
        <w:rPr>
          <w:rFonts w:asciiTheme="minorEastAsia" w:hAnsiTheme="minorEastAsia" w:cs="Arial"/>
          <w:i/>
          <w:iCs/>
          <w:color w:val="000000"/>
          <w:kern w:val="0"/>
          <w:szCs w:val="20"/>
        </w:rPr>
        <w:t>Test 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2</w:t>
      </w:r>
      <w:r w:rsidRPr="00AA480C">
        <w:rPr>
          <w:rFonts w:asciiTheme="minorEastAsia" w:hAnsiTheme="minorEastAsia" w:cs="Arial"/>
          <w:color w:val="000000"/>
          <w:kern w:val="0"/>
          <w:szCs w:val="20"/>
        </w:rPr>
        <w:t> behave identically:</w:t>
      </w:r>
    </w:p>
    <w:p w14:paraId="4CC2D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9075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1</w:t>
      </w:r>
    </w:p>
    <w:p w14:paraId="65E78F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F7EAC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9BC9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E692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2</w:t>
      </w:r>
    </w:p>
    <w:p w14:paraId="32887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37ED70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B08F3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User Keyword 2</w:t>
      </w:r>
    </w:p>
    <w:p w14:paraId="117B9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7A08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DA7E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0E9A1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49AD4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17CE61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749A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0B5815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4D44DE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660850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67FC71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tags also influence continue-on-failure in FOR loops and within IF/ELSE branches. The below test case will execute the test 10 times, no matter if the "Perform some test keyword" failed or not.</w:t>
      </w:r>
    </w:p>
    <w:p w14:paraId="5A93C2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19600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Case</w:t>
      </w:r>
    </w:p>
    <w:p w14:paraId="229A2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0E421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1951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Perform some test</w:t>
      </w:r>
    </w:p>
    <w:p w14:paraId="53A39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5D015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xml:space="preserve"> within a test case will not propagate the continue on failure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into user keywords executed from within this test case (same is true for user keywords executed from within a user keyword with the reserved tag set).</w:t>
      </w:r>
    </w:p>
    <w:p w14:paraId="5AC8E6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To support use cases where the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should propagate from test cases into user keywords (and/or from user keywords into other user keywords), the reserved tag </w:t>
      </w:r>
      <w:proofErr w:type="spellStart"/>
      <w:proofErr w:type="gramStart"/>
      <w:r w:rsidRPr="00AA480C">
        <w:rPr>
          <w:rFonts w:asciiTheme="minorEastAsia" w:hAnsiTheme="minorEastAsia" w:cs="Courier New"/>
          <w:color w:val="000000"/>
          <w:kern w:val="0"/>
          <w:sz w:val="18"/>
          <w:szCs w:val="18"/>
        </w:rPr>
        <w:t>robot:recursive</w:t>
      </w:r>
      <w:proofErr w:type="gramEnd"/>
      <w:r w:rsidRPr="00AA480C">
        <w:rPr>
          <w:rFonts w:asciiTheme="minorEastAsia" w:hAnsiTheme="minorEastAsia" w:cs="Courier New"/>
          <w:color w:val="000000"/>
          <w:kern w:val="0"/>
          <w:sz w:val="18"/>
          <w:szCs w:val="18"/>
        </w:rPr>
        <w:t>-continue-on-failure</w:t>
      </w:r>
      <w:proofErr w:type="spellEnd"/>
      <w:r w:rsidRPr="00AA480C">
        <w:rPr>
          <w:rFonts w:asciiTheme="minorEastAsia" w:hAnsiTheme="minorEastAsia" w:cs="Arial"/>
          <w:color w:val="000000"/>
          <w:kern w:val="0"/>
          <w:szCs w:val="20"/>
        </w:rPr>
        <w:t xml:space="preserve"> can be used. The below examples </w:t>
      </w:r>
      <w:proofErr w:type="gramStart"/>
      <w:r w:rsidRPr="00AA480C">
        <w:rPr>
          <w:rFonts w:asciiTheme="minorEastAsia" w:hAnsiTheme="minorEastAsia" w:cs="Arial"/>
          <w:color w:val="000000"/>
          <w:kern w:val="0"/>
          <w:szCs w:val="20"/>
        </w:rPr>
        <w:t>executes</w:t>
      </w:r>
      <w:proofErr w:type="gramEnd"/>
      <w:r w:rsidRPr="00AA480C">
        <w:rPr>
          <w:rFonts w:asciiTheme="minorEastAsia" w:hAnsiTheme="minorEastAsia" w:cs="Arial"/>
          <w:color w:val="000000"/>
          <w:kern w:val="0"/>
          <w:szCs w:val="20"/>
        </w:rPr>
        <w:t xml:space="preserve"> all the keywords listed.</w:t>
      </w:r>
    </w:p>
    <w:p w14:paraId="683E46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8323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w:t>
      </w:r>
    </w:p>
    <w:p w14:paraId="7A3EF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robot:recursive-continue-on-failure</w:t>
      </w:r>
      <w:proofErr w:type="spellEnd"/>
    </w:p>
    <w:p w14:paraId="5CFD87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05449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466D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test case</w:t>
      </w:r>
    </w:p>
    <w:p w14:paraId="67C45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58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822CB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19EAB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5D3099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1</w:t>
      </w:r>
    </w:p>
    <w:p w14:paraId="2C6C50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52528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2154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13A394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058F6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2</w:t>
      </w:r>
    </w:p>
    <w:p w14:paraId="6957EA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robot:recursive-continue-on-failure</w:t>
      </w:r>
      <w:r w:rsidRPr="00AA480C">
        <w:rPr>
          <w:rFonts w:asciiTheme="minorEastAsia" w:hAnsiTheme="minorEastAsia" w:cs="Arial"/>
          <w:color w:val="000000"/>
          <w:kern w:val="0"/>
          <w:szCs w:val="20"/>
        </w:rPr>
        <w:t> tags are new in Robot Framework 4.1.</w:t>
      </w:r>
    </w:p>
    <w:p w14:paraId="6CD8EB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0" w:anchor="toc-entry-420" w:history="1">
        <w:r w:rsidRPr="00AA480C">
          <w:rPr>
            <w:rFonts w:asciiTheme="minorEastAsia" w:hAnsiTheme="minorEastAsia" w:cs="Arial"/>
            <w:b/>
            <w:bCs/>
            <w:color w:val="0000FF"/>
            <w:kern w:val="0"/>
            <w:sz w:val="22"/>
            <w:u w:val="single"/>
          </w:rPr>
          <w:t xml:space="preserve">Execution </w:t>
        </w:r>
        <w:proofErr w:type="gramStart"/>
        <w:r w:rsidRPr="00AA480C">
          <w:rPr>
            <w:rFonts w:asciiTheme="minorEastAsia" w:hAnsiTheme="minorEastAsia" w:cs="Arial"/>
            <w:b/>
            <w:bCs/>
            <w:color w:val="0000FF"/>
            <w:kern w:val="0"/>
            <w:sz w:val="22"/>
            <w:u w:val="single"/>
          </w:rPr>
          <w:t>continues on</w:t>
        </w:r>
        <w:proofErr w:type="gramEnd"/>
        <w:r w:rsidRPr="00AA480C">
          <w:rPr>
            <w:rFonts w:asciiTheme="minorEastAsia" w:hAnsiTheme="minorEastAsia" w:cs="Arial"/>
            <w:b/>
            <w:bCs/>
            <w:color w:val="0000FF"/>
            <w:kern w:val="0"/>
            <w:sz w:val="22"/>
            <w:u w:val="single"/>
          </w:rPr>
          <w:t xml:space="preserve"> teardowns automatically</w:t>
        </w:r>
      </w:hyperlink>
    </w:p>
    <w:p w14:paraId="58DA41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sure that all the cleanup activities are taken care of, the continue on failure mode is automatically on in </w:t>
      </w:r>
      <w:hyperlink r:id="rId1111" w:anchor="setups-and-teardowns" w:history="1">
        <w:r w:rsidRPr="00AA480C">
          <w:rPr>
            <w:rFonts w:asciiTheme="minorEastAsia" w:hAnsiTheme="minorEastAsia" w:cs="Arial"/>
            <w:color w:val="0000FF"/>
            <w:kern w:val="0"/>
            <w:sz w:val="18"/>
            <w:szCs w:val="18"/>
            <w:u w:val="single"/>
          </w:rPr>
          <w:t>test and suite teardowns</w:t>
        </w:r>
      </w:hyperlink>
      <w:r w:rsidRPr="00AA480C">
        <w:rPr>
          <w:rFonts w:asciiTheme="minorEastAsia" w:hAnsiTheme="minorEastAsia" w:cs="Arial"/>
          <w:color w:val="000000"/>
          <w:kern w:val="0"/>
          <w:szCs w:val="20"/>
        </w:rPr>
        <w:t>. In practice this means that in teardowns all the keywords in all levels are always executed.</w:t>
      </w:r>
    </w:p>
    <w:p w14:paraId="481F2A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2" w:anchor="toc-entry-421" w:history="1">
        <w:r w:rsidRPr="00AA480C">
          <w:rPr>
            <w:rFonts w:asciiTheme="minorEastAsia" w:hAnsiTheme="minorEastAsia" w:cs="Arial"/>
            <w:b/>
            <w:bCs/>
            <w:color w:val="0000FF"/>
            <w:kern w:val="0"/>
            <w:sz w:val="22"/>
            <w:u w:val="single"/>
          </w:rPr>
          <w:t>All top-level keywords are executed when tests have templates</w:t>
        </w:r>
      </w:hyperlink>
    </w:p>
    <w:p w14:paraId="6EB38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w:t>
      </w:r>
      <w:hyperlink r:id="rId1113"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all the data rows are always executed to make it sure that all the different combinations are tested. In this usage continuing is limited to the top-level keywords, and inside them the execution ends normally if there are non-continuable failures.</w:t>
      </w:r>
    </w:p>
    <w:p w14:paraId="779DD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14" w:anchor="toc-entry-422" w:history="1">
        <w:r w:rsidRPr="00AA480C">
          <w:rPr>
            <w:rFonts w:asciiTheme="minorEastAsia" w:hAnsiTheme="minorEastAsia" w:cs="Arial"/>
            <w:b/>
            <w:bCs/>
            <w:color w:val="0000FF"/>
            <w:kern w:val="0"/>
            <w:sz w:val="28"/>
            <w:szCs w:val="28"/>
            <w:u w:val="single"/>
          </w:rPr>
          <w:t>3.2.4   Stopping test execution gracefully</w:t>
        </w:r>
      </w:hyperlink>
    </w:p>
    <w:p w14:paraId="7DF1AE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stop the test execution before all the tests have finished, but so that logs and reports are created. Different ways how to accomplish this are explained below. In all these cases the remaining test cases are marked failed.</w:t>
      </w:r>
    </w:p>
    <w:p w14:paraId="3BC6D6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tests that are automatically failed get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tag and the generated report will include </w:t>
      </w:r>
      <w:r w:rsidRPr="00AA480C">
        <w:rPr>
          <w:rFonts w:asciiTheme="minorEastAsia" w:hAnsiTheme="minorEastAsia" w:cs="Courier New"/>
          <w:color w:val="000000"/>
          <w:kern w:val="0"/>
          <w:sz w:val="18"/>
          <w:szCs w:val="18"/>
        </w:rPr>
        <w:t xml:space="preserve">NOT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w:t>
      </w:r>
      <w:hyperlink r:id="rId1115" w:anchor="generating-combined-tag-statistics" w:history="1">
        <w:r w:rsidRPr="00AA480C">
          <w:rPr>
            <w:rFonts w:asciiTheme="minorEastAsia" w:hAnsiTheme="minorEastAsia" w:cs="Arial"/>
            <w:color w:val="0000FF"/>
            <w:kern w:val="0"/>
            <w:sz w:val="18"/>
            <w:szCs w:val="18"/>
            <w:u w:val="single"/>
          </w:rPr>
          <w:t>combined tag pattern</w:t>
        </w:r>
      </w:hyperlink>
      <w:r w:rsidRPr="00AA480C">
        <w:rPr>
          <w:rFonts w:asciiTheme="minorEastAsia" w:hAnsiTheme="minorEastAsia" w:cs="Arial"/>
          <w:color w:val="000000"/>
          <w:kern w:val="0"/>
          <w:szCs w:val="20"/>
        </w:rPr>
        <w:t> to easily see those tests that were not skipped. Note that the test in which the exit happened does not get the </w:t>
      </w:r>
      <w:proofErr w:type="spellStart"/>
      <w:proofErr w:type="gramStart"/>
      <w:r w:rsidRPr="00AA480C">
        <w:rPr>
          <w:rFonts w:asciiTheme="minorEastAsia" w:hAnsiTheme="minorEastAsia" w:cs="Courier New"/>
          <w:color w:val="000000"/>
          <w:kern w:val="0"/>
          <w:sz w:val="18"/>
          <w:szCs w:val="18"/>
        </w:rPr>
        <w:t>robot:exit</w:t>
      </w:r>
      <w:proofErr w:type="spellEnd"/>
      <w:proofErr w:type="gramEnd"/>
      <w:r w:rsidRPr="00AA480C">
        <w:rPr>
          <w:rFonts w:asciiTheme="minorEastAsia" w:hAnsiTheme="minorEastAsia" w:cs="Arial"/>
          <w:color w:val="000000"/>
          <w:kern w:val="0"/>
          <w:szCs w:val="20"/>
        </w:rPr>
        <w:t> tag.</w:t>
      </w:r>
    </w:p>
    <w:p w14:paraId="562A3F1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C476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special tag was named </w:t>
      </w:r>
      <w:r w:rsidRPr="00AA480C">
        <w:rPr>
          <w:rFonts w:asciiTheme="minorEastAsia" w:hAnsiTheme="minorEastAsia" w:cs="Courier New"/>
          <w:color w:val="000000"/>
          <w:kern w:val="0"/>
          <w:sz w:val="18"/>
          <w:szCs w:val="18"/>
        </w:rPr>
        <w:t>robot-exit</w:t>
      </w:r>
      <w:r w:rsidRPr="00AA480C">
        <w:rPr>
          <w:rFonts w:asciiTheme="minorEastAsia" w:hAnsiTheme="minorEastAsia" w:cs="Arial"/>
          <w:color w:val="000000"/>
          <w:kern w:val="0"/>
          <w:sz w:val="18"/>
          <w:szCs w:val="18"/>
        </w:rPr>
        <w:t>.</w:t>
      </w:r>
    </w:p>
    <w:p w14:paraId="64F98E5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6" w:anchor="toc-entry-423" w:history="1">
        <w:r w:rsidRPr="00AA480C">
          <w:rPr>
            <w:rFonts w:asciiTheme="minorEastAsia" w:hAnsiTheme="minorEastAsia" w:cs="Arial"/>
            <w:b/>
            <w:bCs/>
            <w:color w:val="0000FF"/>
            <w:kern w:val="0"/>
            <w:sz w:val="22"/>
            <w:u w:val="single"/>
          </w:rPr>
          <w:t>Pressing </w:t>
        </w:r>
        <w:r w:rsidRPr="00AA480C">
          <w:rPr>
            <w:rFonts w:asciiTheme="minorEastAsia" w:hAnsiTheme="minorEastAsia" w:cs="Courier New"/>
            <w:b/>
            <w:bCs/>
            <w:color w:val="0000FF"/>
            <w:kern w:val="0"/>
            <w:sz w:val="18"/>
            <w:szCs w:val="18"/>
          </w:rPr>
          <w:t>Ctrl-C</w:t>
        </w:r>
      </w:hyperlink>
    </w:p>
    <w:p w14:paraId="54D609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is stopped when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is pressed in the console where the tests are running. The execution is stopped immediately, but reports and logs are still generated.</w:t>
      </w:r>
    </w:p>
    <w:p w14:paraId="3245BC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xml:space="preserve"> is pressed again, the execution ends </w:t>
      </w:r>
      <w:proofErr w:type="gramStart"/>
      <w:r w:rsidRPr="00AA480C">
        <w:rPr>
          <w:rFonts w:asciiTheme="minorEastAsia" w:hAnsiTheme="minorEastAsia" w:cs="Arial"/>
          <w:color w:val="000000"/>
          <w:kern w:val="0"/>
          <w:szCs w:val="20"/>
        </w:rPr>
        <w:t>immediately</w:t>
      </w:r>
      <w:proofErr w:type="gramEnd"/>
      <w:r w:rsidRPr="00AA480C">
        <w:rPr>
          <w:rFonts w:asciiTheme="minorEastAsia" w:hAnsiTheme="minorEastAsia" w:cs="Arial"/>
          <w:color w:val="000000"/>
          <w:kern w:val="0"/>
          <w:szCs w:val="20"/>
        </w:rPr>
        <w:t xml:space="preserve"> and reports and logs are not created.</w:t>
      </w:r>
    </w:p>
    <w:p w14:paraId="38632A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7" w:anchor="toc-entry-424" w:history="1">
        <w:r w:rsidRPr="00AA480C">
          <w:rPr>
            <w:rFonts w:asciiTheme="minorEastAsia" w:hAnsiTheme="minorEastAsia" w:cs="Arial"/>
            <w:b/>
            <w:bCs/>
            <w:color w:val="0000FF"/>
            <w:kern w:val="0"/>
            <w:sz w:val="22"/>
            <w:u w:val="single"/>
          </w:rPr>
          <w:t>Using signals</w:t>
        </w:r>
      </w:hyperlink>
    </w:p>
    <w:p w14:paraId="4F562C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machines it is possible to terminate test execution using signals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TERM</w:t>
      </w:r>
      <w:r w:rsidRPr="00AA480C">
        <w:rPr>
          <w:rFonts w:asciiTheme="minorEastAsia" w:hAnsiTheme="minorEastAsia" w:cs="Arial"/>
          <w:color w:val="000000"/>
          <w:kern w:val="0"/>
          <w:szCs w:val="20"/>
        </w:rPr>
        <w:t>. These signals can be sent from the command line using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command, and</w:t>
      </w:r>
      <w:proofErr w:type="gramEnd"/>
      <w:r w:rsidRPr="00AA480C">
        <w:rPr>
          <w:rFonts w:asciiTheme="minorEastAsia" w:hAnsiTheme="minorEastAsia" w:cs="Arial"/>
          <w:color w:val="000000"/>
          <w:kern w:val="0"/>
          <w:szCs w:val="20"/>
        </w:rPr>
        <w:t xml:space="preserve"> sending signals can also be easily automated.</w:t>
      </w:r>
    </w:p>
    <w:p w14:paraId="3805A6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8" w:anchor="toc-entry-425" w:history="1">
        <w:r w:rsidRPr="00AA480C">
          <w:rPr>
            <w:rFonts w:asciiTheme="minorEastAsia" w:hAnsiTheme="minorEastAsia" w:cs="Arial"/>
            <w:b/>
            <w:bCs/>
            <w:color w:val="0000FF"/>
            <w:kern w:val="0"/>
            <w:sz w:val="22"/>
            <w:u w:val="single"/>
          </w:rPr>
          <w:t>Using keywords</w:t>
        </w:r>
      </w:hyperlink>
    </w:p>
    <w:p w14:paraId="4BCAF3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can be stopped also by the executed keywords. There is a separate </w:t>
      </w:r>
      <w:r w:rsidRPr="00AA480C">
        <w:rPr>
          <w:rFonts w:asciiTheme="minorEastAsia" w:hAnsiTheme="minorEastAsia" w:cs="Arial"/>
          <w:i/>
          <w:iCs/>
          <w:color w:val="000000"/>
          <w:kern w:val="0"/>
          <w:szCs w:val="20"/>
        </w:rPr>
        <w:t>Fatal Error</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for this purpose, and custom keywords can use </w:t>
      </w:r>
      <w:hyperlink r:id="rId1119" w:anchor="stopping-test-execution" w:history="1">
        <w:r w:rsidRPr="00AA480C">
          <w:rPr>
            <w:rFonts w:asciiTheme="minorEastAsia" w:hAnsiTheme="minorEastAsia" w:cs="Arial"/>
            <w:color w:val="0000FF"/>
            <w:kern w:val="0"/>
            <w:sz w:val="18"/>
            <w:szCs w:val="18"/>
            <w:u w:val="single"/>
          </w:rPr>
          <w:t>fatal exceptions</w:t>
        </w:r>
      </w:hyperlink>
      <w:r w:rsidRPr="00AA480C">
        <w:rPr>
          <w:rFonts w:asciiTheme="minorEastAsia" w:hAnsiTheme="minorEastAsia" w:cs="Arial"/>
          <w:color w:val="000000"/>
          <w:kern w:val="0"/>
          <w:szCs w:val="20"/>
        </w:rPr>
        <w:t> when they fail.</w:t>
      </w:r>
    </w:p>
    <w:p w14:paraId="43F9DE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0" w:anchor="toc-entry-426" w:history="1">
        <w:r w:rsidRPr="00AA480C">
          <w:rPr>
            <w:rFonts w:asciiTheme="minorEastAsia" w:hAnsiTheme="minorEastAsia" w:cs="Arial"/>
            <w:b/>
            <w:bCs/>
            <w:color w:val="0000FF"/>
            <w:kern w:val="0"/>
            <w:sz w:val="22"/>
            <w:u w:val="single"/>
          </w:rPr>
          <w:t>Stopping when first test case fails</w:t>
        </w:r>
      </w:hyperlink>
    </w:p>
    <w:p w14:paraId="63D58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exitonfailure</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test execution stops immediately if any test fails. The remaining tests are marked as failed without </w:t>
      </w:r>
      <w:proofErr w:type="gramStart"/>
      <w:r w:rsidRPr="00AA480C">
        <w:rPr>
          <w:rFonts w:asciiTheme="minorEastAsia" w:hAnsiTheme="minorEastAsia" w:cs="Arial"/>
          <w:color w:val="000000"/>
          <w:kern w:val="0"/>
          <w:szCs w:val="20"/>
        </w:rPr>
        <w:t>actually executing</w:t>
      </w:r>
      <w:proofErr w:type="gramEnd"/>
      <w:r w:rsidRPr="00AA480C">
        <w:rPr>
          <w:rFonts w:asciiTheme="minorEastAsia" w:hAnsiTheme="minorEastAsia" w:cs="Arial"/>
          <w:color w:val="000000"/>
          <w:kern w:val="0"/>
          <w:szCs w:val="20"/>
        </w:rPr>
        <w:t xml:space="preserve"> them.</w:t>
      </w:r>
    </w:p>
    <w:p w14:paraId="11B2BC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1" w:anchor="toc-entry-427" w:history="1">
        <w:r w:rsidRPr="00AA480C">
          <w:rPr>
            <w:rFonts w:asciiTheme="minorEastAsia" w:hAnsiTheme="minorEastAsia" w:cs="Arial"/>
            <w:b/>
            <w:bCs/>
            <w:color w:val="0000FF"/>
            <w:kern w:val="0"/>
            <w:sz w:val="22"/>
            <w:u w:val="single"/>
          </w:rPr>
          <w:t>Stopping on parsing or execution error</w:t>
        </w:r>
      </w:hyperlink>
    </w:p>
    <w:p w14:paraId="10E90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separates </w:t>
      </w:r>
      <w:r w:rsidRPr="00AA480C">
        <w:rPr>
          <w:rFonts w:asciiTheme="minorEastAsia" w:hAnsiTheme="minorEastAsia" w:cs="Arial"/>
          <w:i/>
          <w:iCs/>
          <w:color w:val="000000"/>
          <w:kern w:val="0"/>
          <w:szCs w:val="20"/>
        </w:rPr>
        <w:t>failures</w:t>
      </w:r>
      <w:r w:rsidRPr="00AA480C">
        <w:rPr>
          <w:rFonts w:asciiTheme="minorEastAsia" w:hAnsiTheme="minorEastAsia" w:cs="Arial"/>
          <w:color w:val="000000"/>
          <w:kern w:val="0"/>
          <w:szCs w:val="20"/>
        </w:rPr>
        <w:t> caused by failing keywords from </w:t>
      </w:r>
      <w:r w:rsidRPr="00AA480C">
        <w:rPr>
          <w:rFonts w:asciiTheme="minorEastAsia" w:hAnsiTheme="minorEastAsia" w:cs="Arial"/>
          <w:i/>
          <w:iCs/>
          <w:color w:val="000000"/>
          <w:kern w:val="0"/>
          <w:szCs w:val="20"/>
        </w:rPr>
        <w:t>errors</w:t>
      </w:r>
      <w:r w:rsidRPr="00AA480C">
        <w:rPr>
          <w:rFonts w:asciiTheme="minorEastAsia" w:hAnsiTheme="minorEastAsia" w:cs="Arial"/>
          <w:color w:val="000000"/>
          <w:kern w:val="0"/>
          <w:szCs w:val="20"/>
        </w:rPr>
        <w:t> caused by, for example, invalid settings or failed test library imports. By default these errors are reported as </w:t>
      </w:r>
      <w:hyperlink r:id="rId1122"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but errors themselves do not fail tests or affect execution otherwise. If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exitonerror</w:t>
      </w:r>
      <w:proofErr w:type="spellEnd"/>
      <w:r w:rsidRPr="00AA480C">
        <w:rPr>
          <w:rFonts w:asciiTheme="minorEastAsia" w:hAnsiTheme="minorEastAsia" w:cs="Arial"/>
          <w:color w:val="000000"/>
          <w:kern w:val="0"/>
          <w:szCs w:val="20"/>
        </w:rPr>
        <w:t xml:space="preserve"> option is used, however, all such errors are considered </w:t>
      </w:r>
      <w:proofErr w:type="gramStart"/>
      <w:r w:rsidRPr="00AA480C">
        <w:rPr>
          <w:rFonts w:asciiTheme="minorEastAsia" w:hAnsiTheme="minorEastAsia" w:cs="Arial"/>
          <w:color w:val="000000"/>
          <w:kern w:val="0"/>
          <w:szCs w:val="20"/>
        </w:rPr>
        <w:t>fatal</w:t>
      </w:r>
      <w:proofErr w:type="gramEnd"/>
      <w:r w:rsidRPr="00AA480C">
        <w:rPr>
          <w:rFonts w:asciiTheme="minorEastAsia" w:hAnsiTheme="minorEastAsia" w:cs="Arial"/>
          <w:color w:val="000000"/>
          <w:kern w:val="0"/>
          <w:szCs w:val="20"/>
        </w:rPr>
        <w:t xml:space="preserve"> and execution stopped so that remaining tests are marked failed. With parsing errors encountered before execution even starts, this means that no tests are </w:t>
      </w:r>
      <w:proofErr w:type="gramStart"/>
      <w:r w:rsidRPr="00AA480C">
        <w:rPr>
          <w:rFonts w:asciiTheme="minorEastAsia" w:hAnsiTheme="minorEastAsia" w:cs="Arial"/>
          <w:color w:val="000000"/>
          <w:kern w:val="0"/>
          <w:szCs w:val="20"/>
        </w:rPr>
        <w:t>actually run</w:t>
      </w:r>
      <w:proofErr w:type="gramEnd"/>
      <w:r w:rsidRPr="00AA480C">
        <w:rPr>
          <w:rFonts w:asciiTheme="minorEastAsia" w:hAnsiTheme="minorEastAsia" w:cs="Arial"/>
          <w:color w:val="000000"/>
          <w:kern w:val="0"/>
          <w:szCs w:val="20"/>
        </w:rPr>
        <w:t>.</w:t>
      </w:r>
    </w:p>
    <w:p w14:paraId="55E99E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3" w:anchor="toc-entry-428" w:history="1">
        <w:r w:rsidRPr="00AA480C">
          <w:rPr>
            <w:rFonts w:asciiTheme="minorEastAsia" w:hAnsiTheme="minorEastAsia" w:cs="Arial"/>
            <w:b/>
            <w:bCs/>
            <w:color w:val="0000FF"/>
            <w:kern w:val="0"/>
            <w:sz w:val="22"/>
            <w:u w:val="single"/>
          </w:rPr>
          <w:t>Handling teardowns</w:t>
        </w:r>
      </w:hyperlink>
    </w:p>
    <w:p w14:paraId="7E707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teardowns of the tests and suites that have been started are executed even if the test execution is stopped using one of the methods above. This allows clean-up activities to be run regardless how execution ends.</w:t>
      </w:r>
    </w:p>
    <w:p w14:paraId="3C882A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skip teardowns when execution is stopped by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skipteardownonexit</w:t>
      </w:r>
      <w:proofErr w:type="spellEnd"/>
      <w:r w:rsidRPr="00AA480C">
        <w:rPr>
          <w:rFonts w:asciiTheme="minorEastAsia" w:hAnsiTheme="minorEastAsia" w:cs="Arial"/>
          <w:color w:val="000000"/>
          <w:kern w:val="0"/>
          <w:szCs w:val="20"/>
        </w:rPr>
        <w:t> option. This can be useful if, for example, clean-up tasks take a lot of time.</w:t>
      </w:r>
    </w:p>
    <w:p w14:paraId="4EE52F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24" w:anchor="toc-entry-372" w:history="1">
        <w:r w:rsidRPr="00AA480C">
          <w:rPr>
            <w:rFonts w:asciiTheme="minorEastAsia" w:hAnsiTheme="minorEastAsia" w:cs="Arial"/>
            <w:b/>
            <w:bCs/>
            <w:color w:val="0000FF"/>
            <w:kern w:val="0"/>
            <w:sz w:val="32"/>
            <w:szCs w:val="32"/>
            <w:u w:val="single"/>
          </w:rPr>
          <w:t>3.3   Task execution</w:t>
        </w:r>
      </w:hyperlink>
    </w:p>
    <w:p w14:paraId="495A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can be used also for other automation purposes than test automation, and starting from Robot Framework 3.1 it is possible to explicitly </w:t>
      </w:r>
      <w:hyperlink r:id="rId1125" w:anchor="creating-tasks" w:history="1">
        <w:r w:rsidRPr="00AA480C">
          <w:rPr>
            <w:rFonts w:asciiTheme="minorEastAsia" w:hAnsiTheme="minorEastAsia" w:cs="Arial"/>
            <w:color w:val="0000FF"/>
            <w:kern w:val="0"/>
            <w:sz w:val="18"/>
            <w:szCs w:val="18"/>
            <w:u w:val="single"/>
          </w:rPr>
          <w:t>create</w:t>
        </w:r>
      </w:hyperlink>
      <w:r w:rsidRPr="00AA480C">
        <w:rPr>
          <w:rFonts w:asciiTheme="minorEastAsia" w:hAnsiTheme="minorEastAsia" w:cs="Arial"/>
          <w:color w:val="000000"/>
          <w:kern w:val="0"/>
          <w:szCs w:val="20"/>
        </w:rPr>
        <w:t> and execute tasks. For most parts task execution and test execution work the same way, and this section explains the differences.</w:t>
      </w:r>
    </w:p>
    <w:p w14:paraId="2A46D154" w14:textId="77777777" w:rsidR="00AA480C" w:rsidRPr="00AA480C" w:rsidRDefault="00AA480C" w:rsidP="00AA480C">
      <w:pPr>
        <w:widowControl/>
        <w:numPr>
          <w:ilvl w:val="0"/>
          <w:numId w:val="4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26" w:anchor="generic-automation-mode" w:history="1">
        <w:r w:rsidRPr="00AA480C">
          <w:rPr>
            <w:rFonts w:asciiTheme="minorEastAsia" w:hAnsiTheme="minorEastAsia" w:cs="Arial"/>
            <w:color w:val="0000FF"/>
            <w:kern w:val="0"/>
            <w:sz w:val="18"/>
            <w:szCs w:val="18"/>
            <w:u w:val="single"/>
          </w:rPr>
          <w:t>3.3.1   Generic automation mode</w:t>
        </w:r>
      </w:hyperlink>
    </w:p>
    <w:p w14:paraId="79D9546F" w14:textId="77777777" w:rsidR="00AA480C" w:rsidRPr="00AA480C" w:rsidRDefault="00AA480C" w:rsidP="00AA480C">
      <w:pPr>
        <w:widowControl/>
        <w:numPr>
          <w:ilvl w:val="0"/>
          <w:numId w:val="4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27" w:anchor="task-related-command-line-options" w:history="1">
        <w:r w:rsidRPr="00AA480C">
          <w:rPr>
            <w:rFonts w:asciiTheme="minorEastAsia" w:hAnsiTheme="minorEastAsia" w:cs="Arial"/>
            <w:color w:val="0000FF"/>
            <w:kern w:val="0"/>
            <w:sz w:val="18"/>
            <w:szCs w:val="18"/>
            <w:u w:val="single"/>
          </w:rPr>
          <w:t>3.3.2   Task related command line options</w:t>
        </w:r>
      </w:hyperlink>
    </w:p>
    <w:p w14:paraId="21892D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28" w:anchor="toc-entry-429" w:history="1">
        <w:r w:rsidRPr="00AA480C">
          <w:rPr>
            <w:rFonts w:asciiTheme="minorEastAsia" w:hAnsiTheme="minorEastAsia" w:cs="Arial"/>
            <w:b/>
            <w:bCs/>
            <w:color w:val="0000FF"/>
            <w:kern w:val="0"/>
            <w:sz w:val="28"/>
            <w:szCs w:val="28"/>
            <w:u w:val="single"/>
          </w:rPr>
          <w:t>3.3.1   Generic automation mode</w:t>
        </w:r>
      </w:hyperlink>
    </w:p>
    <w:p w14:paraId="2694CF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is used execute a file and it notices that the file has tasks, not tests, it automatically sets itself into the generic automation mode. This mode does not change the actual execution at all, but when logs and reports are created, they use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not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They have, for example, headers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w:t>
      </w:r>
    </w:p>
    <w:p w14:paraId="35E5BE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generic automation mode can also be enabled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option. In that case the executed files can have either tests or tasks. Alternatively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can be used to force the test automation mode even if executed files contain tasks. If neither of these options are used, it is an error to execute multiple files so that some have tests and others have tasks.</w:t>
      </w:r>
    </w:p>
    <w:p w14:paraId="49BB6F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execution mode is stored in the generated </w:t>
      </w:r>
      <w:hyperlink r:id="rId1129"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read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"rebot"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Rebot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if outputs are post-processed. The mode can also </w:t>
      </w:r>
      <w:hyperlink r:id="rId1130" w:anchor="controlling-execution-mode" w:history="1">
        <w:r w:rsidRPr="00AA480C">
          <w:rPr>
            <w:rFonts w:asciiTheme="minorEastAsia" w:hAnsiTheme="minorEastAsia" w:cs="Arial"/>
            <w:color w:val="0000FF"/>
            <w:kern w:val="0"/>
            <w:sz w:val="18"/>
            <w:szCs w:val="18"/>
            <w:u w:val="single"/>
          </w:rPr>
          <w:t>be set when using Rebot</w:t>
        </w:r>
      </w:hyperlink>
      <w:r w:rsidRPr="00AA480C">
        <w:rPr>
          <w:rFonts w:asciiTheme="minorEastAsia" w:hAnsiTheme="minorEastAsia" w:cs="Arial"/>
          <w:color w:val="000000"/>
          <w:kern w:val="0"/>
          <w:szCs w:val="20"/>
        </w:rPr>
        <w:t> if necessary.</w:t>
      </w:r>
    </w:p>
    <w:p w14:paraId="36C36C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1" w:anchor="toc-entry-430" w:history="1">
        <w:r w:rsidRPr="00AA480C">
          <w:rPr>
            <w:rFonts w:asciiTheme="minorEastAsia" w:hAnsiTheme="minorEastAsia" w:cs="Arial"/>
            <w:b/>
            <w:bCs/>
            <w:color w:val="0000FF"/>
            <w:kern w:val="0"/>
            <w:sz w:val="28"/>
            <w:szCs w:val="28"/>
            <w:u w:val="single"/>
          </w:rPr>
          <w:t>3.3.2   Task related command line options</w:t>
        </w:r>
      </w:hyperlink>
    </w:p>
    <w:p w14:paraId="02299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normal command line options can be used when executing tasks. If there is a need to </w:t>
      </w:r>
      <w:hyperlink r:id="rId1132" w:anchor="selecting-test-cases" w:history="1">
        <w:r w:rsidRPr="00AA480C">
          <w:rPr>
            <w:rFonts w:asciiTheme="minorEastAsia" w:hAnsiTheme="minorEastAsia" w:cs="Arial"/>
            <w:color w:val="0000FF"/>
            <w:kern w:val="0"/>
            <w:sz w:val="18"/>
            <w:szCs w:val="18"/>
            <w:u w:val="single"/>
          </w:rPr>
          <w:t>select only certain tasks for execution</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can be used instead of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the aforementioned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can be used to control the execution mode.</w:t>
      </w:r>
    </w:p>
    <w:p w14:paraId="1130CB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33" w:anchor="toc-entry-373" w:history="1">
        <w:r w:rsidRPr="00AA480C">
          <w:rPr>
            <w:rFonts w:asciiTheme="minorEastAsia" w:hAnsiTheme="minorEastAsia" w:cs="Arial"/>
            <w:b/>
            <w:bCs/>
            <w:color w:val="0000FF"/>
            <w:kern w:val="0"/>
            <w:sz w:val="32"/>
            <w:szCs w:val="32"/>
            <w:u w:val="single"/>
          </w:rPr>
          <w:t>3.4   </w:t>
        </w:r>
        <w:proofErr w:type="gramStart"/>
        <w:r w:rsidRPr="00AA480C">
          <w:rPr>
            <w:rFonts w:asciiTheme="minorEastAsia" w:hAnsiTheme="minorEastAsia" w:cs="Arial"/>
            <w:b/>
            <w:bCs/>
            <w:color w:val="0000FF"/>
            <w:kern w:val="0"/>
            <w:sz w:val="32"/>
            <w:szCs w:val="32"/>
            <w:u w:val="single"/>
          </w:rPr>
          <w:t>Post-processing</w:t>
        </w:r>
        <w:proofErr w:type="gramEnd"/>
        <w:r w:rsidRPr="00AA480C">
          <w:rPr>
            <w:rFonts w:asciiTheme="minorEastAsia" w:hAnsiTheme="minorEastAsia" w:cs="Arial"/>
            <w:b/>
            <w:bCs/>
            <w:color w:val="0000FF"/>
            <w:kern w:val="0"/>
            <w:sz w:val="32"/>
            <w:szCs w:val="32"/>
            <w:u w:val="single"/>
          </w:rPr>
          <w:t xml:space="preserve"> outputs</w:t>
        </w:r>
      </w:hyperlink>
    </w:p>
    <w:p w14:paraId="180C30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34" w:anchor="output-file" w:history="1">
        <w:r w:rsidRPr="00AA480C">
          <w:rPr>
            <w:rFonts w:asciiTheme="minorEastAsia" w:hAnsiTheme="minorEastAsia" w:cs="Arial"/>
            <w:color w:val="0000FF"/>
            <w:kern w:val="0"/>
            <w:sz w:val="18"/>
            <w:szCs w:val="18"/>
            <w:u w:val="single"/>
          </w:rPr>
          <w:t>XML output files</w:t>
        </w:r>
      </w:hyperlink>
      <w:r w:rsidRPr="00AA480C">
        <w:rPr>
          <w:rFonts w:asciiTheme="minorEastAsia" w:hAnsiTheme="minorEastAsia" w:cs="Arial"/>
          <w:color w:val="000000"/>
          <w:kern w:val="0"/>
          <w:szCs w:val="20"/>
        </w:rPr>
        <w:t xml:space="preserve"> that are generated during the test execution can be post-processed afterwards by the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tool, which is an integral part of Robot Framework. It is used automatically when test reports and logs are generated during the test execution, and using it separately allows creating custom reports and logs as well as combining and merging results.</w:t>
      </w:r>
    </w:p>
    <w:p w14:paraId="26BBA977" w14:textId="77777777" w:rsidR="00AA480C" w:rsidRPr="00AA480C" w:rsidRDefault="00AA480C"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35" w:anchor="using-rebot" w:history="1">
        <w:r w:rsidRPr="00AA480C">
          <w:rPr>
            <w:rFonts w:asciiTheme="minorEastAsia" w:hAnsiTheme="minorEastAsia" w:cs="Arial"/>
            <w:color w:val="0000FF"/>
            <w:kern w:val="0"/>
            <w:sz w:val="18"/>
            <w:szCs w:val="18"/>
            <w:u w:val="single"/>
          </w:rPr>
          <w:t>3.4.1   Using Rebot</w:t>
        </w:r>
      </w:hyperlink>
    </w:p>
    <w:p w14:paraId="0860F487" w14:textId="77777777" w:rsidR="00AA480C" w:rsidRPr="00AA480C" w:rsidRDefault="00AA480C"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36" w:anchor="synopsis-1" w:history="1">
        <w:r w:rsidRPr="00AA480C">
          <w:rPr>
            <w:rFonts w:asciiTheme="minorEastAsia" w:hAnsiTheme="minorEastAsia" w:cs="Arial"/>
            <w:color w:val="0000FF"/>
            <w:kern w:val="0"/>
            <w:sz w:val="18"/>
            <w:szCs w:val="18"/>
            <w:u w:val="single"/>
          </w:rPr>
          <w:t>Synopsis</w:t>
        </w:r>
      </w:hyperlink>
    </w:p>
    <w:p w14:paraId="0A919EA9" w14:textId="77777777" w:rsidR="00AA480C" w:rsidRPr="00AA480C" w:rsidRDefault="00AA480C"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37" w:anchor="specifying-options-and-arguments" w:history="1">
        <w:r w:rsidRPr="00AA480C">
          <w:rPr>
            <w:rFonts w:asciiTheme="minorEastAsia" w:hAnsiTheme="minorEastAsia" w:cs="Arial"/>
            <w:color w:val="0000FF"/>
            <w:kern w:val="0"/>
            <w:sz w:val="18"/>
            <w:szCs w:val="18"/>
            <w:u w:val="single"/>
          </w:rPr>
          <w:t>Specifying options and arguments</w:t>
        </w:r>
      </w:hyperlink>
    </w:p>
    <w:p w14:paraId="0F80750A" w14:textId="77777777" w:rsidR="00AA480C" w:rsidRPr="00AA480C" w:rsidRDefault="00AA480C"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38" w:anchor="return-codes-with-rebot" w:history="1">
        <w:r w:rsidRPr="00AA480C">
          <w:rPr>
            <w:rFonts w:asciiTheme="minorEastAsia" w:hAnsiTheme="minorEastAsia" w:cs="Arial"/>
            <w:color w:val="0000FF"/>
            <w:kern w:val="0"/>
            <w:sz w:val="18"/>
            <w:szCs w:val="18"/>
            <w:u w:val="single"/>
          </w:rPr>
          <w:t>Return codes with Rebot</w:t>
        </w:r>
      </w:hyperlink>
    </w:p>
    <w:p w14:paraId="4E16CA96" w14:textId="77777777" w:rsidR="00AA480C" w:rsidRPr="00AA480C" w:rsidRDefault="00AA480C"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39" w:anchor="controlling-execution-mode" w:history="1">
        <w:r w:rsidRPr="00AA480C">
          <w:rPr>
            <w:rFonts w:asciiTheme="minorEastAsia" w:hAnsiTheme="minorEastAsia" w:cs="Arial"/>
            <w:color w:val="0000FF"/>
            <w:kern w:val="0"/>
            <w:sz w:val="18"/>
            <w:szCs w:val="18"/>
            <w:u w:val="single"/>
          </w:rPr>
          <w:t>Controlling execution mode</w:t>
        </w:r>
      </w:hyperlink>
    </w:p>
    <w:p w14:paraId="5B66C10B" w14:textId="77777777" w:rsidR="00AA480C" w:rsidRPr="00AA480C" w:rsidRDefault="00AA480C"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0" w:anchor="creating-different-reports-and-logs" w:history="1">
        <w:r w:rsidRPr="00AA480C">
          <w:rPr>
            <w:rFonts w:asciiTheme="minorEastAsia" w:hAnsiTheme="minorEastAsia" w:cs="Arial"/>
            <w:color w:val="0000FF"/>
            <w:kern w:val="0"/>
            <w:sz w:val="18"/>
            <w:szCs w:val="18"/>
            <w:u w:val="single"/>
          </w:rPr>
          <w:t>3.4.2   Creating different reports and logs</w:t>
        </w:r>
      </w:hyperlink>
    </w:p>
    <w:p w14:paraId="1008BA0F" w14:textId="77777777" w:rsidR="00AA480C" w:rsidRPr="00AA480C" w:rsidRDefault="00AA480C"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1" w:anchor="combining-outputs" w:history="1">
        <w:r w:rsidRPr="00AA480C">
          <w:rPr>
            <w:rFonts w:asciiTheme="minorEastAsia" w:hAnsiTheme="minorEastAsia" w:cs="Arial"/>
            <w:color w:val="0000FF"/>
            <w:kern w:val="0"/>
            <w:sz w:val="18"/>
            <w:szCs w:val="18"/>
            <w:u w:val="single"/>
          </w:rPr>
          <w:t>3.4.3   Combining outputs</w:t>
        </w:r>
      </w:hyperlink>
    </w:p>
    <w:p w14:paraId="39D69CFA" w14:textId="77777777" w:rsidR="00AA480C" w:rsidRPr="00AA480C" w:rsidRDefault="00AA480C"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2" w:anchor="merging-outputs" w:history="1">
        <w:r w:rsidRPr="00AA480C">
          <w:rPr>
            <w:rFonts w:asciiTheme="minorEastAsia" w:hAnsiTheme="minorEastAsia" w:cs="Arial"/>
            <w:color w:val="0000FF"/>
            <w:kern w:val="0"/>
            <w:sz w:val="18"/>
            <w:szCs w:val="18"/>
            <w:u w:val="single"/>
          </w:rPr>
          <w:t>3.4.4   Merging outputs</w:t>
        </w:r>
      </w:hyperlink>
    </w:p>
    <w:p w14:paraId="79510041" w14:textId="77777777" w:rsidR="00AA480C" w:rsidRPr="00AA480C" w:rsidRDefault="00AA480C"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3" w:anchor="merging-re-executed-tests" w:history="1">
        <w:r w:rsidRPr="00AA480C">
          <w:rPr>
            <w:rFonts w:asciiTheme="minorEastAsia" w:hAnsiTheme="minorEastAsia" w:cs="Arial"/>
            <w:color w:val="0000FF"/>
            <w:kern w:val="0"/>
            <w:sz w:val="18"/>
            <w:szCs w:val="18"/>
            <w:u w:val="single"/>
          </w:rPr>
          <w:t>Merging re-executed tests</w:t>
        </w:r>
      </w:hyperlink>
    </w:p>
    <w:p w14:paraId="3383AADC" w14:textId="77777777" w:rsidR="00AA480C" w:rsidRPr="00AA480C" w:rsidRDefault="00AA480C" w:rsidP="00AA480C">
      <w:pPr>
        <w:widowControl/>
        <w:numPr>
          <w:ilvl w:val="1"/>
          <w:numId w:val="46"/>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144" w:anchor="merging-suites-executed-in-pieces" w:history="1">
        <w:r w:rsidRPr="00AA480C">
          <w:rPr>
            <w:rFonts w:asciiTheme="minorEastAsia" w:hAnsiTheme="minorEastAsia" w:cs="Arial"/>
            <w:color w:val="0000FF"/>
            <w:kern w:val="0"/>
            <w:sz w:val="18"/>
            <w:szCs w:val="18"/>
            <w:u w:val="single"/>
          </w:rPr>
          <w:t>Merging suites executed in pieces</w:t>
        </w:r>
      </w:hyperlink>
    </w:p>
    <w:p w14:paraId="5D3E8D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45" w:anchor="toc-entry-431" w:history="1">
        <w:r w:rsidRPr="00AA480C">
          <w:rPr>
            <w:rFonts w:asciiTheme="minorEastAsia" w:hAnsiTheme="minorEastAsia" w:cs="Arial"/>
            <w:b/>
            <w:bCs/>
            <w:color w:val="0000FF"/>
            <w:kern w:val="0"/>
            <w:sz w:val="28"/>
            <w:szCs w:val="28"/>
            <w:u w:val="single"/>
          </w:rPr>
          <w:t>3.4.1   Using Rebot</w:t>
        </w:r>
      </w:hyperlink>
    </w:p>
    <w:p w14:paraId="43C5FC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46" w:anchor="toc-entry-432" w:history="1">
        <w:r w:rsidRPr="00AA480C">
          <w:rPr>
            <w:rFonts w:asciiTheme="minorEastAsia" w:hAnsiTheme="minorEastAsia" w:cs="Arial"/>
            <w:b/>
            <w:bCs/>
            <w:color w:val="0000FF"/>
            <w:kern w:val="0"/>
            <w:sz w:val="22"/>
            <w:u w:val="single"/>
          </w:rPr>
          <w:t>Synopsis</w:t>
        </w:r>
      </w:hyperlink>
    </w:p>
    <w:p w14:paraId="1D6FC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[options] outputs</w:t>
      </w:r>
    </w:p>
    <w:p w14:paraId="64852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굴림체"/>
          <w:color w:val="000000"/>
          <w:kern w:val="0"/>
          <w:sz w:val="18"/>
          <w:szCs w:val="18"/>
        </w:rPr>
        <w:t xml:space="preserve"> [options] outputs</w:t>
      </w:r>
    </w:p>
    <w:p w14:paraId="62F7B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path/to/robot/rebot.py [options] outputs</w:t>
      </w:r>
    </w:p>
    <w:p w14:paraId="54CA0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way to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 Alternatively it is possible to execute the installed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Arial"/>
          <w:color w:val="000000"/>
          <w:kern w:val="0"/>
          <w:szCs w:val="20"/>
        </w:rPr>
        <w:t> module or the </w:t>
      </w:r>
      <w:r w:rsidRPr="00AA480C">
        <w:rPr>
          <w:rFonts w:asciiTheme="minorEastAsia" w:hAnsiTheme="minorEastAsia" w:cs="굴림체"/>
          <w:color w:val="000000"/>
          <w:kern w:val="0"/>
          <w:sz w:val="18"/>
          <w:szCs w:val="18"/>
        </w:rPr>
        <w:t>robot/rebot.py</w:t>
      </w:r>
      <w:r w:rsidRPr="00AA480C">
        <w:rPr>
          <w:rFonts w:asciiTheme="minorEastAsia" w:hAnsiTheme="minorEastAsia" w:cs="Arial"/>
          <w:color w:val="000000"/>
          <w:kern w:val="0"/>
          <w:szCs w:val="20"/>
        </w:rPr>
        <w:t> file using the selected Python interpreter.</w:t>
      </w:r>
    </w:p>
    <w:p w14:paraId="647DD9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47" w:anchor="toc-entry-433" w:history="1">
        <w:r w:rsidRPr="00AA480C">
          <w:rPr>
            <w:rFonts w:asciiTheme="minorEastAsia" w:hAnsiTheme="minorEastAsia" w:cs="Arial"/>
            <w:b/>
            <w:bCs/>
            <w:color w:val="0000FF"/>
            <w:kern w:val="0"/>
            <w:sz w:val="22"/>
            <w:u w:val="single"/>
          </w:rPr>
          <w:t>Specifying options and arguments</w:t>
        </w:r>
      </w:hyperlink>
    </w:p>
    <w:p w14:paraId="4B06BB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syntax for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exactly the same as when </w:t>
      </w:r>
      <w:hyperlink r:id="rId1148" w:anchor="starting-test-execution" w:history="1">
        <w:r w:rsidRPr="00AA480C">
          <w:rPr>
            <w:rFonts w:asciiTheme="minorEastAsia" w:hAnsiTheme="minorEastAsia" w:cs="Arial"/>
            <w:color w:val="0000FF"/>
            <w:kern w:val="0"/>
            <w:sz w:val="18"/>
            <w:szCs w:val="18"/>
            <w:u w:val="single"/>
          </w:rPr>
          <w:t>starting test execution</w:t>
        </w:r>
      </w:hyperlink>
      <w:r w:rsidRPr="00AA480C">
        <w:rPr>
          <w:rFonts w:asciiTheme="minorEastAsia" w:hAnsiTheme="minorEastAsia" w:cs="Arial"/>
          <w:color w:val="000000"/>
          <w:kern w:val="0"/>
          <w:szCs w:val="20"/>
        </w:rPr>
        <w:t xml:space="preserve"> and also most of the command line options are identical. The main difference is that arguments to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w:t>
      </w:r>
      <w:hyperlink r:id="rId1149" w:anchor="output-file" w:history="1">
        <w:r w:rsidRPr="00AA480C">
          <w:rPr>
            <w:rFonts w:asciiTheme="minorEastAsia" w:hAnsiTheme="minorEastAsia" w:cs="Arial"/>
            <w:color w:val="0000FF"/>
            <w:kern w:val="0"/>
            <w:sz w:val="18"/>
            <w:szCs w:val="18"/>
            <w:u w:val="single"/>
          </w:rPr>
          <w:t>XML output files</w:t>
        </w:r>
      </w:hyperlink>
      <w:r w:rsidRPr="00AA480C">
        <w:rPr>
          <w:rFonts w:asciiTheme="minorEastAsia" w:hAnsiTheme="minorEastAsia" w:cs="Arial"/>
          <w:color w:val="000000"/>
          <w:kern w:val="0"/>
          <w:szCs w:val="20"/>
        </w:rPr>
        <w:t> instead of test data files or directories.</w:t>
      </w:r>
    </w:p>
    <w:p w14:paraId="5C61D3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0" w:anchor="toc-entry-434" w:history="1">
        <w:r w:rsidRPr="00AA480C">
          <w:rPr>
            <w:rFonts w:asciiTheme="minorEastAsia" w:hAnsiTheme="minorEastAsia" w:cs="Arial"/>
            <w:b/>
            <w:bCs/>
            <w:color w:val="0000FF"/>
            <w:kern w:val="0"/>
            <w:sz w:val="22"/>
            <w:u w:val="single"/>
          </w:rPr>
          <w:t>Return codes with Rebot</w:t>
        </w:r>
      </w:hyperlink>
    </w:p>
    <w:p w14:paraId="2FEA2A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Return codes from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exactly same as when </w:t>
      </w:r>
      <w:hyperlink r:id="rId1151" w:anchor="return-codes" w:history="1">
        <w:r w:rsidRPr="00AA480C">
          <w:rPr>
            <w:rFonts w:asciiTheme="minorEastAsia" w:hAnsiTheme="minorEastAsia" w:cs="Arial"/>
            <w:color w:val="0000FF"/>
            <w:kern w:val="0"/>
            <w:sz w:val="18"/>
            <w:szCs w:val="18"/>
            <w:u w:val="single"/>
          </w:rPr>
          <w:t>running tests</w:t>
        </w:r>
      </w:hyperlink>
      <w:r w:rsidRPr="00AA480C">
        <w:rPr>
          <w:rFonts w:asciiTheme="minorEastAsia" w:hAnsiTheme="minorEastAsia" w:cs="Arial"/>
          <w:color w:val="000000"/>
          <w:kern w:val="0"/>
          <w:szCs w:val="20"/>
        </w:rPr>
        <w:t>.</w:t>
      </w:r>
    </w:p>
    <w:p w14:paraId="457ECA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2" w:anchor="toc-entry-435" w:history="1">
        <w:r w:rsidRPr="00AA480C">
          <w:rPr>
            <w:rFonts w:asciiTheme="minorEastAsia" w:hAnsiTheme="minorEastAsia" w:cs="Arial"/>
            <w:b/>
            <w:bCs/>
            <w:color w:val="0000FF"/>
            <w:kern w:val="0"/>
            <w:sz w:val="22"/>
            <w:u w:val="single"/>
          </w:rPr>
          <w:t>Controlling execution mode</w:t>
        </w:r>
      </w:hyperlink>
    </w:p>
    <w:p w14:paraId="2C23C8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notices have </w:t>
      </w:r>
      <w:hyperlink r:id="rId1153" w:anchor="starting-test-executio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or </w:t>
      </w:r>
      <w:hyperlink r:id="rId1154" w:anchor="task-execution" w:history="1">
        <w:r w:rsidRPr="00AA480C">
          <w:rPr>
            <w:rFonts w:asciiTheme="minorEastAsia" w:hAnsiTheme="minorEastAsia" w:cs="Arial"/>
            <w:color w:val="0000FF"/>
            <w:kern w:val="0"/>
            <w:sz w:val="18"/>
            <w:szCs w:val="18"/>
            <w:u w:val="single"/>
          </w:rPr>
          <w:t>tasks</w:t>
        </w:r>
      </w:hyperlink>
      <w:r w:rsidRPr="00AA480C">
        <w:rPr>
          <w:rFonts w:asciiTheme="minorEastAsia" w:hAnsiTheme="minorEastAsia" w:cs="Arial"/>
          <w:color w:val="000000"/>
          <w:kern w:val="0"/>
          <w:szCs w:val="20"/>
        </w:rPr>
        <w:t> been run, and by default preserves the execution mode. The mode affects logs and reports so that in the former case they will use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 and in the latter case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w:t>
      </w:r>
    </w:p>
    <w:p w14:paraId="73DE68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also supports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xml:space="preserve"> options to set the execution mode explicitly. This is necessary if multiple output files are </w:t>
      </w:r>
      <w:proofErr w:type="gramStart"/>
      <w:r w:rsidRPr="00AA480C">
        <w:rPr>
          <w:rFonts w:asciiTheme="minorEastAsia" w:hAnsiTheme="minorEastAsia" w:cs="Arial"/>
          <w:color w:val="000000"/>
          <w:kern w:val="0"/>
          <w:szCs w:val="20"/>
        </w:rPr>
        <w:t>processed</w:t>
      </w:r>
      <w:proofErr w:type="gramEnd"/>
      <w:r w:rsidRPr="00AA480C">
        <w:rPr>
          <w:rFonts w:asciiTheme="minorEastAsia" w:hAnsiTheme="minorEastAsia" w:cs="Arial"/>
          <w:color w:val="000000"/>
          <w:kern w:val="0"/>
          <w:szCs w:val="20"/>
        </w:rPr>
        <w:t xml:space="preserve"> and they have conflicting modes.</w:t>
      </w:r>
    </w:p>
    <w:p w14:paraId="366C62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5" w:anchor="toc-entry-436" w:history="1">
        <w:r w:rsidRPr="00AA480C">
          <w:rPr>
            <w:rFonts w:asciiTheme="minorEastAsia" w:hAnsiTheme="minorEastAsia" w:cs="Arial"/>
            <w:b/>
            <w:bCs/>
            <w:color w:val="0000FF"/>
            <w:kern w:val="0"/>
            <w:sz w:val="28"/>
            <w:szCs w:val="28"/>
            <w:u w:val="single"/>
          </w:rPr>
          <w:t>3.4.2   Creating different reports and logs</w:t>
        </w:r>
      </w:hyperlink>
    </w:p>
    <w:p w14:paraId="771371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for creating the same reports and logs that are created automatically during the test execution. Of course, it is not sensible to create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files, but, for example, having one report with all test cases and another with only some subset of tests can be useful:</w:t>
      </w:r>
    </w:p>
    <w:p w14:paraId="3FE7BB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output.xml</w:t>
      </w:r>
    </w:p>
    <w:p w14:paraId="380C6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path/to/output_file.xml</w:t>
      </w:r>
    </w:p>
    <w:p w14:paraId="4E0B8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c:\results\output.xml</w:t>
      </w:r>
    </w:p>
    <w:p w14:paraId="2A3BCB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common usage is creating only the output file when running tests (log and report generation can be disabled with </w:t>
      </w:r>
      <w:r w:rsidRPr="00AA480C">
        <w:rPr>
          <w:rFonts w:asciiTheme="minorEastAsia" w:hAnsiTheme="minorEastAsia" w:cs="Courier New"/>
          <w:color w:val="000000"/>
          <w:kern w:val="0"/>
          <w:sz w:val="18"/>
          <w:szCs w:val="18"/>
        </w:rPr>
        <w:t>--log NONE --report NONE</w:t>
      </w:r>
      <w:r w:rsidRPr="00AA480C">
        <w:rPr>
          <w:rFonts w:asciiTheme="minorEastAsia" w:hAnsiTheme="minorEastAsia" w:cs="Arial"/>
          <w:color w:val="000000"/>
          <w:kern w:val="0"/>
          <w:szCs w:val="20"/>
        </w:rPr>
        <w:t>) and generating logs and reports later. Tests can, for example, be executed on different environments, output files collected to a central place, and reports and logs created there.</w:t>
      </w:r>
    </w:p>
    <w:p w14:paraId="5307A0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6" w:anchor="toc-entry-437" w:history="1">
        <w:r w:rsidRPr="00AA480C">
          <w:rPr>
            <w:rFonts w:asciiTheme="minorEastAsia" w:hAnsiTheme="minorEastAsia" w:cs="Arial"/>
            <w:b/>
            <w:bCs/>
            <w:color w:val="0000FF"/>
            <w:kern w:val="0"/>
            <w:sz w:val="28"/>
            <w:szCs w:val="28"/>
            <w:u w:val="single"/>
          </w:rPr>
          <w:t>3.4.3   Combining outputs</w:t>
        </w:r>
      </w:hyperlink>
    </w:p>
    <w:p w14:paraId="66985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 important feature in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its ability to combine outputs from different test execution rounds. This capability allows, for example, running the same test cases on different environments and generating an overall report from all outputs. Combining outputs is extremely easy, all that needs to be done is giving several output files as arguments:</w:t>
      </w:r>
    </w:p>
    <w:p w14:paraId="7DB8FE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output1.xml output2.xml</w:t>
      </w:r>
    </w:p>
    <w:p w14:paraId="3CF76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outputs/*.xml</w:t>
      </w:r>
    </w:p>
    <w:p w14:paraId="7B039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outputs are combined, a new top-level test suite is created so that test suites in the given output files are its child suites. This works the same way when </w:t>
      </w:r>
      <w:hyperlink r:id="rId1157" w:anchor="specifying-test-data-to-be-executed" w:history="1">
        <w:r w:rsidRPr="00AA480C">
          <w:rPr>
            <w:rFonts w:asciiTheme="minorEastAsia" w:hAnsiTheme="minorEastAsia" w:cs="Arial"/>
            <w:color w:val="0000FF"/>
            <w:kern w:val="0"/>
            <w:sz w:val="18"/>
            <w:szCs w:val="18"/>
            <w:u w:val="single"/>
          </w:rPr>
          <w:t>multiple test data files or directories are executed</w:t>
        </w:r>
      </w:hyperlink>
      <w:r w:rsidRPr="00AA480C">
        <w:rPr>
          <w:rFonts w:asciiTheme="minorEastAsia" w:hAnsiTheme="minorEastAsia" w:cs="Arial"/>
          <w:color w:val="000000"/>
          <w:kern w:val="0"/>
          <w:szCs w:val="20"/>
        </w:rPr>
        <w:t>, and also in this case the name of the top-level test suite is created by joining child suite names with an ampersand (&amp;) and spaces. These automatically generated names are not that good, and it is often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to give a more meaningful name:</w:t>
      </w:r>
    </w:p>
    <w:p w14:paraId="537CD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rebot</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Browser_Compatibility</w:t>
      </w:r>
      <w:proofErr w:type="spellEnd"/>
      <w:r w:rsidRPr="00AA480C">
        <w:rPr>
          <w:rFonts w:asciiTheme="minorEastAsia" w:hAnsiTheme="minorEastAsia" w:cs="굴림체"/>
          <w:color w:val="000000"/>
          <w:kern w:val="0"/>
          <w:sz w:val="18"/>
          <w:szCs w:val="18"/>
        </w:rPr>
        <w:t xml:space="preserve"> firefox.xml opera.xml safari.xml ie.xml</w:t>
      </w:r>
    </w:p>
    <w:p w14:paraId="7796D5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c:\results\*.xml</w:t>
      </w:r>
    </w:p>
    <w:p w14:paraId="707E92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8" w:anchor="toc-entry-438" w:history="1">
        <w:r w:rsidRPr="00AA480C">
          <w:rPr>
            <w:rFonts w:asciiTheme="minorEastAsia" w:hAnsiTheme="minorEastAsia" w:cs="Arial"/>
            <w:b/>
            <w:bCs/>
            <w:color w:val="0000FF"/>
            <w:kern w:val="0"/>
            <w:sz w:val="28"/>
            <w:szCs w:val="28"/>
            <w:u w:val="single"/>
          </w:rPr>
          <w:t>3.4.4   Merging outputs</w:t>
        </w:r>
      </w:hyperlink>
    </w:p>
    <w:p w14:paraId="42C7D5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same tests are re-executed or a single test suite executed in pieces, combining results like discussed above creates an unnecessary top-level test suite.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typically better to merge results instead. Merging is done by using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which changes the way how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combines two or more output files. This option itself takes no arguments and all other command line options can be used with it normally:</w:t>
      </w:r>
    </w:p>
    <w:p w14:paraId="07601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--name Example original.xml merged.xml</w:t>
      </w:r>
    </w:p>
    <w:p w14:paraId="0BEED0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merging works in practice is explained in the following sections discussing its two main use cases.</w:t>
      </w:r>
    </w:p>
    <w:p w14:paraId="63D10A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9" w:anchor="toc-entry-439" w:history="1">
        <w:r w:rsidRPr="00AA480C">
          <w:rPr>
            <w:rFonts w:asciiTheme="minorEastAsia" w:hAnsiTheme="minorEastAsia" w:cs="Arial"/>
            <w:b/>
            <w:bCs/>
            <w:color w:val="0000FF"/>
            <w:kern w:val="0"/>
            <w:sz w:val="22"/>
            <w:u w:val="single"/>
          </w:rPr>
          <w:t>Merging re-executed tests</w:t>
        </w:r>
      </w:hyperlink>
    </w:p>
    <w:p w14:paraId="6579A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often a need to re-execute a subset of tests, for example, after fixing a bug in the system under test or in the tests themselves. This can be accomplished by </w:t>
      </w:r>
      <w:hyperlink r:id="rId1160"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by names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options), tags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or by previous status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Arial"/>
          <w:color w:val="000000"/>
          <w:kern w:val="0"/>
          <w:szCs w:val="20"/>
        </w:rPr>
        <w:t>).</w:t>
      </w:r>
    </w:p>
    <w:p w14:paraId="07AC46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Combining re-execution results with the original results using the default </w:t>
      </w:r>
      <w:hyperlink r:id="rId1161"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approach does not work too well. The main problem is that you get separate test suites and possibly already fixed failures are also shown. In this situation it is better to use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to tell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 merge the results instead. In practice this means that tests from the latter test runs replace tests in the original. An exception to this rule is that </w:t>
      </w:r>
      <w:hyperlink r:id="rId1162"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tests in latter runs are ignored and original tests preserved.</w:t>
      </w:r>
    </w:p>
    <w:p w14:paraId="772958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usage is best illustrated by a practical example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together:</w:t>
      </w:r>
    </w:p>
    <w:p w14:paraId="0833E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--output original.xml tests                          # first execute all tests</w:t>
      </w:r>
    </w:p>
    <w:p w14:paraId="4B6A7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original.xml --output rerun.xml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re-execute failing</w:t>
      </w:r>
    </w:p>
    <w:p w14:paraId="4DC5C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original.xml rerun.xml                       # finally merge results</w:t>
      </w:r>
    </w:p>
    <w:p w14:paraId="38975B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message of the merged tests contains a note that results have been replaced. The message also shows the old status and message of the test.</w:t>
      </w:r>
    </w:p>
    <w:p w14:paraId="21AD93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Merged results must always have same top-level test suite. Tests and suites in merged outputs that are not found from the original output are added into the resulting output. How this works in practice is discussed in the next section.</w:t>
      </w:r>
    </w:p>
    <w:p w14:paraId="1B031C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157507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Ignoring skipped tests in latter runs is new in Robot Framework 4.1.</w:t>
      </w:r>
    </w:p>
    <w:p w14:paraId="6DB800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3" w:anchor="toc-entry-440" w:history="1">
        <w:r w:rsidRPr="00AA480C">
          <w:rPr>
            <w:rFonts w:asciiTheme="minorEastAsia" w:hAnsiTheme="minorEastAsia" w:cs="Arial"/>
            <w:b/>
            <w:bCs/>
            <w:color w:val="0000FF"/>
            <w:kern w:val="0"/>
            <w:sz w:val="22"/>
            <w:u w:val="single"/>
          </w:rPr>
          <w:t>Merging suites executed in pieces</w:t>
        </w:r>
      </w:hyperlink>
    </w:p>
    <w:p w14:paraId="46E73D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important use case for the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option is merging results got when running a test suite in pieces using, for example,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3022D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--output smoke.xml tests   # first run some tests</w:t>
      </w:r>
    </w:p>
    <w:p w14:paraId="44EEE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--exclude smoke --output others.xml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run others</w:t>
      </w:r>
    </w:p>
    <w:p w14:paraId="1CC76E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smoke.xml others.xml               # finally merge results</w:t>
      </w:r>
    </w:p>
    <w:p w14:paraId="29F85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merging outputs like this, the resulting output contains all tests and suites found from all given output files. If some test is found from multiple outputs, latest results replace the earlier ones like explained in the previous section.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this merging strategy requires the top-level test suites to be same in all outputs.</w:t>
      </w:r>
    </w:p>
    <w:p w14:paraId="36C595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64" w:anchor="toc-entry-374" w:history="1">
        <w:r w:rsidRPr="00AA480C">
          <w:rPr>
            <w:rFonts w:asciiTheme="minorEastAsia" w:hAnsiTheme="minorEastAsia" w:cs="Arial"/>
            <w:b/>
            <w:bCs/>
            <w:color w:val="0000FF"/>
            <w:kern w:val="0"/>
            <w:sz w:val="32"/>
            <w:szCs w:val="32"/>
            <w:u w:val="single"/>
          </w:rPr>
          <w:t>3.5   Configuring execution</w:t>
        </w:r>
      </w:hyperlink>
    </w:p>
    <w:p w14:paraId="5502B0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command line options that can be used for configuring the </w:t>
      </w:r>
      <w:hyperlink r:id="rId1165"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or </w:t>
      </w:r>
      <w:hyperlink r:id="rId1166"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Options related to generated output files are discussed in the </w:t>
      </w:r>
      <w:hyperlink r:id="rId1167" w:anchor="created-outputs" w:history="1">
        <w:r w:rsidRPr="00AA480C">
          <w:rPr>
            <w:rFonts w:asciiTheme="minorEastAsia" w:hAnsiTheme="minorEastAsia" w:cs="Arial"/>
            <w:color w:val="0000FF"/>
            <w:kern w:val="0"/>
            <w:sz w:val="18"/>
            <w:szCs w:val="18"/>
            <w:u w:val="single"/>
          </w:rPr>
          <w:t>next section</w:t>
        </w:r>
      </w:hyperlink>
      <w:r w:rsidRPr="00AA480C">
        <w:rPr>
          <w:rFonts w:asciiTheme="minorEastAsia" w:hAnsiTheme="minorEastAsia" w:cs="Arial"/>
          <w:color w:val="000000"/>
          <w:kern w:val="0"/>
          <w:szCs w:val="20"/>
        </w:rPr>
        <w:t>.</w:t>
      </w:r>
    </w:p>
    <w:p w14:paraId="633124F3"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68" w:anchor="selecting-files-to-parse" w:history="1">
        <w:r w:rsidRPr="00AA480C">
          <w:rPr>
            <w:rFonts w:asciiTheme="minorEastAsia" w:hAnsiTheme="minorEastAsia" w:cs="Arial"/>
            <w:color w:val="0000FF"/>
            <w:kern w:val="0"/>
            <w:sz w:val="18"/>
            <w:szCs w:val="18"/>
            <w:u w:val="single"/>
          </w:rPr>
          <w:t>3.5.1   Selecting files to parse</w:t>
        </w:r>
      </w:hyperlink>
    </w:p>
    <w:p w14:paraId="6F636EF8"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69" w:anchor="selecting-test-cases" w:history="1">
        <w:r w:rsidRPr="00AA480C">
          <w:rPr>
            <w:rFonts w:asciiTheme="minorEastAsia" w:hAnsiTheme="minorEastAsia" w:cs="Arial"/>
            <w:color w:val="0000FF"/>
            <w:kern w:val="0"/>
            <w:sz w:val="18"/>
            <w:szCs w:val="18"/>
            <w:u w:val="single"/>
          </w:rPr>
          <w:t>3.5.2   Selecting test cases</w:t>
        </w:r>
      </w:hyperlink>
    </w:p>
    <w:p w14:paraId="54A50120"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0" w:anchor="by-test-suite-and-test-case-names" w:history="1">
        <w:r w:rsidRPr="00AA480C">
          <w:rPr>
            <w:rFonts w:asciiTheme="minorEastAsia" w:hAnsiTheme="minorEastAsia" w:cs="Arial"/>
            <w:color w:val="0000FF"/>
            <w:kern w:val="0"/>
            <w:sz w:val="18"/>
            <w:szCs w:val="18"/>
            <w:u w:val="single"/>
          </w:rPr>
          <w:t>By test suite and test case names</w:t>
        </w:r>
      </w:hyperlink>
    </w:p>
    <w:p w14:paraId="59290B28"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1" w:anchor="by-tag-names" w:history="1">
        <w:r w:rsidRPr="00AA480C">
          <w:rPr>
            <w:rFonts w:asciiTheme="minorEastAsia" w:hAnsiTheme="minorEastAsia" w:cs="Arial"/>
            <w:color w:val="0000FF"/>
            <w:kern w:val="0"/>
            <w:sz w:val="18"/>
            <w:szCs w:val="18"/>
            <w:u w:val="single"/>
          </w:rPr>
          <w:t>By tag names</w:t>
        </w:r>
      </w:hyperlink>
    </w:p>
    <w:p w14:paraId="169DD1E7"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2" w:anchor="re-executing-failed-test-cases" w:history="1">
        <w:r w:rsidRPr="00AA480C">
          <w:rPr>
            <w:rFonts w:asciiTheme="minorEastAsia" w:hAnsiTheme="minorEastAsia" w:cs="Arial"/>
            <w:color w:val="0000FF"/>
            <w:kern w:val="0"/>
            <w:sz w:val="18"/>
            <w:szCs w:val="18"/>
            <w:u w:val="single"/>
          </w:rPr>
          <w:t>Re-executing failed test cases</w:t>
        </w:r>
      </w:hyperlink>
    </w:p>
    <w:p w14:paraId="3F8A52A0"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3" w:anchor="re-executing-failed-test-suites" w:history="1">
        <w:r w:rsidRPr="00AA480C">
          <w:rPr>
            <w:rFonts w:asciiTheme="minorEastAsia" w:hAnsiTheme="minorEastAsia" w:cs="Arial"/>
            <w:color w:val="0000FF"/>
            <w:kern w:val="0"/>
            <w:sz w:val="18"/>
            <w:szCs w:val="18"/>
            <w:u w:val="single"/>
          </w:rPr>
          <w:t>Re-executing failed test suites</w:t>
        </w:r>
      </w:hyperlink>
    </w:p>
    <w:p w14:paraId="38909772"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4" w:anchor="when-no-tests-match-selection" w:history="1">
        <w:r w:rsidRPr="00AA480C">
          <w:rPr>
            <w:rFonts w:asciiTheme="minorEastAsia" w:hAnsiTheme="minorEastAsia" w:cs="Arial"/>
            <w:color w:val="0000FF"/>
            <w:kern w:val="0"/>
            <w:sz w:val="18"/>
            <w:szCs w:val="18"/>
            <w:u w:val="single"/>
          </w:rPr>
          <w:t>When no tests match selection</w:t>
        </w:r>
      </w:hyperlink>
    </w:p>
    <w:p w14:paraId="1E0EC9A8"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5" w:anchor="setting-metadata" w:history="1">
        <w:r w:rsidRPr="00AA480C">
          <w:rPr>
            <w:rFonts w:asciiTheme="minorEastAsia" w:hAnsiTheme="minorEastAsia" w:cs="Arial"/>
            <w:color w:val="0000FF"/>
            <w:kern w:val="0"/>
            <w:sz w:val="18"/>
            <w:szCs w:val="18"/>
            <w:u w:val="single"/>
          </w:rPr>
          <w:t>3.5.3   Setting metadata</w:t>
        </w:r>
      </w:hyperlink>
    </w:p>
    <w:p w14:paraId="385AF252"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6" w:anchor="setting-the-name" w:history="1">
        <w:r w:rsidRPr="00AA480C">
          <w:rPr>
            <w:rFonts w:asciiTheme="minorEastAsia" w:hAnsiTheme="minorEastAsia" w:cs="Arial"/>
            <w:color w:val="0000FF"/>
            <w:kern w:val="0"/>
            <w:sz w:val="18"/>
            <w:szCs w:val="18"/>
            <w:u w:val="single"/>
          </w:rPr>
          <w:t>Setting the name</w:t>
        </w:r>
      </w:hyperlink>
    </w:p>
    <w:p w14:paraId="140F07C9"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7" w:anchor="setting-the-documentation" w:history="1">
        <w:r w:rsidRPr="00AA480C">
          <w:rPr>
            <w:rFonts w:asciiTheme="minorEastAsia" w:hAnsiTheme="minorEastAsia" w:cs="Arial"/>
            <w:color w:val="0000FF"/>
            <w:kern w:val="0"/>
            <w:sz w:val="18"/>
            <w:szCs w:val="18"/>
            <w:u w:val="single"/>
          </w:rPr>
          <w:t>Setting the documentation</w:t>
        </w:r>
      </w:hyperlink>
    </w:p>
    <w:p w14:paraId="1FAA7540"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8" w:anchor="setting-free-metadata" w:history="1">
        <w:r w:rsidRPr="00AA480C">
          <w:rPr>
            <w:rFonts w:asciiTheme="minorEastAsia" w:hAnsiTheme="minorEastAsia" w:cs="Arial"/>
            <w:color w:val="0000FF"/>
            <w:kern w:val="0"/>
            <w:sz w:val="18"/>
            <w:szCs w:val="18"/>
            <w:u w:val="single"/>
          </w:rPr>
          <w:t>Setting free metadata</w:t>
        </w:r>
      </w:hyperlink>
    </w:p>
    <w:p w14:paraId="6960D9CF"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9" w:anchor="setting-tags" w:history="1">
        <w:r w:rsidRPr="00AA480C">
          <w:rPr>
            <w:rFonts w:asciiTheme="minorEastAsia" w:hAnsiTheme="minorEastAsia" w:cs="Arial"/>
            <w:color w:val="0000FF"/>
            <w:kern w:val="0"/>
            <w:sz w:val="18"/>
            <w:szCs w:val="18"/>
            <w:u w:val="single"/>
          </w:rPr>
          <w:t>Setting tags</w:t>
        </w:r>
      </w:hyperlink>
    </w:p>
    <w:p w14:paraId="4390D7EE"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0" w:anchor="configuring-where-to-search-libraries-and-other-extensions" w:history="1">
        <w:r w:rsidRPr="00AA480C">
          <w:rPr>
            <w:rFonts w:asciiTheme="minorEastAsia" w:hAnsiTheme="minorEastAsia" w:cs="Arial"/>
            <w:color w:val="0000FF"/>
            <w:kern w:val="0"/>
            <w:sz w:val="18"/>
            <w:szCs w:val="18"/>
            <w:u w:val="single"/>
          </w:rPr>
          <w:t>3.5.4   Configuring where to search libraries and other extensions</w:t>
        </w:r>
      </w:hyperlink>
    </w:p>
    <w:p w14:paraId="26B8975C"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1" w:anchor="locations-automatically-in-module-search-path" w:history="1">
        <w:r w:rsidRPr="00AA480C">
          <w:rPr>
            <w:rFonts w:asciiTheme="minorEastAsia" w:hAnsiTheme="minorEastAsia" w:cs="Arial"/>
            <w:color w:val="0000FF"/>
            <w:kern w:val="0"/>
            <w:sz w:val="18"/>
            <w:szCs w:val="18"/>
            <w:u w:val="single"/>
          </w:rPr>
          <w:t>Locations automatically in module search path</w:t>
        </w:r>
      </w:hyperlink>
    </w:p>
    <w:p w14:paraId="12936C5B"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2" w:anchor="pythonpath" w:history="1">
        <w:r w:rsidRPr="00AA480C">
          <w:rPr>
            <w:rFonts w:asciiTheme="minorEastAsia" w:hAnsiTheme="minorEastAsia" w:cs="굴림체"/>
            <w:color w:val="0000FF"/>
            <w:kern w:val="0"/>
            <w:sz w:val="18"/>
            <w:szCs w:val="18"/>
            <w:u w:val="single"/>
          </w:rPr>
          <w:t>PYTHONPATH</w:t>
        </w:r>
      </w:hyperlink>
    </w:p>
    <w:p w14:paraId="3CB0A0EC"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3" w:anchor="using-pythonpath-option"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--pythonpath</w:t>
        </w:r>
        <w:r w:rsidRPr="00AA480C">
          <w:rPr>
            <w:rFonts w:asciiTheme="minorEastAsia" w:hAnsiTheme="minorEastAsia" w:cs="Arial"/>
            <w:color w:val="0000FF"/>
            <w:kern w:val="0"/>
            <w:sz w:val="18"/>
            <w:szCs w:val="18"/>
            <w:u w:val="single"/>
          </w:rPr>
          <w:t> option</w:t>
        </w:r>
      </w:hyperlink>
    </w:p>
    <w:p w14:paraId="5F1A4A9C"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4" w:anchor="configuring-sys-path-programmatically" w:history="1">
        <w:r w:rsidRPr="00AA480C">
          <w:rPr>
            <w:rFonts w:asciiTheme="minorEastAsia" w:hAnsiTheme="minorEastAsia" w:cs="Arial"/>
            <w:color w:val="0000FF"/>
            <w:kern w:val="0"/>
            <w:sz w:val="18"/>
            <w:szCs w:val="18"/>
            <w:u w:val="single"/>
          </w:rPr>
          <w:t>Configuring </w:t>
        </w:r>
        <w:proofErr w:type="gramStart"/>
        <w:r w:rsidRPr="00AA480C">
          <w:rPr>
            <w:rFonts w:asciiTheme="minorEastAsia" w:hAnsiTheme="minorEastAsia" w:cs="Courier New"/>
            <w:color w:val="0000FF"/>
            <w:kern w:val="0"/>
            <w:sz w:val="18"/>
            <w:szCs w:val="18"/>
            <w:u w:val="single"/>
          </w:rPr>
          <w:t>sys.path</w:t>
        </w:r>
        <w:proofErr w:type="gramEnd"/>
        <w:r w:rsidRPr="00AA480C">
          <w:rPr>
            <w:rFonts w:asciiTheme="minorEastAsia" w:hAnsiTheme="minorEastAsia" w:cs="Arial"/>
            <w:color w:val="0000FF"/>
            <w:kern w:val="0"/>
            <w:sz w:val="18"/>
            <w:szCs w:val="18"/>
            <w:u w:val="single"/>
          </w:rPr>
          <w:t> programmatically</w:t>
        </w:r>
      </w:hyperlink>
    </w:p>
    <w:p w14:paraId="0EAD2A73"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5" w:anchor="setting-variables" w:history="1">
        <w:r w:rsidRPr="00AA480C">
          <w:rPr>
            <w:rFonts w:asciiTheme="minorEastAsia" w:hAnsiTheme="minorEastAsia" w:cs="Arial"/>
            <w:color w:val="0000FF"/>
            <w:kern w:val="0"/>
            <w:sz w:val="18"/>
            <w:szCs w:val="18"/>
            <w:u w:val="single"/>
          </w:rPr>
          <w:t>3.5.5   Setting variables</w:t>
        </w:r>
      </w:hyperlink>
    </w:p>
    <w:p w14:paraId="24424736"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6" w:anchor="dry-run" w:history="1">
        <w:r w:rsidRPr="00AA480C">
          <w:rPr>
            <w:rFonts w:asciiTheme="minorEastAsia" w:hAnsiTheme="minorEastAsia" w:cs="Arial"/>
            <w:color w:val="0000FF"/>
            <w:kern w:val="0"/>
            <w:sz w:val="18"/>
            <w:szCs w:val="18"/>
            <w:u w:val="single"/>
          </w:rPr>
          <w:t>3.5.6   Dry run</w:t>
        </w:r>
      </w:hyperlink>
    </w:p>
    <w:p w14:paraId="1DB29665"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7" w:anchor="randomizing-execution-order" w:history="1">
        <w:r w:rsidRPr="00AA480C">
          <w:rPr>
            <w:rFonts w:asciiTheme="minorEastAsia" w:hAnsiTheme="minorEastAsia" w:cs="Arial"/>
            <w:color w:val="0000FF"/>
            <w:kern w:val="0"/>
            <w:sz w:val="18"/>
            <w:szCs w:val="18"/>
            <w:u w:val="single"/>
          </w:rPr>
          <w:t>3.5.7   Randomizing execution order</w:t>
        </w:r>
      </w:hyperlink>
    </w:p>
    <w:p w14:paraId="674067DF"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8" w:anchor="programmatic-modification-of-test-data" w:history="1">
        <w:r w:rsidRPr="00AA480C">
          <w:rPr>
            <w:rFonts w:asciiTheme="minorEastAsia" w:hAnsiTheme="minorEastAsia" w:cs="Arial"/>
            <w:color w:val="0000FF"/>
            <w:kern w:val="0"/>
            <w:sz w:val="18"/>
            <w:szCs w:val="18"/>
            <w:u w:val="single"/>
          </w:rPr>
          <w:t>3.5.8   Programmatic modification of test data</w:t>
        </w:r>
      </w:hyperlink>
    </w:p>
    <w:p w14:paraId="2CDDC548"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9" w:anchor="example-select-every-xth-test" w:history="1">
        <w:r w:rsidRPr="00AA480C">
          <w:rPr>
            <w:rFonts w:asciiTheme="minorEastAsia" w:hAnsiTheme="minorEastAsia" w:cs="Arial"/>
            <w:color w:val="0000FF"/>
            <w:kern w:val="0"/>
            <w:sz w:val="18"/>
            <w:szCs w:val="18"/>
            <w:u w:val="single"/>
          </w:rPr>
          <w:t>Example: Select every Xth test</w:t>
        </w:r>
      </w:hyperlink>
    </w:p>
    <w:p w14:paraId="52E62AE1"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0" w:anchor="example-exclude-tests-by-name" w:history="1">
        <w:r w:rsidRPr="00AA480C">
          <w:rPr>
            <w:rFonts w:asciiTheme="minorEastAsia" w:hAnsiTheme="minorEastAsia" w:cs="Arial"/>
            <w:color w:val="0000FF"/>
            <w:kern w:val="0"/>
            <w:sz w:val="18"/>
            <w:szCs w:val="18"/>
            <w:u w:val="single"/>
          </w:rPr>
          <w:t>Example: Exclude tests by name</w:t>
        </w:r>
      </w:hyperlink>
    </w:p>
    <w:p w14:paraId="6307DDC4"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1" w:anchor="example-disable-setups-and-teardowns" w:history="1">
        <w:r w:rsidRPr="00AA480C">
          <w:rPr>
            <w:rFonts w:asciiTheme="minorEastAsia" w:hAnsiTheme="minorEastAsia" w:cs="Arial"/>
            <w:color w:val="0000FF"/>
            <w:kern w:val="0"/>
            <w:sz w:val="18"/>
            <w:szCs w:val="18"/>
            <w:u w:val="single"/>
          </w:rPr>
          <w:t>Example: Disable setups and teardowns</w:t>
        </w:r>
      </w:hyperlink>
    </w:p>
    <w:p w14:paraId="3FD394D9" w14:textId="77777777" w:rsidR="00AA480C" w:rsidRPr="00AA480C" w:rsidRDefault="00AA480C"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2" w:anchor="controlling-console-output" w:history="1">
        <w:r w:rsidRPr="00AA480C">
          <w:rPr>
            <w:rFonts w:asciiTheme="minorEastAsia" w:hAnsiTheme="minorEastAsia" w:cs="Arial"/>
            <w:color w:val="0000FF"/>
            <w:kern w:val="0"/>
            <w:sz w:val="18"/>
            <w:szCs w:val="18"/>
            <w:u w:val="single"/>
          </w:rPr>
          <w:t>3.5.9   Controlling console output</w:t>
        </w:r>
      </w:hyperlink>
    </w:p>
    <w:p w14:paraId="33023135"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3" w:anchor="console-output-type" w:history="1">
        <w:r w:rsidRPr="00AA480C">
          <w:rPr>
            <w:rFonts w:asciiTheme="minorEastAsia" w:hAnsiTheme="minorEastAsia" w:cs="Arial"/>
            <w:color w:val="0000FF"/>
            <w:kern w:val="0"/>
            <w:sz w:val="18"/>
            <w:szCs w:val="18"/>
            <w:u w:val="single"/>
          </w:rPr>
          <w:t>Console output type</w:t>
        </w:r>
      </w:hyperlink>
    </w:p>
    <w:p w14:paraId="76269910"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4" w:anchor="console-width" w:history="1">
        <w:r w:rsidRPr="00AA480C">
          <w:rPr>
            <w:rFonts w:asciiTheme="minorEastAsia" w:hAnsiTheme="minorEastAsia" w:cs="Arial"/>
            <w:color w:val="0000FF"/>
            <w:kern w:val="0"/>
            <w:sz w:val="18"/>
            <w:szCs w:val="18"/>
            <w:u w:val="single"/>
          </w:rPr>
          <w:t>Console width</w:t>
        </w:r>
      </w:hyperlink>
    </w:p>
    <w:p w14:paraId="41CB00B6"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5" w:anchor="console-colors" w:history="1">
        <w:r w:rsidRPr="00AA480C">
          <w:rPr>
            <w:rFonts w:asciiTheme="minorEastAsia" w:hAnsiTheme="minorEastAsia" w:cs="Arial"/>
            <w:color w:val="0000FF"/>
            <w:kern w:val="0"/>
            <w:sz w:val="18"/>
            <w:szCs w:val="18"/>
            <w:u w:val="single"/>
          </w:rPr>
          <w:t>Console colors</w:t>
        </w:r>
      </w:hyperlink>
    </w:p>
    <w:p w14:paraId="23E71060" w14:textId="77777777" w:rsidR="00AA480C" w:rsidRPr="00AA480C" w:rsidRDefault="00AA480C"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6" w:anchor="console-markers" w:history="1">
        <w:r w:rsidRPr="00AA480C">
          <w:rPr>
            <w:rFonts w:asciiTheme="minorEastAsia" w:hAnsiTheme="minorEastAsia" w:cs="Arial"/>
            <w:color w:val="0000FF"/>
            <w:kern w:val="0"/>
            <w:sz w:val="18"/>
            <w:szCs w:val="18"/>
            <w:u w:val="single"/>
          </w:rPr>
          <w:t>Console markers</w:t>
        </w:r>
      </w:hyperlink>
    </w:p>
    <w:p w14:paraId="726BE693" w14:textId="77777777" w:rsidR="00AA480C" w:rsidRPr="00AA480C" w:rsidRDefault="00AA480C" w:rsidP="00AA480C">
      <w:pPr>
        <w:widowControl/>
        <w:numPr>
          <w:ilvl w:val="0"/>
          <w:numId w:val="4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97" w:anchor="setting-listeners" w:history="1">
        <w:r w:rsidRPr="00AA480C">
          <w:rPr>
            <w:rFonts w:asciiTheme="minorEastAsia" w:hAnsiTheme="minorEastAsia" w:cs="Arial"/>
            <w:color w:val="0000FF"/>
            <w:kern w:val="0"/>
            <w:sz w:val="18"/>
            <w:szCs w:val="18"/>
            <w:u w:val="single"/>
          </w:rPr>
          <w:t>3.5.10   Setting listeners</w:t>
        </w:r>
      </w:hyperlink>
    </w:p>
    <w:p w14:paraId="30797B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98" w:anchor="toc-entry-441" w:history="1">
        <w:r w:rsidRPr="00AA480C">
          <w:rPr>
            <w:rFonts w:asciiTheme="minorEastAsia" w:hAnsiTheme="minorEastAsia" w:cs="Arial"/>
            <w:b/>
            <w:bCs/>
            <w:color w:val="0000FF"/>
            <w:kern w:val="0"/>
            <w:sz w:val="28"/>
            <w:szCs w:val="28"/>
            <w:u w:val="single"/>
          </w:rPr>
          <w:t>3.5.1   Selecting files to parse</w:t>
        </w:r>
      </w:hyperlink>
    </w:p>
    <w:p w14:paraId="3F9619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single file, Robot Framework tries to parse and run it regardless the name or the file extension. The file is expected to use the </w:t>
      </w:r>
      <w:hyperlink r:id="rId1199"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or, if it has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extension,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"restructuredtext-format"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format</w:t>
      </w:r>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7C54D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example.robot</w:t>
      </w:r>
      <w:proofErr w:type="spellEnd"/>
      <w:proofErr w:type="gramEnd"/>
      <w:r w:rsidRPr="00AA480C">
        <w:rPr>
          <w:rFonts w:asciiTheme="minorEastAsia" w:hAnsiTheme="minorEastAsia" w:cs="굴림체"/>
          <w:color w:val="000000"/>
          <w:kern w:val="0"/>
          <w:sz w:val="18"/>
          <w:szCs w:val="18"/>
        </w:rPr>
        <w:t xml:space="preserve">    # Common case.</w:t>
      </w:r>
    </w:p>
    <w:p w14:paraId="5E828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example.tsv</w:t>
      </w:r>
      <w:proofErr w:type="spellEnd"/>
      <w:r w:rsidRPr="00AA480C">
        <w:rPr>
          <w:rFonts w:asciiTheme="minorEastAsia" w:hAnsiTheme="minorEastAsia" w:cs="굴림체"/>
          <w:color w:val="000000"/>
          <w:kern w:val="0"/>
          <w:sz w:val="18"/>
          <w:szCs w:val="18"/>
        </w:rPr>
        <w:t xml:space="preserve">      # Must be compatible with the plain text format.</w:t>
      </w:r>
    </w:p>
    <w:p w14:paraId="50156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example.rst</w:t>
      </w:r>
      <w:proofErr w:type="spellEnd"/>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000000"/>
          <w:kern w:val="0"/>
          <w:sz w:val="18"/>
          <w:szCs w:val="18"/>
        </w:rPr>
        <w:t>reStructuredText</w:t>
      </w:r>
      <w:proofErr w:type="spellEnd"/>
      <w:r w:rsidRPr="00AA480C">
        <w:rPr>
          <w:rFonts w:asciiTheme="minorEastAsia" w:hAnsiTheme="minorEastAsia" w:cs="굴림체"/>
          <w:color w:val="000000"/>
          <w:kern w:val="0"/>
          <w:sz w:val="18"/>
          <w:szCs w:val="18"/>
        </w:rPr>
        <w:t xml:space="preserve"> format.</w:t>
      </w:r>
    </w:p>
    <w:p w14:paraId="60299E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w:t>
      </w:r>
      <w:hyperlink r:id="rId1200"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Cs w:val="20"/>
        </w:rPr>
        <w:t>, Robot Framework ignores all files and directories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and, by default, only parses files with the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If files use other extensions, the </w:t>
      </w:r>
      <w:r w:rsidRPr="00AA480C">
        <w:rPr>
          <w:rFonts w:asciiTheme="minorEastAsia" w:hAnsiTheme="minorEastAsia" w:cs="Courier New"/>
          <w:color w:val="000000"/>
          <w:kern w:val="0"/>
          <w:szCs w:val="20"/>
        </w:rPr>
        <w:t>--extension (-F)</w:t>
      </w:r>
      <w:r w:rsidRPr="00AA480C">
        <w:rPr>
          <w:rFonts w:asciiTheme="minorEastAsia" w:hAnsiTheme="minorEastAsia" w:cs="Arial"/>
          <w:color w:val="000000"/>
          <w:kern w:val="0"/>
          <w:szCs w:val="20"/>
        </w:rPr>
        <w:t xml:space="preserve"> option must be used to explicitly tell the framework to </w:t>
      </w:r>
      <w:proofErr w:type="gramStart"/>
      <w:r w:rsidRPr="00AA480C">
        <w:rPr>
          <w:rFonts w:asciiTheme="minorEastAsia" w:hAnsiTheme="minorEastAsia" w:cs="Arial"/>
          <w:color w:val="000000"/>
          <w:kern w:val="0"/>
          <w:szCs w:val="20"/>
        </w:rPr>
        <w:t>parse also</w:t>
      </w:r>
      <w:proofErr w:type="gramEnd"/>
      <w:r w:rsidRPr="00AA480C">
        <w:rPr>
          <w:rFonts w:asciiTheme="minorEastAsia" w:hAnsiTheme="minorEastAsia" w:cs="Arial"/>
          <w:color w:val="000000"/>
          <w:kern w:val="0"/>
          <w:szCs w:val="20"/>
        </w:rPr>
        <w:t xml:space="preserve"> them. If there is a need to parse more than one kind of files, it is possible to use a </w:t>
      </w:r>
      <w:proofErr w:type="gramStart"/>
      <w:r w:rsidRPr="00AA480C">
        <w:rPr>
          <w:rFonts w:asciiTheme="minorEastAsia" w:hAnsiTheme="minorEastAsia" w:cs="Arial"/>
          <w:color w:val="000000"/>
          <w:kern w:val="0"/>
          <w:szCs w:val="20"/>
        </w:rPr>
        <w:t>colon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xml:space="preserve"> to separate extensions. Matching extensions is case insensitive and the </w:t>
      </w:r>
      <w:proofErr w:type="gramStart"/>
      <w:r w:rsidRPr="00AA480C">
        <w:rPr>
          <w:rFonts w:asciiTheme="minorEastAsia" w:hAnsiTheme="minorEastAsia" w:cs="Arial"/>
          <w:color w:val="000000"/>
          <w:kern w:val="0"/>
          <w:szCs w:val="20"/>
        </w:rPr>
        <w:t>leading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can be omitted:</w:t>
      </w:r>
    </w:p>
    <w:p w14:paraId="37BB8C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path/to/tests/                   # Parse only </w:t>
      </w:r>
      <w:proofErr w:type="gramStart"/>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 xml:space="preserve"> files.</w:t>
      </w:r>
    </w:p>
    <w:p w14:paraId="31045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--extension TSV path/to/tests    # Parse only *.</w:t>
      </w:r>
      <w:proofErr w:type="spellStart"/>
      <w:r w:rsidRPr="00AA480C">
        <w:rPr>
          <w:rFonts w:asciiTheme="minorEastAsia" w:hAnsiTheme="minorEastAsia" w:cs="굴림체"/>
          <w:color w:val="000000"/>
          <w:kern w:val="0"/>
          <w:sz w:val="18"/>
          <w:szCs w:val="18"/>
        </w:rPr>
        <w:t>tsv</w:t>
      </w:r>
      <w:proofErr w:type="spellEnd"/>
      <w:r w:rsidRPr="00AA480C">
        <w:rPr>
          <w:rFonts w:asciiTheme="minorEastAsia" w:hAnsiTheme="minorEastAsia" w:cs="굴림체"/>
          <w:color w:val="000000"/>
          <w:kern w:val="0"/>
          <w:sz w:val="18"/>
          <w:szCs w:val="18"/>
        </w:rPr>
        <w:t xml:space="preserve"> files.</w:t>
      </w:r>
    </w:p>
    <w:p w14:paraId="0E3528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 </w:t>
      </w:r>
      <w:proofErr w:type="spellStart"/>
      <w:proofErr w:type="gramStart"/>
      <w:r w:rsidRPr="00AA480C">
        <w:rPr>
          <w:rFonts w:asciiTheme="minorEastAsia" w:hAnsiTheme="minorEastAsia" w:cs="굴림체"/>
          <w:color w:val="000000"/>
          <w:kern w:val="0"/>
          <w:sz w:val="18"/>
          <w:szCs w:val="18"/>
        </w:rPr>
        <w:t>robot:rst</w:t>
      </w:r>
      <w:proofErr w:type="spellEnd"/>
      <w:proofErr w:type="gramEnd"/>
      <w:r w:rsidRPr="00AA480C">
        <w:rPr>
          <w:rFonts w:asciiTheme="minorEastAsia" w:hAnsiTheme="minorEastAsia" w:cs="굴림체"/>
          <w:color w:val="000000"/>
          <w:kern w:val="0"/>
          <w:sz w:val="18"/>
          <w:szCs w:val="18"/>
        </w:rPr>
        <w:t xml:space="preserve"> path/to/tests       # Parse *.robot and *.</w:t>
      </w:r>
      <w:proofErr w:type="spellStart"/>
      <w:r w:rsidRPr="00AA480C">
        <w:rPr>
          <w:rFonts w:asciiTheme="minorEastAsia" w:hAnsiTheme="minorEastAsia" w:cs="굴림체"/>
          <w:color w:val="000000"/>
          <w:kern w:val="0"/>
          <w:sz w:val="18"/>
          <w:szCs w:val="18"/>
        </w:rPr>
        <w:t>rst</w:t>
      </w:r>
      <w:proofErr w:type="spellEnd"/>
      <w:r w:rsidRPr="00AA480C">
        <w:rPr>
          <w:rFonts w:asciiTheme="minorEastAsia" w:hAnsiTheme="minorEastAsia" w:cs="굴림체"/>
          <w:color w:val="000000"/>
          <w:kern w:val="0"/>
          <w:sz w:val="18"/>
          <w:szCs w:val="18"/>
        </w:rPr>
        <w:t xml:space="preserve"> files.</w:t>
      </w:r>
    </w:p>
    <w:p w14:paraId="285967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files in one format use different extensions </w:t>
      </w:r>
      <w:proofErr w:type="gramStart"/>
      <w:r w:rsidRPr="00AA480C">
        <w:rPr>
          <w:rFonts w:asciiTheme="minorEastAsia" w:hAnsiTheme="minorEastAsia" w:cs="Arial"/>
          <w:color w:val="000000"/>
          <w:kern w:val="0"/>
          <w:szCs w:val="20"/>
        </w:rPr>
        <w:t>like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they must be specified separately. Using just one of them would mean that other files in that format are skipped.</w:t>
      </w:r>
    </w:p>
    <w:p w14:paraId="08E36C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7D727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also TXT, TSV and HTML files were parsed by default. Starting from Robot Framework 3.2 HTML files are not supported at all.</w:t>
      </w:r>
    </w:p>
    <w:p w14:paraId="3406C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1" w:anchor="toc-entry-442" w:history="1">
        <w:r w:rsidRPr="00AA480C">
          <w:rPr>
            <w:rFonts w:asciiTheme="minorEastAsia" w:hAnsiTheme="minorEastAsia" w:cs="Arial"/>
            <w:b/>
            <w:bCs/>
            <w:color w:val="0000FF"/>
            <w:kern w:val="0"/>
            <w:sz w:val="28"/>
            <w:szCs w:val="28"/>
            <w:u w:val="single"/>
          </w:rPr>
          <w:t>3.5.2   Selecting test cases</w:t>
        </w:r>
      </w:hyperlink>
    </w:p>
    <w:p w14:paraId="03834E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offers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for selecting which test cases to execute. The same options work also when </w:t>
      </w:r>
      <w:hyperlink r:id="rId1202"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and when post-processing outputs with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"rebot"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Rebot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5F5C4B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3" w:anchor="toc-entry-443" w:history="1">
        <w:r w:rsidRPr="00AA480C">
          <w:rPr>
            <w:rFonts w:asciiTheme="minorEastAsia" w:hAnsiTheme="minorEastAsia" w:cs="Arial"/>
            <w:b/>
            <w:bCs/>
            <w:color w:val="0000FF"/>
            <w:kern w:val="0"/>
            <w:sz w:val="22"/>
            <w:u w:val="single"/>
          </w:rPr>
          <w:t>By test suite and test case names</w:t>
        </w:r>
      </w:hyperlink>
    </w:p>
    <w:p w14:paraId="72C95E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suites and test cases can be selected by their names with the command line options </w:t>
      </w:r>
      <w:r w:rsidRPr="00AA480C">
        <w:rPr>
          <w:rFonts w:asciiTheme="minorEastAsia" w:hAnsiTheme="minorEastAsia" w:cs="Courier New"/>
          <w:color w:val="000000"/>
          <w:kern w:val="0"/>
          <w:szCs w:val="20"/>
        </w:rPr>
        <w:t>--suite (-s)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 (-t)</w:t>
      </w:r>
      <w:r w:rsidRPr="00AA480C">
        <w:rPr>
          <w:rFonts w:asciiTheme="minorEastAsia" w:hAnsiTheme="minorEastAsia" w:cs="Arial"/>
          <w:color w:val="000000"/>
          <w:kern w:val="0"/>
          <w:szCs w:val="20"/>
        </w:rPr>
        <w:t xml:space="preserve">, respectively.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can be used several times to select several test suites or cases. Arguments to these options are case- and space-insensitive, and there can also be </w:t>
      </w:r>
      <w:hyperlink r:id="rId1204"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matching multiple names. If both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options are used, only test cases in matching suites with matching names are selected.</w:t>
      </w:r>
    </w:p>
    <w:p w14:paraId="322F5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--test Example</w:t>
      </w:r>
    </w:p>
    <w:p w14:paraId="5E55F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yourtest</w:t>
      </w:r>
      <w:proofErr w:type="spellEnd"/>
    </w:p>
    <w:p w14:paraId="227B0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64A28F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proofErr w:type="gramStart"/>
      <w:r w:rsidRPr="00AA480C">
        <w:rPr>
          <w:rFonts w:asciiTheme="minorEastAsia" w:hAnsiTheme="minorEastAsia" w:cs="굴림체"/>
          <w:color w:val="000000"/>
          <w:kern w:val="0"/>
          <w:sz w:val="18"/>
          <w:szCs w:val="18"/>
        </w:rPr>
        <w:t>mysuite.mytest</w:t>
      </w:r>
      <w:proofErr w:type="spellEnd"/>
      <w:proofErr w:type="gramEnd"/>
    </w:p>
    <w:p w14:paraId="4B5AE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w:t>
      </w:r>
      <w:proofErr w:type="gramEnd"/>
      <w:r w:rsidRPr="00AA480C">
        <w:rPr>
          <w:rFonts w:asciiTheme="minorEastAsia" w:hAnsiTheme="minorEastAsia" w:cs="굴림체"/>
          <w:color w:val="000000"/>
          <w:kern w:val="0"/>
          <w:sz w:val="18"/>
          <w:szCs w:val="18"/>
        </w:rPr>
        <w:t>.mytest</w:t>
      </w:r>
      <w:proofErr w:type="spellEnd"/>
    </w:p>
    <w:p w14:paraId="79FE7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--suite example-??</w:t>
      </w:r>
    </w:p>
    <w:p w14:paraId="320A2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r w:rsidRPr="00AA480C">
        <w:rPr>
          <w:rFonts w:asciiTheme="minorEastAsia" w:hAnsiTheme="minorEastAsia" w:cs="굴림체"/>
          <w:color w:val="000000"/>
          <w:kern w:val="0"/>
          <w:sz w:val="18"/>
          <w:szCs w:val="18"/>
        </w:rPr>
        <w:t>mysuite</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your*</w:t>
      </w:r>
    </w:p>
    <w:p w14:paraId="4AD39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xml:space="preserve"> option is </w:t>
      </w:r>
      <w:proofErr w:type="gramStart"/>
      <w:r w:rsidRPr="00AA480C">
        <w:rPr>
          <w:rFonts w:asciiTheme="minorEastAsia" w:hAnsiTheme="minorEastAsia" w:cs="Arial"/>
          <w:color w:val="000000"/>
          <w:kern w:val="0"/>
          <w:szCs w:val="20"/>
        </w:rPr>
        <w:t>more or less the</w:t>
      </w:r>
      <w:proofErr w:type="gramEnd"/>
      <w:r w:rsidRPr="00AA480C">
        <w:rPr>
          <w:rFonts w:asciiTheme="minorEastAsia" w:hAnsiTheme="minorEastAsia" w:cs="Arial"/>
          <w:color w:val="000000"/>
          <w:kern w:val="0"/>
          <w:szCs w:val="20"/>
        </w:rPr>
        <w:t xml:space="preserve"> same as executing only the appropriate test case file or directory. One major benefit is the possibility to select the suite based on its parent suite. The syntax for this is specifying both the parent and child suite names separated with a dot. In this case, the possible setup and teardown of the parent suite are executed.</w:t>
      </w:r>
    </w:p>
    <w:p w14:paraId="31B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parent.child</w:t>
      </w:r>
      <w:proofErr w:type="spellEnd"/>
      <w:proofErr w:type="gramEnd"/>
    </w:p>
    <w:p w14:paraId="35A7E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myhouse.myhousemusic</w:t>
      </w:r>
      <w:proofErr w:type="spellEnd"/>
      <w:proofErr w:type="gramEnd"/>
      <w:r w:rsidRPr="00AA480C">
        <w:rPr>
          <w:rFonts w:asciiTheme="minorEastAsia" w:hAnsiTheme="minorEastAsia" w:cs="굴림체"/>
          <w:color w:val="000000"/>
          <w:kern w:val="0"/>
          <w:sz w:val="18"/>
          <w:szCs w:val="18"/>
        </w:rPr>
        <w:t xml:space="preserve"> --test jack*</w:t>
      </w:r>
    </w:p>
    <w:p w14:paraId="0554B6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individual test cases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is very practical when creating test cases, but quite limited when running tests automatically.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can be useful in that case, but in general, selecting test cases by tag names is more flexible.</w:t>
      </w:r>
    </w:p>
    <w:p w14:paraId="1DECF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205"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it is possible to use the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option as an alias for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w:t>
      </w:r>
    </w:p>
    <w:p w14:paraId="25C9D9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6" w:anchor="toc-entry-444" w:history="1">
        <w:r w:rsidRPr="00AA480C">
          <w:rPr>
            <w:rFonts w:asciiTheme="minorEastAsia" w:hAnsiTheme="minorEastAsia" w:cs="Arial"/>
            <w:b/>
            <w:bCs/>
            <w:color w:val="0000FF"/>
            <w:kern w:val="0"/>
            <w:sz w:val="22"/>
            <w:u w:val="single"/>
          </w:rPr>
          <w:t>By tag names</w:t>
        </w:r>
      </w:hyperlink>
    </w:p>
    <w:p w14:paraId="4B9900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include and exclude test cases by </w:t>
      </w:r>
      <w:hyperlink r:id="rId1207" w:anchor="tagging-test-cases" w:history="1">
        <w:r w:rsidRPr="00AA480C">
          <w:rPr>
            <w:rFonts w:asciiTheme="minorEastAsia" w:hAnsiTheme="minorEastAsia" w:cs="Arial"/>
            <w:color w:val="0000FF"/>
            <w:kern w:val="0"/>
            <w:sz w:val="18"/>
            <w:szCs w:val="18"/>
            <w:u w:val="single"/>
          </w:rPr>
          <w:t>tag</w:t>
        </w:r>
      </w:hyperlink>
      <w:r w:rsidRPr="00AA480C">
        <w:rPr>
          <w:rFonts w:asciiTheme="minorEastAsia" w:hAnsiTheme="minorEastAsia" w:cs="Arial"/>
          <w:color w:val="000000"/>
          <w:kern w:val="0"/>
          <w:szCs w:val="20"/>
        </w:rPr>
        <w:t> names with the </w:t>
      </w:r>
      <w:r w:rsidRPr="00AA480C">
        <w:rPr>
          <w:rFonts w:asciiTheme="minorEastAsia" w:hAnsiTheme="minorEastAsia" w:cs="Courier New"/>
          <w:color w:val="000000"/>
          <w:kern w:val="0"/>
          <w:szCs w:val="20"/>
        </w:rPr>
        <w:t>--include (-</w:t>
      </w:r>
      <w:proofErr w:type="spellStart"/>
      <w:r w:rsidRPr="00AA480C">
        <w:rPr>
          <w:rFonts w:asciiTheme="minorEastAsia" w:hAnsiTheme="minorEastAsia" w:cs="Courier New"/>
          <w:color w:val="000000"/>
          <w:kern w:val="0"/>
          <w:szCs w:val="20"/>
        </w:rPr>
        <w:t>i</w:t>
      </w:r>
      <w:proofErr w:type="spellEnd"/>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 (-e)</w:t>
      </w:r>
      <w:r w:rsidRPr="00AA480C">
        <w:rPr>
          <w:rFonts w:asciiTheme="minorEastAsia" w:hAnsiTheme="minorEastAsia" w:cs="Arial"/>
          <w:color w:val="000000"/>
          <w:kern w:val="0"/>
          <w:szCs w:val="20"/>
        </w:rPr>
        <w:t xml:space="preserve"> options, respectively. If </w:t>
      </w:r>
      <w:proofErr w:type="spellStart"/>
      <w:r w:rsidRPr="00AA480C">
        <w:rPr>
          <w:rFonts w:asciiTheme="minorEastAsia" w:hAnsiTheme="minorEastAsia" w:cs="Arial"/>
          <w:color w:val="000000"/>
          <w:kern w:val="0"/>
          <w:szCs w:val="20"/>
        </w:rPr>
        <w:t>the</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option is used, only test cases having a matching tag are selected, and with the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 test cases having a matching tag are not. If both are used, only tests with a tag matching the former option, and not with a tag matching the latter, are selected:</w:t>
      </w:r>
    </w:p>
    <w:p w14:paraId="47B1FF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example</w:t>
      </w:r>
    </w:p>
    <w:p w14:paraId="129A6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not_ready</w:t>
      </w:r>
      <w:proofErr w:type="spellEnd"/>
    </w:p>
    <w:p w14:paraId="477584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regression --exclude </w:t>
      </w:r>
      <w:proofErr w:type="spellStart"/>
      <w:r w:rsidRPr="00AA480C">
        <w:rPr>
          <w:rFonts w:asciiTheme="minorEastAsia" w:hAnsiTheme="minorEastAsia" w:cs="굴림체"/>
          <w:color w:val="000000"/>
          <w:kern w:val="0"/>
          <w:sz w:val="18"/>
          <w:szCs w:val="18"/>
        </w:rPr>
        <w:t>long_lasting</w:t>
      </w:r>
      <w:proofErr w:type="spellEnd"/>
    </w:p>
    <w:p w14:paraId="025A36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xml:space="preserve"> can be used several times to match multiple tags. In that case a test is selected if it has a tag that matches any included tags,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no tag that matches any excluded tags.</w:t>
      </w:r>
    </w:p>
    <w:p w14:paraId="59E626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specifying a tag to match fully, it is possible to use </w:t>
      </w:r>
      <w:hyperlink r:id="rId1208"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6D6E1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feature-4?</w:t>
      </w:r>
    </w:p>
    <w:p w14:paraId="32D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--exclude bug*</w:t>
      </w:r>
    </w:p>
    <w:p w14:paraId="5B44C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p>
    <w:p w14:paraId="782FC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p>
    <w:p w14:paraId="5BD200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p>
    <w:p w14:paraId="227617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RF 5.0, it is also possible to use the reserved tag </w:t>
      </w:r>
      <w:proofErr w:type="spellStart"/>
      <w:proofErr w:type="gramStart"/>
      <w:r w:rsidRPr="00AA480C">
        <w:rPr>
          <w:rFonts w:asciiTheme="minorEastAsia" w:hAnsiTheme="minorEastAsia" w:cs="Courier New"/>
          <w:color w:val="000000"/>
          <w:kern w:val="0"/>
          <w:sz w:val="18"/>
          <w:szCs w:val="18"/>
        </w:rPr>
        <w:t>robot:exclude</w:t>
      </w:r>
      <w:proofErr w:type="spellEnd"/>
      <w:proofErr w:type="gramEnd"/>
      <w:r w:rsidRPr="00AA480C">
        <w:rPr>
          <w:rFonts w:asciiTheme="minorEastAsia" w:hAnsiTheme="minorEastAsia" w:cs="Arial"/>
          <w:color w:val="000000"/>
          <w:kern w:val="0"/>
          <w:szCs w:val="20"/>
        </w:rPr>
        <w:t> to achieve the same effect as with using the </w:t>
      </w:r>
      <w:r w:rsidRPr="00AA480C">
        <w:rPr>
          <w:rFonts w:asciiTheme="minorEastAsia" w:hAnsiTheme="minorEastAsia" w:cs="Courier New"/>
          <w:color w:val="000000"/>
          <w:kern w:val="0"/>
          <w:sz w:val="18"/>
          <w:szCs w:val="18"/>
        </w:rPr>
        <w:t>--exclude</w:t>
      </w:r>
      <w:r w:rsidRPr="00AA480C">
        <w:rPr>
          <w:rFonts w:asciiTheme="minorEastAsia" w:hAnsiTheme="minorEastAsia" w:cs="Arial"/>
          <w:color w:val="000000"/>
          <w:kern w:val="0"/>
          <w:szCs w:val="20"/>
        </w:rPr>
        <w:t> option:</w:t>
      </w:r>
    </w:p>
    <w:p w14:paraId="276BF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581B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623F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robot:exclude</w:t>
      </w:r>
      <w:proofErr w:type="spellEnd"/>
    </w:p>
    <w:p w14:paraId="7E051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37752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test cases by tags is a very flexible mechanism and allows many interesting possibilities:</w:t>
      </w:r>
    </w:p>
    <w:p w14:paraId="33B4648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subset of tests to be executed before other tests, often called smoke tests, can be tagged with </w:t>
      </w:r>
      <w:proofErr w:type="gramStart"/>
      <w:r w:rsidRPr="00AA480C">
        <w:rPr>
          <w:rFonts w:asciiTheme="minorEastAsia" w:hAnsiTheme="minorEastAsia" w:cs="Courier New"/>
          <w:color w:val="000000"/>
          <w:kern w:val="0"/>
          <w:sz w:val="18"/>
          <w:szCs w:val="18"/>
        </w:rPr>
        <w:t>smoke</w:t>
      </w:r>
      <w:proofErr w:type="gramEnd"/>
      <w:r w:rsidRPr="00AA480C">
        <w:rPr>
          <w:rFonts w:asciiTheme="minorEastAsia" w:hAnsiTheme="minorEastAsia" w:cs="Arial"/>
          <w:color w:val="000000"/>
          <w:kern w:val="0"/>
          <w:szCs w:val="20"/>
        </w:rPr>
        <w:t> and executed with </w:t>
      </w:r>
      <w:r w:rsidRPr="00AA480C">
        <w:rPr>
          <w:rFonts w:asciiTheme="minorEastAsia" w:hAnsiTheme="minorEastAsia" w:cs="Courier New"/>
          <w:color w:val="000000"/>
          <w:kern w:val="0"/>
          <w:sz w:val="18"/>
          <w:szCs w:val="18"/>
        </w:rPr>
        <w:t>--include smoke</w:t>
      </w:r>
      <w:r w:rsidRPr="00AA480C">
        <w:rPr>
          <w:rFonts w:asciiTheme="minorEastAsia" w:hAnsiTheme="minorEastAsia" w:cs="Arial"/>
          <w:color w:val="000000"/>
          <w:kern w:val="0"/>
          <w:szCs w:val="20"/>
        </w:rPr>
        <w:t>.</w:t>
      </w:r>
    </w:p>
    <w:p w14:paraId="2A814525"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Unfinished test can be committed to version control with a tag such as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 and excluded from the test execution with </w:t>
      </w:r>
      <w:r w:rsidRPr="00AA480C">
        <w:rPr>
          <w:rFonts w:asciiTheme="minorEastAsia" w:hAnsiTheme="minorEastAsia" w:cs="Courier New"/>
          <w:color w:val="000000"/>
          <w:kern w:val="0"/>
          <w:sz w:val="18"/>
          <w:szCs w:val="18"/>
        </w:rPr>
        <w:t xml:space="preserve">--exclude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w:t>
      </w:r>
    </w:p>
    <w:p w14:paraId="3C46557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be tagged with </w:t>
      </w:r>
      <w:r w:rsidRPr="00AA480C">
        <w:rPr>
          <w:rFonts w:asciiTheme="minorEastAsia" w:hAnsiTheme="minorEastAsia" w:cs="Courier New"/>
          <w:color w:val="000000"/>
          <w:kern w:val="0"/>
          <w:sz w:val="18"/>
          <w:szCs w:val="18"/>
        </w:rPr>
        <w:t>sprint-&lt;num&gt;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&lt;num&gt;</w:t>
      </w:r>
      <w:r w:rsidRPr="00AA480C">
        <w:rPr>
          <w:rFonts w:asciiTheme="minorEastAsia" w:hAnsiTheme="minorEastAsia" w:cs="Arial"/>
          <w:color w:val="000000"/>
          <w:kern w:val="0"/>
          <w:szCs w:val="20"/>
        </w:rPr>
        <w:t> specifies the number of the current sprint, and after executing all test cases, a separate report containing only the tests for a certain sprint can be generated (for example,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Courier New"/>
          <w:color w:val="000000"/>
          <w:kern w:val="0"/>
          <w:sz w:val="18"/>
          <w:szCs w:val="18"/>
        </w:rPr>
        <w:t xml:space="preserve"> --include sprint-42 output.xml</w:t>
      </w:r>
      <w:r w:rsidRPr="00AA480C">
        <w:rPr>
          <w:rFonts w:asciiTheme="minorEastAsia" w:hAnsiTheme="minorEastAsia" w:cs="Arial"/>
          <w:color w:val="000000"/>
          <w:kern w:val="0"/>
          <w:szCs w:val="20"/>
        </w:rPr>
        <w:t>).</w:t>
      </w:r>
    </w:p>
    <w:p w14:paraId="714972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9" w:anchor="toc-entry-445" w:history="1">
        <w:r w:rsidRPr="00AA480C">
          <w:rPr>
            <w:rFonts w:asciiTheme="minorEastAsia" w:hAnsiTheme="minorEastAsia" w:cs="Arial"/>
            <w:b/>
            <w:bCs/>
            <w:color w:val="0000FF"/>
            <w:kern w:val="0"/>
            <w:sz w:val="22"/>
            <w:u w:val="single"/>
          </w:rPr>
          <w:t>Re-executing failed test cases</w:t>
        </w:r>
      </w:hyperlink>
    </w:p>
    <w:p w14:paraId="29B967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can be used to select all failed tests from an earlier </w:t>
      </w:r>
      <w:hyperlink r:id="rId1210"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This option is useful, for example, if running all tests takes a lot of time and one wants to iteratively fix failing test cases.</w:t>
      </w:r>
    </w:p>
    <w:p w14:paraId="48BC92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tests                             # first execute all tests</w:t>
      </w:r>
    </w:p>
    <w:p w14:paraId="05443B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output.xml tests    # then re-execute failing</w:t>
      </w:r>
    </w:p>
    <w:p w14:paraId="25B446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tests as they would have been selected individually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1002A1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an output not originating from executing the same tests that are run now causes undefined results. Additionally, it is an error if the output contains no failed tests. Using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as the output is same as not specifying this option at all.</w:t>
      </w:r>
    </w:p>
    <w:p w14:paraId="50071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AA4FF2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Re-execution results and original results can be </w:t>
      </w:r>
      <w:hyperlink r:id="rId1211" w:anchor="merging-outputs" w:history="1">
        <w:r w:rsidRPr="00AA480C">
          <w:rPr>
            <w:rFonts w:asciiTheme="minorEastAsia" w:hAnsiTheme="minorEastAsia" w:cs="Arial"/>
            <w:color w:val="0000FF"/>
            <w:kern w:val="0"/>
            <w:sz w:val="18"/>
            <w:szCs w:val="18"/>
            <w:u w:val="single"/>
          </w:rPr>
          <w:t>merged together</w:t>
        </w:r>
      </w:hyperlink>
      <w:r w:rsidRPr="00AA480C">
        <w:rPr>
          <w:rFonts w:asciiTheme="minorEastAsia" w:hAnsiTheme="minorEastAsia" w:cs="Arial"/>
          <w:color w:val="000000"/>
          <w:kern w:val="0"/>
          <w:sz w:val="18"/>
          <w:szCs w:val="18"/>
        </w:rPr>
        <w:t> using the </w:t>
      </w:r>
      <w:r w:rsidRPr="00AA480C">
        <w:rPr>
          <w:rFonts w:asciiTheme="minorEastAsia" w:hAnsiTheme="minorEastAsia" w:cs="Courier New"/>
          <w:color w:val="000000"/>
          <w:kern w:val="0"/>
          <w:sz w:val="18"/>
          <w:szCs w:val="18"/>
        </w:rPr>
        <w:t>--merge</w:t>
      </w:r>
      <w:r w:rsidRPr="00AA480C">
        <w:rPr>
          <w:rFonts w:asciiTheme="minorEastAsia" w:hAnsiTheme="minorEastAsia" w:cs="Arial"/>
          <w:color w:val="000000"/>
          <w:kern w:val="0"/>
          <w:sz w:val="18"/>
          <w:szCs w:val="18"/>
        </w:rPr>
        <w:t> command line option.</w:t>
      </w:r>
    </w:p>
    <w:p w14:paraId="66DDB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2" w:anchor="toc-entry-446" w:history="1">
        <w:r w:rsidRPr="00AA480C">
          <w:rPr>
            <w:rFonts w:asciiTheme="minorEastAsia" w:hAnsiTheme="minorEastAsia" w:cs="Arial"/>
            <w:b/>
            <w:bCs/>
            <w:color w:val="0000FF"/>
            <w:kern w:val="0"/>
            <w:sz w:val="22"/>
            <w:u w:val="single"/>
          </w:rPr>
          <w:t>Re-executing failed test suites</w:t>
        </w:r>
      </w:hyperlink>
    </w:p>
    <w:p w14:paraId="63C58A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Courier New"/>
          <w:color w:val="000000"/>
          <w:kern w:val="0"/>
          <w:szCs w:val="20"/>
        </w:rPr>
        <w:t xml:space="preserve"> (-S)</w:t>
      </w:r>
      <w:r w:rsidRPr="00AA480C">
        <w:rPr>
          <w:rFonts w:asciiTheme="minorEastAsia" w:hAnsiTheme="minorEastAsia" w:cs="Arial"/>
          <w:color w:val="000000"/>
          <w:kern w:val="0"/>
          <w:szCs w:val="20"/>
        </w:rPr>
        <w:t> can be used to select all failed suites from an earlier </w:t>
      </w:r>
      <w:hyperlink r:id="rId1213"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Like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xml:space="preserve">, this option is useful when full test execution takes a lot of time. </w:t>
      </w:r>
      <w:r w:rsidRPr="00AA480C">
        <w:rPr>
          <w:rFonts w:asciiTheme="minorEastAsia" w:hAnsiTheme="minorEastAsia" w:cs="Arial"/>
          <w:color w:val="000000"/>
          <w:kern w:val="0"/>
          <w:szCs w:val="20"/>
        </w:rPr>
        <w:lastRenderedPageBreak/>
        <w:t>Note that all tests from a failed test suite will be re-executed, even passing ones. This option is useful when the tests in a test suite depends on each other.</w:t>
      </w:r>
    </w:p>
    <w:p w14:paraId="2C630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suites as they would have been selected individually with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6E4D70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4" w:anchor="toc-entry-447" w:history="1">
        <w:r w:rsidRPr="00AA480C">
          <w:rPr>
            <w:rFonts w:asciiTheme="minorEastAsia" w:hAnsiTheme="minorEastAsia" w:cs="Arial"/>
            <w:b/>
            <w:bCs/>
            <w:color w:val="0000FF"/>
            <w:kern w:val="0"/>
            <w:sz w:val="22"/>
            <w:u w:val="single"/>
          </w:rPr>
          <w:t>When no tests match selection</w:t>
        </w:r>
      </w:hyperlink>
    </w:p>
    <w:p w14:paraId="2BD2A1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when no tests match the selection criteria test execution fails with an error like:</w:t>
      </w:r>
    </w:p>
    <w:p w14:paraId="4A7E7F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ERROR ]</w:t>
      </w:r>
      <w:proofErr w:type="gramEnd"/>
      <w:r w:rsidRPr="00AA480C">
        <w:rPr>
          <w:rFonts w:asciiTheme="minorEastAsia" w:hAnsiTheme="minorEastAsia" w:cs="굴림체"/>
          <w:color w:val="000000"/>
          <w:kern w:val="0"/>
          <w:sz w:val="18"/>
          <w:szCs w:val="18"/>
        </w:rPr>
        <w:t xml:space="preserve"> Suite 'Example' with includes 'xxx' contains no test cases.</w:t>
      </w:r>
    </w:p>
    <w:p w14:paraId="71E02D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no outputs are generated, this behavior can be problematic if tests are </w:t>
      </w:r>
      <w:proofErr w:type="gramStart"/>
      <w:r w:rsidRPr="00AA480C">
        <w:rPr>
          <w:rFonts w:asciiTheme="minorEastAsia" w:hAnsiTheme="minorEastAsia" w:cs="Arial"/>
          <w:color w:val="000000"/>
          <w:kern w:val="0"/>
          <w:szCs w:val="20"/>
        </w:rPr>
        <w:t>executed</w:t>
      </w:r>
      <w:proofErr w:type="gramEnd"/>
      <w:r w:rsidRPr="00AA480C">
        <w:rPr>
          <w:rFonts w:asciiTheme="minorEastAsia" w:hAnsiTheme="minorEastAsia" w:cs="Arial"/>
          <w:color w:val="000000"/>
          <w:kern w:val="0"/>
          <w:szCs w:val="20"/>
        </w:rPr>
        <w:t xml:space="preserve"> and results processed automatically. Luckily a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xml:space="preserve"> can be used to force the suite to be executed also in this case. As a </w:t>
      </w:r>
      <w:proofErr w:type="gramStart"/>
      <w:r w:rsidRPr="00AA480C">
        <w:rPr>
          <w:rFonts w:asciiTheme="minorEastAsia" w:hAnsiTheme="minorEastAsia" w:cs="Arial"/>
          <w:color w:val="000000"/>
          <w:kern w:val="0"/>
          <w:szCs w:val="20"/>
        </w:rPr>
        <w:t>result</w:t>
      </w:r>
      <w:proofErr w:type="gramEnd"/>
      <w:r w:rsidRPr="00AA480C">
        <w:rPr>
          <w:rFonts w:asciiTheme="minorEastAsia" w:hAnsiTheme="minorEastAsia" w:cs="Arial"/>
          <w:color w:val="000000"/>
          <w:kern w:val="0"/>
          <w:szCs w:val="20"/>
        </w:rPr>
        <w:t xml:space="preserve"> normal outputs are created but show zero executed tests. The same option can be used also to alter the behavior when an empty directory or a test case file containing no tests is executed.</w:t>
      </w:r>
    </w:p>
    <w:p w14:paraId="403480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 situation can occur also when processing output files with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"rebot"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Rebot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xml:space="preserve">. It is possible that no test </w:t>
      </w:r>
      <w:proofErr w:type="gramStart"/>
      <w:r w:rsidRPr="00AA480C">
        <w:rPr>
          <w:rFonts w:asciiTheme="minorEastAsia" w:hAnsiTheme="minorEastAsia" w:cs="Arial"/>
          <w:color w:val="000000"/>
          <w:kern w:val="0"/>
          <w:szCs w:val="20"/>
        </w:rPr>
        <w:t>match</w:t>
      </w:r>
      <w:proofErr w:type="gramEnd"/>
      <w:r w:rsidRPr="00AA480C">
        <w:rPr>
          <w:rFonts w:asciiTheme="minorEastAsia" w:hAnsiTheme="minorEastAsia" w:cs="Arial"/>
          <w:color w:val="000000"/>
          <w:kern w:val="0"/>
          <w:szCs w:val="20"/>
        </w:rPr>
        <w:t xml:space="preserve"> the used filtering criteria or that the output file contained no tests to begin with.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executing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fails in these cases, but it has a separate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ProcessEmptySuite</w:t>
      </w:r>
      <w:proofErr w:type="spellEnd"/>
      <w:r w:rsidRPr="00AA480C">
        <w:rPr>
          <w:rFonts w:asciiTheme="minorEastAsia" w:hAnsiTheme="minorEastAsia" w:cs="Arial"/>
          <w:color w:val="000000"/>
          <w:kern w:val="0"/>
          <w:szCs w:val="20"/>
        </w:rPr>
        <w:t> option that can be used to alter the behavior. In practice this option works the same way as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when running tests.</w:t>
      </w:r>
    </w:p>
    <w:p w14:paraId="394424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15" w:anchor="toc-entry-448" w:history="1">
        <w:r w:rsidRPr="00AA480C">
          <w:rPr>
            <w:rFonts w:asciiTheme="minorEastAsia" w:hAnsiTheme="minorEastAsia" w:cs="Arial"/>
            <w:b/>
            <w:bCs/>
            <w:color w:val="0000FF"/>
            <w:kern w:val="0"/>
            <w:sz w:val="28"/>
            <w:szCs w:val="28"/>
            <w:u w:val="single"/>
          </w:rPr>
          <w:t>3.5.3   Setting metadata</w:t>
        </w:r>
      </w:hyperlink>
    </w:p>
    <w:p w14:paraId="06325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6" w:anchor="toc-entry-449" w:history="1">
        <w:r w:rsidRPr="00AA480C">
          <w:rPr>
            <w:rFonts w:asciiTheme="minorEastAsia" w:hAnsiTheme="minorEastAsia" w:cs="Arial"/>
            <w:b/>
            <w:bCs/>
            <w:color w:val="0000FF"/>
            <w:kern w:val="0"/>
            <w:sz w:val="22"/>
            <w:u w:val="single"/>
          </w:rPr>
          <w:t>Setting the name</w:t>
        </w:r>
      </w:hyperlink>
    </w:p>
    <w:p w14:paraId="5560C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test data, </w:t>
      </w:r>
      <w:hyperlink r:id="rId1217" w:anchor="test-suite-name-and-documentation" w:history="1">
        <w:r w:rsidRPr="00AA480C">
          <w:rPr>
            <w:rFonts w:asciiTheme="minorEastAsia" w:hAnsiTheme="minorEastAsia" w:cs="Arial"/>
            <w:color w:val="0000FF"/>
            <w:kern w:val="0"/>
            <w:sz w:val="18"/>
            <w:szCs w:val="18"/>
            <w:u w:val="single"/>
          </w:rPr>
          <w:t>test suite names are created from file and directory names</w:t>
        </w:r>
      </w:hyperlink>
      <w:r w:rsidRPr="00AA480C">
        <w:rPr>
          <w:rFonts w:asciiTheme="minorEastAsia" w:hAnsiTheme="minorEastAsia" w:cs="Arial"/>
          <w:color w:val="000000"/>
          <w:kern w:val="0"/>
          <w:szCs w:val="20"/>
        </w:rPr>
        <w:t>. The name of the top-level test suite can, however, be overridden with the command line option </w:t>
      </w:r>
      <w:r w:rsidRPr="00AA480C">
        <w:rPr>
          <w:rFonts w:asciiTheme="minorEastAsia" w:hAnsiTheme="minorEastAsia" w:cs="Courier New"/>
          <w:color w:val="000000"/>
          <w:kern w:val="0"/>
          <w:szCs w:val="20"/>
        </w:rPr>
        <w:t>--name (-N)</w:t>
      </w:r>
      <w:r w:rsidRPr="00AA480C">
        <w:rPr>
          <w:rFonts w:asciiTheme="minorEastAsia" w:hAnsiTheme="minorEastAsia" w:cs="Arial"/>
          <w:color w:val="000000"/>
          <w:kern w:val="0"/>
          <w:szCs w:val="20"/>
        </w:rPr>
        <w:t>.</w:t>
      </w:r>
    </w:p>
    <w:p w14:paraId="7D33C4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607B2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value were converted to spaces. Nowadays values containing spaces need to be escaped or quoted like, for example, </w:t>
      </w:r>
      <w:r w:rsidRPr="00AA480C">
        <w:rPr>
          <w:rFonts w:asciiTheme="minorEastAsia" w:hAnsiTheme="minorEastAsia" w:cs="Courier New"/>
          <w:color w:val="000000"/>
          <w:kern w:val="0"/>
          <w:sz w:val="18"/>
          <w:szCs w:val="18"/>
        </w:rPr>
        <w:t>--name "My example"</w:t>
      </w:r>
      <w:r w:rsidRPr="00AA480C">
        <w:rPr>
          <w:rFonts w:asciiTheme="minorEastAsia" w:hAnsiTheme="minorEastAsia" w:cs="Arial"/>
          <w:color w:val="000000"/>
          <w:kern w:val="0"/>
          <w:sz w:val="18"/>
          <w:szCs w:val="18"/>
        </w:rPr>
        <w:t>.</w:t>
      </w:r>
    </w:p>
    <w:p w14:paraId="306A20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8" w:anchor="toc-entry-450" w:history="1">
        <w:r w:rsidRPr="00AA480C">
          <w:rPr>
            <w:rFonts w:asciiTheme="minorEastAsia" w:hAnsiTheme="minorEastAsia" w:cs="Arial"/>
            <w:b/>
            <w:bCs/>
            <w:color w:val="0000FF"/>
            <w:kern w:val="0"/>
            <w:sz w:val="22"/>
            <w:u w:val="single"/>
          </w:rPr>
          <w:t>Setting the documentation</w:t>
        </w:r>
      </w:hyperlink>
    </w:p>
    <w:p w14:paraId="727635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w:t>
      </w:r>
      <w:hyperlink r:id="rId1219" w:anchor="test-suite-name-and-documentation" w:history="1">
        <w:r w:rsidRPr="00AA480C">
          <w:rPr>
            <w:rFonts w:asciiTheme="minorEastAsia" w:hAnsiTheme="minorEastAsia" w:cs="Arial"/>
            <w:color w:val="0000FF"/>
            <w:kern w:val="0"/>
            <w:sz w:val="18"/>
            <w:szCs w:val="18"/>
            <w:u w:val="single"/>
          </w:rPr>
          <w:t>defining documentation in the test data</w:t>
        </w:r>
      </w:hyperlink>
      <w:r w:rsidRPr="00AA480C">
        <w:rPr>
          <w:rFonts w:asciiTheme="minorEastAsia" w:hAnsiTheme="minorEastAsia" w:cs="Arial"/>
          <w:color w:val="000000"/>
          <w:kern w:val="0"/>
          <w:szCs w:val="20"/>
        </w:rPr>
        <w:t>, documentation of the top-level suite can be given from the command line with the option </w:t>
      </w:r>
      <w:r w:rsidRPr="00AA480C">
        <w:rPr>
          <w:rFonts w:asciiTheme="minorEastAsia" w:hAnsiTheme="minorEastAsia" w:cs="Courier New"/>
          <w:color w:val="000000"/>
          <w:kern w:val="0"/>
          <w:szCs w:val="20"/>
        </w:rPr>
        <w:t>--doc (-D)</w:t>
      </w:r>
      <w:r w:rsidRPr="00AA480C">
        <w:rPr>
          <w:rFonts w:asciiTheme="minorEastAsia" w:hAnsiTheme="minorEastAsia" w:cs="Arial"/>
          <w:color w:val="000000"/>
          <w:kern w:val="0"/>
          <w:szCs w:val="20"/>
        </w:rPr>
        <w:t>. The value can contain simple </w:t>
      </w:r>
      <w:hyperlink r:id="rId1220"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and must be quoted if it contains spaces.</w:t>
      </w:r>
    </w:p>
    <w:p w14:paraId="3BEA41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given documentation is a relative or absolute path pointing to an existing file, the actual documentation will be read from that file. This is especially convenient if the externally specified documentation is long or contains multiple lines.</w:t>
      </w:r>
    </w:p>
    <w:p w14:paraId="24CD4F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38230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"Example documentation"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49E4D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doc.txt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Documentation read from doc.txt if it exits.</w:t>
      </w:r>
    </w:p>
    <w:p w14:paraId="281C71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3AC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documentation from an external file is new in Robot Framework 4.1.</w:t>
      </w:r>
    </w:p>
    <w:p w14:paraId="76F5AE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documentation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4A3FE3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1" w:anchor="toc-entry-451" w:history="1">
        <w:r w:rsidRPr="00AA480C">
          <w:rPr>
            <w:rFonts w:asciiTheme="minorEastAsia" w:hAnsiTheme="minorEastAsia" w:cs="Arial"/>
            <w:b/>
            <w:bCs/>
            <w:color w:val="0000FF"/>
            <w:kern w:val="0"/>
            <w:sz w:val="22"/>
            <w:u w:val="single"/>
          </w:rPr>
          <w:t>Setting free metadata</w:t>
        </w:r>
      </w:hyperlink>
    </w:p>
    <w:p w14:paraId="0FF6A8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22"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may also be given from the command line with the option </w:t>
      </w:r>
      <w:r w:rsidRPr="00AA480C">
        <w:rPr>
          <w:rFonts w:asciiTheme="minorEastAsia" w:hAnsiTheme="minorEastAsia" w:cs="Courier New"/>
          <w:color w:val="000000"/>
          <w:kern w:val="0"/>
          <w:szCs w:val="20"/>
        </w:rPr>
        <w:t>--metadata (-M)</w:t>
      </w:r>
      <w:r w:rsidRPr="00AA480C">
        <w:rPr>
          <w:rFonts w:asciiTheme="minorEastAsia" w:hAnsiTheme="minorEastAsia" w:cs="Arial"/>
          <w:color w:val="000000"/>
          <w:kern w:val="0"/>
          <w:szCs w:val="20"/>
        </w:rPr>
        <w:t>. The argument must be in the format </w:t>
      </w:r>
      <w:proofErr w:type="spellStart"/>
      <w:r w:rsidRPr="00AA480C">
        <w:rPr>
          <w:rFonts w:asciiTheme="minorEastAsia" w:hAnsiTheme="minorEastAsia" w:cs="Courier New"/>
          <w:color w:val="000000"/>
          <w:kern w:val="0"/>
          <w:sz w:val="18"/>
          <w:szCs w:val="18"/>
        </w:rPr>
        <w:t>name:value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the name of the metadata to set and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is its value. The value can contain simple </w:t>
      </w:r>
      <w:hyperlink r:id="rId1223"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and the whole argument must be quoted if it contains spaces. This option may be used several times to set multiple metadata values.</w:t>
      </w:r>
    </w:p>
    <w:p w14:paraId="04AD8E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value is a relative or absolute path pointing to an existing file, the actual value will be read from that file. This is especially convenient if the value is long or contains multiple lines. If the value should be a path to an existing file, not read from that file, the value must be separated with a space from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part.</w:t>
      </w:r>
    </w:p>
    <w:p w14:paraId="11467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84B5E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w:t>
      </w:r>
      <w:proofErr w:type="spellStart"/>
      <w:proofErr w:type="gramStart"/>
      <w:r w:rsidRPr="00AA480C">
        <w:rPr>
          <w:rFonts w:asciiTheme="minorEastAsia" w:hAnsiTheme="minorEastAsia" w:cs="굴림체"/>
          <w:color w:val="000000"/>
          <w:kern w:val="0"/>
          <w:sz w:val="18"/>
          <w:szCs w:val="18"/>
        </w:rPr>
        <w:t>Name:Value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E7E74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"Another </w:t>
      </w:r>
      <w:proofErr w:type="spellStart"/>
      <w:proofErr w:type="gramStart"/>
      <w:r w:rsidRPr="00AA480C">
        <w:rPr>
          <w:rFonts w:asciiTheme="minorEastAsia" w:hAnsiTheme="minorEastAsia" w:cs="굴림체"/>
          <w:color w:val="000000"/>
          <w:kern w:val="0"/>
          <w:sz w:val="18"/>
          <w:szCs w:val="18"/>
        </w:rPr>
        <w:t>Name:Another</w:t>
      </w:r>
      <w:proofErr w:type="spellEnd"/>
      <w:proofErr w:type="gramEnd"/>
      <w:r w:rsidRPr="00AA480C">
        <w:rPr>
          <w:rFonts w:asciiTheme="minorEastAsia" w:hAnsiTheme="minorEastAsia" w:cs="굴림체"/>
          <w:color w:val="000000"/>
          <w:kern w:val="0"/>
          <w:sz w:val="18"/>
          <w:szCs w:val="18"/>
        </w:rPr>
        <w:t xml:space="preserve"> value, now with spaces" </w:t>
      </w:r>
      <w:proofErr w:type="spellStart"/>
      <w:r w:rsidRPr="00AA480C">
        <w:rPr>
          <w:rFonts w:asciiTheme="minorEastAsia" w:hAnsiTheme="minorEastAsia" w:cs="굴림체"/>
          <w:color w:val="000000"/>
          <w:kern w:val="0"/>
          <w:sz w:val="18"/>
          <w:szCs w:val="18"/>
        </w:rPr>
        <w:t>tests.robot</w:t>
      </w:r>
      <w:proofErr w:type="spellEnd"/>
    </w:p>
    <w:p w14:paraId="344E8F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"Read From </w:t>
      </w:r>
      <w:proofErr w:type="gramStart"/>
      <w:r w:rsidRPr="00AA480C">
        <w:rPr>
          <w:rFonts w:asciiTheme="minorEastAsia" w:hAnsiTheme="minorEastAsia" w:cs="굴림체"/>
          <w:color w:val="000000"/>
          <w:kern w:val="0"/>
          <w:sz w:val="18"/>
          <w:szCs w:val="18"/>
        </w:rPr>
        <w:t>File:meta.txt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r w:rsidRPr="00AA480C">
        <w:rPr>
          <w:rFonts w:asciiTheme="minorEastAsia" w:hAnsiTheme="minorEastAsia" w:cs="굴림체"/>
          <w:color w:val="000000"/>
          <w:kern w:val="0"/>
          <w:sz w:val="18"/>
          <w:szCs w:val="18"/>
        </w:rPr>
        <w:t xml:space="preserve">    # Value read from meta.txt if it exists.</w:t>
      </w:r>
    </w:p>
    <w:p w14:paraId="44D8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"Path As Value: meta.txt"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Value always used as-is.</w:t>
      </w:r>
    </w:p>
    <w:p w14:paraId="3E87B49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726C9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metadata value from an external file is new in Robot Framework 4.1.</w:t>
      </w:r>
    </w:p>
    <w:p w14:paraId="260B82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value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22A75D5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4" w:anchor="toc-entry-452" w:history="1">
        <w:r w:rsidRPr="00AA480C">
          <w:rPr>
            <w:rFonts w:asciiTheme="minorEastAsia" w:hAnsiTheme="minorEastAsia" w:cs="Arial"/>
            <w:b/>
            <w:bCs/>
            <w:color w:val="0000FF"/>
            <w:kern w:val="0"/>
            <w:sz w:val="22"/>
            <w:u w:val="single"/>
          </w:rPr>
          <w:t>Setting tags</w:t>
        </w:r>
      </w:hyperlink>
    </w:p>
    <w:p w14:paraId="09B436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Courier New"/>
          <w:color w:val="000000"/>
          <w:kern w:val="0"/>
          <w:szCs w:val="20"/>
        </w:rPr>
        <w:t xml:space="preserve"> (-G)</w:t>
      </w:r>
      <w:r w:rsidRPr="00AA480C">
        <w:rPr>
          <w:rFonts w:asciiTheme="minorEastAsia" w:hAnsiTheme="minorEastAsia" w:cs="Arial"/>
          <w:color w:val="000000"/>
          <w:kern w:val="0"/>
          <w:szCs w:val="20"/>
        </w:rPr>
        <w:t> can be used to set the given tag to all executed test cases. This option may be used several times to set multiple tags.</w:t>
      </w:r>
    </w:p>
    <w:p w14:paraId="619ECE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25" w:anchor="toc-entry-453" w:history="1">
        <w:r w:rsidRPr="00AA480C">
          <w:rPr>
            <w:rFonts w:asciiTheme="minorEastAsia" w:hAnsiTheme="minorEastAsia" w:cs="Arial"/>
            <w:b/>
            <w:bCs/>
            <w:color w:val="0000FF"/>
            <w:kern w:val="0"/>
            <w:sz w:val="28"/>
            <w:szCs w:val="28"/>
            <w:u w:val="single"/>
          </w:rPr>
          <w:t>3.5.4   Configuring where to search libraries and other extensions</w:t>
        </w:r>
      </w:hyperlink>
    </w:p>
    <w:p w14:paraId="246576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Robot Framework imports a </w:t>
      </w:r>
      <w:hyperlink r:id="rId1226" w:anchor="specifying-library-to-import"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w:t>
      </w:r>
      <w:hyperlink r:id="rId1227" w:anchor="setting-listeners"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or some other Python based extension, it uses the Python interpreter to import the module containing the extension from the system. The list of locations where modules are looked for is called </w:t>
      </w:r>
      <w:r w:rsidRPr="00AA480C">
        <w:rPr>
          <w:rFonts w:asciiTheme="minorEastAsia" w:hAnsiTheme="minorEastAsia" w:cs="Arial"/>
          <w:i/>
          <w:iCs/>
          <w:color w:val="000000"/>
          <w:kern w:val="0"/>
          <w:szCs w:val="20"/>
        </w:rPr>
        <w:t>the module search path</w:t>
      </w:r>
      <w:r w:rsidRPr="00AA480C">
        <w:rPr>
          <w:rFonts w:asciiTheme="minorEastAsia" w:hAnsiTheme="minorEastAsia" w:cs="Arial"/>
          <w:color w:val="000000"/>
          <w:kern w:val="0"/>
          <w:szCs w:val="20"/>
        </w:rPr>
        <w:t>, and its contents can be configured using different approaches explained in this section.</w:t>
      </w:r>
    </w:p>
    <w:p w14:paraId="637ADA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uses Python's module search path also when importing </w:t>
      </w:r>
      <w:hyperlink r:id="rId1228"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if the specified path does not match any file directly.</w:t>
      </w:r>
    </w:p>
    <w:p w14:paraId="7B2B9E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module search path being set correctly so that libraries and other extensions are found is a requirement for successful test execution. If you need to customize it using approaches explained below, it is often a good idea to create a custom </w:t>
      </w:r>
      <w:hyperlink r:id="rId1229"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w:t>
      </w:r>
    </w:p>
    <w:p w14:paraId="536636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0" w:anchor="toc-entry-454" w:history="1">
        <w:r w:rsidRPr="00AA480C">
          <w:rPr>
            <w:rFonts w:asciiTheme="minorEastAsia" w:hAnsiTheme="minorEastAsia" w:cs="Arial"/>
            <w:b/>
            <w:bCs/>
            <w:color w:val="0000FF"/>
            <w:kern w:val="0"/>
            <w:sz w:val="22"/>
            <w:u w:val="single"/>
          </w:rPr>
          <w:t>Locations automatically in module search path</w:t>
        </w:r>
      </w:hyperlink>
    </w:p>
    <w:p w14:paraId="134DCC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have their own standard library as well as a directory where third party modules are installed automatically in the module search path. This means that test libraries </w:t>
      </w:r>
      <w:hyperlink r:id="rId1231" w:anchor="packaging-libraries" w:history="1">
        <w:r w:rsidRPr="00AA480C">
          <w:rPr>
            <w:rFonts w:asciiTheme="minorEastAsia" w:hAnsiTheme="minorEastAsia" w:cs="Arial"/>
            <w:color w:val="0000FF"/>
            <w:kern w:val="0"/>
            <w:sz w:val="18"/>
            <w:szCs w:val="18"/>
            <w:u w:val="single"/>
          </w:rPr>
          <w:t>packaged using Python's own packaging system</w:t>
        </w:r>
      </w:hyperlink>
      <w:r w:rsidRPr="00AA480C">
        <w:rPr>
          <w:rFonts w:asciiTheme="minorEastAsia" w:hAnsiTheme="minorEastAsia" w:cs="Arial"/>
          <w:color w:val="000000"/>
          <w:kern w:val="0"/>
          <w:szCs w:val="20"/>
        </w:rPr>
        <w:t> are automatically installed so that they can be imported without any additional configuration.</w:t>
      </w:r>
    </w:p>
    <w:p w14:paraId="2AAAD8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2" w:anchor="toc-entry-455" w:history="1">
        <w:r w:rsidRPr="00AA480C">
          <w:rPr>
            <w:rFonts w:asciiTheme="minorEastAsia" w:hAnsiTheme="minorEastAsia" w:cs="굴림체"/>
            <w:b/>
            <w:bCs/>
            <w:color w:val="0000FF"/>
            <w:kern w:val="0"/>
            <w:sz w:val="18"/>
            <w:szCs w:val="18"/>
          </w:rPr>
          <w:t>PYTHONPATH</w:t>
        </w:r>
      </w:hyperlink>
    </w:p>
    <w:p w14:paraId="7743D2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reads additional locations to be added to the module search path from </w:t>
      </w:r>
      <w:r w:rsidRPr="00AA480C">
        <w:rPr>
          <w:rFonts w:asciiTheme="minorEastAsia" w:hAnsiTheme="minorEastAsia" w:cs="굴림체"/>
          <w:color w:val="000000"/>
          <w:kern w:val="0"/>
          <w:sz w:val="18"/>
          <w:szCs w:val="18"/>
        </w:rPr>
        <w:t>PYTHONPATH</w:t>
      </w:r>
      <w:r w:rsidRPr="00AA480C">
        <w:rPr>
          <w:rFonts w:asciiTheme="minorEastAsia" w:hAnsiTheme="minorEastAsia" w:cs="Arial"/>
          <w:color w:val="000000"/>
          <w:kern w:val="0"/>
          <w:szCs w:val="20"/>
        </w:rPr>
        <w:t> environment variables. If you want to specify more than one location in any of them, you need to separate the locations with a colon on UNIX-like machines (e.g. </w:t>
      </w:r>
      <w:r w:rsidRPr="00AA480C">
        <w:rPr>
          <w:rFonts w:asciiTheme="minorEastAsia" w:hAnsiTheme="minorEastAsia" w:cs="Courier New"/>
          <w:color w:val="000000"/>
          <w:kern w:val="0"/>
          <w:sz w:val="18"/>
          <w:szCs w:val="18"/>
        </w:rPr>
        <w:t>/opt/</w:t>
      </w:r>
      <w:proofErr w:type="gramStart"/>
      <w:r w:rsidRPr="00AA480C">
        <w:rPr>
          <w:rFonts w:asciiTheme="minorEastAsia" w:hAnsiTheme="minorEastAsia" w:cs="Courier New"/>
          <w:color w:val="000000"/>
          <w:kern w:val="0"/>
          <w:sz w:val="18"/>
          <w:szCs w:val="18"/>
        </w:rPr>
        <w:t>libs:$</w:t>
      </w:r>
      <w:proofErr w:type="gramEnd"/>
      <w:r w:rsidRPr="00AA480C">
        <w:rPr>
          <w:rFonts w:asciiTheme="minorEastAsia" w:hAnsiTheme="minorEastAsia" w:cs="Courier New"/>
          <w:color w:val="000000"/>
          <w:kern w:val="0"/>
          <w:sz w:val="18"/>
          <w:szCs w:val="18"/>
        </w:rPr>
        <w:t>HOME/</w:t>
      </w:r>
      <w:proofErr w:type="spellStart"/>
      <w:r w:rsidRPr="00AA480C">
        <w:rPr>
          <w:rFonts w:asciiTheme="minorEastAsia" w:hAnsiTheme="minorEastAsia" w:cs="Courier New"/>
          <w:color w:val="000000"/>
          <w:kern w:val="0"/>
          <w:sz w:val="18"/>
          <w:szCs w:val="18"/>
        </w:rPr>
        <w:t>testlibs</w:t>
      </w:r>
      <w:proofErr w:type="spellEnd"/>
      <w:r w:rsidRPr="00AA480C">
        <w:rPr>
          <w:rFonts w:asciiTheme="minorEastAsia" w:hAnsiTheme="minorEastAsia" w:cs="Arial"/>
          <w:color w:val="000000"/>
          <w:kern w:val="0"/>
          <w:szCs w:val="20"/>
        </w:rPr>
        <w:t>) and with a semicolon on Windows (e.g. </w:t>
      </w:r>
      <w:r w:rsidRPr="00AA480C">
        <w:rPr>
          <w:rFonts w:asciiTheme="minorEastAsia" w:hAnsiTheme="minorEastAsia" w:cs="Courier New"/>
          <w:color w:val="000000"/>
          <w:kern w:val="0"/>
          <w:sz w:val="18"/>
          <w:szCs w:val="18"/>
        </w:rPr>
        <w:t>D:\libs;%HOMEPATH%\testlibs</w:t>
      </w:r>
      <w:r w:rsidRPr="00AA480C">
        <w:rPr>
          <w:rFonts w:asciiTheme="minorEastAsia" w:hAnsiTheme="minorEastAsia" w:cs="Arial"/>
          <w:color w:val="000000"/>
          <w:kern w:val="0"/>
          <w:szCs w:val="20"/>
        </w:rPr>
        <w:t>).</w:t>
      </w:r>
    </w:p>
    <w:p w14:paraId="7FDD20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can be configured permanently system wide or so that they affect only a certain user. Alternatively they can be set temporarily before running a command, something that works extremely well in custom </w:t>
      </w:r>
      <w:hyperlink r:id="rId1233"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w:t>
      </w:r>
    </w:p>
    <w:p w14:paraId="613D2C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4" w:anchor="toc-entry-456"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--pythonpath</w:t>
        </w:r>
        <w:r w:rsidRPr="00AA480C">
          <w:rPr>
            <w:rFonts w:asciiTheme="minorEastAsia" w:hAnsiTheme="minorEastAsia" w:cs="Arial"/>
            <w:b/>
            <w:bCs/>
            <w:color w:val="0000FF"/>
            <w:kern w:val="0"/>
            <w:sz w:val="22"/>
            <w:u w:val="single"/>
          </w:rPr>
          <w:t> option</w:t>
        </w:r>
      </w:hyperlink>
    </w:p>
    <w:p w14:paraId="02DF30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separate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pythonpath</w:t>
      </w:r>
      <w:proofErr w:type="spellEnd"/>
      <w:r w:rsidRPr="00AA480C">
        <w:rPr>
          <w:rFonts w:asciiTheme="minorEastAsia" w:hAnsiTheme="minorEastAsia" w:cs="Courier New"/>
          <w:color w:val="000000"/>
          <w:kern w:val="0"/>
          <w:szCs w:val="20"/>
        </w:rPr>
        <w:t xml:space="preserve"> (-P)</w:t>
      </w:r>
      <w:r w:rsidRPr="00AA480C">
        <w:rPr>
          <w:rFonts w:asciiTheme="minorEastAsia" w:hAnsiTheme="minorEastAsia" w:cs="Arial"/>
          <w:color w:val="000000"/>
          <w:kern w:val="0"/>
          <w:szCs w:val="20"/>
        </w:rPr>
        <w:t> for adding locations to the module search path.</w:t>
      </w:r>
    </w:p>
    <w:p w14:paraId="4753F6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Multiple locations can be given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by using this option multiple times. If the value contains both colons and semicolons, it is split from semicolons. Paths can also be </w:t>
      </w:r>
      <w:hyperlink r:id="rId1235" w:history="1">
        <w:r w:rsidRPr="00AA480C">
          <w:rPr>
            <w:rFonts w:asciiTheme="minorEastAsia" w:hAnsiTheme="minorEastAsia" w:cs="Arial"/>
            <w:color w:val="0000FF"/>
            <w:kern w:val="0"/>
            <w:sz w:val="18"/>
            <w:szCs w:val="18"/>
            <w:u w:val="single"/>
          </w:rPr>
          <w:t>glob patterns</w:t>
        </w:r>
      </w:hyperlink>
      <w:r w:rsidRPr="00AA480C">
        <w:rPr>
          <w:rFonts w:asciiTheme="minorEastAsia" w:hAnsiTheme="minorEastAsia" w:cs="Arial"/>
          <w:color w:val="000000"/>
          <w:kern w:val="0"/>
          <w:szCs w:val="20"/>
        </w:rPr>
        <w:t> matching multiple paths, but they typically need to be escaped when used on the console.</w:t>
      </w:r>
    </w:p>
    <w:p w14:paraId="7B2F7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6657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libs</w:t>
      </w:r>
    </w:p>
    <w:p w14:paraId="39955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proofErr w:type="gramStart"/>
      <w:r w:rsidRPr="00AA480C">
        <w:rPr>
          <w:rFonts w:asciiTheme="minorEastAsia" w:hAnsiTheme="minorEastAsia" w:cs="굴림체"/>
          <w:color w:val="000000"/>
          <w:kern w:val="0"/>
          <w:sz w:val="18"/>
          <w:szCs w:val="18"/>
        </w:rPr>
        <w:t>testlibs:mylibs.zip</w:t>
      </w:r>
      <w:proofErr w:type="gramEnd"/>
      <w:r w:rsidRPr="00AA480C">
        <w:rPr>
          <w:rFonts w:asciiTheme="minorEastAsia" w:hAnsiTheme="minorEastAsia" w:cs="굴림체"/>
          <w:color w:val="000000"/>
          <w:kern w:val="0"/>
          <w:sz w:val="18"/>
          <w:szCs w:val="18"/>
        </w:rPr>
        <w:t>:yourlibs</w:t>
      </w:r>
      <w:proofErr w:type="spellEnd"/>
    </w:p>
    <w:p w14:paraId="313AD6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r w:rsidRPr="00AA480C">
        <w:rPr>
          <w:rFonts w:asciiTheme="minorEastAsia" w:hAnsiTheme="minorEastAsia" w:cs="굴림체"/>
          <w:color w:val="000000"/>
          <w:kern w:val="0"/>
          <w:sz w:val="18"/>
          <w:szCs w:val="18"/>
        </w:rPr>
        <w:t>testlibs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mylibs.zip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yourlibs</w:t>
      </w:r>
      <w:proofErr w:type="spellEnd"/>
    </w:p>
    <w:p w14:paraId="3931F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c:\temp;d:\resources</w:t>
      </w:r>
      <w:proofErr w:type="gramEnd"/>
    </w:p>
    <w:p w14:paraId="4D154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w:t>
      </w:r>
      <w:proofErr w:type="gramEnd"/>
      <w:r w:rsidRPr="00AA480C">
        <w:rPr>
          <w:rFonts w:asciiTheme="minorEastAsia" w:hAnsiTheme="minorEastAsia" w:cs="굴림체"/>
          <w:color w:val="000000"/>
          <w:kern w:val="0"/>
          <w:sz w:val="18"/>
          <w:szCs w:val="18"/>
        </w:rPr>
        <w:t>/\*.zip    # '*' is escaped</w:t>
      </w:r>
    </w:p>
    <w:p w14:paraId="43E5112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F85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colon and semicolon work regardless the operating system. Using semicolon is new in Robot Framework 5.0.</w:t>
      </w:r>
    </w:p>
    <w:p w14:paraId="452EDC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6" w:anchor="toc-entry-457" w:history="1">
        <w:r w:rsidRPr="00AA480C">
          <w:rPr>
            <w:rFonts w:asciiTheme="minorEastAsia" w:hAnsiTheme="minorEastAsia" w:cs="Arial"/>
            <w:b/>
            <w:bCs/>
            <w:color w:val="0000FF"/>
            <w:kern w:val="0"/>
            <w:sz w:val="22"/>
            <w:u w:val="single"/>
          </w:rPr>
          <w:t>Configuring </w:t>
        </w:r>
        <w:proofErr w:type="gramStart"/>
        <w:r w:rsidRPr="00AA480C">
          <w:rPr>
            <w:rFonts w:asciiTheme="minorEastAsia" w:hAnsiTheme="minorEastAsia" w:cs="Courier New"/>
            <w:b/>
            <w:bCs/>
            <w:color w:val="0000FF"/>
            <w:kern w:val="0"/>
            <w:sz w:val="18"/>
            <w:szCs w:val="18"/>
          </w:rPr>
          <w:t>sys.path</w:t>
        </w:r>
        <w:proofErr w:type="gramEnd"/>
        <w:r w:rsidRPr="00AA480C">
          <w:rPr>
            <w:rFonts w:asciiTheme="minorEastAsia" w:hAnsiTheme="minorEastAsia" w:cs="Arial"/>
            <w:b/>
            <w:bCs/>
            <w:color w:val="0000FF"/>
            <w:kern w:val="0"/>
            <w:sz w:val="22"/>
            <w:u w:val="single"/>
          </w:rPr>
          <w:t> programmatically</w:t>
        </w:r>
      </w:hyperlink>
    </w:p>
    <w:p w14:paraId="31D658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store the module search path they use as a list of strings in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"http://docs.python.org/library/sys.html" \l "sys.path" </w:instrText>
      </w:r>
      <w:r w:rsidRPr="00AA480C">
        <w:rPr>
          <w:rFonts w:asciiTheme="minorEastAsia" w:hAnsiTheme="minorEastAsia" w:cs="Arial"/>
          <w:color w:val="000000"/>
          <w:kern w:val="0"/>
          <w:szCs w:val="20"/>
        </w:rPr>
        <w:fldChar w:fldCharType="separate"/>
      </w:r>
      <w:proofErr w:type="gramStart"/>
      <w:r w:rsidRPr="00AA480C">
        <w:rPr>
          <w:rFonts w:asciiTheme="minorEastAsia" w:hAnsiTheme="minorEastAsia" w:cs="Arial"/>
          <w:color w:val="0000FF"/>
          <w:kern w:val="0"/>
          <w:sz w:val="18"/>
          <w:szCs w:val="18"/>
          <w:u w:val="single"/>
        </w:rPr>
        <w:t>sys.path</w:t>
      </w:r>
      <w:proofErr w:type="spellEnd"/>
      <w:proofErr w:type="gram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xml:space="preserve"> attribute. This list can be updated dynamically during execution, and changes are </w:t>
      </w:r>
      <w:proofErr w:type="gramStart"/>
      <w:r w:rsidRPr="00AA480C">
        <w:rPr>
          <w:rFonts w:asciiTheme="minorEastAsia" w:hAnsiTheme="minorEastAsia" w:cs="Arial"/>
          <w:color w:val="000000"/>
          <w:kern w:val="0"/>
          <w:szCs w:val="20"/>
        </w:rPr>
        <w:t>taken into account</w:t>
      </w:r>
      <w:proofErr w:type="gramEnd"/>
      <w:r w:rsidRPr="00AA480C">
        <w:rPr>
          <w:rFonts w:asciiTheme="minorEastAsia" w:hAnsiTheme="minorEastAsia" w:cs="Arial"/>
          <w:color w:val="000000"/>
          <w:kern w:val="0"/>
          <w:szCs w:val="20"/>
        </w:rPr>
        <w:t xml:space="preserve"> next time when something is imported.</w:t>
      </w:r>
    </w:p>
    <w:p w14:paraId="0717E3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37" w:anchor="toc-entry-458" w:history="1">
        <w:r w:rsidRPr="00AA480C">
          <w:rPr>
            <w:rFonts w:asciiTheme="minorEastAsia" w:hAnsiTheme="minorEastAsia" w:cs="Arial"/>
            <w:b/>
            <w:bCs/>
            <w:color w:val="0000FF"/>
            <w:kern w:val="0"/>
            <w:sz w:val="28"/>
            <w:szCs w:val="28"/>
            <w:u w:val="single"/>
          </w:rPr>
          <w:t>3.5.5   Setting variables</w:t>
        </w:r>
      </w:hyperlink>
    </w:p>
    <w:p w14:paraId="3A70CB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38"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set from the command line either </w:t>
      </w:r>
      <w:hyperlink r:id="rId1239" w:anchor="setting-variables-in-command-line" w:history="1">
        <w:r w:rsidRPr="00AA480C">
          <w:rPr>
            <w:rFonts w:asciiTheme="minorEastAsia" w:hAnsiTheme="minorEastAsia" w:cs="Arial"/>
            <w:color w:val="0000FF"/>
            <w:kern w:val="0"/>
            <w:sz w:val="18"/>
            <w:szCs w:val="18"/>
            <w:u w:val="single"/>
          </w:rPr>
          <w:t>individually</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Cs w:val="20"/>
        </w:rPr>
        <w:t>--variable (-v)</w:t>
      </w:r>
      <w:r w:rsidRPr="00AA480C">
        <w:rPr>
          <w:rFonts w:asciiTheme="minorEastAsia" w:hAnsiTheme="minorEastAsia" w:cs="Arial"/>
          <w:color w:val="000000"/>
          <w:kern w:val="0"/>
          <w:szCs w:val="20"/>
        </w:rPr>
        <w:t> option or through </w:t>
      </w:r>
      <w:hyperlink r:id="rId1240"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(-V)</w:t>
      </w:r>
      <w:r w:rsidRPr="00AA480C">
        <w:rPr>
          <w:rFonts w:asciiTheme="minorEastAsia" w:hAnsiTheme="minorEastAsia" w:cs="Arial"/>
          <w:color w:val="000000"/>
          <w:kern w:val="0"/>
          <w:szCs w:val="20"/>
        </w:rPr>
        <w:t> option. Variables and variable files are explained in separate chapters, but the following examples illustrate how to use these options:</w:t>
      </w:r>
    </w:p>
    <w:p w14:paraId="142EFF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name:value</w:t>
      </w:r>
      <w:proofErr w:type="spellEnd"/>
    </w:p>
    <w:p w14:paraId="6A01F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OS:Linux</w:t>
      </w:r>
      <w:proofErr w:type="spellEnd"/>
      <w:proofErr w:type="gramEnd"/>
      <w:r w:rsidRPr="00AA480C">
        <w:rPr>
          <w:rFonts w:asciiTheme="minorEastAsia" w:hAnsiTheme="minorEastAsia" w:cs="굴림체"/>
          <w:color w:val="000000"/>
          <w:kern w:val="0"/>
          <w:sz w:val="18"/>
          <w:szCs w:val="18"/>
        </w:rPr>
        <w:t xml:space="preserve"> --variable IP:10.0.0.42</w:t>
      </w:r>
    </w:p>
    <w:p w14:paraId="6844D5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path/to/variables.py</w:t>
      </w:r>
    </w:p>
    <w:p w14:paraId="33CFA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myvars.py:possible</w:t>
      </w:r>
      <w:proofErr w:type="gramEnd"/>
      <w:r w:rsidRPr="00AA480C">
        <w:rPr>
          <w:rFonts w:asciiTheme="minorEastAsia" w:hAnsiTheme="minorEastAsia" w:cs="굴림체"/>
          <w:color w:val="000000"/>
          <w:kern w:val="0"/>
          <w:sz w:val="18"/>
          <w:szCs w:val="18"/>
        </w:rPr>
        <w:t>:arguments:here</w:t>
      </w:r>
      <w:proofErr w:type="spellEnd"/>
    </w:p>
    <w:p w14:paraId="3F73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ENVIRONMENT:Windows</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c:\resources\windows.py</w:t>
      </w:r>
    </w:p>
    <w:p w14:paraId="3EE018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1" w:anchor="toc-entry-459" w:history="1">
        <w:r w:rsidRPr="00AA480C">
          <w:rPr>
            <w:rFonts w:asciiTheme="minorEastAsia" w:hAnsiTheme="minorEastAsia" w:cs="Arial"/>
            <w:b/>
            <w:bCs/>
            <w:color w:val="0000FF"/>
            <w:kern w:val="0"/>
            <w:sz w:val="28"/>
            <w:szCs w:val="28"/>
            <w:u w:val="single"/>
          </w:rPr>
          <w:t>3.5.6   Dry run</w:t>
        </w:r>
      </w:hyperlink>
    </w:p>
    <w:p w14:paraId="3610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so called </w:t>
      </w:r>
      <w:r w:rsidRPr="00AA480C">
        <w:rPr>
          <w:rFonts w:asciiTheme="minorEastAsia" w:hAnsiTheme="minorEastAsia" w:cs="Arial"/>
          <w:i/>
          <w:iCs/>
          <w:color w:val="000000"/>
          <w:kern w:val="0"/>
          <w:szCs w:val="20"/>
        </w:rPr>
        <w:t>dry run</w:t>
      </w:r>
      <w:r w:rsidRPr="00AA480C">
        <w:rPr>
          <w:rFonts w:asciiTheme="minorEastAsia" w:hAnsiTheme="minorEastAsia" w:cs="Arial"/>
          <w:color w:val="000000"/>
          <w:kern w:val="0"/>
          <w:szCs w:val="20"/>
        </w:rPr>
        <w:t> mode where the tests are run normally otherwise, but the keywords coming from the test libraries are not executed at all. The dry run mode can be used to validate the test data; if the dry run passes, the data should be syntactically correct. This mode is triggered using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dryrun</w:t>
      </w:r>
      <w:proofErr w:type="spellEnd"/>
      <w:r w:rsidRPr="00AA480C">
        <w:rPr>
          <w:rFonts w:asciiTheme="minorEastAsia" w:hAnsiTheme="minorEastAsia" w:cs="Arial"/>
          <w:color w:val="000000"/>
          <w:kern w:val="0"/>
          <w:szCs w:val="20"/>
        </w:rPr>
        <w:t>.</w:t>
      </w:r>
    </w:p>
    <w:p w14:paraId="2BD720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dry run execution may fail for following reasons:</w:t>
      </w:r>
    </w:p>
    <w:p w14:paraId="770B42F5" w14:textId="77777777" w:rsidR="00AA480C" w:rsidRPr="00AA480C" w:rsidRDefault="00AA480C" w:rsidP="00AA480C">
      <w:pPr>
        <w:widowControl/>
        <w:numPr>
          <w:ilvl w:val="0"/>
          <w:numId w:val="49"/>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that are not found.</w:t>
      </w:r>
    </w:p>
    <w:p w14:paraId="0614B0FC" w14:textId="77777777" w:rsidR="00AA480C" w:rsidRPr="00AA480C" w:rsidRDefault="00AA480C" w:rsidP="00AA480C">
      <w:pPr>
        <w:widowControl/>
        <w:numPr>
          <w:ilvl w:val="0"/>
          <w:numId w:val="49"/>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with wrong number of arguments.</w:t>
      </w:r>
    </w:p>
    <w:p w14:paraId="62D67050" w14:textId="77777777" w:rsidR="00AA480C" w:rsidRPr="00AA480C" w:rsidRDefault="00AA480C" w:rsidP="00AA480C">
      <w:pPr>
        <w:widowControl/>
        <w:numPr>
          <w:ilvl w:val="0"/>
          <w:numId w:val="49"/>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user keywords that have invalid syntax.</w:t>
      </w:r>
    </w:p>
    <w:p w14:paraId="579F92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these failures, normal </w:t>
      </w:r>
      <w:hyperlink r:id="rId1242"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are shown, for example, when test library or resource file imports cannot be resolved.</w:t>
      </w:r>
    </w:p>
    <w:p w14:paraId="1FD029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dry run validation of specific </w:t>
      </w:r>
      <w:hyperlink r:id="rId1243"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by adding a special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w:t>
      </w:r>
      <w:hyperlink r:id="rId1244" w:anchor="user-keyword-tags" w:history="1">
        <w:r w:rsidRPr="00AA480C">
          <w:rPr>
            <w:rFonts w:asciiTheme="minorEastAsia" w:hAnsiTheme="minorEastAsia" w:cs="Arial"/>
            <w:color w:val="0000FF"/>
            <w:kern w:val="0"/>
            <w:sz w:val="18"/>
            <w:szCs w:val="18"/>
            <w:u w:val="single"/>
          </w:rPr>
          <w:t>keyword tag</w:t>
        </w:r>
      </w:hyperlink>
      <w:r w:rsidRPr="00AA480C">
        <w:rPr>
          <w:rFonts w:asciiTheme="minorEastAsia" w:hAnsiTheme="minorEastAsia" w:cs="Arial"/>
          <w:color w:val="000000"/>
          <w:kern w:val="0"/>
          <w:szCs w:val="20"/>
        </w:rPr>
        <w:t xml:space="preserve"> to them. This is useful if a keyword fails in the dry run mode for some </w:t>
      </w:r>
      <w:proofErr w:type="gramStart"/>
      <w:r w:rsidRPr="00AA480C">
        <w:rPr>
          <w:rFonts w:asciiTheme="minorEastAsia" w:hAnsiTheme="minorEastAsia" w:cs="Arial"/>
          <w:color w:val="000000"/>
          <w:kern w:val="0"/>
          <w:szCs w:val="20"/>
        </w:rPr>
        <w:t>reason, but</w:t>
      </w:r>
      <w:proofErr w:type="gramEnd"/>
      <w:r w:rsidRPr="00AA480C">
        <w:rPr>
          <w:rFonts w:asciiTheme="minorEastAsia" w:hAnsiTheme="minorEastAsia" w:cs="Arial"/>
          <w:color w:val="000000"/>
          <w:kern w:val="0"/>
          <w:szCs w:val="20"/>
        </w:rPr>
        <w:t xml:space="preserve"> work fine when executed normally.</w:t>
      </w:r>
    </w:p>
    <w:p w14:paraId="0FC2C7D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3E7A26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dry run mode does not validate variables.</w:t>
      </w:r>
    </w:p>
    <w:p w14:paraId="6F1E25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5" w:anchor="toc-entry-460" w:history="1">
        <w:r w:rsidRPr="00AA480C">
          <w:rPr>
            <w:rFonts w:asciiTheme="minorEastAsia" w:hAnsiTheme="minorEastAsia" w:cs="Arial"/>
            <w:b/>
            <w:bCs/>
            <w:color w:val="0000FF"/>
            <w:kern w:val="0"/>
            <w:sz w:val="28"/>
            <w:szCs w:val="28"/>
            <w:u w:val="single"/>
          </w:rPr>
          <w:t>3.5.7   Randomizing execution order</w:t>
        </w:r>
      </w:hyperlink>
    </w:p>
    <w:p w14:paraId="72A30A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execution order can be randomized using option </w:t>
      </w:r>
      <w:r w:rsidRPr="00AA480C">
        <w:rPr>
          <w:rFonts w:asciiTheme="minorEastAsia" w:hAnsiTheme="minorEastAsia" w:cs="Courier New"/>
          <w:color w:val="000000"/>
          <w:kern w:val="0"/>
          <w:szCs w:val="20"/>
        </w:rPr>
        <w:t>--randomize &lt;what&gt;[:&lt;seed&gt;]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&lt;what&gt;</w:t>
      </w:r>
      <w:r w:rsidRPr="00AA480C">
        <w:rPr>
          <w:rFonts w:asciiTheme="minorEastAsia" w:hAnsiTheme="minorEastAsia" w:cs="Arial"/>
          <w:color w:val="000000"/>
          <w:kern w:val="0"/>
          <w:szCs w:val="20"/>
        </w:rPr>
        <w:t> is one of the following:</w:t>
      </w:r>
    </w:p>
    <w:p w14:paraId="73E93D6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tests</w:t>
      </w:r>
    </w:p>
    <w:p w14:paraId="55E6CE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inside each test suite are executed in random order.</w:t>
      </w:r>
    </w:p>
    <w:p w14:paraId="127C87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suites</w:t>
      </w:r>
    </w:p>
    <w:p w14:paraId="4E62F50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suites are executed in a random order, but test cases inside suites are run in the order they are defined.</w:t>
      </w:r>
    </w:p>
    <w:p w14:paraId="455EBE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5EACB3A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test cases and test suites are executed in a random order.</w:t>
      </w:r>
    </w:p>
    <w:p w14:paraId="22753F2D"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0705609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Neither execution order of test nor suites is randomized. This value can be used to override the earlier value set with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w:t>
      </w:r>
    </w:p>
    <w:p w14:paraId="745740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give a custom seed to initialize the random generator. This is useful if you want to re-run tests using the same order as earlier. The seed is given as part of the value for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in format </w:t>
      </w:r>
      <w:r w:rsidRPr="00AA480C">
        <w:rPr>
          <w:rFonts w:asciiTheme="minorEastAsia" w:hAnsiTheme="minorEastAsia" w:cs="Courier New"/>
          <w:color w:val="000000"/>
          <w:kern w:val="0"/>
          <w:sz w:val="18"/>
          <w:szCs w:val="18"/>
        </w:rPr>
        <w:t>&lt;what&gt;:&lt;seed&gt;</w:t>
      </w:r>
      <w:r w:rsidRPr="00AA480C">
        <w:rPr>
          <w:rFonts w:asciiTheme="minorEastAsia" w:hAnsiTheme="minorEastAsia" w:cs="Arial"/>
          <w:color w:val="000000"/>
          <w:kern w:val="0"/>
          <w:szCs w:val="20"/>
        </w:rPr>
        <w:t> and it must be an integer. If no seed is given, it is generated randomly. The executed top level test suite automatically gets </w:t>
      </w:r>
      <w:hyperlink r:id="rId1246"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named </w:t>
      </w:r>
      <w:r w:rsidRPr="00AA480C">
        <w:rPr>
          <w:rFonts w:asciiTheme="minorEastAsia" w:hAnsiTheme="minorEastAsia" w:cs="Arial"/>
          <w:i/>
          <w:iCs/>
          <w:color w:val="000000"/>
          <w:kern w:val="0"/>
          <w:szCs w:val="20"/>
        </w:rPr>
        <w:t>Randomized</w:t>
      </w:r>
      <w:r w:rsidRPr="00AA480C">
        <w:rPr>
          <w:rFonts w:asciiTheme="minorEastAsia" w:hAnsiTheme="minorEastAsia" w:cs="Arial"/>
          <w:color w:val="000000"/>
          <w:kern w:val="0"/>
          <w:szCs w:val="20"/>
        </w:rPr>
        <w:t> that tells both what was randomized and what seed was used.</w:t>
      </w:r>
    </w:p>
    <w:p w14:paraId="523FDE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742E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--randomize tests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test.robot</w:t>
      </w:r>
      <w:proofErr w:type="spellEnd"/>
      <w:proofErr w:type="gramEnd"/>
    </w:p>
    <w:p w14:paraId="5D594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--randomize all:12345 path/to/tests</w:t>
      </w:r>
    </w:p>
    <w:p w14:paraId="45444C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7" w:anchor="toc-entry-461" w:history="1">
        <w:r w:rsidRPr="00AA480C">
          <w:rPr>
            <w:rFonts w:asciiTheme="minorEastAsia" w:hAnsiTheme="minorEastAsia" w:cs="Arial"/>
            <w:b/>
            <w:bCs/>
            <w:color w:val="0000FF"/>
            <w:kern w:val="0"/>
            <w:sz w:val="28"/>
            <w:szCs w:val="28"/>
            <w:u w:val="single"/>
          </w:rPr>
          <w:t>3.5.8   Programmatic modification of test data</w:t>
        </w:r>
      </w:hyperlink>
    </w:p>
    <w:p w14:paraId="683AF9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provided built-in features to modify test data before execution are not enough, Robot Framework makes it possible to do custom modifications programmatically. This is accomplished by creating a </w:t>
      </w:r>
      <w:proofErr w:type="gramStart"/>
      <w:r w:rsidRPr="00AA480C">
        <w:rPr>
          <w:rFonts w:asciiTheme="minorEastAsia" w:hAnsiTheme="minorEastAsia" w:cs="Arial"/>
          <w:color w:val="000000"/>
          <w:kern w:val="0"/>
          <w:szCs w:val="20"/>
        </w:rPr>
        <w:t>so called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pre-run modifier</w:t>
      </w:r>
      <w:r w:rsidRPr="00AA480C">
        <w:rPr>
          <w:rFonts w:asciiTheme="minorEastAsia" w:hAnsiTheme="minorEastAsia" w:cs="Arial"/>
          <w:color w:val="000000"/>
          <w:kern w:val="0"/>
          <w:szCs w:val="20"/>
        </w:rPr>
        <w:t>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w:t>
      </w:r>
    </w:p>
    <w:p w14:paraId="3978CF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should be implemented as visitors that can traverse through the executable test suite structure and modify it as needed. The visitor interface is explained as part of the </w:t>
      </w:r>
      <w:hyperlink r:id="rId1248" w:anchor="module-robot.model.visitor" w:history="1">
        <w:r w:rsidRPr="00AA480C">
          <w:rPr>
            <w:rFonts w:asciiTheme="minorEastAsia" w:hAnsiTheme="minorEastAsia" w:cs="Arial"/>
            <w:color w:val="0000FF"/>
            <w:kern w:val="0"/>
            <w:sz w:val="18"/>
            <w:szCs w:val="18"/>
            <w:u w:val="single"/>
          </w:rPr>
          <w:t>Robot Framework API documentation</w:t>
        </w:r>
      </w:hyperlink>
      <w:r w:rsidRPr="00AA480C">
        <w:rPr>
          <w:rFonts w:asciiTheme="minorEastAsia" w:hAnsiTheme="minorEastAsia" w:cs="Arial"/>
          <w:color w:val="000000"/>
          <w:kern w:val="0"/>
          <w:szCs w:val="20"/>
        </w:rPr>
        <w:t>, and it possible to modify executed </w:t>
      </w:r>
      <w:hyperlink r:id="rId1249"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w:t>
      </w:r>
      <w:hyperlink r:id="rId1250"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1251" w:anchor="robot.running.model.Keyword"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using it. The examples below ought to give an idea of how pre-run modifiers can be used and how powerful this functionality is.</w:t>
      </w:r>
    </w:p>
    <w:p w14:paraId="6AB039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a pre-run modifier is taken into use on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it can be specified either as a name of the modifier class or a path to the modifier file. If the modifier is given as a class name, the module containing the class must be in the </w:t>
      </w:r>
      <w:hyperlink r:id="rId1252"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if the module name is different than the class name, the given name must include both like </w:t>
      </w:r>
      <w:proofErr w:type="spellStart"/>
      <w:r w:rsidRPr="00AA480C">
        <w:rPr>
          <w:rFonts w:asciiTheme="minorEastAsia" w:hAnsiTheme="minorEastAsia" w:cs="Courier New"/>
          <w:color w:val="000000"/>
          <w:kern w:val="0"/>
          <w:sz w:val="18"/>
          <w:szCs w:val="18"/>
        </w:rPr>
        <w:t>module.ModifierClass</w:t>
      </w:r>
      <w:proofErr w:type="spellEnd"/>
      <w:r w:rsidRPr="00AA480C">
        <w:rPr>
          <w:rFonts w:asciiTheme="minorEastAsia" w:hAnsiTheme="minorEastAsia" w:cs="Arial"/>
          <w:color w:val="000000"/>
          <w:kern w:val="0"/>
          <w:szCs w:val="20"/>
        </w:rPr>
        <w:t>. If the modifier is given as a path, the class name must be same as the file name. For most parts this works exactly like when </w:t>
      </w:r>
      <w:hyperlink r:id="rId1253" w:anchor="specifying-library-to-import" w:history="1">
        <w:r w:rsidRPr="00AA480C">
          <w:rPr>
            <w:rFonts w:asciiTheme="minorEastAsia" w:hAnsiTheme="minorEastAsia" w:cs="Arial"/>
            <w:color w:val="0000FF"/>
            <w:kern w:val="0"/>
            <w:sz w:val="18"/>
            <w:szCs w:val="18"/>
            <w:u w:val="single"/>
          </w:rPr>
          <w:t>importing a test library</w:t>
        </w:r>
      </w:hyperlink>
      <w:r w:rsidRPr="00AA480C">
        <w:rPr>
          <w:rFonts w:asciiTheme="minorEastAsia" w:hAnsiTheme="minorEastAsia" w:cs="Arial"/>
          <w:color w:val="000000"/>
          <w:kern w:val="0"/>
          <w:szCs w:val="20"/>
        </w:rPr>
        <w:t>.</w:t>
      </w:r>
    </w:p>
    <w:p w14:paraId="059E9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modifier requires arguments, like the examples below do, they can be specified after the modifier name or path using either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both are used in the value, the one used first </w:t>
      </w:r>
      <w:proofErr w:type="gramStart"/>
      <w:r w:rsidRPr="00AA480C">
        <w:rPr>
          <w:rFonts w:asciiTheme="minorEastAsia" w:hAnsiTheme="minorEastAsia" w:cs="Arial"/>
          <w:color w:val="000000"/>
          <w:kern w:val="0"/>
          <w:szCs w:val="20"/>
        </w:rPr>
        <w:t>is considered to be</w:t>
      </w:r>
      <w:proofErr w:type="gramEnd"/>
      <w:r w:rsidRPr="00AA480C">
        <w:rPr>
          <w:rFonts w:asciiTheme="minorEastAsia" w:hAnsiTheme="minorEastAsia" w:cs="Arial"/>
          <w:color w:val="000000"/>
          <w:kern w:val="0"/>
          <w:szCs w:val="20"/>
        </w:rPr>
        <w:t xml:space="preserve"> the actual separator. Starting from Robot Framework 4.0, arguments also support the </w:t>
      </w:r>
      <w:hyperlink r:id="rId1254"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as well as </w:t>
      </w:r>
      <w:hyperlink r:id="rId1255" w:anchor="supported-conversions"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based on </w:t>
      </w:r>
      <w:hyperlink r:id="rId1256"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257"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the same way as keywords do.</w:t>
      </w:r>
    </w:p>
    <w:p w14:paraId="3108D4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pre-run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multiple times. If similar modifying is needed before creating logs and reports, </w:t>
      </w:r>
      <w:hyperlink r:id="rId1258" w:anchor="programmatic-modification-of-results" w:history="1">
        <w:r w:rsidRPr="00AA480C">
          <w:rPr>
            <w:rFonts w:asciiTheme="minorEastAsia" w:hAnsiTheme="minorEastAsia" w:cs="Arial"/>
            <w:color w:val="0000FF"/>
            <w:kern w:val="0"/>
            <w:sz w:val="18"/>
            <w:szCs w:val="18"/>
            <w:u w:val="single"/>
          </w:rPr>
          <w:t>programmatic modification of results</w:t>
        </w:r>
      </w:hyperlink>
      <w:r w:rsidRPr="00AA480C">
        <w:rPr>
          <w:rFonts w:asciiTheme="minorEastAsia" w:hAnsiTheme="minorEastAsia" w:cs="Arial"/>
          <w:color w:val="000000"/>
          <w:kern w:val="0"/>
          <w:szCs w:val="20"/>
        </w:rPr>
        <w:t> can be enabled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3AB9F9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are executed before other configuration affecting the executed test suite and test cases. Most importantly, options related to </w:t>
      </w:r>
      <w:hyperlink r:id="rId1259"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are processed after modifiers, making it possible to use options like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also with possible dynamically added tests.</w:t>
      </w:r>
    </w:p>
    <w:p w14:paraId="0BA7E2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42B981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Modifiers are taken into use from the command line exactly the same way as </w:t>
      </w:r>
      <w:hyperlink r:id="rId1260"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 w:val="18"/>
          <w:szCs w:val="18"/>
        </w:rPr>
        <w:t>. See the </w:t>
      </w:r>
      <w:hyperlink r:id="rId1261" w:anchor="taking-listeners-into-use" w:history="1">
        <w:r w:rsidRPr="00AA480C">
          <w:rPr>
            <w:rFonts w:asciiTheme="minorEastAsia" w:hAnsiTheme="minorEastAsia" w:cs="Arial"/>
            <w:color w:val="0000FF"/>
            <w:kern w:val="0"/>
            <w:sz w:val="18"/>
            <w:szCs w:val="18"/>
            <w:u w:val="single"/>
          </w:rPr>
          <w:t>Taking listeners into use</w:t>
        </w:r>
      </w:hyperlink>
      <w:r w:rsidRPr="00AA480C">
        <w:rPr>
          <w:rFonts w:asciiTheme="minorEastAsia" w:hAnsiTheme="minorEastAsia" w:cs="Arial"/>
          <w:color w:val="000000"/>
          <w:kern w:val="0"/>
          <w:sz w:val="18"/>
          <w:szCs w:val="18"/>
        </w:rPr>
        <w:t> section for more information and examples.</w:t>
      </w:r>
    </w:p>
    <w:p w14:paraId="619F73D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D2B32C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3.2 pre-run modifiers were executed after </w:t>
      </w:r>
      <w:proofErr w:type="gramStart"/>
      <w:r w:rsidRPr="00AA480C">
        <w:rPr>
          <w:rFonts w:asciiTheme="minorEastAsia" w:hAnsiTheme="minorEastAsia" w:cs="Arial"/>
          <w:color w:val="000000"/>
          <w:kern w:val="0"/>
          <w:sz w:val="18"/>
          <w:szCs w:val="18"/>
        </w:rPr>
        <w:t>other</w:t>
      </w:r>
      <w:proofErr w:type="gramEnd"/>
      <w:r w:rsidRPr="00AA480C">
        <w:rPr>
          <w:rFonts w:asciiTheme="minorEastAsia" w:hAnsiTheme="minorEastAsia" w:cs="Arial"/>
          <w:color w:val="000000"/>
          <w:kern w:val="0"/>
          <w:sz w:val="18"/>
          <w:szCs w:val="18"/>
        </w:rPr>
        <w:t xml:space="preserve"> configuration.</w:t>
      </w:r>
    </w:p>
    <w:p w14:paraId="3D46EC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2" w:anchor="toc-entry-462" w:history="1">
        <w:r w:rsidRPr="00AA480C">
          <w:rPr>
            <w:rFonts w:asciiTheme="minorEastAsia" w:hAnsiTheme="minorEastAsia" w:cs="Arial"/>
            <w:b/>
            <w:bCs/>
            <w:color w:val="0000FF"/>
            <w:kern w:val="0"/>
            <w:sz w:val="22"/>
            <w:u w:val="single"/>
          </w:rPr>
          <w:t>Example: Select every Xth test</w:t>
        </w:r>
      </w:hyperlink>
    </w:p>
    <w:p w14:paraId="64E91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first example shows how a pre-run modifier can remove tests from the executed test suite structure. In this example only every </w:t>
      </w:r>
      <w:proofErr w:type="spellStart"/>
      <w:r w:rsidRPr="00AA480C">
        <w:rPr>
          <w:rFonts w:asciiTheme="minorEastAsia" w:hAnsiTheme="minorEastAsia" w:cs="Arial"/>
          <w:color w:val="000000"/>
          <w:kern w:val="0"/>
          <w:szCs w:val="20"/>
        </w:rPr>
        <w:t>Xth</w:t>
      </w:r>
      <w:proofErr w:type="spellEnd"/>
      <w:r w:rsidRPr="00AA480C">
        <w:rPr>
          <w:rFonts w:asciiTheme="minorEastAsia" w:hAnsiTheme="minorEastAsia" w:cs="Arial"/>
          <w:color w:val="000000"/>
          <w:kern w:val="0"/>
          <w:szCs w:val="20"/>
        </w:rPr>
        <w:t xml:space="preserve"> tests is preserved, and the X is given from the command line along with an optional start index.</w:t>
      </w:r>
    </w:p>
    <w:p w14:paraId="5DCCA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"""Pre-run modifier that selects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 xml:space="preserve"> test for execution.</w:t>
      </w:r>
    </w:p>
    <w:p w14:paraId="0F1FD1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C1D6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Starts from the first test by default. Tests are selected per suite.</w:t>
      </w:r>
    </w:p>
    <w:p w14:paraId="715101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BAB6F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ED69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50E91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E8A8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8B9B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FC75E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EF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x: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start: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487F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x</w:t>
      </w:r>
    </w:p>
    <w:p w14:paraId="5DE78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start</w:t>
      </w:r>
    </w:p>
    <w:p w14:paraId="15FE5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7F91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DFC3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"""Modify suite's tests to contain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w:t>
      </w:r>
    </w:p>
    <w:p w14:paraId="1F4EF6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w:t>
      </w:r>
    </w:p>
    <w:p w14:paraId="334BF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4D4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471EBD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0154C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2BB1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4FA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1745D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682A7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09D07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pre-run modifier is in a file </w:t>
      </w:r>
      <w:r w:rsidRPr="00AA480C">
        <w:rPr>
          <w:rFonts w:asciiTheme="minorEastAsia" w:hAnsiTheme="minorEastAsia" w:cs="Arial"/>
          <w:i/>
          <w:iCs/>
          <w:color w:val="000000"/>
          <w:kern w:val="0"/>
          <w:szCs w:val="20"/>
        </w:rPr>
        <w:t>SelectEveryXthTest.py</w:t>
      </w:r>
      <w:r w:rsidRPr="00AA480C">
        <w:rPr>
          <w:rFonts w:asciiTheme="minorEastAsia" w:hAnsiTheme="minorEastAsia" w:cs="Arial"/>
          <w:color w:val="000000"/>
          <w:kern w:val="0"/>
          <w:szCs w:val="20"/>
        </w:rPr>
        <w:t> and the file is in the </w:t>
      </w:r>
      <w:hyperlink r:id="rId1263"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it could be used like this:</w:t>
      </w:r>
    </w:p>
    <w:p w14:paraId="6333D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path. Run every second test.</w:t>
      </w:r>
    </w:p>
    <w:p w14:paraId="56EEF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path/to/SelectEveryXthTest.py:2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9D192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7E404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name. Run every third test, starting from the second.</w:t>
      </w:r>
    </w:p>
    <w:p w14:paraId="3186E0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SelectEveryXthTest:3:1</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E4C903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4609A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r w:rsidRPr="00AA480C">
        <w:rPr>
          <w:rFonts w:asciiTheme="minorEastAsia" w:hAnsiTheme="minorEastAsia" w:cs="Courier New"/>
          <w:color w:val="000000"/>
          <w:kern w:val="0"/>
          <w:sz w:val="18"/>
          <w:szCs w:val="18"/>
        </w:rPr>
        <w:t>x: int</w:t>
      </w:r>
      <w:r w:rsidRPr="00AA480C">
        <w:rPr>
          <w:rFonts w:asciiTheme="minorEastAsia" w:hAnsiTheme="minorEastAsia" w:cs="Arial"/>
          <w:color w:val="000000"/>
          <w:kern w:val="0"/>
          <w:sz w:val="18"/>
          <w:szCs w:val="18"/>
        </w:rPr>
        <w:t> in the above example is new in Robot Framework 4.0 and requires Python 3.</w:t>
      </w:r>
    </w:p>
    <w:p w14:paraId="6BED9D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4" w:anchor="toc-entry-463" w:history="1">
        <w:r w:rsidRPr="00AA480C">
          <w:rPr>
            <w:rFonts w:asciiTheme="minorEastAsia" w:hAnsiTheme="minorEastAsia" w:cs="Arial"/>
            <w:b/>
            <w:bCs/>
            <w:color w:val="0000FF"/>
            <w:kern w:val="0"/>
            <w:sz w:val="22"/>
            <w:u w:val="single"/>
          </w:rPr>
          <w:t>Example: Exclude tests by name</w:t>
        </w:r>
      </w:hyperlink>
    </w:p>
    <w:p w14:paraId="15C48E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second example removes tests, this time based on a given name pattern. In practice it works like a negative version of the built-in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w:t>
      </w:r>
    </w:p>
    <w:p w14:paraId="30A4C8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 that excludes tests by their name.</w:t>
      </w:r>
    </w:p>
    <w:p w14:paraId="3CAC6F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AD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Tests to exclude are specified by using a pattern that is both case and space</w:t>
      </w:r>
    </w:p>
    <w:p w14:paraId="58B21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insensitive and supports '*' (match anything) and '?' (match single character)</w:t>
      </w:r>
    </w:p>
    <w:p w14:paraId="435BE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as wildcards.</w:t>
      </w:r>
    </w:p>
    <w:p w14:paraId="37AEEE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CEE1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5FAB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454CE6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robot.utils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Matcher</w:t>
      </w:r>
    </w:p>
    <w:p w14:paraId="323D33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E261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F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ExcludeTests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BCD96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D60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pattern):</w:t>
      </w:r>
    </w:p>
    <w:p w14:paraId="5711A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Matcher(pattern)</w:t>
      </w:r>
    </w:p>
    <w:p w14:paraId="5B5E7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E2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6AB22B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tests that match the given pattern."""</w:t>
      </w:r>
    </w:p>
    <w:p w14:paraId="50312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is_excluded</w:t>
      </w:r>
      <w:proofErr w:type="spellEnd"/>
      <w:r w:rsidRPr="00AA480C">
        <w:rPr>
          <w:rFonts w:asciiTheme="minorEastAsia" w:hAnsiTheme="minorEastAsia" w:cs="굴림체"/>
          <w:color w:val="000000"/>
          <w:kern w:val="0"/>
          <w:sz w:val="18"/>
          <w:szCs w:val="18"/>
        </w:rPr>
        <w:t>(t)]</w:t>
      </w:r>
    </w:p>
    <w:p w14:paraId="08B466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C2C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is_</w:t>
      </w:r>
      <w:proofErr w:type="gramStart"/>
      <w:r w:rsidRPr="00AA480C">
        <w:rPr>
          <w:rFonts w:asciiTheme="minorEastAsia" w:hAnsiTheme="minorEastAsia" w:cs="굴림체"/>
          <w:color w:val="0000FF"/>
          <w:kern w:val="0"/>
          <w:sz w:val="18"/>
          <w:szCs w:val="18"/>
        </w:rPr>
        <w:t>excluded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9982D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longname</w:t>
      </w:r>
      <w:proofErr w:type="spellEnd"/>
      <w:r w:rsidRPr="00AA480C">
        <w:rPr>
          <w:rFonts w:asciiTheme="minorEastAsia" w:hAnsiTheme="minorEastAsia" w:cs="굴림체"/>
          <w:color w:val="000000"/>
          <w:kern w:val="0"/>
          <w:sz w:val="18"/>
          <w:szCs w:val="18"/>
        </w:rPr>
        <w:t>)</w:t>
      </w:r>
    </w:p>
    <w:p w14:paraId="6E144C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6EF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1FA5E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3B13D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03899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24C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B4E7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5B320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29DBB4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the above modifier is in a file named </w:t>
      </w:r>
      <w:r w:rsidRPr="00AA480C">
        <w:rPr>
          <w:rFonts w:asciiTheme="minorEastAsia" w:hAnsiTheme="minorEastAsia" w:cs="Arial"/>
          <w:i/>
          <w:iCs/>
          <w:color w:val="000000"/>
          <w:kern w:val="0"/>
          <w:szCs w:val="20"/>
        </w:rPr>
        <w:t>ExcludeTests.py</w:t>
      </w:r>
      <w:r w:rsidRPr="00AA480C">
        <w:rPr>
          <w:rFonts w:asciiTheme="minorEastAsia" w:hAnsiTheme="minorEastAsia" w:cs="Arial"/>
          <w:color w:val="000000"/>
          <w:kern w:val="0"/>
          <w:szCs w:val="20"/>
        </w:rPr>
        <w:t>, it could be used like this:</w:t>
      </w:r>
    </w:p>
    <w:p w14:paraId="6CB2B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test named 'Example'.</w:t>
      </w:r>
    </w:p>
    <w:p w14:paraId="1F922E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w:t>
      </w:r>
      <w:proofErr w:type="spellStart"/>
      <w:r w:rsidRPr="00AA480C">
        <w:rPr>
          <w:rFonts w:asciiTheme="minorEastAsia" w:hAnsiTheme="minorEastAsia" w:cs="굴림체"/>
          <w:color w:val="000000"/>
          <w:kern w:val="0"/>
          <w:sz w:val="18"/>
          <w:szCs w:val="18"/>
        </w:rPr>
        <w:t>ExcludeTests.py:Example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61D39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A3362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all tests ending with 'something'.</w:t>
      </w:r>
    </w:p>
    <w:p w14:paraId="50604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path/to/ExcludeTests.py:*</w:t>
      </w:r>
      <w:proofErr w:type="gramEnd"/>
      <w:r w:rsidRPr="00AA480C">
        <w:rPr>
          <w:rFonts w:asciiTheme="minorEastAsia" w:hAnsiTheme="minorEastAsia" w:cs="굴림체"/>
          <w:color w:val="000000"/>
          <w:kern w:val="0"/>
          <w:sz w:val="18"/>
          <w:szCs w:val="18"/>
        </w:rPr>
        <w:t xml:space="preserve">something </w:t>
      </w:r>
      <w:proofErr w:type="spellStart"/>
      <w:r w:rsidRPr="00AA480C">
        <w:rPr>
          <w:rFonts w:asciiTheme="minorEastAsia" w:hAnsiTheme="minorEastAsia" w:cs="굴림체"/>
          <w:color w:val="000000"/>
          <w:kern w:val="0"/>
          <w:sz w:val="18"/>
          <w:szCs w:val="18"/>
        </w:rPr>
        <w:t>tests.robot</w:t>
      </w:r>
      <w:proofErr w:type="spellEnd"/>
    </w:p>
    <w:p w14:paraId="179C5B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5" w:anchor="toc-entry-464" w:history="1">
        <w:r w:rsidRPr="00AA480C">
          <w:rPr>
            <w:rFonts w:asciiTheme="minorEastAsia" w:hAnsiTheme="minorEastAsia" w:cs="Arial"/>
            <w:b/>
            <w:bCs/>
            <w:color w:val="0000FF"/>
            <w:kern w:val="0"/>
            <w:sz w:val="22"/>
            <w:u w:val="single"/>
          </w:rPr>
          <w:t>Example: Disable setups and teardowns</w:t>
        </w:r>
      </w:hyperlink>
    </w:p>
    <w:p w14:paraId="646A2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when debugging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it can be useful to disable setups or teardowns. This can be accomplished by editing the test data, but pre-run modifiers make it easy to do that temporarily for a single run:</w:t>
      </w:r>
    </w:p>
    <w:p w14:paraId="5686C6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modifiers for disabling suite and test setups and teardowns."""</w:t>
      </w:r>
    </w:p>
    <w:p w14:paraId="0B7E28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AB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2514E6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DBFE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C1D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730A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8E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0F055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1EFE42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52C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519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E85D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D9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26C43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0C93C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204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861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D22A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2A82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AEFC5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6B6F2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75A7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96F7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6FA344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5783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505D2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2166A5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that the above modifiers are all in a file named </w:t>
      </w:r>
      <w:r w:rsidRPr="00AA480C">
        <w:rPr>
          <w:rFonts w:asciiTheme="minorEastAsia" w:hAnsiTheme="minorEastAsia" w:cs="Arial"/>
          <w:i/>
          <w:iCs/>
          <w:color w:val="000000"/>
          <w:kern w:val="0"/>
          <w:szCs w:val="20"/>
        </w:rPr>
        <w:t>disable.py</w:t>
      </w:r>
      <w:r w:rsidRPr="00AA480C">
        <w:rPr>
          <w:rFonts w:asciiTheme="minorEastAsia" w:hAnsiTheme="minorEastAsia" w:cs="Arial"/>
          <w:color w:val="000000"/>
          <w:kern w:val="0"/>
          <w:szCs w:val="20"/>
        </w:rPr>
        <w:t> and this file is in the </w:t>
      </w:r>
      <w:hyperlink r:id="rId126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setups and teardowns could be disabled, for example, as follows:</w:t>
      </w:r>
    </w:p>
    <w:p w14:paraId="79E333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suite teardowns.</w:t>
      </w:r>
    </w:p>
    <w:p w14:paraId="1C380D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disable.SuiteTeardown</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2D63FC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FD6A7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both test setups and teardowns by using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twice.</w:t>
      </w:r>
    </w:p>
    <w:p w14:paraId="18DE0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disable.TestSetup</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disable.TestTeardown</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89628C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A7C97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w:t>
      </w:r>
      <w:r w:rsidRPr="00AA480C">
        <w:rPr>
          <w:rFonts w:asciiTheme="minorEastAsia" w:hAnsiTheme="minorEastAsia" w:cs="Courier New"/>
          <w:color w:val="000000"/>
          <w:kern w:val="0"/>
          <w:sz w:val="18"/>
          <w:szCs w:val="18"/>
        </w:rPr>
        <w:t>setup</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teardown</w:t>
      </w:r>
      <w:r w:rsidRPr="00AA480C">
        <w:rPr>
          <w:rFonts w:asciiTheme="minorEastAsia" w:hAnsiTheme="minorEastAsia" w:cs="Arial"/>
          <w:color w:val="000000"/>
          <w:kern w:val="0"/>
          <w:sz w:val="18"/>
          <w:szCs w:val="18"/>
        </w:rPr>
        <w:t> were accessed via the intermediate </w:t>
      </w:r>
      <w:r w:rsidRPr="00AA480C">
        <w:rPr>
          <w:rFonts w:asciiTheme="minorEastAsia" w:hAnsiTheme="minorEastAsia" w:cs="Courier New"/>
          <w:color w:val="000000"/>
          <w:kern w:val="0"/>
          <w:sz w:val="18"/>
          <w:szCs w:val="18"/>
        </w:rPr>
        <w:t>keywords</w:t>
      </w:r>
      <w:r w:rsidRPr="00AA480C">
        <w:rPr>
          <w:rFonts w:asciiTheme="minorEastAsia" w:hAnsiTheme="minorEastAsia" w:cs="Arial"/>
          <w:color w:val="000000"/>
          <w:kern w:val="0"/>
          <w:sz w:val="18"/>
          <w:szCs w:val="18"/>
        </w:rPr>
        <w:t> attribute and, for example, suite setup was disabled like </w:t>
      </w:r>
      <w:proofErr w:type="spellStart"/>
      <w:proofErr w:type="gramStart"/>
      <w:r w:rsidRPr="00AA480C">
        <w:rPr>
          <w:rFonts w:asciiTheme="minorEastAsia" w:hAnsiTheme="minorEastAsia" w:cs="Courier New"/>
          <w:color w:val="000000"/>
          <w:kern w:val="0"/>
          <w:sz w:val="18"/>
          <w:szCs w:val="18"/>
        </w:rPr>
        <w:t>suite.keywords</w:t>
      </w:r>
      <w:proofErr w:type="gramEnd"/>
      <w:r w:rsidRPr="00AA480C">
        <w:rPr>
          <w:rFonts w:asciiTheme="minorEastAsia" w:hAnsiTheme="minorEastAsia" w:cs="Courier New"/>
          <w:color w:val="000000"/>
          <w:kern w:val="0"/>
          <w:sz w:val="18"/>
          <w:szCs w:val="18"/>
        </w:rPr>
        <w:t>.setup</w:t>
      </w:r>
      <w:proofErr w:type="spellEnd"/>
      <w:r w:rsidRPr="00AA480C">
        <w:rPr>
          <w:rFonts w:asciiTheme="minorEastAsia" w:hAnsiTheme="minorEastAsia" w:cs="Courier New"/>
          <w:color w:val="000000"/>
          <w:kern w:val="0"/>
          <w:sz w:val="18"/>
          <w:szCs w:val="18"/>
        </w:rPr>
        <w:t> = None</w:t>
      </w:r>
      <w:r w:rsidRPr="00AA480C">
        <w:rPr>
          <w:rFonts w:asciiTheme="minorEastAsia" w:hAnsiTheme="minorEastAsia" w:cs="Arial"/>
          <w:color w:val="000000"/>
          <w:kern w:val="0"/>
          <w:sz w:val="18"/>
          <w:szCs w:val="18"/>
        </w:rPr>
        <w:t>.</w:t>
      </w:r>
    </w:p>
    <w:p w14:paraId="66E8AC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67" w:anchor="toc-entry-465" w:history="1">
        <w:r w:rsidRPr="00AA480C">
          <w:rPr>
            <w:rFonts w:asciiTheme="minorEastAsia" w:hAnsiTheme="minorEastAsia" w:cs="Arial"/>
            <w:b/>
            <w:bCs/>
            <w:color w:val="0000FF"/>
            <w:kern w:val="0"/>
            <w:sz w:val="28"/>
            <w:szCs w:val="28"/>
            <w:u w:val="single"/>
          </w:rPr>
          <w:t>3.5.9   Controlling console output</w:t>
        </w:r>
      </w:hyperlink>
    </w:p>
    <w:p w14:paraId="0725F5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various command line options to control how test execution is reported on the console.</w:t>
      </w:r>
    </w:p>
    <w:p w14:paraId="564E34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8" w:anchor="toc-entry-466" w:history="1">
        <w:r w:rsidRPr="00AA480C">
          <w:rPr>
            <w:rFonts w:asciiTheme="minorEastAsia" w:hAnsiTheme="minorEastAsia" w:cs="Arial"/>
            <w:b/>
            <w:bCs/>
            <w:color w:val="0000FF"/>
            <w:kern w:val="0"/>
            <w:sz w:val="22"/>
            <w:u w:val="single"/>
          </w:rPr>
          <w:t>Console output type</w:t>
        </w:r>
      </w:hyperlink>
    </w:p>
    <w:p w14:paraId="113C3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overall console output type is set with the </w:t>
      </w:r>
      <w:r w:rsidRPr="00AA480C">
        <w:rPr>
          <w:rFonts w:asciiTheme="minorEastAsia" w:hAnsiTheme="minorEastAsia" w:cs="Courier New"/>
          <w:color w:val="000000"/>
          <w:kern w:val="0"/>
          <w:szCs w:val="20"/>
        </w:rPr>
        <w:t>--console</w:t>
      </w:r>
      <w:r w:rsidRPr="00AA480C">
        <w:rPr>
          <w:rFonts w:asciiTheme="minorEastAsia" w:hAnsiTheme="minorEastAsia" w:cs="Arial"/>
          <w:color w:val="000000"/>
          <w:kern w:val="0"/>
          <w:szCs w:val="20"/>
        </w:rPr>
        <w:t> option. It supports the following case-insensitive values:</w:t>
      </w:r>
    </w:p>
    <w:p w14:paraId="4EAB110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verbose</w:t>
      </w:r>
    </w:p>
    <w:p w14:paraId="13B8B36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Every test suite and test case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reported individually. This is the default.</w:t>
      </w:r>
    </w:p>
    <w:p w14:paraId="2FC72D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dotted</w:t>
      </w:r>
    </w:p>
    <w:p w14:paraId="073A40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w:t>
      </w:r>
      <w:proofErr w:type="gramStart"/>
      <w:r w:rsidRPr="00AA480C">
        <w:rPr>
          <w:rFonts w:asciiTheme="minorEastAsia" w:hAnsiTheme="minorEastAsia" w:cs="Arial"/>
          <w:color w:val="000000"/>
          <w:kern w:val="0"/>
          <w:szCs w:val="20"/>
        </w:rPr>
        <w:t>show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passed test,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for failed tests,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for skipped tests and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for tests which are skipped because </w:t>
      </w:r>
      <w:hyperlink r:id="rId1269" w:anchor="stopping-test-execution-gracefully" w:history="1">
        <w:r w:rsidRPr="00AA480C">
          <w:rPr>
            <w:rFonts w:asciiTheme="minorEastAsia" w:hAnsiTheme="minorEastAsia" w:cs="Arial"/>
            <w:color w:val="0000FF"/>
            <w:kern w:val="0"/>
            <w:sz w:val="18"/>
            <w:szCs w:val="18"/>
            <w:u w:val="single"/>
          </w:rPr>
          <w:t>test execution exit</w:t>
        </w:r>
      </w:hyperlink>
      <w:r w:rsidRPr="00AA480C">
        <w:rPr>
          <w:rFonts w:asciiTheme="minorEastAsia" w:hAnsiTheme="minorEastAsia" w:cs="Arial"/>
          <w:color w:val="000000"/>
          <w:kern w:val="0"/>
          <w:szCs w:val="20"/>
        </w:rPr>
        <w:t>. Failed tests are listed separately after execution. This output type makes it easy to see are there any failures during execution even if there would be a lot of tests.</w:t>
      </w:r>
    </w:p>
    <w:p w14:paraId="60D7D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quiet</w:t>
      </w:r>
    </w:p>
    <w:p w14:paraId="53A3E00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except for </w:t>
      </w:r>
      <w:hyperlink r:id="rId1270"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w:t>
      </w:r>
    </w:p>
    <w:p w14:paraId="50D6139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3FBA06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No output whatsoever. Useful when creating a custom output using, for example, </w:t>
      </w:r>
      <w:hyperlink r:id="rId1271"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Cs w:val="20"/>
        </w:rPr>
        <w:t>.</w:t>
      </w:r>
    </w:p>
    <w:p w14:paraId="5EA9B7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Separate convenience options </w:t>
      </w:r>
      <w:r w:rsidRPr="00AA480C">
        <w:rPr>
          <w:rFonts w:asciiTheme="minorEastAsia" w:hAnsiTheme="minorEastAsia" w:cs="Courier New"/>
          <w:color w:val="000000"/>
          <w:kern w:val="0"/>
          <w:szCs w:val="20"/>
        </w:rPr>
        <w:t>--dotted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--quiet</w:t>
      </w:r>
      <w:r w:rsidRPr="00AA480C">
        <w:rPr>
          <w:rFonts w:asciiTheme="minorEastAsia" w:hAnsiTheme="minorEastAsia" w:cs="Arial"/>
          <w:color w:val="000000"/>
          <w:kern w:val="0"/>
          <w:szCs w:val="20"/>
        </w:rPr>
        <w:t> are shortcuts for </w:t>
      </w:r>
      <w:r w:rsidRPr="00AA480C">
        <w:rPr>
          <w:rFonts w:asciiTheme="minorEastAsia" w:hAnsiTheme="minorEastAsia" w:cs="Courier New"/>
          <w:color w:val="000000"/>
          <w:kern w:val="0"/>
          <w:sz w:val="18"/>
          <w:szCs w:val="18"/>
        </w:rPr>
        <w:t>--console dotted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--console quiet</w:t>
      </w:r>
      <w:r w:rsidRPr="00AA480C">
        <w:rPr>
          <w:rFonts w:asciiTheme="minorEastAsia" w:hAnsiTheme="minorEastAsia" w:cs="Arial"/>
          <w:color w:val="000000"/>
          <w:kern w:val="0"/>
          <w:szCs w:val="20"/>
        </w:rPr>
        <w:t>, respectively.</w:t>
      </w:r>
    </w:p>
    <w:p w14:paraId="3002C2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4DAC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--console quiet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931E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--dotted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59E49F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2" w:anchor="toc-entry-467" w:history="1">
        <w:r w:rsidRPr="00AA480C">
          <w:rPr>
            <w:rFonts w:asciiTheme="minorEastAsia" w:hAnsiTheme="minorEastAsia" w:cs="Arial"/>
            <w:b/>
            <w:bCs/>
            <w:color w:val="0000FF"/>
            <w:kern w:val="0"/>
            <w:sz w:val="22"/>
            <w:u w:val="single"/>
          </w:rPr>
          <w:t>Console width</w:t>
        </w:r>
      </w:hyperlink>
    </w:p>
    <w:p w14:paraId="32B83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width of the test execution output in the console can be set using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consolewidth</w:t>
      </w:r>
      <w:proofErr w:type="spellEnd"/>
      <w:r w:rsidRPr="00AA480C">
        <w:rPr>
          <w:rFonts w:asciiTheme="minorEastAsia" w:hAnsiTheme="minorEastAsia" w:cs="Courier New"/>
          <w:color w:val="000000"/>
          <w:kern w:val="0"/>
          <w:szCs w:val="20"/>
        </w:rPr>
        <w:t xml:space="preserve"> (-W)</w:t>
      </w:r>
      <w:r w:rsidRPr="00AA480C">
        <w:rPr>
          <w:rFonts w:asciiTheme="minorEastAsia" w:hAnsiTheme="minorEastAsia" w:cs="Arial"/>
          <w:color w:val="000000"/>
          <w:kern w:val="0"/>
          <w:szCs w:val="20"/>
        </w:rPr>
        <w:t>. The default width is 78 characters.</w:t>
      </w:r>
    </w:p>
    <w:p w14:paraId="60391D2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A1F583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On many UNIX-like machines you can use handy </w:t>
      </w:r>
      <w:r w:rsidRPr="00AA480C">
        <w:rPr>
          <w:rFonts w:asciiTheme="minorEastAsia" w:hAnsiTheme="minorEastAsia" w:cs="Courier New"/>
          <w:color w:val="000000"/>
          <w:kern w:val="0"/>
          <w:sz w:val="18"/>
          <w:szCs w:val="18"/>
        </w:rPr>
        <w:t>$COLUMNS</w:t>
      </w:r>
      <w:r w:rsidRPr="00AA480C">
        <w:rPr>
          <w:rFonts w:asciiTheme="minorEastAsia" w:hAnsiTheme="minorEastAsia" w:cs="Arial"/>
          <w:color w:val="000000"/>
          <w:kern w:val="0"/>
          <w:sz w:val="18"/>
          <w:szCs w:val="18"/>
        </w:rPr>
        <w:t> environment variable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consolewidth</w:t>
      </w:r>
      <w:proofErr w:type="spellEnd"/>
      <w:r w:rsidRPr="00AA480C">
        <w:rPr>
          <w:rFonts w:asciiTheme="minorEastAsia" w:hAnsiTheme="minorEastAsia" w:cs="Courier New"/>
          <w:color w:val="000000"/>
          <w:kern w:val="0"/>
          <w:sz w:val="18"/>
          <w:szCs w:val="18"/>
        </w:rPr>
        <w:t xml:space="preserve"> $COLUMNS</w:t>
      </w:r>
      <w:r w:rsidRPr="00AA480C">
        <w:rPr>
          <w:rFonts w:asciiTheme="minorEastAsia" w:hAnsiTheme="minorEastAsia" w:cs="Arial"/>
          <w:color w:val="000000"/>
          <w:kern w:val="0"/>
          <w:sz w:val="18"/>
          <w:szCs w:val="18"/>
        </w:rPr>
        <w:t>.</w:t>
      </w:r>
    </w:p>
    <w:p w14:paraId="6F8774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3" w:anchor="toc-entry-468" w:history="1">
        <w:r w:rsidRPr="00AA480C">
          <w:rPr>
            <w:rFonts w:asciiTheme="minorEastAsia" w:hAnsiTheme="minorEastAsia" w:cs="Arial"/>
            <w:b/>
            <w:bCs/>
            <w:color w:val="0000FF"/>
            <w:kern w:val="0"/>
            <w:sz w:val="22"/>
            <w:u w:val="single"/>
          </w:rPr>
          <w:t>Console colors</w:t>
        </w:r>
      </w:hyperlink>
    </w:p>
    <w:p w14:paraId="3A9B4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consolecolors</w:t>
      </w:r>
      <w:proofErr w:type="spellEnd"/>
      <w:r w:rsidRPr="00AA480C">
        <w:rPr>
          <w:rFonts w:asciiTheme="minorEastAsia" w:hAnsiTheme="minorEastAsia" w:cs="Courier New"/>
          <w:color w:val="000000"/>
          <w:kern w:val="0"/>
          <w:szCs w:val="20"/>
        </w:rPr>
        <w:t xml:space="preserve"> (-C)</w:t>
      </w:r>
      <w:r w:rsidRPr="00AA480C">
        <w:rPr>
          <w:rFonts w:asciiTheme="minorEastAsia" w:hAnsiTheme="minorEastAsia" w:cs="Arial"/>
          <w:color w:val="000000"/>
          <w:kern w:val="0"/>
          <w:szCs w:val="20"/>
        </w:rPr>
        <w:t> option is used to control whether colors should be used in the console output. Colors are implemented using </w:t>
      </w:r>
      <w:hyperlink r:id="rId1274" w:history="1">
        <w:r w:rsidRPr="00AA480C">
          <w:rPr>
            <w:rFonts w:asciiTheme="minorEastAsia" w:hAnsiTheme="minorEastAsia" w:cs="Arial"/>
            <w:color w:val="0000FF"/>
            <w:kern w:val="0"/>
            <w:sz w:val="18"/>
            <w:szCs w:val="18"/>
            <w:u w:val="single"/>
          </w:rPr>
          <w:t>ANSI colors</w:t>
        </w:r>
      </w:hyperlink>
      <w:r w:rsidRPr="00AA480C">
        <w:rPr>
          <w:rFonts w:asciiTheme="minorEastAsia" w:hAnsiTheme="minorEastAsia" w:cs="Arial"/>
          <w:color w:val="000000"/>
          <w:kern w:val="0"/>
          <w:szCs w:val="20"/>
        </w:rPr>
        <w:t> except on Windows where, by default, Windows APIs are used instead.</w:t>
      </w:r>
    </w:p>
    <w:p w14:paraId="72359D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option supports the following case-insensitive values:</w:t>
      </w:r>
    </w:p>
    <w:p w14:paraId="0DD577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5147C3F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enabled when outputs are written into the console, but not when they are redirected into a file or elsewhere. This is the default.</w:t>
      </w:r>
    </w:p>
    <w:p w14:paraId="4936B80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533F76D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used also when outputs are redirected. Does not work on Windows.</w:t>
      </w:r>
    </w:p>
    <w:p w14:paraId="44BF88E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ansi</w:t>
      </w:r>
      <w:proofErr w:type="spellEnd"/>
    </w:p>
    <w:p w14:paraId="02F2C0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Same as </w:t>
      </w:r>
      <w:r w:rsidRPr="00AA480C">
        <w:rPr>
          <w:rFonts w:asciiTheme="minorEastAsia" w:hAnsiTheme="minorEastAsia" w:cs="Courier New"/>
          <w:color w:val="000000"/>
          <w:kern w:val="0"/>
          <w:sz w:val="18"/>
          <w:szCs w:val="18"/>
        </w:rPr>
        <w:t>on</w:t>
      </w:r>
      <w:r w:rsidRPr="00AA480C">
        <w:rPr>
          <w:rFonts w:asciiTheme="minorEastAsia" w:hAnsiTheme="minorEastAsia" w:cs="Arial"/>
          <w:color w:val="000000"/>
          <w:kern w:val="0"/>
          <w:szCs w:val="20"/>
        </w:rPr>
        <w:t> but uses ANSI colors also on Windows. Useful, for example, when redirecting output to a program that understands ANSI colors.</w:t>
      </w:r>
    </w:p>
    <w:p w14:paraId="35D4D6B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off</w:t>
      </w:r>
    </w:p>
    <w:p w14:paraId="413E69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disabled.</w:t>
      </w:r>
    </w:p>
    <w:p w14:paraId="1255B8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5" w:anchor="toc-entry-469" w:history="1">
        <w:r w:rsidRPr="00AA480C">
          <w:rPr>
            <w:rFonts w:asciiTheme="minorEastAsia" w:hAnsiTheme="minorEastAsia" w:cs="Arial"/>
            <w:b/>
            <w:bCs/>
            <w:color w:val="0000FF"/>
            <w:kern w:val="0"/>
            <w:sz w:val="22"/>
            <w:u w:val="single"/>
          </w:rPr>
          <w:t>Console markers</w:t>
        </w:r>
      </w:hyperlink>
    </w:p>
    <w:p w14:paraId="7D8FB4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Special </w:t>
      </w:r>
      <w:proofErr w:type="gramStart"/>
      <w:r w:rsidRPr="00AA480C">
        <w:rPr>
          <w:rFonts w:asciiTheme="minorEastAsia" w:hAnsiTheme="minorEastAsia" w:cs="Arial"/>
          <w:color w:val="000000"/>
          <w:kern w:val="0"/>
          <w:szCs w:val="20"/>
        </w:rPr>
        <w:t>markers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(success)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(failure) are shown on the console when using the </w:t>
      </w:r>
      <w:hyperlink r:id="rId1276" w:anchor="console-output-type" w:history="1">
        <w:r w:rsidRPr="00AA480C">
          <w:rPr>
            <w:rFonts w:asciiTheme="minorEastAsia" w:hAnsiTheme="minorEastAsia" w:cs="Arial"/>
            <w:color w:val="0000FF"/>
            <w:kern w:val="0"/>
            <w:sz w:val="18"/>
            <w:szCs w:val="18"/>
            <w:u w:val="single"/>
          </w:rPr>
          <w:t>verbose output</w:t>
        </w:r>
      </w:hyperlink>
      <w:r w:rsidRPr="00AA480C">
        <w:rPr>
          <w:rFonts w:asciiTheme="minorEastAsia" w:hAnsiTheme="minorEastAsia" w:cs="Arial"/>
          <w:color w:val="000000"/>
          <w:kern w:val="0"/>
          <w:szCs w:val="20"/>
        </w:rPr>
        <w:t> and top level keywords in test cases end. The markers allow following the test execution in high level, and they are erased when test cases end.</w:t>
      </w:r>
    </w:p>
    <w:p w14:paraId="0D080E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configure when markers are used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consolemarkers</w:t>
      </w:r>
      <w:proofErr w:type="spellEnd"/>
      <w:r w:rsidRPr="00AA480C">
        <w:rPr>
          <w:rFonts w:asciiTheme="minorEastAsia" w:hAnsiTheme="minorEastAsia" w:cs="Courier New"/>
          <w:color w:val="000000"/>
          <w:kern w:val="0"/>
          <w:szCs w:val="20"/>
        </w:rPr>
        <w:t xml:space="preserve"> (-K)</w:t>
      </w:r>
      <w:r w:rsidRPr="00AA480C">
        <w:rPr>
          <w:rFonts w:asciiTheme="minorEastAsia" w:hAnsiTheme="minorEastAsia" w:cs="Arial"/>
          <w:color w:val="000000"/>
          <w:kern w:val="0"/>
          <w:szCs w:val="20"/>
        </w:rPr>
        <w:t> option. It supports the following case-insensitive values:</w:t>
      </w:r>
    </w:p>
    <w:p w14:paraId="092360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2D3F1B2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enabled when the standard output is written into the console, but not when it is redirected into a file or elsewhere. This is the default.</w:t>
      </w:r>
    </w:p>
    <w:p w14:paraId="69010A5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67F5C84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always used.</w:t>
      </w:r>
    </w:p>
    <w:p w14:paraId="5B101EA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off</w:t>
      </w:r>
    </w:p>
    <w:p w14:paraId="14740F7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disabled.</w:t>
      </w:r>
    </w:p>
    <w:p w14:paraId="4381D6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77" w:anchor="toc-entry-470" w:history="1">
        <w:r w:rsidRPr="00AA480C">
          <w:rPr>
            <w:rFonts w:asciiTheme="minorEastAsia" w:hAnsiTheme="minorEastAsia" w:cs="Arial"/>
            <w:b/>
            <w:bCs/>
            <w:color w:val="0000FF"/>
            <w:kern w:val="0"/>
            <w:sz w:val="28"/>
            <w:szCs w:val="28"/>
            <w:u w:val="single"/>
          </w:rPr>
          <w:t>3.5.10   Setting listeners</w:t>
        </w:r>
      </w:hyperlink>
    </w:p>
    <w:p w14:paraId="671BE0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78"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Cs w:val="20"/>
        </w:rPr>
        <w:t> can be used to monitor the test execution. When they are taken into use from the command line, they are specified using the </w:t>
      </w:r>
      <w:r w:rsidRPr="00AA480C">
        <w:rPr>
          <w:rFonts w:asciiTheme="minorEastAsia" w:hAnsiTheme="minorEastAsia" w:cs="Courier New"/>
          <w:color w:val="000000"/>
          <w:kern w:val="0"/>
          <w:szCs w:val="20"/>
        </w:rPr>
        <w:t>--listener</w:t>
      </w:r>
      <w:r w:rsidRPr="00AA480C">
        <w:rPr>
          <w:rFonts w:asciiTheme="minorEastAsia" w:hAnsiTheme="minorEastAsia" w:cs="Arial"/>
          <w:color w:val="000000"/>
          <w:kern w:val="0"/>
          <w:szCs w:val="20"/>
        </w:rPr>
        <w:t> command line option. The value can either be a path to a listener or a listener name. See the </w:t>
      </w:r>
      <w:hyperlink r:id="rId1279" w:anchor="listener-interface" w:history="1">
        <w:r w:rsidRPr="00AA480C">
          <w:rPr>
            <w:rFonts w:asciiTheme="minorEastAsia" w:hAnsiTheme="minorEastAsia" w:cs="Arial"/>
            <w:color w:val="0000FF"/>
            <w:kern w:val="0"/>
            <w:sz w:val="18"/>
            <w:szCs w:val="18"/>
            <w:u w:val="single"/>
          </w:rPr>
          <w:t>Listener interface</w:t>
        </w:r>
      </w:hyperlink>
      <w:r w:rsidRPr="00AA480C">
        <w:rPr>
          <w:rFonts w:asciiTheme="minorEastAsia" w:hAnsiTheme="minorEastAsia" w:cs="Arial"/>
          <w:color w:val="000000"/>
          <w:kern w:val="0"/>
          <w:szCs w:val="20"/>
        </w:rPr>
        <w:t> section for more details about importing listeners and using them in general.</w:t>
      </w:r>
    </w:p>
    <w:p w14:paraId="336F4C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80" w:anchor="toc-entry-375" w:history="1">
        <w:r w:rsidRPr="00AA480C">
          <w:rPr>
            <w:rFonts w:asciiTheme="minorEastAsia" w:hAnsiTheme="minorEastAsia" w:cs="Arial"/>
            <w:b/>
            <w:bCs/>
            <w:color w:val="0000FF"/>
            <w:kern w:val="0"/>
            <w:sz w:val="32"/>
            <w:szCs w:val="32"/>
            <w:u w:val="single"/>
          </w:rPr>
          <w:t>3.6   Created outputs</w:t>
        </w:r>
      </w:hyperlink>
    </w:p>
    <w:p w14:paraId="4FE16A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Several output files are created when tests are executed, and all of them are somehow related to test results. This section discusses what outputs are created, how to configure where they are created, and how to fine-tune their contents.</w:t>
      </w:r>
    </w:p>
    <w:p w14:paraId="15BAB6ED"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1" w:anchor="different-output-files" w:history="1">
        <w:r w:rsidRPr="00AA480C">
          <w:rPr>
            <w:rFonts w:asciiTheme="minorEastAsia" w:hAnsiTheme="minorEastAsia" w:cs="Arial"/>
            <w:color w:val="0000FF"/>
            <w:kern w:val="0"/>
            <w:sz w:val="18"/>
            <w:szCs w:val="18"/>
            <w:u w:val="single"/>
          </w:rPr>
          <w:t>3.6.1   Different output files</w:t>
        </w:r>
      </w:hyperlink>
    </w:p>
    <w:p w14:paraId="3708519A"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2" w:anchor="output-directory" w:history="1">
        <w:r w:rsidRPr="00AA480C">
          <w:rPr>
            <w:rFonts w:asciiTheme="minorEastAsia" w:hAnsiTheme="minorEastAsia" w:cs="Arial"/>
            <w:color w:val="0000FF"/>
            <w:kern w:val="0"/>
            <w:sz w:val="18"/>
            <w:szCs w:val="18"/>
            <w:u w:val="single"/>
          </w:rPr>
          <w:t>Output directory</w:t>
        </w:r>
      </w:hyperlink>
    </w:p>
    <w:p w14:paraId="552F60ED"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3" w:anchor="output-file" w:history="1">
        <w:r w:rsidRPr="00AA480C">
          <w:rPr>
            <w:rFonts w:asciiTheme="minorEastAsia" w:hAnsiTheme="minorEastAsia" w:cs="Arial"/>
            <w:color w:val="0000FF"/>
            <w:kern w:val="0"/>
            <w:sz w:val="18"/>
            <w:szCs w:val="18"/>
            <w:u w:val="single"/>
          </w:rPr>
          <w:t>Output file</w:t>
        </w:r>
      </w:hyperlink>
    </w:p>
    <w:p w14:paraId="15A65817"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4" w:anchor="log-file" w:history="1">
        <w:r w:rsidRPr="00AA480C">
          <w:rPr>
            <w:rFonts w:asciiTheme="minorEastAsia" w:hAnsiTheme="minorEastAsia" w:cs="Arial"/>
            <w:color w:val="0000FF"/>
            <w:kern w:val="0"/>
            <w:sz w:val="18"/>
            <w:szCs w:val="18"/>
            <w:u w:val="single"/>
          </w:rPr>
          <w:t>Log file</w:t>
        </w:r>
      </w:hyperlink>
    </w:p>
    <w:p w14:paraId="298E24BA"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5" w:anchor="report-file" w:history="1">
        <w:r w:rsidRPr="00AA480C">
          <w:rPr>
            <w:rFonts w:asciiTheme="minorEastAsia" w:hAnsiTheme="minorEastAsia" w:cs="Arial"/>
            <w:color w:val="0000FF"/>
            <w:kern w:val="0"/>
            <w:sz w:val="18"/>
            <w:szCs w:val="18"/>
            <w:u w:val="single"/>
          </w:rPr>
          <w:t>Report file</w:t>
        </w:r>
      </w:hyperlink>
    </w:p>
    <w:p w14:paraId="4D23BA27"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6" w:anchor="xunit-compatible-result-file" w:history="1">
        <w:r w:rsidRPr="00AA480C">
          <w:rPr>
            <w:rFonts w:asciiTheme="minorEastAsia" w:hAnsiTheme="minorEastAsia" w:cs="Arial"/>
            <w:color w:val="0000FF"/>
            <w:kern w:val="0"/>
            <w:sz w:val="18"/>
            <w:szCs w:val="18"/>
            <w:u w:val="single"/>
          </w:rPr>
          <w:t>XUnit compatible result file</w:t>
        </w:r>
      </w:hyperlink>
    </w:p>
    <w:p w14:paraId="6EA9480D"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7" w:anchor="debug-file" w:history="1">
        <w:r w:rsidRPr="00AA480C">
          <w:rPr>
            <w:rFonts w:asciiTheme="minorEastAsia" w:hAnsiTheme="minorEastAsia" w:cs="Arial"/>
            <w:color w:val="0000FF"/>
            <w:kern w:val="0"/>
            <w:sz w:val="18"/>
            <w:szCs w:val="18"/>
            <w:u w:val="single"/>
          </w:rPr>
          <w:t>Debug file</w:t>
        </w:r>
      </w:hyperlink>
    </w:p>
    <w:p w14:paraId="6F3E0B6A"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8" w:anchor="timestamping-output-files" w:history="1">
        <w:r w:rsidRPr="00AA480C">
          <w:rPr>
            <w:rFonts w:asciiTheme="minorEastAsia" w:hAnsiTheme="minorEastAsia" w:cs="Arial"/>
            <w:color w:val="0000FF"/>
            <w:kern w:val="0"/>
            <w:sz w:val="18"/>
            <w:szCs w:val="18"/>
            <w:u w:val="single"/>
          </w:rPr>
          <w:t>Timestamping output files</w:t>
        </w:r>
      </w:hyperlink>
    </w:p>
    <w:p w14:paraId="3A48C28A"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9" w:anchor="setting-titles" w:history="1">
        <w:r w:rsidRPr="00AA480C">
          <w:rPr>
            <w:rFonts w:asciiTheme="minorEastAsia" w:hAnsiTheme="minorEastAsia" w:cs="Arial"/>
            <w:color w:val="0000FF"/>
            <w:kern w:val="0"/>
            <w:sz w:val="18"/>
            <w:szCs w:val="18"/>
            <w:u w:val="single"/>
          </w:rPr>
          <w:t>Setting titles</w:t>
        </w:r>
      </w:hyperlink>
    </w:p>
    <w:p w14:paraId="145C0AAB"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0" w:anchor="setting-background-colors" w:history="1">
        <w:r w:rsidRPr="00AA480C">
          <w:rPr>
            <w:rFonts w:asciiTheme="minorEastAsia" w:hAnsiTheme="minorEastAsia" w:cs="Arial"/>
            <w:color w:val="0000FF"/>
            <w:kern w:val="0"/>
            <w:sz w:val="18"/>
            <w:szCs w:val="18"/>
            <w:u w:val="single"/>
          </w:rPr>
          <w:t>Setting background colors</w:t>
        </w:r>
      </w:hyperlink>
    </w:p>
    <w:p w14:paraId="2A11F021"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1" w:anchor="log-levels" w:history="1">
        <w:r w:rsidRPr="00AA480C">
          <w:rPr>
            <w:rFonts w:asciiTheme="minorEastAsia" w:hAnsiTheme="minorEastAsia" w:cs="Arial"/>
            <w:color w:val="0000FF"/>
            <w:kern w:val="0"/>
            <w:sz w:val="18"/>
            <w:szCs w:val="18"/>
            <w:u w:val="single"/>
          </w:rPr>
          <w:t>3.6.2   Log levels</w:t>
        </w:r>
      </w:hyperlink>
    </w:p>
    <w:p w14:paraId="0D35E9B3"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2" w:anchor="available-log-levels" w:history="1">
        <w:r w:rsidRPr="00AA480C">
          <w:rPr>
            <w:rFonts w:asciiTheme="minorEastAsia" w:hAnsiTheme="minorEastAsia" w:cs="Arial"/>
            <w:color w:val="0000FF"/>
            <w:kern w:val="0"/>
            <w:sz w:val="18"/>
            <w:szCs w:val="18"/>
            <w:u w:val="single"/>
          </w:rPr>
          <w:t>Available log levels</w:t>
        </w:r>
      </w:hyperlink>
    </w:p>
    <w:p w14:paraId="685324FB"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3" w:anchor="setting-log-level" w:history="1">
        <w:r w:rsidRPr="00AA480C">
          <w:rPr>
            <w:rFonts w:asciiTheme="minorEastAsia" w:hAnsiTheme="minorEastAsia" w:cs="Arial"/>
            <w:color w:val="0000FF"/>
            <w:kern w:val="0"/>
            <w:sz w:val="18"/>
            <w:szCs w:val="18"/>
            <w:u w:val="single"/>
          </w:rPr>
          <w:t>Setting log level</w:t>
        </w:r>
      </w:hyperlink>
    </w:p>
    <w:p w14:paraId="58BEB0C9"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4" w:anchor="visible-log-level" w:history="1">
        <w:r w:rsidRPr="00AA480C">
          <w:rPr>
            <w:rFonts w:asciiTheme="minorEastAsia" w:hAnsiTheme="minorEastAsia" w:cs="Arial"/>
            <w:color w:val="0000FF"/>
            <w:kern w:val="0"/>
            <w:sz w:val="18"/>
            <w:szCs w:val="18"/>
            <w:u w:val="single"/>
          </w:rPr>
          <w:t>Visible log level</w:t>
        </w:r>
      </w:hyperlink>
    </w:p>
    <w:p w14:paraId="2690F5AC"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5" w:anchor="splitting-logs" w:history="1">
        <w:r w:rsidRPr="00AA480C">
          <w:rPr>
            <w:rFonts w:asciiTheme="minorEastAsia" w:hAnsiTheme="minorEastAsia" w:cs="Arial"/>
            <w:color w:val="0000FF"/>
            <w:kern w:val="0"/>
            <w:sz w:val="18"/>
            <w:szCs w:val="18"/>
            <w:u w:val="single"/>
          </w:rPr>
          <w:t>3.6.3   Splitting logs</w:t>
        </w:r>
      </w:hyperlink>
    </w:p>
    <w:p w14:paraId="222D9B7B"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6" w:anchor="configuring-statistics" w:history="1">
        <w:r w:rsidRPr="00AA480C">
          <w:rPr>
            <w:rFonts w:asciiTheme="minorEastAsia" w:hAnsiTheme="minorEastAsia" w:cs="Arial"/>
            <w:color w:val="0000FF"/>
            <w:kern w:val="0"/>
            <w:sz w:val="18"/>
            <w:szCs w:val="18"/>
            <w:u w:val="single"/>
          </w:rPr>
          <w:t>3.6.4   Configuring statistics</w:t>
        </w:r>
      </w:hyperlink>
    </w:p>
    <w:p w14:paraId="4AB288E9"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7" w:anchor="configuring-displayed-suite-statistics" w:history="1">
        <w:r w:rsidRPr="00AA480C">
          <w:rPr>
            <w:rFonts w:asciiTheme="minorEastAsia" w:hAnsiTheme="minorEastAsia" w:cs="Arial"/>
            <w:color w:val="0000FF"/>
            <w:kern w:val="0"/>
            <w:sz w:val="18"/>
            <w:szCs w:val="18"/>
            <w:u w:val="single"/>
          </w:rPr>
          <w:t>Configuring displayed suite statistics</w:t>
        </w:r>
      </w:hyperlink>
    </w:p>
    <w:p w14:paraId="3E3B3A92"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8" w:anchor="including-and-excluding-tag-statistics" w:history="1">
        <w:r w:rsidRPr="00AA480C">
          <w:rPr>
            <w:rFonts w:asciiTheme="minorEastAsia" w:hAnsiTheme="minorEastAsia" w:cs="Arial"/>
            <w:color w:val="0000FF"/>
            <w:kern w:val="0"/>
            <w:sz w:val="18"/>
            <w:szCs w:val="18"/>
            <w:u w:val="single"/>
          </w:rPr>
          <w:t>Including and excluding tag statistics</w:t>
        </w:r>
      </w:hyperlink>
    </w:p>
    <w:p w14:paraId="0142CA69"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9" w:anchor="generating-combined-tag-statistics" w:history="1">
        <w:r w:rsidRPr="00AA480C">
          <w:rPr>
            <w:rFonts w:asciiTheme="minorEastAsia" w:hAnsiTheme="minorEastAsia" w:cs="Arial"/>
            <w:color w:val="0000FF"/>
            <w:kern w:val="0"/>
            <w:sz w:val="18"/>
            <w:szCs w:val="18"/>
            <w:u w:val="single"/>
          </w:rPr>
          <w:t>Generating combined tag statistics</w:t>
        </w:r>
      </w:hyperlink>
    </w:p>
    <w:p w14:paraId="7A5BC9AD"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0" w:anchor="creating-links-from-tag-names" w:history="1">
        <w:r w:rsidRPr="00AA480C">
          <w:rPr>
            <w:rFonts w:asciiTheme="minorEastAsia" w:hAnsiTheme="minorEastAsia" w:cs="Arial"/>
            <w:color w:val="0000FF"/>
            <w:kern w:val="0"/>
            <w:sz w:val="18"/>
            <w:szCs w:val="18"/>
            <w:u w:val="single"/>
          </w:rPr>
          <w:t>Creating links from tag names</w:t>
        </w:r>
      </w:hyperlink>
    </w:p>
    <w:p w14:paraId="2E54E025"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1" w:anchor="adding-documentation-to-tags" w:history="1">
        <w:r w:rsidRPr="00AA480C">
          <w:rPr>
            <w:rFonts w:asciiTheme="minorEastAsia" w:hAnsiTheme="minorEastAsia" w:cs="Arial"/>
            <w:color w:val="0000FF"/>
            <w:kern w:val="0"/>
            <w:sz w:val="18"/>
            <w:szCs w:val="18"/>
            <w:u w:val="single"/>
          </w:rPr>
          <w:t>Adding documentation to tags</w:t>
        </w:r>
      </w:hyperlink>
    </w:p>
    <w:p w14:paraId="0927B8D9"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2" w:anchor="removing-and-flattening-keywords" w:history="1">
        <w:r w:rsidRPr="00AA480C">
          <w:rPr>
            <w:rFonts w:asciiTheme="minorEastAsia" w:hAnsiTheme="minorEastAsia" w:cs="Arial"/>
            <w:color w:val="0000FF"/>
            <w:kern w:val="0"/>
            <w:sz w:val="18"/>
            <w:szCs w:val="18"/>
            <w:u w:val="single"/>
          </w:rPr>
          <w:t>3.6.5   Removing and flattening keywords</w:t>
        </w:r>
      </w:hyperlink>
    </w:p>
    <w:p w14:paraId="53EB024C"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3" w:anchor="removing-keywords" w:history="1">
        <w:r w:rsidRPr="00AA480C">
          <w:rPr>
            <w:rFonts w:asciiTheme="minorEastAsia" w:hAnsiTheme="minorEastAsia" w:cs="Arial"/>
            <w:color w:val="0000FF"/>
            <w:kern w:val="0"/>
            <w:sz w:val="18"/>
            <w:szCs w:val="18"/>
            <w:u w:val="single"/>
          </w:rPr>
          <w:t>Removing keywords</w:t>
        </w:r>
      </w:hyperlink>
    </w:p>
    <w:p w14:paraId="79C3F08D" w14:textId="77777777" w:rsidR="00AA480C" w:rsidRPr="00AA480C" w:rsidRDefault="00AA480C"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4" w:anchor="flattening-keywords" w:history="1">
        <w:r w:rsidRPr="00AA480C">
          <w:rPr>
            <w:rFonts w:asciiTheme="minorEastAsia" w:hAnsiTheme="minorEastAsia" w:cs="Arial"/>
            <w:color w:val="0000FF"/>
            <w:kern w:val="0"/>
            <w:sz w:val="18"/>
            <w:szCs w:val="18"/>
            <w:u w:val="single"/>
          </w:rPr>
          <w:t>Flattening keywords</w:t>
        </w:r>
      </w:hyperlink>
    </w:p>
    <w:p w14:paraId="6CF05458"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5" w:anchor="automatically-expanding-keywords" w:history="1">
        <w:r w:rsidRPr="00AA480C">
          <w:rPr>
            <w:rFonts w:asciiTheme="minorEastAsia" w:hAnsiTheme="minorEastAsia" w:cs="Arial"/>
            <w:color w:val="0000FF"/>
            <w:kern w:val="0"/>
            <w:sz w:val="18"/>
            <w:szCs w:val="18"/>
            <w:u w:val="single"/>
          </w:rPr>
          <w:t>3.6.6   Automatically expanding keywords</w:t>
        </w:r>
      </w:hyperlink>
    </w:p>
    <w:p w14:paraId="5AE0AF60"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6" w:anchor="setting-start-and-end-time-of-execution" w:history="1">
        <w:r w:rsidRPr="00AA480C">
          <w:rPr>
            <w:rFonts w:asciiTheme="minorEastAsia" w:hAnsiTheme="minorEastAsia" w:cs="Arial"/>
            <w:color w:val="0000FF"/>
            <w:kern w:val="0"/>
            <w:sz w:val="18"/>
            <w:szCs w:val="18"/>
            <w:u w:val="single"/>
          </w:rPr>
          <w:t>3.6.7   Setting start and end time of execution</w:t>
        </w:r>
      </w:hyperlink>
    </w:p>
    <w:p w14:paraId="78B4D601"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7" w:anchor="limiting-error-message-length-in-reports" w:history="1">
        <w:r w:rsidRPr="00AA480C">
          <w:rPr>
            <w:rFonts w:asciiTheme="minorEastAsia" w:hAnsiTheme="minorEastAsia" w:cs="Arial"/>
            <w:color w:val="0000FF"/>
            <w:kern w:val="0"/>
            <w:sz w:val="18"/>
            <w:szCs w:val="18"/>
            <w:u w:val="single"/>
          </w:rPr>
          <w:t>3.6.8   Limiting error message length in reports</w:t>
        </w:r>
      </w:hyperlink>
    </w:p>
    <w:p w14:paraId="4C82E64A" w14:textId="77777777" w:rsidR="00AA480C" w:rsidRPr="00AA480C" w:rsidRDefault="00AA480C"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8" w:anchor="programmatic-modification-of-results" w:history="1">
        <w:r w:rsidRPr="00AA480C">
          <w:rPr>
            <w:rFonts w:asciiTheme="minorEastAsia" w:hAnsiTheme="minorEastAsia" w:cs="Arial"/>
            <w:color w:val="0000FF"/>
            <w:kern w:val="0"/>
            <w:sz w:val="18"/>
            <w:szCs w:val="18"/>
            <w:u w:val="single"/>
          </w:rPr>
          <w:t>3.6.9   Programmatic modification of results</w:t>
        </w:r>
      </w:hyperlink>
    </w:p>
    <w:p w14:paraId="54C97D86" w14:textId="77777777" w:rsidR="00AA480C" w:rsidRPr="00AA480C" w:rsidRDefault="00AA480C" w:rsidP="00AA480C">
      <w:pPr>
        <w:widowControl/>
        <w:numPr>
          <w:ilvl w:val="0"/>
          <w:numId w:val="5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09" w:anchor="system-log" w:history="1">
        <w:r w:rsidRPr="00AA480C">
          <w:rPr>
            <w:rFonts w:asciiTheme="minorEastAsia" w:hAnsiTheme="minorEastAsia" w:cs="Arial"/>
            <w:color w:val="0000FF"/>
            <w:kern w:val="0"/>
            <w:sz w:val="18"/>
            <w:szCs w:val="18"/>
            <w:u w:val="single"/>
          </w:rPr>
          <w:t>3.6.10   System log</w:t>
        </w:r>
      </w:hyperlink>
    </w:p>
    <w:p w14:paraId="50E152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10" w:anchor="toc-entry-471" w:history="1">
        <w:r w:rsidRPr="00AA480C">
          <w:rPr>
            <w:rFonts w:asciiTheme="minorEastAsia" w:hAnsiTheme="minorEastAsia" w:cs="Arial"/>
            <w:b/>
            <w:bCs/>
            <w:color w:val="0000FF"/>
            <w:kern w:val="0"/>
            <w:sz w:val="28"/>
            <w:szCs w:val="28"/>
            <w:u w:val="single"/>
          </w:rPr>
          <w:t>3.6.1   Different output files</w:t>
        </w:r>
      </w:hyperlink>
    </w:p>
    <w:p w14:paraId="6F380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what different output files can be created and how to configure where they are created. Output files are configured using command line options, which get the path to the output file in question as an argument.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can be used to disable creating a certain output file.</w:t>
      </w:r>
    </w:p>
    <w:p w14:paraId="52D339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1" w:anchor="toc-entry-472" w:history="1">
        <w:r w:rsidRPr="00AA480C">
          <w:rPr>
            <w:rFonts w:asciiTheme="minorEastAsia" w:hAnsiTheme="minorEastAsia" w:cs="Arial"/>
            <w:b/>
            <w:bCs/>
            <w:color w:val="0000FF"/>
            <w:kern w:val="0"/>
            <w:sz w:val="22"/>
            <w:u w:val="single"/>
          </w:rPr>
          <w:t>Output directory</w:t>
        </w:r>
      </w:hyperlink>
    </w:p>
    <w:p w14:paraId="0C63B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can be set using an absolute path, in which case they are created to the specified place, but in other cases, the path is considered relative to the output directory. The default output directory is the directory where the execution is started from, but it can be altered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outputdir</w:t>
      </w:r>
      <w:proofErr w:type="spellEnd"/>
      <w:r w:rsidRPr="00AA480C">
        <w:rPr>
          <w:rFonts w:asciiTheme="minorEastAsia" w:hAnsiTheme="minorEastAsia" w:cs="Courier New"/>
          <w:color w:val="000000"/>
          <w:kern w:val="0"/>
          <w:szCs w:val="20"/>
        </w:rPr>
        <w:t xml:space="preserve"> (-d)</w:t>
      </w:r>
      <w:r w:rsidRPr="00AA480C">
        <w:rPr>
          <w:rFonts w:asciiTheme="minorEastAsia" w:hAnsiTheme="minorEastAsia" w:cs="Arial"/>
          <w:color w:val="000000"/>
          <w:kern w:val="0"/>
          <w:szCs w:val="20"/>
        </w:rPr>
        <w:t> option. The path set with this option is, again, relative to the execution directory, but can naturally be given also as an absolute path. Regardless of how a path to an individual output file is obtained, its parent directory is created automatically, if it does not exist already.</w:t>
      </w:r>
    </w:p>
    <w:p w14:paraId="694FF3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2" w:anchor="toc-entry-473" w:history="1">
        <w:r w:rsidRPr="00AA480C">
          <w:rPr>
            <w:rFonts w:asciiTheme="minorEastAsia" w:hAnsiTheme="minorEastAsia" w:cs="Arial"/>
            <w:b/>
            <w:bCs/>
            <w:color w:val="0000FF"/>
            <w:kern w:val="0"/>
            <w:sz w:val="22"/>
            <w:u w:val="single"/>
          </w:rPr>
          <w:t>Output file</w:t>
        </w:r>
      </w:hyperlink>
    </w:p>
    <w:p w14:paraId="3B47B5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Output files contain all the test execution results in machine readable XML format. </w:t>
      </w:r>
      <w:hyperlink r:id="rId1313"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w:t>
      </w:r>
      <w:hyperlink r:id="rId1314"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"xunit"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xUnit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files are typically generated based on them, and they can also be combined and otherwise post-processed with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"rebot"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Rebot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4917DA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332320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Generating </w:t>
      </w:r>
      <w:hyperlink r:id="rId1315"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 w:val="18"/>
          <w:szCs w:val="18"/>
        </w:rPr>
        <w:t> and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"https://robotframework.org/robotframework/latest/RobotFrameworkUserGuide.html" \l "xunit"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xUnit</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files as part of test execution does not require processing output files. Disabling </w:t>
      </w:r>
      <w:hyperlink r:id="rId1316"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 w:val="18"/>
          <w:szCs w:val="18"/>
        </w:rPr>
        <w:t> generation when running tests can thus save memory.</w:t>
      </w:r>
    </w:p>
    <w:p w14:paraId="27B54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--output (-o)</w:t>
      </w:r>
      <w:r w:rsidRPr="00AA480C">
        <w:rPr>
          <w:rFonts w:asciiTheme="minorEastAsia" w:hAnsiTheme="minorEastAsia" w:cs="Arial"/>
          <w:color w:val="000000"/>
          <w:kern w:val="0"/>
          <w:szCs w:val="20"/>
        </w:rPr>
        <w:t> determines the path where the output file is created relative to the </w:t>
      </w:r>
      <w:hyperlink r:id="rId1317"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The default name for the output file, when tests are run, is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w:t>
      </w:r>
    </w:p>
    <w:p w14:paraId="70344F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318"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new output files are not created unless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is explicitly used.</w:t>
      </w:r>
    </w:p>
    <w:p w14:paraId="21DF3A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disable creation of the output file when running tests by giving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If no outputs are needed, they should all be explicitly disabled using </w:t>
      </w:r>
      <w:r w:rsidRPr="00AA480C">
        <w:rPr>
          <w:rFonts w:asciiTheme="minorEastAsia" w:hAnsiTheme="minorEastAsia" w:cs="Courier New"/>
          <w:color w:val="000000"/>
          <w:kern w:val="0"/>
          <w:sz w:val="18"/>
          <w:szCs w:val="18"/>
        </w:rPr>
        <w:t>--output NONE --report NONE --log NONE</w:t>
      </w:r>
      <w:r w:rsidRPr="00AA480C">
        <w:rPr>
          <w:rFonts w:asciiTheme="minorEastAsia" w:hAnsiTheme="minorEastAsia" w:cs="Arial"/>
          <w:color w:val="000000"/>
          <w:kern w:val="0"/>
          <w:szCs w:val="20"/>
        </w:rPr>
        <w:t>.</w:t>
      </w:r>
    </w:p>
    <w:p w14:paraId="0BC16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9" w:anchor="toc-entry-474" w:history="1">
        <w:r w:rsidRPr="00AA480C">
          <w:rPr>
            <w:rFonts w:asciiTheme="minorEastAsia" w:hAnsiTheme="minorEastAsia" w:cs="Arial"/>
            <w:b/>
            <w:bCs/>
            <w:color w:val="0000FF"/>
            <w:kern w:val="0"/>
            <w:sz w:val="22"/>
            <w:u w:val="single"/>
          </w:rPr>
          <w:t>Log file</w:t>
        </w:r>
      </w:hyperlink>
    </w:p>
    <w:p w14:paraId="15C812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Log files contain details about the executed test cases in HTML format. They have a hierarchical structure showing test suite, test case and keyword details. Log files are needed nearly every time when test results are to be investigated in detail. Even though log files also have statistics, reports are better for getting </w:t>
      </w:r>
      <w:proofErr w:type="gramStart"/>
      <w:r w:rsidRPr="00AA480C">
        <w:rPr>
          <w:rFonts w:asciiTheme="minorEastAsia" w:hAnsiTheme="minorEastAsia" w:cs="Arial"/>
          <w:color w:val="000000"/>
          <w:kern w:val="0"/>
          <w:szCs w:val="20"/>
        </w:rPr>
        <w:t>an</w:t>
      </w:r>
      <w:proofErr w:type="gramEnd"/>
      <w:r w:rsidRPr="00AA480C">
        <w:rPr>
          <w:rFonts w:asciiTheme="minorEastAsia" w:hAnsiTheme="minorEastAsia" w:cs="Arial"/>
          <w:color w:val="000000"/>
          <w:kern w:val="0"/>
          <w:szCs w:val="20"/>
        </w:rPr>
        <w:t xml:space="preserve"> higher-level overview.</w:t>
      </w:r>
    </w:p>
    <w:p w14:paraId="376B1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--log (-l)</w:t>
      </w:r>
      <w:r w:rsidRPr="00AA480C">
        <w:rPr>
          <w:rFonts w:asciiTheme="minorEastAsia" w:hAnsiTheme="minorEastAsia" w:cs="Arial"/>
          <w:color w:val="000000"/>
          <w:kern w:val="0"/>
          <w:szCs w:val="20"/>
        </w:rPr>
        <w:t> determines where log files are created. Unless the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is used, log files are always </w:t>
      </w:r>
      <w:proofErr w:type="gramStart"/>
      <w:r w:rsidRPr="00AA480C">
        <w:rPr>
          <w:rFonts w:asciiTheme="minorEastAsia" w:hAnsiTheme="minorEastAsia" w:cs="Arial"/>
          <w:color w:val="000000"/>
          <w:kern w:val="0"/>
          <w:szCs w:val="20"/>
        </w:rPr>
        <w:t>created</w:t>
      </w:r>
      <w:proofErr w:type="gramEnd"/>
      <w:r w:rsidRPr="00AA480C">
        <w:rPr>
          <w:rFonts w:asciiTheme="minorEastAsia" w:hAnsiTheme="minorEastAsia" w:cs="Arial"/>
          <w:color w:val="000000"/>
          <w:kern w:val="0"/>
          <w:szCs w:val="20"/>
        </w:rPr>
        <w:t xml:space="preserve"> and their default name is </w:t>
      </w:r>
      <w:r w:rsidRPr="00AA480C">
        <w:rPr>
          <w:rFonts w:asciiTheme="minorEastAsia" w:hAnsiTheme="minorEastAsia" w:cs="Arial"/>
          <w:i/>
          <w:iCs/>
          <w:color w:val="000000"/>
          <w:kern w:val="0"/>
          <w:szCs w:val="20"/>
        </w:rPr>
        <w:t>log.html</w:t>
      </w:r>
      <w:r w:rsidRPr="00AA480C">
        <w:rPr>
          <w:rFonts w:asciiTheme="minorEastAsia" w:hAnsiTheme="minorEastAsia" w:cs="Arial"/>
          <w:color w:val="000000"/>
          <w:kern w:val="0"/>
          <w:szCs w:val="20"/>
        </w:rPr>
        <w:t>.</w:t>
      </w:r>
    </w:p>
    <w:p w14:paraId="223EDF65" w14:textId="4D5C1BE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6E4B4746" wp14:editId="0A8C8F24">
            <wp:extent cx="5731510" cy="4698365"/>
            <wp:effectExtent l="0" t="0" r="2540" b="6985"/>
            <wp:docPr id="10" name="그림 10" descr="테이블이(가) 표시된 사진&#10;&#10;자동 생성된 설명">
              <a:hlinkClick xmlns:a="http://schemas.openxmlformats.org/drawingml/2006/main" r:id="rId1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a:hlinkClick r:id="rId1320"/>
                    </pic:cNvPr>
                    <pic:cNvPicPr>
                      <a:picLocks noChangeAspect="1" noChangeArrowheads="1"/>
                    </pic:cNvPicPr>
                  </pic:nvPicPr>
                  <pic:blipFill>
                    <a:blip r:embed="rId1321">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p>
    <w:p w14:paraId="610CE2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beginning of a log file</w:t>
      </w:r>
    </w:p>
    <w:p w14:paraId="466407BD" w14:textId="20C3E1D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58FA46C2" wp14:editId="24B076A2">
            <wp:extent cx="5731510" cy="4330700"/>
            <wp:effectExtent l="0" t="0" r="2540" b="0"/>
            <wp:docPr id="9" name="그림 9" descr="테이블이(가) 표시된 사진&#10;&#10;자동 생성된 설명">
              <a:hlinkClick xmlns:a="http://schemas.openxmlformats.org/drawingml/2006/main" r:id="rId1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a:hlinkClick r:id="rId1322"/>
                    </pic:cNvPr>
                    <pic:cNvPicPr>
                      <a:picLocks noChangeAspect="1" noChangeArrowheads="1"/>
                    </pic:cNvPicPr>
                  </pic:nvPicPr>
                  <pic:blipFill>
                    <a:blip r:embed="rId1323">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p>
    <w:p w14:paraId="0689C0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a log file with keyword details visible</w:t>
      </w:r>
    </w:p>
    <w:p w14:paraId="6DB02B64" w14:textId="7D84071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47963E9" wp14:editId="6A23E138">
            <wp:extent cx="5731510" cy="4329430"/>
            <wp:effectExtent l="0" t="0" r="2540" b="0"/>
            <wp:docPr id="8" name="그림 8" descr="테이블이(가) 표시된 사진&#10;&#10;자동 생성된 설명">
              <a:hlinkClick xmlns:a="http://schemas.openxmlformats.org/drawingml/2006/main" r:id="rId1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a:hlinkClick r:id="rId1324"/>
                    </pic:cNvPr>
                    <pic:cNvPicPr>
                      <a:picLocks noChangeAspect="1" noChangeArrowheads="1"/>
                    </pic:cNvPicPr>
                  </pic:nvPicPr>
                  <pic:blipFill>
                    <a:blip r:embed="rId1325">
                      <a:extLst>
                        <a:ext uri="{28A0092B-C50C-407E-A947-70E740481C1C}">
                          <a14:useLocalDpi xmlns:a14="http://schemas.microsoft.com/office/drawing/2010/main" val="0"/>
                        </a:ext>
                      </a:extLst>
                    </a:blip>
                    <a:srcRect/>
                    <a:stretch>
                      <a:fillRect/>
                    </a:stretch>
                  </pic:blipFill>
                  <pic:spPr bwMode="auto">
                    <a:xfrm>
                      <a:off x="0" y="0"/>
                      <a:ext cx="5731510" cy="4329430"/>
                    </a:xfrm>
                    <a:prstGeom prst="rect">
                      <a:avLst/>
                    </a:prstGeom>
                    <a:noFill/>
                    <a:ln>
                      <a:noFill/>
                    </a:ln>
                  </pic:spPr>
                </pic:pic>
              </a:graphicData>
            </a:graphic>
          </wp:inline>
        </w:drawing>
      </w:r>
    </w:p>
    <w:p w14:paraId="1A7D97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lastRenderedPageBreak/>
        <w:t>An example of a log file with skipped and passed tests</w:t>
      </w:r>
    </w:p>
    <w:p w14:paraId="5F1809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26" w:anchor="toc-entry-475" w:history="1">
        <w:r w:rsidRPr="00AA480C">
          <w:rPr>
            <w:rFonts w:asciiTheme="minorEastAsia" w:hAnsiTheme="minorEastAsia" w:cs="Arial"/>
            <w:b/>
            <w:bCs/>
            <w:color w:val="0000FF"/>
            <w:kern w:val="0"/>
            <w:sz w:val="22"/>
            <w:u w:val="single"/>
          </w:rPr>
          <w:t>Report file</w:t>
        </w:r>
      </w:hyperlink>
    </w:p>
    <w:p w14:paraId="38412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files contain an overview of the test execution results in HTML format. They have statistics based on tags and executed test suites, as well as a list of all executed test cases. When both reports and logs are generated, the report has links to the log file for easy navigation to more detailed information. It is easy to see the overall test execution status from report, because its background color is green, if all tests pass and bright red if any test fails. Background can also be yellow, which means that all tests were </w:t>
      </w:r>
      <w:hyperlink r:id="rId1327"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59F22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--report (-r)</w:t>
      </w:r>
      <w:r w:rsidRPr="00AA480C">
        <w:rPr>
          <w:rFonts w:asciiTheme="minorEastAsia" w:hAnsiTheme="minorEastAsia" w:cs="Arial"/>
          <w:color w:val="000000"/>
          <w:kern w:val="0"/>
          <w:szCs w:val="20"/>
        </w:rPr>
        <w:t xml:space="preserve"> determines where report files are created.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log files, reports are always created unless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used as a value, and their default name is </w:t>
      </w:r>
      <w:r w:rsidRPr="00AA480C">
        <w:rPr>
          <w:rFonts w:asciiTheme="minorEastAsia" w:hAnsiTheme="minorEastAsia" w:cs="Arial"/>
          <w:i/>
          <w:iCs/>
          <w:color w:val="000000"/>
          <w:kern w:val="0"/>
          <w:szCs w:val="20"/>
        </w:rPr>
        <w:t>report.html</w:t>
      </w:r>
      <w:r w:rsidRPr="00AA480C">
        <w:rPr>
          <w:rFonts w:asciiTheme="minorEastAsia" w:hAnsiTheme="minorEastAsia" w:cs="Arial"/>
          <w:color w:val="000000"/>
          <w:kern w:val="0"/>
          <w:szCs w:val="20"/>
        </w:rPr>
        <w:t>.</w:t>
      </w:r>
    </w:p>
    <w:p w14:paraId="350DD6CB" w14:textId="57545B01"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0FFA968C" wp14:editId="642E17CF">
            <wp:extent cx="5731510" cy="4186555"/>
            <wp:effectExtent l="0" t="0" r="2540" b="4445"/>
            <wp:docPr id="7" name="그림 7" descr="테이블이(가) 표시된 사진&#10;&#10;자동 생성된 설명">
              <a:hlinkClick xmlns:a="http://schemas.openxmlformats.org/drawingml/2006/main" r:id="rId1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a:hlinkClick r:id="rId1328"/>
                    </pic:cNvPr>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6EF5F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successful test execution</w:t>
      </w:r>
    </w:p>
    <w:p w14:paraId="6DA6F22A" w14:textId="02FF422F"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1B6E357B" wp14:editId="668B245F">
            <wp:extent cx="5731510" cy="4030980"/>
            <wp:effectExtent l="0" t="0" r="2540" b="7620"/>
            <wp:docPr id="6" name="그림 6" descr="테이블이(가) 표시된 사진&#10;&#10;자동 생성된 설명">
              <a:hlinkClick xmlns:a="http://schemas.openxmlformats.org/drawingml/2006/main" r:id="rId1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a:hlinkClick r:id="rId1330"/>
                    </pic:cNvPr>
                    <pic:cNvPicPr>
                      <a:picLocks noChangeAspect="1" noChangeArrowheads="1"/>
                    </pic:cNvPicPr>
                  </pic:nvPicPr>
                  <pic:blipFill>
                    <a:blip r:embed="rId1331">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38A520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failed test execution</w:t>
      </w:r>
    </w:p>
    <w:p w14:paraId="31DBE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2" w:anchor="toc-entry-476" w:history="1">
        <w:r w:rsidRPr="00AA480C">
          <w:rPr>
            <w:rFonts w:asciiTheme="minorEastAsia" w:hAnsiTheme="minorEastAsia" w:cs="Arial"/>
            <w:b/>
            <w:bCs/>
            <w:color w:val="0000FF"/>
            <w:kern w:val="0"/>
            <w:sz w:val="22"/>
            <w:u w:val="single"/>
          </w:rPr>
          <w:t>XUnit compatible result file</w:t>
        </w:r>
      </w:hyperlink>
    </w:p>
    <w:p w14:paraId="5C0CB3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result files contain the test execution summary in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"http://en.wikipedia.org/wiki/XUnit"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xUnit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xml:space="preserve"> compatible XML format. These files can thus be used as an input for external tools that understand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reports. For example, </w:t>
      </w:r>
      <w:hyperlink r:id="rId1333" w:history="1">
        <w:r w:rsidRPr="00AA480C">
          <w:rPr>
            <w:rFonts w:asciiTheme="minorEastAsia" w:hAnsiTheme="minorEastAsia" w:cs="Arial"/>
            <w:color w:val="0000FF"/>
            <w:kern w:val="0"/>
            <w:sz w:val="18"/>
            <w:szCs w:val="18"/>
            <w:u w:val="single"/>
          </w:rPr>
          <w:t>Jenkins</w:t>
        </w:r>
      </w:hyperlink>
      <w:r w:rsidRPr="00AA480C">
        <w:rPr>
          <w:rFonts w:asciiTheme="minorEastAsia" w:hAnsiTheme="minorEastAsia" w:cs="Arial"/>
          <w:color w:val="000000"/>
          <w:kern w:val="0"/>
          <w:szCs w:val="20"/>
        </w:rPr>
        <w:t xml:space="preserve"> continuous integration server supports generating statistics based on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compatible results.</w:t>
      </w:r>
    </w:p>
    <w:p w14:paraId="6E3C280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4D82EE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Jenkins also has a separate </w:t>
      </w:r>
      <w:hyperlink r:id="rId1334" w:history="1">
        <w:r w:rsidRPr="00AA480C">
          <w:rPr>
            <w:rFonts w:asciiTheme="minorEastAsia" w:hAnsiTheme="minorEastAsia" w:cs="Arial"/>
            <w:color w:val="0000FF"/>
            <w:kern w:val="0"/>
            <w:sz w:val="18"/>
            <w:szCs w:val="18"/>
            <w:u w:val="single"/>
          </w:rPr>
          <w:t>Robot Framework plugin</w:t>
        </w:r>
      </w:hyperlink>
      <w:r w:rsidRPr="00AA480C">
        <w:rPr>
          <w:rFonts w:asciiTheme="minorEastAsia" w:hAnsiTheme="minorEastAsia" w:cs="Arial"/>
          <w:color w:val="000000"/>
          <w:kern w:val="0"/>
          <w:sz w:val="18"/>
          <w:szCs w:val="18"/>
        </w:rPr>
        <w:t>.</w:t>
      </w:r>
    </w:p>
    <w:p w14:paraId="448CC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xunit</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explicitly. This option requires a path to the generated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file, relatively to the </w:t>
      </w:r>
      <w:hyperlink r:id="rId1335"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as a value.</w:t>
      </w:r>
    </w:p>
    <w:p w14:paraId="67673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were changed </w:t>
      </w:r>
      <w:proofErr w:type="gramStart"/>
      <w:r w:rsidRPr="00AA480C">
        <w:rPr>
          <w:rFonts w:asciiTheme="minorEastAsia" w:hAnsiTheme="minorEastAsia" w:cs="Arial"/>
          <w:color w:val="000000"/>
          <w:kern w:val="0"/>
          <w:szCs w:val="20"/>
        </w:rPr>
        <w:t>pretty heavily</w:t>
      </w:r>
      <w:proofErr w:type="gramEnd"/>
      <w:r w:rsidRPr="00AA480C">
        <w:rPr>
          <w:rFonts w:asciiTheme="minorEastAsia" w:hAnsiTheme="minorEastAsia" w:cs="Arial"/>
          <w:color w:val="000000"/>
          <w:kern w:val="0"/>
          <w:szCs w:val="20"/>
        </w:rPr>
        <w:t xml:space="preserve"> in Robot Framework 5.0. They nowadays contain separate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for each suite,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have </w:t>
      </w:r>
      <w:r w:rsidRPr="00AA480C">
        <w:rPr>
          <w:rFonts w:asciiTheme="minorEastAsia" w:hAnsiTheme="minorEastAsia" w:cs="Courier New"/>
          <w:color w:val="000000"/>
          <w:kern w:val="0"/>
          <w:sz w:val="18"/>
          <w:szCs w:val="18"/>
        </w:rPr>
        <w:t>timestamp</w:t>
      </w:r>
      <w:r w:rsidRPr="00AA480C">
        <w:rPr>
          <w:rFonts w:asciiTheme="minorEastAsia" w:hAnsiTheme="minorEastAsia" w:cs="Arial"/>
          <w:color w:val="000000"/>
          <w:kern w:val="0"/>
          <w:szCs w:val="20"/>
        </w:rPr>
        <w:t> attribute, and </w:t>
      </w:r>
      <w:hyperlink r:id="rId1336" w:anchor="test-suite-name-and-documentation" w:history="1">
        <w:r w:rsidRPr="00AA480C">
          <w:rPr>
            <w:rFonts w:asciiTheme="minorEastAsia" w:hAnsiTheme="minorEastAsia" w:cs="Arial"/>
            <w:color w:val="0000FF"/>
            <w:kern w:val="0"/>
            <w:sz w:val="18"/>
            <w:szCs w:val="18"/>
            <w:u w:val="single"/>
          </w:rPr>
          <w:t>test suite documentation</w:t>
        </w:r>
      </w:hyperlink>
      <w:r w:rsidRPr="00AA480C">
        <w:rPr>
          <w:rFonts w:asciiTheme="minorEastAsia" w:hAnsiTheme="minorEastAsia" w:cs="Arial"/>
          <w:color w:val="000000"/>
          <w:kern w:val="0"/>
          <w:szCs w:val="20"/>
        </w:rPr>
        <w:t> and </w:t>
      </w:r>
      <w:hyperlink r:id="rId1337"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is stored as </w:t>
      </w:r>
      <w:r w:rsidRPr="00AA480C">
        <w:rPr>
          <w:rFonts w:asciiTheme="minorEastAsia" w:hAnsiTheme="minorEastAsia" w:cs="Courier New"/>
          <w:color w:val="000000"/>
          <w:kern w:val="0"/>
          <w:sz w:val="18"/>
          <w:szCs w:val="18"/>
        </w:rPr>
        <w:t>&lt;property&gt;</w:t>
      </w:r>
      <w:r w:rsidRPr="00AA480C">
        <w:rPr>
          <w:rFonts w:asciiTheme="minorEastAsia" w:hAnsiTheme="minorEastAsia" w:cs="Arial"/>
          <w:color w:val="000000"/>
          <w:kern w:val="0"/>
          <w:szCs w:val="20"/>
        </w:rPr>
        <w:t> elements.</w:t>
      </w:r>
    </w:p>
    <w:p w14:paraId="7DEC97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8" w:anchor="toc-entry-477" w:history="1">
        <w:r w:rsidRPr="00AA480C">
          <w:rPr>
            <w:rFonts w:asciiTheme="minorEastAsia" w:hAnsiTheme="minorEastAsia" w:cs="Arial"/>
            <w:b/>
            <w:bCs/>
            <w:color w:val="0000FF"/>
            <w:kern w:val="0"/>
            <w:sz w:val="22"/>
            <w:u w:val="single"/>
          </w:rPr>
          <w:t>Debug file</w:t>
        </w:r>
      </w:hyperlink>
    </w:p>
    <w:p w14:paraId="788749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Debug files are plain text files that are written during the test execution. All messages got from test libraries are written to them, as well as information about started and ended test suites, test cases and keywords. </w:t>
      </w:r>
      <w:r w:rsidRPr="00AA480C">
        <w:rPr>
          <w:rFonts w:asciiTheme="minorEastAsia" w:hAnsiTheme="minorEastAsia" w:cs="Arial"/>
          <w:color w:val="000000"/>
          <w:kern w:val="0"/>
          <w:szCs w:val="20"/>
        </w:rPr>
        <w:lastRenderedPageBreak/>
        <w:t>Debug files can be used for monitoring the test execution. This can be done using, for example, a separate </w:t>
      </w:r>
      <w:hyperlink r:id="rId1339" w:history="1">
        <w:r w:rsidRPr="00AA480C">
          <w:rPr>
            <w:rFonts w:asciiTheme="minorEastAsia" w:hAnsiTheme="minorEastAsia" w:cs="Arial"/>
            <w:color w:val="0000FF"/>
            <w:kern w:val="0"/>
            <w:sz w:val="18"/>
            <w:szCs w:val="18"/>
            <w:u w:val="single"/>
          </w:rPr>
          <w:t>fileviewer.py</w:t>
        </w:r>
      </w:hyperlink>
      <w:r w:rsidRPr="00AA480C">
        <w:rPr>
          <w:rFonts w:asciiTheme="minorEastAsia" w:hAnsiTheme="minorEastAsia" w:cs="Arial"/>
          <w:color w:val="000000"/>
          <w:kern w:val="0"/>
          <w:szCs w:val="20"/>
        </w:rPr>
        <w:t> tool, or in UNIX-like systems, simply with the </w:t>
      </w:r>
      <w:r w:rsidRPr="00AA480C">
        <w:rPr>
          <w:rFonts w:asciiTheme="minorEastAsia" w:hAnsiTheme="minorEastAsia" w:cs="굴림체"/>
          <w:color w:val="000000"/>
          <w:kern w:val="0"/>
          <w:sz w:val="18"/>
          <w:szCs w:val="18"/>
        </w:rPr>
        <w:t>tail -f</w:t>
      </w:r>
      <w:r w:rsidRPr="00AA480C">
        <w:rPr>
          <w:rFonts w:asciiTheme="minorEastAsia" w:hAnsiTheme="minorEastAsia" w:cs="Arial"/>
          <w:color w:val="000000"/>
          <w:kern w:val="0"/>
          <w:szCs w:val="20"/>
        </w:rPr>
        <w:t> command.</w:t>
      </w:r>
    </w:p>
    <w:p w14:paraId="790EBF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Debug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Courier New"/>
          <w:color w:val="000000"/>
          <w:kern w:val="0"/>
          <w:szCs w:val="20"/>
        </w:rPr>
        <w:t xml:space="preserve"> (-b)</w:t>
      </w:r>
      <w:r w:rsidRPr="00AA480C">
        <w:rPr>
          <w:rFonts w:asciiTheme="minorEastAsia" w:hAnsiTheme="minorEastAsia" w:cs="Arial"/>
          <w:color w:val="000000"/>
          <w:kern w:val="0"/>
          <w:szCs w:val="20"/>
        </w:rPr>
        <w:t> is used explicitly.</w:t>
      </w:r>
    </w:p>
    <w:p w14:paraId="45E7AD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0" w:anchor="toc-entry-478" w:history="1">
        <w:r w:rsidRPr="00AA480C">
          <w:rPr>
            <w:rFonts w:asciiTheme="minorEastAsia" w:hAnsiTheme="minorEastAsia" w:cs="Arial"/>
            <w:b/>
            <w:bCs/>
            <w:color w:val="0000FF"/>
            <w:kern w:val="0"/>
            <w:sz w:val="22"/>
            <w:u w:val="single"/>
          </w:rPr>
          <w:t>Timestamping output files</w:t>
        </w:r>
      </w:hyperlink>
    </w:p>
    <w:p w14:paraId="63E737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listed in this section can be automatically timestamped with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timestampoutputs</w:t>
      </w:r>
      <w:proofErr w:type="spellEnd"/>
      <w:r w:rsidRPr="00AA480C">
        <w:rPr>
          <w:rFonts w:asciiTheme="minorEastAsia" w:hAnsiTheme="minorEastAsia" w:cs="Courier New"/>
          <w:color w:val="000000"/>
          <w:kern w:val="0"/>
          <w:szCs w:val="20"/>
        </w:rPr>
        <w:t xml:space="preserve"> (-T)</w:t>
      </w:r>
      <w:r w:rsidRPr="00AA480C">
        <w:rPr>
          <w:rFonts w:asciiTheme="minorEastAsia" w:hAnsiTheme="minorEastAsia" w:cs="Arial"/>
          <w:color w:val="000000"/>
          <w:kern w:val="0"/>
          <w:szCs w:val="20"/>
        </w:rPr>
        <w:t>. When this option is used, a timestamp in the format </w:t>
      </w:r>
      <w:r w:rsidRPr="00AA480C">
        <w:rPr>
          <w:rFonts w:asciiTheme="minorEastAsia" w:hAnsiTheme="minorEastAsia" w:cs="Courier New"/>
          <w:color w:val="000000"/>
          <w:kern w:val="0"/>
          <w:sz w:val="18"/>
          <w:szCs w:val="18"/>
        </w:rPr>
        <w:t>YYYYMMDD-</w:t>
      </w:r>
      <w:proofErr w:type="spellStart"/>
      <w:r w:rsidRPr="00AA480C">
        <w:rPr>
          <w:rFonts w:asciiTheme="minorEastAsia" w:hAnsiTheme="minorEastAsia" w:cs="Courier New"/>
          <w:color w:val="000000"/>
          <w:kern w:val="0"/>
          <w:sz w:val="18"/>
          <w:szCs w:val="18"/>
        </w:rPr>
        <w:t>hhmmss</w:t>
      </w:r>
      <w:proofErr w:type="spellEnd"/>
      <w:r w:rsidRPr="00AA480C">
        <w:rPr>
          <w:rFonts w:asciiTheme="minorEastAsia" w:hAnsiTheme="minorEastAsia" w:cs="Arial"/>
          <w:color w:val="000000"/>
          <w:kern w:val="0"/>
          <w:szCs w:val="20"/>
        </w:rPr>
        <w:t> is placed between the extension and the base name of each file. The example below would, for example, create such output files as </w:t>
      </w:r>
      <w:r w:rsidRPr="00AA480C">
        <w:rPr>
          <w:rFonts w:asciiTheme="minorEastAsia" w:hAnsiTheme="minorEastAsia" w:cs="Arial"/>
          <w:i/>
          <w:iCs/>
          <w:color w:val="000000"/>
          <w:kern w:val="0"/>
          <w:szCs w:val="20"/>
        </w:rPr>
        <w:t>output-20080604-163225.xml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mylog-20080604-163225.html</w:t>
      </w:r>
      <w:r w:rsidRPr="00AA480C">
        <w:rPr>
          <w:rFonts w:asciiTheme="minorEastAsia" w:hAnsiTheme="minorEastAsia" w:cs="Arial"/>
          <w:color w:val="000000"/>
          <w:kern w:val="0"/>
          <w:szCs w:val="20"/>
        </w:rPr>
        <w:t>:</w:t>
      </w:r>
    </w:p>
    <w:p w14:paraId="3849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timestampoutputs</w:t>
      </w:r>
      <w:proofErr w:type="spellEnd"/>
      <w:r w:rsidRPr="00AA480C">
        <w:rPr>
          <w:rFonts w:asciiTheme="minorEastAsia" w:hAnsiTheme="minorEastAsia" w:cs="굴림체"/>
          <w:color w:val="000000"/>
          <w:kern w:val="0"/>
          <w:sz w:val="18"/>
          <w:szCs w:val="18"/>
        </w:rPr>
        <w:t xml:space="preserve"> --log mylog.html --report NONE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4659D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1" w:anchor="toc-entry-479" w:history="1">
        <w:r w:rsidRPr="00AA480C">
          <w:rPr>
            <w:rFonts w:asciiTheme="minorEastAsia" w:hAnsiTheme="minorEastAsia" w:cs="Arial"/>
            <w:b/>
            <w:bCs/>
            <w:color w:val="0000FF"/>
            <w:kern w:val="0"/>
            <w:sz w:val="22"/>
            <w:u w:val="single"/>
          </w:rPr>
          <w:t>Setting titles</w:t>
        </w:r>
      </w:hyperlink>
    </w:p>
    <w:p w14:paraId="49694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titles for </w:t>
      </w:r>
      <w:hyperlink r:id="rId1342"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w:t>
      </w:r>
      <w:hyperlink r:id="rId1343"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are generated by prefixing the name of the top-level test suite with </w:t>
      </w:r>
      <w:r w:rsidRPr="00AA480C">
        <w:rPr>
          <w:rFonts w:asciiTheme="minorEastAsia" w:hAnsiTheme="minorEastAsia" w:cs="Arial"/>
          <w:i/>
          <w:iCs/>
          <w:color w:val="000000"/>
          <w:kern w:val="0"/>
          <w:szCs w:val="20"/>
        </w:rPr>
        <w:t>Test 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Test Report</w:t>
      </w:r>
      <w:r w:rsidRPr="00AA480C">
        <w:rPr>
          <w:rFonts w:asciiTheme="minorEastAsia" w:hAnsiTheme="minorEastAsia" w:cs="Arial"/>
          <w:color w:val="000000"/>
          <w:kern w:val="0"/>
          <w:szCs w:val="20"/>
        </w:rPr>
        <w:t>. Custom titles can be given from the command line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logtitle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reporttitle</w:t>
      </w:r>
      <w:proofErr w:type="spellEnd"/>
      <w:r w:rsidRPr="00AA480C">
        <w:rPr>
          <w:rFonts w:asciiTheme="minorEastAsia" w:hAnsiTheme="minorEastAsia" w:cs="Arial"/>
          <w:color w:val="000000"/>
          <w:kern w:val="0"/>
          <w:szCs w:val="20"/>
        </w:rPr>
        <w:t>, respectively.</w:t>
      </w:r>
    </w:p>
    <w:p w14:paraId="66253C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3D7E19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logtitle</w:t>
      </w:r>
      <w:proofErr w:type="spellEnd"/>
      <w:r w:rsidRPr="00AA480C">
        <w:rPr>
          <w:rFonts w:asciiTheme="minorEastAsia" w:hAnsiTheme="minorEastAsia" w:cs="굴림체"/>
          <w:color w:val="000000"/>
          <w:kern w:val="0"/>
          <w:sz w:val="18"/>
          <w:szCs w:val="18"/>
        </w:rPr>
        <w:t xml:space="preserve"> "Smoke Test Log" --</w:t>
      </w:r>
      <w:proofErr w:type="spellStart"/>
      <w:r w:rsidRPr="00AA480C">
        <w:rPr>
          <w:rFonts w:asciiTheme="minorEastAsia" w:hAnsiTheme="minorEastAsia" w:cs="굴림체"/>
          <w:color w:val="000000"/>
          <w:kern w:val="0"/>
          <w:sz w:val="18"/>
          <w:szCs w:val="18"/>
        </w:rPr>
        <w:t>reporttitle</w:t>
      </w:r>
      <w:proofErr w:type="spellEnd"/>
      <w:r w:rsidRPr="00AA480C">
        <w:rPr>
          <w:rFonts w:asciiTheme="minorEastAsia" w:hAnsiTheme="minorEastAsia" w:cs="굴림체"/>
          <w:color w:val="000000"/>
          <w:kern w:val="0"/>
          <w:sz w:val="18"/>
          <w:szCs w:val="18"/>
        </w:rPr>
        <w:t xml:space="preserve"> "Smoke Test Report" --include smoke </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299460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C3B08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given titles were converted to spaces. Nowadays spaces need to be escaped or quoted like in the example above.</w:t>
      </w:r>
    </w:p>
    <w:p w14:paraId="3FBF02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4" w:anchor="toc-entry-480" w:history="1">
        <w:r w:rsidRPr="00AA480C">
          <w:rPr>
            <w:rFonts w:asciiTheme="minorEastAsia" w:hAnsiTheme="minorEastAsia" w:cs="Arial"/>
            <w:b/>
            <w:bCs/>
            <w:color w:val="0000FF"/>
            <w:kern w:val="0"/>
            <w:sz w:val="22"/>
            <w:u w:val="single"/>
          </w:rPr>
          <w:t>Setting background colors</w:t>
        </w:r>
      </w:hyperlink>
    </w:p>
    <w:p w14:paraId="1DC29A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the </w:t>
      </w:r>
      <w:hyperlink r:id="rId1345"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has a green background when all the tests pass, yellow background when all the test have been skipped and a red background if there are any test </w:t>
      </w:r>
      <w:proofErr w:type="spellStart"/>
      <w:r w:rsidRPr="00AA480C">
        <w:rPr>
          <w:rFonts w:asciiTheme="minorEastAsia" w:hAnsiTheme="minorEastAsia" w:cs="Arial"/>
          <w:color w:val="000000"/>
          <w:kern w:val="0"/>
          <w:szCs w:val="20"/>
        </w:rPr>
        <w:t>failrues</w:t>
      </w:r>
      <w:proofErr w:type="spellEnd"/>
      <w:r w:rsidRPr="00AA480C">
        <w:rPr>
          <w:rFonts w:asciiTheme="minorEastAsia" w:hAnsiTheme="minorEastAsia" w:cs="Arial"/>
          <w:color w:val="000000"/>
          <w:kern w:val="0"/>
          <w:szCs w:val="20"/>
        </w:rPr>
        <w:t>. These colors can be customized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reportbackground</w:t>
      </w:r>
      <w:proofErr w:type="spellEnd"/>
      <w:r w:rsidRPr="00AA480C">
        <w:rPr>
          <w:rFonts w:asciiTheme="minorEastAsia" w:hAnsiTheme="minorEastAsia" w:cs="Arial"/>
          <w:color w:val="000000"/>
          <w:kern w:val="0"/>
          <w:szCs w:val="20"/>
        </w:rPr>
        <w:t> command line option, which takes two or three colors separated with a colon as an argument:</w:t>
      </w:r>
    </w:p>
    <w:p w14:paraId="4D9E2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blue:red</w:t>
      </w:r>
      <w:proofErr w:type="spellEnd"/>
      <w:proofErr w:type="gramEnd"/>
    </w:p>
    <w:p w14:paraId="47DF3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green:yellow</w:t>
      </w:r>
      <w:proofErr w:type="gramEnd"/>
      <w:r w:rsidRPr="00AA480C">
        <w:rPr>
          <w:rFonts w:asciiTheme="minorEastAsia" w:hAnsiTheme="minorEastAsia" w:cs="굴림체"/>
          <w:color w:val="000000"/>
          <w:kern w:val="0"/>
          <w:sz w:val="18"/>
          <w:szCs w:val="18"/>
        </w:rPr>
        <w:t>:red</w:t>
      </w:r>
      <w:proofErr w:type="spellEnd"/>
    </w:p>
    <w:p w14:paraId="5955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#00</w:t>
      </w:r>
      <w:proofErr w:type="gramStart"/>
      <w:r w:rsidRPr="00AA480C">
        <w:rPr>
          <w:rFonts w:asciiTheme="minorEastAsia" w:hAnsiTheme="minorEastAsia" w:cs="굴림체"/>
          <w:color w:val="000000"/>
          <w:kern w:val="0"/>
          <w:sz w:val="18"/>
          <w:szCs w:val="18"/>
        </w:rPr>
        <w:t>E:#</w:t>
      </w:r>
      <w:proofErr w:type="gramEnd"/>
      <w:r w:rsidRPr="00AA480C">
        <w:rPr>
          <w:rFonts w:asciiTheme="minorEastAsia" w:hAnsiTheme="minorEastAsia" w:cs="굴림체"/>
          <w:color w:val="000000"/>
          <w:kern w:val="0"/>
          <w:sz w:val="18"/>
          <w:szCs w:val="18"/>
        </w:rPr>
        <w:t>E00</w:t>
      </w:r>
    </w:p>
    <w:p w14:paraId="4328AE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two colors, the first one will be used instead of the default green color and the second instead of the default red. This allows, for example, using blue instead of green to make backgrounds easier to separate for color blind people.</w:t>
      </w:r>
    </w:p>
    <w:p w14:paraId="0AB226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three colors, the first one will be used when all the tests pass, the second when all tests have been skipped, and the last when there are any failures.</w:t>
      </w:r>
    </w:p>
    <w:p w14:paraId="6F74D3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specified colors are used as a value for the </w:t>
      </w:r>
      <w:r w:rsidRPr="00AA480C">
        <w:rPr>
          <w:rFonts w:asciiTheme="minorEastAsia" w:hAnsiTheme="minorEastAsia" w:cs="Courier New"/>
          <w:color w:val="000000"/>
          <w:kern w:val="0"/>
          <w:sz w:val="18"/>
          <w:szCs w:val="18"/>
        </w:rPr>
        <w:t>body</w:t>
      </w:r>
      <w:r w:rsidRPr="00AA480C">
        <w:rPr>
          <w:rFonts w:asciiTheme="minorEastAsia" w:hAnsiTheme="minorEastAsia" w:cs="Arial"/>
          <w:color w:val="000000"/>
          <w:kern w:val="0"/>
          <w:szCs w:val="20"/>
        </w:rPr>
        <w:t> element's </w:t>
      </w:r>
      <w:r w:rsidRPr="00AA480C">
        <w:rPr>
          <w:rFonts w:asciiTheme="minorEastAsia" w:hAnsiTheme="minorEastAsia" w:cs="Courier New"/>
          <w:color w:val="000000"/>
          <w:kern w:val="0"/>
          <w:sz w:val="18"/>
          <w:szCs w:val="18"/>
        </w:rPr>
        <w:t>background</w:t>
      </w:r>
      <w:r w:rsidRPr="00AA480C">
        <w:rPr>
          <w:rFonts w:asciiTheme="minorEastAsia" w:hAnsiTheme="minorEastAsia" w:cs="Arial"/>
          <w:color w:val="000000"/>
          <w:kern w:val="0"/>
          <w:szCs w:val="20"/>
        </w:rPr>
        <w:t> CSS property. The value is used as-is and can be a HTML color name (e.g. </w:t>
      </w:r>
      <w:r w:rsidRPr="00AA480C">
        <w:rPr>
          <w:rFonts w:asciiTheme="minorEastAsia" w:hAnsiTheme="minorEastAsia" w:cs="Courier New"/>
          <w:color w:val="000000"/>
          <w:kern w:val="0"/>
          <w:sz w:val="18"/>
          <w:szCs w:val="18"/>
        </w:rPr>
        <w:t>red</w:t>
      </w:r>
      <w:r w:rsidRPr="00AA480C">
        <w:rPr>
          <w:rFonts w:asciiTheme="minorEastAsia" w:hAnsiTheme="minorEastAsia" w:cs="Arial"/>
          <w:color w:val="000000"/>
          <w:kern w:val="0"/>
          <w:szCs w:val="20"/>
        </w:rPr>
        <w:t>), a hexadecimal value (e.g. </w:t>
      </w:r>
      <w:r w:rsidRPr="00AA480C">
        <w:rPr>
          <w:rFonts w:asciiTheme="minorEastAsia" w:hAnsiTheme="minorEastAsia" w:cs="Courier New"/>
          <w:color w:val="000000"/>
          <w:kern w:val="0"/>
          <w:sz w:val="18"/>
          <w:szCs w:val="18"/>
        </w:rPr>
        <w:t>#f00</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#ff0000</w:t>
      </w:r>
      <w:r w:rsidRPr="00AA480C">
        <w:rPr>
          <w:rFonts w:asciiTheme="minorEastAsia" w:hAnsiTheme="minorEastAsia" w:cs="Arial"/>
          <w:color w:val="000000"/>
          <w:kern w:val="0"/>
          <w:szCs w:val="20"/>
        </w:rPr>
        <w:t>), or an RGB value (e.g. </w:t>
      </w:r>
      <w:proofErr w:type="spellStart"/>
      <w:proofErr w:type="gramStart"/>
      <w:r w:rsidRPr="00AA480C">
        <w:rPr>
          <w:rFonts w:asciiTheme="minorEastAsia" w:hAnsiTheme="minorEastAsia" w:cs="Courier New"/>
          <w:color w:val="000000"/>
          <w:kern w:val="0"/>
          <w:sz w:val="18"/>
          <w:szCs w:val="18"/>
        </w:rPr>
        <w:t>rgb</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255,0,0)</w:t>
      </w:r>
      <w:r w:rsidRPr="00AA480C">
        <w:rPr>
          <w:rFonts w:asciiTheme="minorEastAsia" w:hAnsiTheme="minorEastAsia" w:cs="Arial"/>
          <w:color w:val="000000"/>
          <w:kern w:val="0"/>
          <w:szCs w:val="20"/>
        </w:rPr>
        <w:t>). The default green and red colors are specified using hexadecimal values </w:t>
      </w:r>
      <w:r w:rsidRPr="00AA480C">
        <w:rPr>
          <w:rFonts w:asciiTheme="minorEastAsia" w:hAnsiTheme="minorEastAsia" w:cs="Courier New"/>
          <w:color w:val="000000"/>
          <w:kern w:val="0"/>
          <w:sz w:val="18"/>
          <w:szCs w:val="18"/>
        </w:rPr>
        <w:t>#9e9</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#f66</w:t>
      </w:r>
      <w:r w:rsidRPr="00AA480C">
        <w:rPr>
          <w:rFonts w:asciiTheme="minorEastAsia" w:hAnsiTheme="minorEastAsia" w:cs="Arial"/>
          <w:color w:val="000000"/>
          <w:kern w:val="0"/>
          <w:szCs w:val="20"/>
        </w:rPr>
        <w:t>, respectively.</w:t>
      </w:r>
    </w:p>
    <w:p w14:paraId="6FE013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46" w:anchor="toc-entry-481" w:history="1">
        <w:r w:rsidRPr="00AA480C">
          <w:rPr>
            <w:rFonts w:asciiTheme="minorEastAsia" w:hAnsiTheme="minorEastAsia" w:cs="Arial"/>
            <w:b/>
            <w:bCs/>
            <w:color w:val="0000FF"/>
            <w:kern w:val="0"/>
            <w:sz w:val="28"/>
            <w:szCs w:val="28"/>
            <w:u w:val="single"/>
          </w:rPr>
          <w:t>3.6.2   Log levels</w:t>
        </w:r>
      </w:hyperlink>
    </w:p>
    <w:p w14:paraId="02506F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7" w:anchor="toc-entry-482" w:history="1">
        <w:r w:rsidRPr="00AA480C">
          <w:rPr>
            <w:rFonts w:asciiTheme="minorEastAsia" w:hAnsiTheme="minorEastAsia" w:cs="Arial"/>
            <w:b/>
            <w:bCs/>
            <w:color w:val="0000FF"/>
            <w:kern w:val="0"/>
            <w:sz w:val="22"/>
            <w:u w:val="single"/>
          </w:rPr>
          <w:t>Available log levels</w:t>
        </w:r>
      </w:hyperlink>
    </w:p>
    <w:p w14:paraId="62CF5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in </w:t>
      </w:r>
      <w:hyperlink r:id="rId1348"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can have different log levels. Some of the messages are written by Robot Framework itself, but also executed keywords can </w:t>
      </w:r>
      <w:hyperlink r:id="rId1349" w:anchor="logging-information" w:history="1">
        <w:r w:rsidRPr="00AA480C">
          <w:rPr>
            <w:rFonts w:asciiTheme="minorEastAsia" w:hAnsiTheme="minorEastAsia" w:cs="Arial"/>
            <w:color w:val="0000FF"/>
            <w:kern w:val="0"/>
            <w:sz w:val="18"/>
            <w:szCs w:val="18"/>
            <w:u w:val="single"/>
          </w:rPr>
          <w:t>log information</w:t>
        </w:r>
      </w:hyperlink>
      <w:r w:rsidRPr="00AA480C">
        <w:rPr>
          <w:rFonts w:asciiTheme="minorEastAsia" w:hAnsiTheme="minorEastAsia" w:cs="Arial"/>
          <w:color w:val="000000"/>
          <w:kern w:val="0"/>
          <w:szCs w:val="20"/>
        </w:rPr>
        <w:t> using different levels. The available log levels are:</w:t>
      </w:r>
    </w:p>
    <w:p w14:paraId="47BB9A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w:t>
      </w:r>
    </w:p>
    <w:p w14:paraId="031760D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when a keyword fails. Can be used only by Robot Framework itself.</w:t>
      </w:r>
    </w:p>
    <w:p w14:paraId="32EB929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WARN</w:t>
      </w:r>
    </w:p>
    <w:p w14:paraId="12638D5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Used to display warnings. They </w:t>
      </w:r>
      <w:proofErr w:type="spellStart"/>
      <w:r w:rsidRPr="00AA480C">
        <w:rPr>
          <w:rFonts w:asciiTheme="minorEastAsia" w:hAnsiTheme="minorEastAsia" w:cs="Arial"/>
          <w:color w:val="000000"/>
          <w:kern w:val="0"/>
          <w:szCs w:val="20"/>
        </w:rPr>
        <w:t>shown</w:t>
      </w:r>
      <w:proofErr w:type="spellEnd"/>
      <w:r w:rsidRPr="00AA480C">
        <w:rPr>
          <w:rFonts w:asciiTheme="minorEastAsia" w:hAnsiTheme="minorEastAsia" w:cs="Arial"/>
          <w:color w:val="000000"/>
          <w:kern w:val="0"/>
          <w:szCs w:val="20"/>
        </w:rPr>
        <w:t xml:space="preserve"> also in </w:t>
      </w:r>
      <w:hyperlink r:id="rId1350" w:anchor="errors-and-warnings-during-execution" w:history="1">
        <w:r w:rsidRPr="00AA480C">
          <w:rPr>
            <w:rFonts w:asciiTheme="minorEastAsia" w:hAnsiTheme="minorEastAsia" w:cs="Arial"/>
            <w:color w:val="0000FF"/>
            <w:kern w:val="0"/>
            <w:sz w:val="18"/>
            <w:szCs w:val="18"/>
            <w:u w:val="single"/>
          </w:rPr>
          <w:t>the console and in the Test Execution Errors section in log files</w:t>
        </w:r>
      </w:hyperlink>
      <w:r w:rsidRPr="00AA480C">
        <w:rPr>
          <w:rFonts w:asciiTheme="minorEastAsia" w:hAnsiTheme="minorEastAsia" w:cs="Arial"/>
          <w:color w:val="000000"/>
          <w:kern w:val="0"/>
          <w:szCs w:val="20"/>
        </w:rPr>
        <w:t>, but they do not affect the test case status.</w:t>
      </w:r>
    </w:p>
    <w:p w14:paraId="10311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INFO</w:t>
      </w:r>
    </w:p>
    <w:p w14:paraId="46D1305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level for normal messages. By default, messages below this level are not shown in the log file.</w:t>
      </w:r>
    </w:p>
    <w:p w14:paraId="6238E6D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DEBUG</w:t>
      </w:r>
    </w:p>
    <w:p w14:paraId="3BFC2FB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debugging purposes. Useful, for example, for logging what libraries are doing internally. When a keyword fails, a traceback showing where in the code the failure occurred is logged using this level automatically.</w:t>
      </w:r>
    </w:p>
    <w:p w14:paraId="54BEDA5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TRACE</w:t>
      </w:r>
    </w:p>
    <w:p w14:paraId="38CA2B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More detailed debugging level. The keyword arguments and return values are automatically logged using this level.</w:t>
      </w:r>
    </w:p>
    <w:p w14:paraId="3EFA1B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1" w:anchor="toc-entry-483" w:history="1">
        <w:r w:rsidRPr="00AA480C">
          <w:rPr>
            <w:rFonts w:asciiTheme="minorEastAsia" w:hAnsiTheme="minorEastAsia" w:cs="Arial"/>
            <w:b/>
            <w:bCs/>
            <w:color w:val="0000FF"/>
            <w:kern w:val="0"/>
            <w:sz w:val="22"/>
            <w:u w:val="single"/>
          </w:rPr>
          <w:t>Setting log level</w:t>
        </w:r>
      </w:hyperlink>
    </w:p>
    <w:p w14:paraId="1C0102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log messages below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are not logged, but this threshold can be changed from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Courier New"/>
          <w:color w:val="000000"/>
          <w:kern w:val="0"/>
          <w:szCs w:val="20"/>
        </w:rPr>
        <w:t xml:space="preserve"> (-L)</w:t>
      </w:r>
      <w:r w:rsidRPr="00AA480C">
        <w:rPr>
          <w:rFonts w:asciiTheme="minorEastAsia" w:hAnsiTheme="minorEastAsia" w:cs="Arial"/>
          <w:color w:val="000000"/>
          <w:kern w:val="0"/>
          <w:szCs w:val="20"/>
        </w:rPr>
        <w:t> option. This option takes any of the available log levels as an argument, and that level becomes the new threshold level.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also be used to disable logging altogether.</w:t>
      </w:r>
    </w:p>
    <w:p w14:paraId="6DCA3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also when </w:t>
      </w:r>
      <w:hyperlink r:id="rId1352"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This allows, for example, running tests initially with the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 and generating smaller log files for normal viewing later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xml:space="preserve"> level.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the messages included during execution will be included also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Messages ignored during the execution cannot be recovered.</w:t>
      </w:r>
    </w:p>
    <w:p w14:paraId="02C0D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possibility to change the log level is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Log Level</w:t>
      </w:r>
      <w:r w:rsidRPr="00AA480C">
        <w:rPr>
          <w:rFonts w:asciiTheme="minorEastAsia" w:hAnsiTheme="minorEastAsia" w:cs="Arial"/>
          <w:color w:val="000000"/>
          <w:kern w:val="0"/>
          <w:szCs w:val="20"/>
        </w:rPr>
        <w:t> in the test data. It takes the same arguments as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and it also returns the old level so that it can be restored later, for example, in a </w:t>
      </w:r>
      <w:hyperlink r:id="rId1353"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w:t>
      </w:r>
    </w:p>
    <w:p w14:paraId="3C4B1B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4" w:anchor="toc-entry-484" w:history="1">
        <w:r w:rsidRPr="00AA480C">
          <w:rPr>
            <w:rFonts w:asciiTheme="minorEastAsia" w:hAnsiTheme="minorEastAsia" w:cs="Arial"/>
            <w:b/>
            <w:bCs/>
            <w:color w:val="0000FF"/>
            <w:kern w:val="0"/>
            <w:sz w:val="22"/>
            <w:u w:val="single"/>
          </w:rPr>
          <w:t>Visible log level</w:t>
        </w:r>
      </w:hyperlink>
    </w:p>
    <w:p w14:paraId="286BBE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contains messages at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levels, a visible log level drop down is shown in the upper right corner. This allows users to remove messages below chosen level from the view. This can be useful especially when running test at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w:t>
      </w:r>
    </w:p>
    <w:p w14:paraId="48721E92" w14:textId="279D1430"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6E066122" wp14:editId="42508F7A">
            <wp:extent cx="4762500" cy="3248025"/>
            <wp:effectExtent l="0" t="0" r="0" b="9525"/>
            <wp:docPr id="5" name="그림 5" descr="텍스트이(가) 표시된 사진&#10;&#10;자동 생성된 설명">
              <a:hlinkClick xmlns:a="http://schemas.openxmlformats.org/drawingml/2006/main" r:id="rId1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a:hlinkClick r:id="rId1355"/>
                    </pic:cNvPr>
                    <pic:cNvPicPr>
                      <a:picLocks noChangeAspect="1" noChangeArrowheads="1"/>
                    </pic:cNvPicPr>
                  </pic:nvPicPr>
                  <pic:blipFill>
                    <a:blip r:embed="rId1356">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14:paraId="5D0B9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log showing the visible log level drop down</w:t>
      </w:r>
    </w:p>
    <w:p w14:paraId="1FAF4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drop down will be set at the lowest level in the log file, so that all messages are shown. The default visible log level can be changed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by giving the default after the normal log level separated by a colon:</w:t>
      </w:r>
    </w:p>
    <w:p w14:paraId="2217F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loglevel</w:t>
      </w:r>
      <w:proofErr w:type="spellEnd"/>
      <w:r w:rsidRPr="00AA480C">
        <w:rPr>
          <w:rFonts w:asciiTheme="minorEastAsia" w:hAnsiTheme="minorEastAsia" w:cs="굴림체"/>
          <w:color w:val="000000"/>
          <w:kern w:val="0"/>
          <w:sz w:val="18"/>
          <w:szCs w:val="18"/>
        </w:rPr>
        <w:t xml:space="preserve"> DEBUG:INFO</w:t>
      </w:r>
    </w:p>
    <w:p w14:paraId="0CF53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tests are run using level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but the default visible level in the log file is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w:t>
      </w:r>
    </w:p>
    <w:p w14:paraId="36F418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57" w:anchor="toc-entry-485" w:history="1">
        <w:r w:rsidRPr="00AA480C">
          <w:rPr>
            <w:rFonts w:asciiTheme="minorEastAsia" w:hAnsiTheme="minorEastAsia" w:cs="Arial"/>
            <w:b/>
            <w:bCs/>
            <w:color w:val="0000FF"/>
            <w:kern w:val="0"/>
            <w:sz w:val="28"/>
            <w:szCs w:val="28"/>
            <w:u w:val="single"/>
          </w:rPr>
          <w:t>3.6.3   Splitting logs</w:t>
        </w:r>
      </w:hyperlink>
    </w:p>
    <w:p w14:paraId="4D51A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log file is just a single HTML file. When the amount of the test cases increases, the size of the file can grow so large that opening it into a browser is inconvenient or even impossible. Hence, 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splitlog</w:t>
      </w:r>
      <w:proofErr w:type="spellEnd"/>
      <w:r w:rsidRPr="00AA480C">
        <w:rPr>
          <w:rFonts w:asciiTheme="minorEastAsia" w:hAnsiTheme="minorEastAsia" w:cs="Arial"/>
          <w:color w:val="000000"/>
          <w:kern w:val="0"/>
          <w:szCs w:val="20"/>
        </w:rPr>
        <w:t> option to split parts of the log into external files that are loaded transparently into the browser when needed.</w:t>
      </w:r>
    </w:p>
    <w:p w14:paraId="4FBC6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main benefit of splitting logs is that individual log parts are so small that opening and browsing the log file is possible even if the amount of the test data is very large. A small drawback is that the overall size taken by the log file increases.</w:t>
      </w:r>
    </w:p>
    <w:p w14:paraId="0A9133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Technically the test data related to each test case is saved into a JavaScript file in the same folder as the main log file. These files have names such as </w:t>
      </w:r>
      <w:r w:rsidRPr="00AA480C">
        <w:rPr>
          <w:rFonts w:asciiTheme="minorEastAsia" w:hAnsiTheme="minorEastAsia" w:cs="Arial"/>
          <w:i/>
          <w:iCs/>
          <w:color w:val="000000"/>
          <w:kern w:val="0"/>
          <w:szCs w:val="20"/>
        </w:rPr>
        <w:t>log-42.js</w:t>
      </w:r>
      <w:r w:rsidRPr="00AA480C">
        <w:rPr>
          <w:rFonts w:asciiTheme="minorEastAsia" w:hAnsiTheme="minorEastAsia" w:cs="Arial"/>
          <w:color w:val="000000"/>
          <w:kern w:val="0"/>
          <w:szCs w:val="20"/>
        </w:rPr>
        <w:t> where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is the base name of the main log file and </w:t>
      </w:r>
      <w:r w:rsidRPr="00AA480C">
        <w:rPr>
          <w:rFonts w:asciiTheme="minorEastAsia" w:hAnsiTheme="minorEastAsia" w:cs="Arial"/>
          <w:i/>
          <w:iCs/>
          <w:color w:val="000000"/>
          <w:kern w:val="0"/>
          <w:szCs w:val="20"/>
        </w:rPr>
        <w:t>42</w:t>
      </w:r>
      <w:r w:rsidRPr="00AA480C">
        <w:rPr>
          <w:rFonts w:asciiTheme="minorEastAsia" w:hAnsiTheme="minorEastAsia" w:cs="Arial"/>
          <w:color w:val="000000"/>
          <w:kern w:val="0"/>
          <w:szCs w:val="20"/>
        </w:rPr>
        <w:t> is an incremented index.</w:t>
      </w:r>
    </w:p>
    <w:p w14:paraId="7F7C4E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D8C1F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copying the log files, you need to copy also all the </w:t>
      </w:r>
      <w:r w:rsidRPr="00AA480C">
        <w:rPr>
          <w:rFonts w:asciiTheme="minorEastAsia" w:hAnsiTheme="minorEastAsia" w:cs="Arial"/>
          <w:i/>
          <w:iCs/>
          <w:color w:val="000000"/>
          <w:kern w:val="0"/>
          <w:sz w:val="18"/>
          <w:szCs w:val="18"/>
        </w:rPr>
        <w:t>log-*.js</w:t>
      </w:r>
      <w:r w:rsidRPr="00AA480C">
        <w:rPr>
          <w:rFonts w:asciiTheme="minorEastAsia" w:hAnsiTheme="minorEastAsia" w:cs="Arial"/>
          <w:color w:val="000000"/>
          <w:kern w:val="0"/>
          <w:sz w:val="18"/>
          <w:szCs w:val="18"/>
        </w:rPr>
        <w:t> files or some information will be missing.</w:t>
      </w:r>
    </w:p>
    <w:p w14:paraId="3C955C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58" w:anchor="toc-entry-486" w:history="1">
        <w:r w:rsidRPr="00AA480C">
          <w:rPr>
            <w:rFonts w:asciiTheme="minorEastAsia" w:hAnsiTheme="minorEastAsia" w:cs="Arial"/>
            <w:b/>
            <w:bCs/>
            <w:color w:val="0000FF"/>
            <w:kern w:val="0"/>
            <w:sz w:val="28"/>
            <w:szCs w:val="28"/>
            <w:u w:val="single"/>
          </w:rPr>
          <w:t>3.6.4   Configuring statistics</w:t>
        </w:r>
      </w:hyperlink>
    </w:p>
    <w:p w14:paraId="491A9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that can be used to configure and adjust the contents of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tables in different output files. All these options work both when executing test cases and when post-processing outputs.</w:t>
      </w:r>
    </w:p>
    <w:p w14:paraId="1BCBC9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9" w:anchor="toc-entry-487" w:history="1">
        <w:r w:rsidRPr="00AA480C">
          <w:rPr>
            <w:rFonts w:asciiTheme="minorEastAsia" w:hAnsiTheme="minorEastAsia" w:cs="Arial"/>
            <w:b/>
            <w:bCs/>
            <w:color w:val="0000FF"/>
            <w:kern w:val="0"/>
            <w:sz w:val="22"/>
            <w:u w:val="single"/>
          </w:rPr>
          <w:t>Configuring displayed suite statistics</w:t>
        </w:r>
      </w:hyperlink>
    </w:p>
    <w:p w14:paraId="74000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deeper suite structure is executed, showing all the test suite levels in the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xml:space="preserve"> table may make the table somewhat difficult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suites are shown, but you can control this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which takes the level of suites to show as an argument:</w:t>
      </w:r>
    </w:p>
    <w:p w14:paraId="3FEC8D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suitestatlevel</w:t>
      </w:r>
      <w:proofErr w:type="spellEnd"/>
      <w:r w:rsidRPr="00AA480C">
        <w:rPr>
          <w:rFonts w:asciiTheme="minorEastAsia" w:hAnsiTheme="minorEastAsia" w:cs="굴림체"/>
          <w:color w:val="000000"/>
          <w:kern w:val="0"/>
          <w:sz w:val="18"/>
          <w:szCs w:val="18"/>
        </w:rPr>
        <w:t xml:space="preserve"> 3</w:t>
      </w:r>
    </w:p>
    <w:p w14:paraId="70FE43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0" w:anchor="toc-entry-488" w:history="1">
        <w:r w:rsidRPr="00AA480C">
          <w:rPr>
            <w:rFonts w:asciiTheme="minorEastAsia" w:hAnsiTheme="minorEastAsia" w:cs="Arial"/>
            <w:b/>
            <w:bCs/>
            <w:color w:val="0000FF"/>
            <w:kern w:val="0"/>
            <w:sz w:val="22"/>
            <w:u w:val="single"/>
          </w:rPr>
          <w:t>Including and excluding tag statistics</w:t>
        </w:r>
      </w:hyperlink>
    </w:p>
    <w:p w14:paraId="6560BB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many tags are used,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can become quite congested. If this happens, the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tagstatinclude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tagstatexclude</w:t>
      </w:r>
      <w:proofErr w:type="spellEnd"/>
      <w:r w:rsidRPr="00AA480C">
        <w:rPr>
          <w:rFonts w:asciiTheme="minorEastAsia" w:hAnsiTheme="minorEastAsia" w:cs="Arial"/>
          <w:color w:val="000000"/>
          <w:kern w:val="0"/>
          <w:szCs w:val="20"/>
        </w:rPr>
        <w:t> can be used to select which tags to display, similarly as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are used to </w:t>
      </w:r>
      <w:hyperlink r:id="rId1361" w:anchor="by-tag-nam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w:t>
      </w:r>
    </w:p>
    <w:p w14:paraId="4B01FD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some-tag --</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another-tag</w:t>
      </w:r>
    </w:p>
    <w:p w14:paraId="265BF3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owner-*</w:t>
      </w:r>
    </w:p>
    <w:p w14:paraId="309B8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prefix-* --</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prefix-13</w:t>
      </w:r>
    </w:p>
    <w:p w14:paraId="58AB05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2" w:anchor="toc-entry-489" w:history="1">
        <w:r w:rsidRPr="00AA480C">
          <w:rPr>
            <w:rFonts w:asciiTheme="minorEastAsia" w:hAnsiTheme="minorEastAsia" w:cs="Arial"/>
            <w:b/>
            <w:bCs/>
            <w:color w:val="0000FF"/>
            <w:kern w:val="0"/>
            <w:sz w:val="22"/>
            <w:u w:val="single"/>
          </w:rPr>
          <w:t>Generating combined tag statistics</w:t>
        </w:r>
      </w:hyperlink>
    </w:p>
    <w:p w14:paraId="33EFD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tagstatcombine</w:t>
      </w:r>
      <w:proofErr w:type="spellEnd"/>
      <w:r w:rsidRPr="00AA480C">
        <w:rPr>
          <w:rFonts w:asciiTheme="minorEastAsia" w:hAnsiTheme="minorEastAsia" w:cs="Arial"/>
          <w:color w:val="000000"/>
          <w:kern w:val="0"/>
          <w:szCs w:val="20"/>
        </w:rPr>
        <w:t> can be used to generate aggregate tags that combine statistics from multiple tags. The combined tags are specified using </w:t>
      </w:r>
      <w:hyperlink r:id="rId1363"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13D08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creating combined tag statistics using different patterns,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w:t>
      </w:r>
    </w:p>
    <w:p w14:paraId="432AAC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owner-*</w:t>
      </w:r>
    </w:p>
    <w:p w14:paraId="573AE1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smokeANDmytag</w:t>
      </w:r>
      <w:proofErr w:type="spellEnd"/>
    </w:p>
    <w:p w14:paraId="08E67D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smokeNOTowner-janne</w:t>
      </w:r>
      <w:proofErr w:type="spellEnd"/>
      <w:r w:rsidRPr="00AA480C">
        <w:rPr>
          <w:rFonts w:asciiTheme="minorEastAsia" w:hAnsiTheme="minorEastAsia" w:cs="굴림체"/>
          <w:color w:val="000000"/>
          <w:kern w:val="0"/>
          <w:sz w:val="18"/>
          <w:szCs w:val="18"/>
        </w:rPr>
        <w:t>*</w:t>
      </w:r>
    </w:p>
    <w:p w14:paraId="0D5F9648" w14:textId="0210D59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05C95110" wp14:editId="46A9FB0C">
            <wp:extent cx="5238750" cy="40957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4">
                      <a:extLst>
                        <a:ext uri="{28A0092B-C50C-407E-A947-70E740481C1C}">
                          <a14:useLocalDpi xmlns:a14="http://schemas.microsoft.com/office/drawing/2010/main" val="0"/>
                        </a:ext>
                      </a:extLst>
                    </a:blip>
                    <a:srcRect/>
                    <a:stretch>
                      <a:fillRect/>
                    </a:stretch>
                  </pic:blipFill>
                  <pic:spPr bwMode="auto">
                    <a:xfrm>
                      <a:off x="0" y="0"/>
                      <a:ext cx="5238750" cy="409575"/>
                    </a:xfrm>
                    <a:prstGeom prst="rect">
                      <a:avLst/>
                    </a:prstGeom>
                    <a:noFill/>
                    <a:ln>
                      <a:noFill/>
                    </a:ln>
                  </pic:spPr>
                </pic:pic>
              </a:graphicData>
            </a:graphic>
          </wp:inline>
        </w:drawing>
      </w:r>
    </w:p>
    <w:p w14:paraId="27150B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combined tag statistics</w:t>
      </w:r>
    </w:p>
    <w:p w14:paraId="6D566C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 illustrates, the name of the added combined statistic is, by default, just the given pattern. If this is not good enough, it is possible to give a custom name after the pattern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279BEE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"prio1ORprio</w:t>
      </w:r>
      <w:proofErr w:type="gramStart"/>
      <w:r w:rsidRPr="00AA480C">
        <w:rPr>
          <w:rFonts w:asciiTheme="minorEastAsia" w:hAnsiTheme="minorEastAsia" w:cs="굴림체"/>
          <w:color w:val="000000"/>
          <w:kern w:val="0"/>
          <w:sz w:val="18"/>
          <w:szCs w:val="18"/>
        </w:rPr>
        <w:t>2:High</w:t>
      </w:r>
      <w:proofErr w:type="gramEnd"/>
      <w:r w:rsidRPr="00AA480C">
        <w:rPr>
          <w:rFonts w:asciiTheme="minorEastAsia" w:hAnsiTheme="minorEastAsia" w:cs="굴림체"/>
          <w:color w:val="000000"/>
          <w:kern w:val="0"/>
          <w:sz w:val="18"/>
          <w:szCs w:val="18"/>
        </w:rPr>
        <w:t xml:space="preserve"> priority tests"</w:t>
      </w:r>
    </w:p>
    <w:p w14:paraId="241B3F9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6419D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custom name were converted to spaces. Nowadays spaces need to be escaped or quoted like in the example above.</w:t>
      </w:r>
    </w:p>
    <w:p w14:paraId="4F4022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5" w:anchor="toc-entry-490" w:history="1">
        <w:r w:rsidRPr="00AA480C">
          <w:rPr>
            <w:rFonts w:asciiTheme="minorEastAsia" w:hAnsiTheme="minorEastAsia" w:cs="Arial"/>
            <w:b/>
            <w:bCs/>
            <w:color w:val="0000FF"/>
            <w:kern w:val="0"/>
            <w:sz w:val="22"/>
            <w:u w:val="single"/>
          </w:rPr>
          <w:t>Creating links from tag names</w:t>
        </w:r>
      </w:hyperlink>
    </w:p>
    <w:p w14:paraId="6A7C2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add external links to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by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tagstatlink</w:t>
      </w:r>
      <w:proofErr w:type="spellEnd"/>
      <w:r w:rsidRPr="00AA480C">
        <w:rPr>
          <w:rFonts w:asciiTheme="minorEastAsia" w:hAnsiTheme="minorEastAsia" w:cs="Arial"/>
          <w:color w:val="000000"/>
          <w:kern w:val="0"/>
          <w:szCs w:val="20"/>
        </w:rPr>
        <w:t>. Arguments to this option are given in the format </w:t>
      </w:r>
      <w:proofErr w:type="spellStart"/>
      <w:proofErr w:type="gramStart"/>
      <w:r w:rsidRPr="00AA480C">
        <w:rPr>
          <w:rFonts w:asciiTheme="minorEastAsia" w:hAnsiTheme="minorEastAsia" w:cs="Courier New"/>
          <w:color w:val="000000"/>
          <w:kern w:val="0"/>
          <w:sz w:val="18"/>
          <w:szCs w:val="18"/>
        </w:rPr>
        <w:t>tag:link</w:t>
      </w:r>
      <w:proofErr w:type="gramEnd"/>
      <w:r w:rsidRPr="00AA480C">
        <w:rPr>
          <w:rFonts w:asciiTheme="minorEastAsia" w:hAnsiTheme="minorEastAsia" w:cs="Courier New"/>
          <w:color w:val="000000"/>
          <w:kern w:val="0"/>
          <w:sz w:val="18"/>
          <w:szCs w:val="18"/>
        </w:rPr>
        <w:t>:name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specifies the tags to assign the link to,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to be created,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to give to the link.</w:t>
      </w:r>
    </w:p>
    <w:p w14:paraId="388DC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may be a single tag, but more commonly a </w:t>
      </w:r>
      <w:hyperlink r:id="rId1366"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anything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 When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a pattern, the matches to wildcards may be used in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title</w:t>
      </w:r>
      <w:r w:rsidRPr="00AA480C">
        <w:rPr>
          <w:rFonts w:asciiTheme="minorEastAsia" w:hAnsiTheme="minorEastAsia" w:cs="Arial"/>
          <w:color w:val="000000"/>
          <w:kern w:val="0"/>
          <w:szCs w:val="20"/>
        </w:rPr>
        <w:t> with the syntax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where "N" is the index of the match starting from 1.</w:t>
      </w:r>
    </w:p>
    <w:p w14:paraId="3306E2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the usage of this option,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when example test data is executed with these options:</w:t>
      </w:r>
    </w:p>
    <w:p w14:paraId="2A2EAC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mytag:http</w:t>
      </w:r>
      <w:proofErr w:type="spellEnd"/>
      <w:r w:rsidRPr="00AA480C">
        <w:rPr>
          <w:rFonts w:asciiTheme="minorEastAsia" w:hAnsiTheme="minorEastAsia" w:cs="굴림체"/>
          <w:color w:val="000000"/>
          <w:kern w:val="0"/>
          <w:sz w:val="18"/>
          <w:szCs w:val="18"/>
        </w:rPr>
        <w:t>://www.google.com:Google</w:t>
      </w:r>
      <w:proofErr w:type="gramEnd"/>
    </w:p>
    <w:p w14:paraId="5BAA9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example-bug-</w:t>
      </w:r>
      <w:proofErr w:type="gramStart"/>
      <w:r w:rsidRPr="00AA480C">
        <w:rPr>
          <w:rFonts w:asciiTheme="minorEastAsia" w:hAnsiTheme="minorEastAsia" w:cs="굴림체"/>
          <w:color w:val="000000"/>
          <w:kern w:val="0"/>
          <w:sz w:val="18"/>
          <w:szCs w:val="18"/>
        </w:rPr>
        <w:t>*:http://example.com</w:t>
      </w:r>
      <w:proofErr w:type="gramEnd"/>
    </w:p>
    <w:p w14:paraId="39C1EC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mailto</w:t>
      </w:r>
      <w:proofErr w:type="spellEnd"/>
      <w:proofErr w:type="gramEnd"/>
      <w:r w:rsidRPr="00AA480C">
        <w:rPr>
          <w:rFonts w:asciiTheme="minorEastAsia" w:hAnsiTheme="minorEastAsia" w:cs="굴림체"/>
          <w:color w:val="000000"/>
          <w:kern w:val="0"/>
          <w:sz w:val="18"/>
          <w:szCs w:val="18"/>
        </w:rPr>
        <w:t>:%1@domain.com?subject=</w:t>
      </w:r>
      <w:proofErr w:type="spellStart"/>
      <w:r w:rsidRPr="00AA480C">
        <w:rPr>
          <w:rFonts w:asciiTheme="minorEastAsia" w:hAnsiTheme="minorEastAsia" w:cs="굴림체"/>
          <w:color w:val="000000"/>
          <w:kern w:val="0"/>
          <w:sz w:val="18"/>
          <w:szCs w:val="18"/>
        </w:rPr>
        <w:t>Acceptance_Tests:Send_Mail</w:t>
      </w:r>
      <w:proofErr w:type="spellEnd"/>
    </w:p>
    <w:p w14:paraId="5FAADFB7" w14:textId="5759612A"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7378218" wp14:editId="0869A130">
            <wp:extent cx="5238750" cy="6762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67">
                      <a:extLst>
                        <a:ext uri="{28A0092B-C50C-407E-A947-70E740481C1C}">
                          <a14:useLocalDpi xmlns:a14="http://schemas.microsoft.com/office/drawing/2010/main" val="0"/>
                        </a:ext>
                      </a:extLst>
                    </a:blip>
                    <a:srcRect/>
                    <a:stretch>
                      <a:fillRect/>
                    </a:stretch>
                  </pic:blipFill>
                  <pic:spPr bwMode="auto">
                    <a:xfrm>
                      <a:off x="0" y="0"/>
                      <a:ext cx="5238750" cy="676275"/>
                    </a:xfrm>
                    <a:prstGeom prst="rect">
                      <a:avLst/>
                    </a:prstGeom>
                    <a:noFill/>
                    <a:ln>
                      <a:noFill/>
                    </a:ln>
                  </pic:spPr>
                </pic:pic>
              </a:graphicData>
            </a:graphic>
          </wp:inline>
        </w:drawing>
      </w:r>
    </w:p>
    <w:p w14:paraId="395562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links from tag names</w:t>
      </w:r>
    </w:p>
    <w:p w14:paraId="1BAAB5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8" w:anchor="toc-entry-491" w:history="1">
        <w:r w:rsidRPr="00AA480C">
          <w:rPr>
            <w:rFonts w:asciiTheme="minorEastAsia" w:hAnsiTheme="minorEastAsia" w:cs="Arial"/>
            <w:b/>
            <w:bCs/>
            <w:color w:val="0000FF"/>
            <w:kern w:val="0"/>
            <w:sz w:val="22"/>
            <w:u w:val="single"/>
          </w:rPr>
          <w:t>Adding documentation to tags</w:t>
        </w:r>
      </w:hyperlink>
    </w:p>
    <w:p w14:paraId="7EF8CF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can be given a documentation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tagdoc</w:t>
      </w:r>
      <w:proofErr w:type="spellEnd"/>
      <w:r w:rsidRPr="00AA480C">
        <w:rPr>
          <w:rFonts w:asciiTheme="minorEastAsia" w:hAnsiTheme="minorEastAsia" w:cs="Arial"/>
          <w:color w:val="000000"/>
          <w:kern w:val="0"/>
          <w:szCs w:val="20"/>
        </w:rPr>
        <w:t>, which takes an argument in the format </w:t>
      </w:r>
      <w:proofErr w:type="spellStart"/>
      <w:r w:rsidRPr="00AA480C">
        <w:rPr>
          <w:rFonts w:asciiTheme="minorEastAsia" w:hAnsiTheme="minorEastAsia" w:cs="Courier New"/>
          <w:color w:val="000000"/>
          <w:kern w:val="0"/>
          <w:sz w:val="18"/>
          <w:szCs w:val="18"/>
        </w:rPr>
        <w:t>tag:doc</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the name of the tag to assign the documentation to, and it can also be a </w:t>
      </w:r>
      <w:hyperlink r:id="rId1369"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matching multiple tags.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is the assigned documentation. It can contain simple </w:t>
      </w:r>
      <w:hyperlink r:id="rId1370"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w:t>
      </w:r>
    </w:p>
    <w:p w14:paraId="2A465D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given documentation is shown with matching tags in the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 and as a tool tip for these tags in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xml:space="preserve"> table. If one tag gets multiple documentations, they are </w:t>
      </w:r>
      <w:proofErr w:type="gramStart"/>
      <w:r w:rsidRPr="00AA480C">
        <w:rPr>
          <w:rFonts w:asciiTheme="minorEastAsia" w:hAnsiTheme="minorEastAsia" w:cs="Arial"/>
          <w:color w:val="000000"/>
          <w:kern w:val="0"/>
          <w:szCs w:val="20"/>
        </w:rPr>
        <w:t>combined together</w:t>
      </w:r>
      <w:proofErr w:type="gramEnd"/>
      <w:r w:rsidRPr="00AA480C">
        <w:rPr>
          <w:rFonts w:asciiTheme="minorEastAsia" w:hAnsiTheme="minorEastAsia" w:cs="Arial"/>
          <w:color w:val="000000"/>
          <w:kern w:val="0"/>
          <w:szCs w:val="20"/>
        </w:rPr>
        <w:t xml:space="preserve"> and separated with an ampersand.</w:t>
      </w:r>
    </w:p>
    <w:p w14:paraId="688E26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5618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mytag:Example</w:t>
      </w:r>
      <w:proofErr w:type="spellEnd"/>
      <w:proofErr w:type="gramEnd"/>
    </w:p>
    <w:p w14:paraId="71F358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regression:*</w:t>
      </w:r>
      <w:proofErr w:type="gramEnd"/>
      <w:r w:rsidRPr="00AA480C">
        <w:rPr>
          <w:rFonts w:asciiTheme="minorEastAsia" w:hAnsiTheme="minorEastAsia" w:cs="굴림체"/>
          <w:color w:val="000000"/>
          <w:kern w:val="0"/>
          <w:sz w:val="18"/>
          <w:szCs w:val="18"/>
        </w:rPr>
        <w:t>See* http://info.html"</w:t>
      </w:r>
    </w:p>
    <w:p w14:paraId="1F9BB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*:Original</w:t>
      </w:r>
      <w:proofErr w:type="gramEnd"/>
      <w:r w:rsidRPr="00AA480C">
        <w:rPr>
          <w:rFonts w:asciiTheme="minorEastAsia" w:hAnsiTheme="minorEastAsia" w:cs="굴림체"/>
          <w:color w:val="000000"/>
          <w:kern w:val="0"/>
          <w:sz w:val="18"/>
          <w:szCs w:val="18"/>
        </w:rPr>
        <w:t xml:space="preserve"> author"</w:t>
      </w:r>
    </w:p>
    <w:p w14:paraId="348290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FE31E5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documentation were converted to spaces. Nowadays spaces need to be escaped or quoted like in the examples above.</w:t>
      </w:r>
    </w:p>
    <w:p w14:paraId="170ED3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71" w:anchor="toc-entry-492" w:history="1">
        <w:r w:rsidRPr="00AA480C">
          <w:rPr>
            <w:rFonts w:asciiTheme="minorEastAsia" w:hAnsiTheme="minorEastAsia" w:cs="Arial"/>
            <w:b/>
            <w:bCs/>
            <w:color w:val="0000FF"/>
            <w:kern w:val="0"/>
            <w:sz w:val="28"/>
            <w:szCs w:val="28"/>
            <w:u w:val="single"/>
          </w:rPr>
          <w:t>3.6.5   Removing and flattening keywords</w:t>
        </w:r>
      </w:hyperlink>
    </w:p>
    <w:p w14:paraId="2EE154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content of </w:t>
      </w:r>
      <w:hyperlink r:id="rId1372"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comes from keywords and their log messages. When creating higher level reports, log files are not necessarily needed at all, and in that case keywords and their messages just take space unnecessarily. Log files themselves can also grow overly large, especially if they contain </w:t>
      </w:r>
      <w:hyperlink r:id="rId1373"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 constructs that repeat certain keywords multiple times.</w:t>
      </w:r>
    </w:p>
    <w:p w14:paraId="1560FB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situations,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can be used to dispose or flatten unnecessary keywords. They can be used both when </w:t>
      </w:r>
      <w:hyperlink r:id="rId1374"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1375"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When used during execution, they only affect the log file, not the XML output file. With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Arial"/>
          <w:color w:val="000000"/>
          <w:kern w:val="0"/>
          <w:szCs w:val="20"/>
        </w:rPr>
        <w:t> they affect both logs and possibly generated new output XML files.</w:t>
      </w:r>
    </w:p>
    <w:p w14:paraId="44A842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76" w:anchor="toc-entry-493" w:history="1">
        <w:r w:rsidRPr="00AA480C">
          <w:rPr>
            <w:rFonts w:asciiTheme="minorEastAsia" w:hAnsiTheme="minorEastAsia" w:cs="Arial"/>
            <w:b/>
            <w:bCs/>
            <w:color w:val="0000FF"/>
            <w:kern w:val="0"/>
            <w:sz w:val="22"/>
            <w:u w:val="single"/>
          </w:rPr>
          <w:t>Removing keywords</w:t>
        </w:r>
      </w:hyperlink>
    </w:p>
    <w:p w14:paraId="05FEE7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option removes keywords and their messages altogether. It has the following modes of operation, and it can be used multiple times to enable multiple modes. Keywords that contain </w:t>
      </w:r>
      <w:hyperlink r:id="rId1377" w:anchor="errors-and-warnings" w:history="1">
        <w:r w:rsidRPr="00AA480C">
          <w:rPr>
            <w:rFonts w:asciiTheme="minorEastAsia" w:hAnsiTheme="minorEastAsia" w:cs="Arial"/>
            <w:color w:val="0000FF"/>
            <w:kern w:val="0"/>
            <w:sz w:val="18"/>
            <w:szCs w:val="18"/>
            <w:u w:val="single"/>
          </w:rPr>
          <w:t>errors or warnings</w:t>
        </w:r>
      </w:hyperlink>
      <w:r w:rsidRPr="00AA480C">
        <w:rPr>
          <w:rFonts w:asciiTheme="minorEastAsia" w:hAnsiTheme="minorEastAsia" w:cs="Arial"/>
          <w:color w:val="000000"/>
          <w:kern w:val="0"/>
          <w:szCs w:val="20"/>
        </w:rPr>
        <w:t> are not removed except when using the </w:t>
      </w:r>
      <w:r w:rsidRPr="00AA480C">
        <w:rPr>
          <w:rFonts w:asciiTheme="minorEastAsia" w:hAnsiTheme="minorEastAsia" w:cs="Courier New"/>
          <w:color w:val="000000"/>
          <w:kern w:val="0"/>
          <w:sz w:val="18"/>
          <w:szCs w:val="18"/>
        </w:rPr>
        <w:t>ALL</w:t>
      </w:r>
      <w:r w:rsidRPr="00AA480C">
        <w:rPr>
          <w:rFonts w:asciiTheme="minorEastAsia" w:hAnsiTheme="minorEastAsia" w:cs="Arial"/>
          <w:color w:val="000000"/>
          <w:kern w:val="0"/>
          <w:szCs w:val="20"/>
        </w:rPr>
        <w:t> mode.</w:t>
      </w:r>
    </w:p>
    <w:p w14:paraId="1EF8743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3C8FDA1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unconditionally.</w:t>
      </w:r>
    </w:p>
    <w:p w14:paraId="75ADA7D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PASSED</w:t>
      </w:r>
    </w:p>
    <w:p w14:paraId="220C27D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keyword data from passed test cases. In most cases, log files created using this option contain enough information to investigate possible failures.</w:t>
      </w:r>
    </w:p>
    <w:p w14:paraId="4761230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4894E5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78"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except the last one.</w:t>
      </w:r>
    </w:p>
    <w:p w14:paraId="528EF2B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510216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79"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except the last one.</w:t>
      </w:r>
    </w:p>
    <w:p w14:paraId="581C387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WUKS</w:t>
      </w:r>
    </w:p>
    <w:p w14:paraId="4DAF154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failing keywords inside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except the last one.</w:t>
      </w:r>
    </w:p>
    <w:p w14:paraId="50D136A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NAME:&lt;pattern&gt;</w:t>
      </w:r>
    </w:p>
    <w:p w14:paraId="0529FB3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matching the given pattern regardless the keyword status. The pattern is matched against the full name of the keyword, prefixed with the possible library or resource file name like </w:t>
      </w:r>
      <w:proofErr w:type="spellStart"/>
      <w:r w:rsidRPr="00AA480C">
        <w:rPr>
          <w:rFonts w:asciiTheme="minorEastAsia" w:hAnsiTheme="minorEastAsia" w:cs="Courier New"/>
          <w:color w:val="000000"/>
          <w:kern w:val="0"/>
          <w:sz w:val="18"/>
          <w:szCs w:val="18"/>
        </w:rPr>
        <w:t>MyLibrary.Keyword</w:t>
      </w:r>
      <w:proofErr w:type="spellEnd"/>
      <w:r w:rsidRPr="00AA480C">
        <w:rPr>
          <w:rFonts w:asciiTheme="minorEastAsia" w:hAnsiTheme="minorEastAsia" w:cs="Courier New"/>
          <w:color w:val="000000"/>
          <w:kern w:val="0"/>
          <w:sz w:val="18"/>
          <w:szCs w:val="18"/>
        </w:rPr>
        <w:t xml:space="preserve"> Name</w:t>
      </w:r>
      <w:r w:rsidRPr="00AA480C">
        <w:rPr>
          <w:rFonts w:asciiTheme="minorEastAsia" w:hAnsiTheme="minorEastAsia" w:cs="Arial"/>
          <w:color w:val="000000"/>
          <w:kern w:val="0"/>
          <w:szCs w:val="20"/>
        </w:rPr>
        <w:t>. The pattern is case, space, and underscore insensitive, and it supports </w:t>
      </w:r>
      <w:hyperlink r:id="rId1380"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wildcards.</w:t>
      </w:r>
    </w:p>
    <w:p w14:paraId="3697F57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7EB12A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keywords with tags that match the given pattern. Tags are case and space insensitive and they can be specified using </w:t>
      </w:r>
      <w:hyperlink r:id="rId1381"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 Can be used both with </w:t>
      </w:r>
      <w:hyperlink r:id="rId1382" w:anchor="keyword-tags" w:history="1">
        <w:r w:rsidRPr="00AA480C">
          <w:rPr>
            <w:rFonts w:asciiTheme="minorEastAsia" w:hAnsiTheme="minorEastAsia" w:cs="Arial"/>
            <w:color w:val="0000FF"/>
            <w:kern w:val="0"/>
            <w:sz w:val="18"/>
            <w:szCs w:val="18"/>
            <w:u w:val="single"/>
          </w:rPr>
          <w:t>library keyword tags</w:t>
        </w:r>
      </w:hyperlink>
      <w:r w:rsidRPr="00AA480C">
        <w:rPr>
          <w:rFonts w:asciiTheme="minorEastAsia" w:hAnsiTheme="minorEastAsia" w:cs="Arial"/>
          <w:color w:val="000000"/>
          <w:kern w:val="0"/>
          <w:szCs w:val="20"/>
        </w:rPr>
        <w:t> and </w:t>
      </w:r>
      <w:hyperlink r:id="rId1383" w:anchor="user-keyword-tags" w:history="1">
        <w:r w:rsidRPr="00AA480C">
          <w:rPr>
            <w:rFonts w:asciiTheme="minorEastAsia" w:hAnsiTheme="minorEastAsia" w:cs="Arial"/>
            <w:color w:val="0000FF"/>
            <w:kern w:val="0"/>
            <w:sz w:val="18"/>
            <w:szCs w:val="18"/>
            <w:u w:val="single"/>
          </w:rPr>
          <w:t>user keyword tags</w:t>
        </w:r>
      </w:hyperlink>
      <w:r w:rsidRPr="00AA480C">
        <w:rPr>
          <w:rFonts w:asciiTheme="minorEastAsia" w:hAnsiTheme="minorEastAsia" w:cs="Arial"/>
          <w:color w:val="000000"/>
          <w:kern w:val="0"/>
          <w:szCs w:val="20"/>
        </w:rPr>
        <w:t>.</w:t>
      </w:r>
    </w:p>
    <w:p w14:paraId="6DB860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569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all --output removed.xml output.xml</w:t>
      </w:r>
    </w:p>
    <w:p w14:paraId="5D1CA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passed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for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F4CD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3175A4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tag:huge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093BA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Removing keywords is done after parsing the </w:t>
      </w:r>
      <w:hyperlink r:id="rId1384"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generating an internal model based on it. Thus it does not reduce memory usage as much as </w:t>
      </w:r>
      <w:hyperlink r:id="rId1385" w:anchor="flattening-keywords" w:history="1">
        <w:r w:rsidRPr="00AA480C">
          <w:rPr>
            <w:rFonts w:asciiTheme="minorEastAsia" w:hAnsiTheme="minorEastAsia" w:cs="Arial"/>
            <w:color w:val="0000FF"/>
            <w:kern w:val="0"/>
            <w:sz w:val="18"/>
            <w:szCs w:val="18"/>
            <w:u w:val="single"/>
          </w:rPr>
          <w:t>flattening keywords</w:t>
        </w:r>
      </w:hyperlink>
      <w:r w:rsidRPr="00AA480C">
        <w:rPr>
          <w:rFonts w:asciiTheme="minorEastAsia" w:hAnsiTheme="minorEastAsia" w:cs="Arial"/>
          <w:color w:val="000000"/>
          <w:kern w:val="0"/>
          <w:szCs w:val="20"/>
        </w:rPr>
        <w:t>.</w:t>
      </w:r>
    </w:p>
    <w:p w14:paraId="5072C0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86" w:anchor="toc-entry-494" w:history="1">
        <w:r w:rsidRPr="00AA480C">
          <w:rPr>
            <w:rFonts w:asciiTheme="minorEastAsia" w:hAnsiTheme="minorEastAsia" w:cs="Arial"/>
            <w:b/>
            <w:bCs/>
            <w:color w:val="0000FF"/>
            <w:kern w:val="0"/>
            <w:sz w:val="22"/>
            <w:u w:val="single"/>
          </w:rPr>
          <w:t>Flattening keywords</w:t>
        </w:r>
      </w:hyperlink>
    </w:p>
    <w:p w14:paraId="5D53B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option flattens matching keywords. In practice this means that matching keywords get all log messages from their child keywords, recursively, and child keywords are discarded otherwise. Flattening supports the following modes:</w:t>
      </w:r>
    </w:p>
    <w:p w14:paraId="6F38DE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3BA61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87"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fully.</w:t>
      </w:r>
    </w:p>
    <w:p w14:paraId="502EEA2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32DA3FF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88"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fully.</w:t>
      </w:r>
    </w:p>
    <w:p w14:paraId="79D510D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ITERATION</w:t>
      </w:r>
    </w:p>
    <w:p w14:paraId="7DF3083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individual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 iterations.</w:t>
      </w:r>
    </w:p>
    <w:p w14:paraId="6F8E8A7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FORITEM</w:t>
      </w:r>
    </w:p>
    <w:p w14:paraId="4A63778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Deprecated alias for </w:t>
      </w:r>
      <w:r w:rsidRPr="00AA480C">
        <w:rPr>
          <w:rFonts w:asciiTheme="minorEastAsia" w:hAnsiTheme="minorEastAsia" w:cs="Courier New"/>
          <w:color w:val="000000"/>
          <w:kern w:val="0"/>
          <w:sz w:val="18"/>
          <w:szCs w:val="18"/>
        </w:rPr>
        <w:t>ITERATION</w:t>
      </w:r>
      <w:r w:rsidRPr="00AA480C">
        <w:rPr>
          <w:rFonts w:asciiTheme="minorEastAsia" w:hAnsiTheme="minorEastAsia" w:cs="Arial"/>
          <w:color w:val="000000"/>
          <w:kern w:val="0"/>
          <w:szCs w:val="20"/>
        </w:rPr>
        <w:t>.</w:t>
      </w:r>
    </w:p>
    <w:p w14:paraId="64EE91E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2F60F6E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matching the given pattern. Pattern matching rules are same as when </w:t>
      </w:r>
      <w:hyperlink r:id="rId1389"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35EDED6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03B8E28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with tags matching the given pattern. Pattern matching rules are same as when </w:t>
      </w:r>
      <w:hyperlink r:id="rId1390"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66D64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Examples:</w:t>
      </w:r>
    </w:p>
    <w:p w14:paraId="46342D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AB38D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foritem</w:t>
      </w:r>
      <w:proofErr w:type="spellEnd"/>
      <w:r w:rsidRPr="00AA480C">
        <w:rPr>
          <w:rFonts w:asciiTheme="minorEastAsia" w:hAnsiTheme="minorEastAsia" w:cs="굴림체"/>
          <w:color w:val="000000"/>
          <w:kern w:val="0"/>
          <w:sz w:val="18"/>
          <w:szCs w:val="18"/>
        </w:rPr>
        <w:t xml:space="preserve"> --output flattened.xml original.xml</w:t>
      </w:r>
    </w:p>
    <w:p w14:paraId="353BB0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Flattening keywords is done already when the </w:t>
      </w:r>
      <w:hyperlink r:id="rId1391"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is parsed initially. This can save a significant amount of memory especially with deeply nested keyword structures.</w:t>
      </w:r>
    </w:p>
    <w:p w14:paraId="4DECC8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2" w:anchor="toc-entry-495" w:history="1">
        <w:r w:rsidRPr="00AA480C">
          <w:rPr>
            <w:rFonts w:asciiTheme="minorEastAsia" w:hAnsiTheme="minorEastAsia" w:cs="Arial"/>
            <w:b/>
            <w:bCs/>
            <w:color w:val="0000FF"/>
            <w:kern w:val="0"/>
            <w:sz w:val="28"/>
            <w:szCs w:val="28"/>
            <w:u w:val="single"/>
          </w:rPr>
          <w:t>3.6.6   Automatically expanding keywords</w:t>
        </w:r>
      </w:hyperlink>
    </w:p>
    <w:p w14:paraId="0FD979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that have passed are closed in the log file by default.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information they contain is not visible unless you expand them. If certain keywords have important information that should be visible when the log file is opened,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xml:space="preserve"> option to set keywords automatically expanded in log file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failed keywords. Expanding supports the following modes:</w:t>
      </w:r>
    </w:p>
    <w:p w14:paraId="2510E8E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14C4C2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matching the given pattern. Pattern matching rules are same as when </w:t>
      </w:r>
      <w:hyperlink r:id="rId1393"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5B6BA8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4C25726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with tags matching the given pattern. Pattern matching rules are same as when </w:t>
      </w:r>
      <w:hyperlink r:id="rId1394"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53A3F6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need to expand keywords matching different names or patterns,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multiple times.</w:t>
      </w:r>
    </w:p>
    <w:p w14:paraId="54458D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B63E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name:SeleniumLibrary.CapturePageScreenshot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395B7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tag:example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tag:another</w:t>
      </w:r>
      <w:proofErr w:type="spellEnd"/>
      <w:proofErr w:type="gramEnd"/>
      <w:r w:rsidRPr="00AA480C">
        <w:rPr>
          <w:rFonts w:asciiTheme="minorEastAsia" w:hAnsiTheme="minorEastAsia" w:cs="굴림체"/>
          <w:color w:val="000000"/>
          <w:kern w:val="0"/>
          <w:sz w:val="18"/>
          <w:szCs w:val="18"/>
        </w:rPr>
        <w:t xml:space="preserve"> output.xml</w:t>
      </w:r>
    </w:p>
    <w:p w14:paraId="71BA8FA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56C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expandkeywords</w:t>
      </w:r>
      <w:proofErr w:type="spellEnd"/>
      <w:r w:rsidRPr="00AA480C">
        <w:rPr>
          <w:rFonts w:asciiTheme="minorEastAsia" w:hAnsiTheme="minorEastAsia" w:cs="Arial"/>
          <w:color w:val="000000"/>
          <w:kern w:val="0"/>
          <w:sz w:val="18"/>
          <w:szCs w:val="18"/>
        </w:rPr>
        <w:t> option is new in Robot Framework 3.2.</w:t>
      </w:r>
    </w:p>
    <w:p w14:paraId="3FD0C5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5" w:anchor="toc-entry-496" w:history="1">
        <w:r w:rsidRPr="00AA480C">
          <w:rPr>
            <w:rFonts w:asciiTheme="minorEastAsia" w:hAnsiTheme="minorEastAsia" w:cs="Arial"/>
            <w:b/>
            <w:bCs/>
            <w:color w:val="0000FF"/>
            <w:kern w:val="0"/>
            <w:sz w:val="28"/>
            <w:szCs w:val="28"/>
            <w:u w:val="single"/>
          </w:rPr>
          <w:t>3.6.7   Setting start and end time of execution</w:t>
        </w:r>
      </w:hyperlink>
    </w:p>
    <w:p w14:paraId="4726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396"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xml:space="preserve">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it is possible to set the start and end time of the combined test suite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starttime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endtime</w:t>
      </w:r>
      <w:proofErr w:type="spellEnd"/>
      <w:r w:rsidRPr="00AA480C">
        <w:rPr>
          <w:rFonts w:asciiTheme="minorEastAsia" w:hAnsiTheme="minorEastAsia" w:cs="Arial"/>
          <w:color w:val="000000"/>
          <w:kern w:val="0"/>
          <w:szCs w:val="20"/>
        </w:rPr>
        <w:t xml:space="preserve">, respectively. This is convenient, because by default, combined suites do not have these values. When both the start and end time are given, the elapsed time is also calculated based on them.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elapsed time is got by adding the elapsed times of the child test suites together.</w:t>
      </w:r>
    </w:p>
    <w:p w14:paraId="1AC1DB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use the </w:t>
      </w:r>
      <w:proofErr w:type="gramStart"/>
      <w:r w:rsidRPr="00AA480C">
        <w:rPr>
          <w:rFonts w:asciiTheme="minorEastAsia" w:hAnsiTheme="minorEastAsia" w:cs="Arial"/>
          <w:color w:val="000000"/>
          <w:kern w:val="0"/>
          <w:szCs w:val="20"/>
        </w:rPr>
        <w:t>above mentioned</w:t>
      </w:r>
      <w:proofErr w:type="gramEnd"/>
      <w:r w:rsidRPr="00AA480C">
        <w:rPr>
          <w:rFonts w:asciiTheme="minorEastAsia" w:hAnsiTheme="minorEastAsia" w:cs="Arial"/>
          <w:color w:val="000000"/>
          <w:kern w:val="0"/>
          <w:szCs w:val="20"/>
        </w:rPr>
        <w:t xml:space="preserve"> options to set start and end times for a single suite when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Using these options with a single output always affects the elapsed time of the suite.</w:t>
      </w:r>
    </w:p>
    <w:p w14:paraId="1A0832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Times must be given as timestamps in the format </w:t>
      </w:r>
      <w:r w:rsidRPr="00AA480C">
        <w:rPr>
          <w:rFonts w:asciiTheme="minorEastAsia" w:hAnsiTheme="minorEastAsia" w:cs="Courier New"/>
          <w:color w:val="000000"/>
          <w:kern w:val="0"/>
          <w:sz w:val="18"/>
          <w:szCs w:val="18"/>
        </w:rPr>
        <w:t>YYYY-MM-DD 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where all separators are optional and the parts from milliseconds to hours can be omitted. For example, </w:t>
      </w:r>
      <w:r w:rsidRPr="00AA480C">
        <w:rPr>
          <w:rFonts w:asciiTheme="minorEastAsia" w:hAnsiTheme="minorEastAsia" w:cs="Courier New"/>
          <w:color w:val="000000"/>
          <w:kern w:val="0"/>
          <w:sz w:val="18"/>
          <w:szCs w:val="18"/>
        </w:rPr>
        <w:t>2008-06-11 17:59:20.495</w:t>
      </w:r>
      <w:r w:rsidRPr="00AA480C">
        <w:rPr>
          <w:rFonts w:asciiTheme="minorEastAsia" w:hAnsiTheme="minorEastAsia" w:cs="Arial"/>
          <w:color w:val="000000"/>
          <w:kern w:val="0"/>
          <w:szCs w:val="20"/>
        </w:rPr>
        <w:t> is equivalent both to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mere </w:t>
      </w:r>
      <w:r w:rsidRPr="00AA480C">
        <w:rPr>
          <w:rFonts w:asciiTheme="minorEastAsia" w:hAnsiTheme="minorEastAsia" w:cs="Courier New"/>
          <w:color w:val="000000"/>
          <w:kern w:val="0"/>
          <w:sz w:val="18"/>
          <w:szCs w:val="18"/>
        </w:rPr>
        <w:t>20080611</w:t>
      </w:r>
      <w:r w:rsidRPr="00AA480C">
        <w:rPr>
          <w:rFonts w:asciiTheme="minorEastAsia" w:hAnsiTheme="minorEastAsia" w:cs="Arial"/>
          <w:color w:val="000000"/>
          <w:kern w:val="0"/>
          <w:szCs w:val="20"/>
        </w:rPr>
        <w:t> would work.</w:t>
      </w:r>
    </w:p>
    <w:p w14:paraId="477620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9BD4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20080611-17:59:20.495 output1.xml output2.xml</w:t>
      </w:r>
    </w:p>
    <w:p w14:paraId="0CA56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20080611-180242 *.xml</w:t>
      </w:r>
    </w:p>
    <w:p w14:paraId="40D2F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20110302-1317 --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20110302-11418 myoutput.xml</w:t>
      </w:r>
    </w:p>
    <w:p w14:paraId="77931F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7" w:anchor="toc-entry-497" w:history="1">
        <w:r w:rsidRPr="00AA480C">
          <w:rPr>
            <w:rFonts w:asciiTheme="minorEastAsia" w:hAnsiTheme="minorEastAsia" w:cs="Arial"/>
            <w:b/>
            <w:bCs/>
            <w:color w:val="0000FF"/>
            <w:kern w:val="0"/>
            <w:sz w:val="28"/>
            <w:szCs w:val="28"/>
            <w:u w:val="single"/>
          </w:rPr>
          <w:t>3.6.8   Limiting error message length in reports</w:t>
        </w:r>
      </w:hyperlink>
    </w:p>
    <w:p w14:paraId="623C10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case fails and has a long error message, the message shown in </w:t>
      </w:r>
      <w:hyperlink r:id="rId1398"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xml:space="preserve"> is automatically cut from the middle to keep reports easier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longer than 40 lines are cut, but that can be configured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maxerrorlines</w:t>
      </w:r>
      <w:proofErr w:type="spellEnd"/>
      <w:r w:rsidRPr="00AA480C">
        <w:rPr>
          <w:rFonts w:asciiTheme="minorEastAsia" w:hAnsiTheme="minorEastAsia" w:cs="Arial"/>
          <w:color w:val="000000"/>
          <w:kern w:val="0"/>
          <w:szCs w:val="20"/>
        </w:rPr>
        <w:t> command line option. The minimum value for this option is 10, and it is also possible to use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show the full message.</w:t>
      </w:r>
    </w:p>
    <w:p w14:paraId="355981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Full error messages are always visible in </w:t>
      </w:r>
      <w:hyperlink r:id="rId1399"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45DB998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9D9DB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maxerrorlines</w:t>
      </w:r>
      <w:proofErr w:type="spellEnd"/>
      <w:r w:rsidRPr="00AA480C">
        <w:rPr>
          <w:rFonts w:asciiTheme="minorEastAsia" w:hAnsiTheme="minorEastAsia" w:cs="Arial"/>
          <w:color w:val="000000"/>
          <w:kern w:val="0"/>
          <w:sz w:val="18"/>
          <w:szCs w:val="18"/>
        </w:rPr>
        <w:t> option is new in Robot Framework 3.1.</w:t>
      </w:r>
    </w:p>
    <w:p w14:paraId="7DB969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0" w:anchor="toc-entry-498" w:history="1">
        <w:r w:rsidRPr="00AA480C">
          <w:rPr>
            <w:rFonts w:asciiTheme="minorEastAsia" w:hAnsiTheme="minorEastAsia" w:cs="Arial"/>
            <w:b/>
            <w:bCs/>
            <w:color w:val="0000FF"/>
            <w:kern w:val="0"/>
            <w:sz w:val="28"/>
            <w:szCs w:val="28"/>
            <w:u w:val="single"/>
          </w:rPr>
          <w:t>3.6.9   Programmatic modification of results</w:t>
        </w:r>
      </w:hyperlink>
    </w:p>
    <w:p w14:paraId="4D19C7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provided built-in features to modify results are not enough, Robot Framework makes it possible to do custom modifications programmatically. This is accomplished by creating a model modifier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70F55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functionality works nearly exactly like </w:t>
      </w:r>
      <w:hyperlink r:id="rId1401" w:anchor="programmatic-modification-of-test-data" w:history="1">
        <w:r w:rsidRPr="00AA480C">
          <w:rPr>
            <w:rFonts w:asciiTheme="minorEastAsia" w:hAnsiTheme="minorEastAsia" w:cs="Arial"/>
            <w:color w:val="0000FF"/>
            <w:kern w:val="0"/>
            <w:sz w:val="18"/>
            <w:szCs w:val="18"/>
            <w:u w:val="single"/>
          </w:rPr>
          <w:t>programmatic modification of test data</w:t>
        </w:r>
      </w:hyperlink>
      <w:r w:rsidRPr="00AA480C">
        <w:rPr>
          <w:rFonts w:asciiTheme="minorEastAsia" w:hAnsiTheme="minorEastAsia" w:cs="Arial"/>
          <w:color w:val="000000"/>
          <w:kern w:val="0"/>
          <w:szCs w:val="20"/>
        </w:rPr>
        <w:t> that can be enabled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The obvious difference is that this time modifiers operate with the </w:t>
      </w:r>
      <w:hyperlink r:id="rId1402" w:anchor="module-robot.result.model" w:history="1">
        <w:r w:rsidRPr="00AA480C">
          <w:rPr>
            <w:rFonts w:asciiTheme="minorEastAsia" w:hAnsiTheme="minorEastAsia" w:cs="Arial"/>
            <w:color w:val="0000FF"/>
            <w:kern w:val="0"/>
            <w:sz w:val="18"/>
            <w:szCs w:val="18"/>
            <w:u w:val="single"/>
          </w:rPr>
          <w:t>result model</w:t>
        </w:r>
      </w:hyperlink>
      <w:r w:rsidRPr="00AA480C">
        <w:rPr>
          <w:rFonts w:asciiTheme="minorEastAsia" w:hAnsiTheme="minorEastAsia" w:cs="Arial"/>
          <w:color w:val="000000"/>
          <w:kern w:val="0"/>
          <w:szCs w:val="20"/>
        </w:rPr>
        <w:t>, not the </w:t>
      </w:r>
      <w:hyperlink r:id="rId1403" w:anchor="module-robot.running.model" w:history="1">
        <w:r w:rsidRPr="00AA480C">
          <w:rPr>
            <w:rFonts w:asciiTheme="minorEastAsia" w:hAnsiTheme="minorEastAsia" w:cs="Arial"/>
            <w:color w:val="0000FF"/>
            <w:kern w:val="0"/>
            <w:sz w:val="18"/>
            <w:szCs w:val="18"/>
            <w:u w:val="single"/>
          </w:rPr>
          <w:t>running model</w:t>
        </w:r>
      </w:hyperlink>
      <w:r w:rsidRPr="00AA480C">
        <w:rPr>
          <w:rFonts w:asciiTheme="minorEastAsia" w:hAnsiTheme="minorEastAsia" w:cs="Arial"/>
          <w:color w:val="000000"/>
          <w:kern w:val="0"/>
          <w:szCs w:val="20"/>
        </w:rPr>
        <w:t>. For example, the following modifier marks all passed tests that have taken more time than allowed as failed:</w:t>
      </w:r>
    </w:p>
    <w:p w14:paraId="0FE0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334046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DAB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E1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ExecutionTimeChecker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E50C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6D81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731D5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48B67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1BDB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16BC1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49B1D0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45A565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75441A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modifier would be in file </w:t>
      </w:r>
      <w:r w:rsidRPr="00AA480C">
        <w:rPr>
          <w:rFonts w:asciiTheme="minorEastAsia" w:hAnsiTheme="minorEastAsia" w:cs="Arial"/>
          <w:i/>
          <w:iCs/>
          <w:color w:val="000000"/>
          <w:kern w:val="0"/>
          <w:szCs w:val="20"/>
        </w:rPr>
        <w:t>ExecutionTimeChecker.py</w:t>
      </w:r>
      <w:r w:rsidRPr="00AA480C">
        <w:rPr>
          <w:rFonts w:asciiTheme="minorEastAsia" w:hAnsiTheme="minorEastAsia" w:cs="Arial"/>
          <w:color w:val="000000"/>
          <w:kern w:val="0"/>
          <w:szCs w:val="20"/>
        </w:rPr>
        <w:t>, it could be used, for example, like this:</w:t>
      </w:r>
    </w:p>
    <w:p w14:paraId="50AD0B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modifier as a path when running tests. Maximum time is 42 seconds.</w:t>
      </w:r>
    </w:p>
    <w:p w14:paraId="199D8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path/to/ExecutionTimeChecker.py:42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4AB404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72541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Specify modifier as a name when using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Maximum time is 3.14 seconds.</w:t>
      </w:r>
    </w:p>
    <w:p w14:paraId="6B613D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ExecutionTimeChecker.py must be in the module search path.</w:t>
      </w:r>
    </w:p>
    <w:p w14:paraId="0C741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ExecutionTimeChecker:3.14 output.xml</w:t>
      </w:r>
    </w:p>
    <w:p w14:paraId="5C50C9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model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 multiple times. When executing tests,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options together.</w:t>
      </w:r>
    </w:p>
    <w:p w14:paraId="22542E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298591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proofErr w:type="spellStart"/>
      <w:r w:rsidRPr="00AA480C">
        <w:rPr>
          <w:rFonts w:asciiTheme="minorEastAsia" w:hAnsiTheme="minorEastAsia" w:cs="Courier New"/>
          <w:color w:val="000000"/>
          <w:kern w:val="0"/>
          <w:sz w:val="18"/>
          <w:szCs w:val="18"/>
        </w:rPr>
        <w:t>max_seconds</w:t>
      </w:r>
      <w:proofErr w:type="spellEnd"/>
      <w:r w:rsidRPr="00AA480C">
        <w:rPr>
          <w:rFonts w:asciiTheme="minorEastAsia" w:hAnsiTheme="minorEastAsia" w:cs="Courier New"/>
          <w:color w:val="000000"/>
          <w:kern w:val="0"/>
          <w:sz w:val="18"/>
          <w:szCs w:val="18"/>
        </w:rPr>
        <w:t>: float</w:t>
      </w:r>
      <w:r w:rsidRPr="00AA480C">
        <w:rPr>
          <w:rFonts w:asciiTheme="minorEastAsia" w:hAnsiTheme="minorEastAsia" w:cs="Arial"/>
          <w:color w:val="000000"/>
          <w:kern w:val="0"/>
          <w:sz w:val="18"/>
          <w:szCs w:val="18"/>
        </w:rPr>
        <w:t> in the above example is new in Robot Framework 4.0 and requires Python 3.</w:t>
      </w:r>
    </w:p>
    <w:p w14:paraId="799DB2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4" w:anchor="toc-entry-499" w:history="1">
        <w:r w:rsidRPr="00AA480C">
          <w:rPr>
            <w:rFonts w:asciiTheme="minorEastAsia" w:hAnsiTheme="minorEastAsia" w:cs="Arial"/>
            <w:b/>
            <w:bCs/>
            <w:color w:val="0000FF"/>
            <w:kern w:val="0"/>
            <w:sz w:val="28"/>
            <w:szCs w:val="28"/>
            <w:u w:val="single"/>
          </w:rPr>
          <w:t>3.6.10   System log</w:t>
        </w:r>
      </w:hyperlink>
    </w:p>
    <w:p w14:paraId="31D1C90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plain-text system log where it writes information about</w:t>
      </w:r>
    </w:p>
    <w:p w14:paraId="5818C5A9" w14:textId="77777777" w:rsidR="00AA480C" w:rsidRPr="00AA480C" w:rsidRDefault="00AA480C" w:rsidP="00AA480C">
      <w:pPr>
        <w:widowControl/>
        <w:numPr>
          <w:ilvl w:val="0"/>
          <w:numId w:val="51"/>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Processed and skipped test data files</w:t>
      </w:r>
    </w:p>
    <w:p w14:paraId="4963DB3B"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Imported test libraries, resource files and variable files</w:t>
      </w:r>
    </w:p>
    <w:p w14:paraId="16DE436C"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test suites and test cases</w:t>
      </w:r>
    </w:p>
    <w:p w14:paraId="67CD49AB" w14:textId="77777777" w:rsidR="00AA480C" w:rsidRPr="00AA480C" w:rsidRDefault="00AA480C" w:rsidP="00AA480C">
      <w:pPr>
        <w:widowControl/>
        <w:numPr>
          <w:ilvl w:val="0"/>
          <w:numId w:val="51"/>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outputs</w:t>
      </w:r>
    </w:p>
    <w:p w14:paraId="49901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users never need this information, but it can be useful when investigating problems with test libraries or Robot Framework itself. A system log is not created by default, but it can be enabled by setting the environment variable </w:t>
      </w:r>
      <w:r w:rsidRPr="00AA480C">
        <w:rPr>
          <w:rFonts w:asciiTheme="minorEastAsia" w:hAnsiTheme="minorEastAsia" w:cs="굴림체"/>
          <w:color w:val="000000"/>
          <w:kern w:val="0"/>
          <w:sz w:val="18"/>
          <w:szCs w:val="18"/>
        </w:rPr>
        <w:t>ROBOT_SYSLOG_FILE</w:t>
      </w:r>
      <w:r w:rsidRPr="00AA480C">
        <w:rPr>
          <w:rFonts w:asciiTheme="minorEastAsia" w:hAnsiTheme="minorEastAsia" w:cs="Arial"/>
          <w:color w:val="000000"/>
          <w:kern w:val="0"/>
          <w:szCs w:val="20"/>
        </w:rPr>
        <w:t> so that it contains a path to the selected file.</w:t>
      </w:r>
    </w:p>
    <w:p w14:paraId="36F255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system log has the same </w:t>
      </w:r>
      <w:hyperlink r:id="rId1405"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as a normal log file, with the exception that instead of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it has the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 The threshold level to use can be altered using the </w:t>
      </w:r>
      <w:r w:rsidRPr="00AA480C">
        <w:rPr>
          <w:rFonts w:asciiTheme="minorEastAsia" w:hAnsiTheme="minorEastAsia" w:cs="굴림체"/>
          <w:color w:val="000000"/>
          <w:kern w:val="0"/>
          <w:sz w:val="18"/>
          <w:szCs w:val="18"/>
        </w:rPr>
        <w:t>ROBOT_SYSLOG_LEVEL</w:t>
      </w:r>
      <w:r w:rsidRPr="00AA480C">
        <w:rPr>
          <w:rFonts w:asciiTheme="minorEastAsia" w:hAnsiTheme="minorEastAsia" w:cs="Arial"/>
          <w:color w:val="000000"/>
          <w:kern w:val="0"/>
          <w:szCs w:val="20"/>
        </w:rPr>
        <w:t> environment variable like shown in the example below. Possible </w:t>
      </w:r>
      <w:hyperlink r:id="rId1406" w:anchor="errors-and-warnings-during-execution" w:history="1">
        <w:r w:rsidRPr="00AA480C">
          <w:rPr>
            <w:rFonts w:asciiTheme="minorEastAsia" w:hAnsiTheme="minorEastAsia" w:cs="Arial"/>
            <w:color w:val="0000FF"/>
            <w:kern w:val="0"/>
            <w:sz w:val="18"/>
            <w:szCs w:val="18"/>
            <w:u w:val="single"/>
          </w:rPr>
          <w:t>unexpected errors and warnings</w:t>
        </w:r>
      </w:hyperlink>
      <w:r w:rsidRPr="00AA480C">
        <w:rPr>
          <w:rFonts w:asciiTheme="minorEastAsia" w:hAnsiTheme="minorEastAsia" w:cs="Arial"/>
          <w:color w:val="000000"/>
          <w:kern w:val="0"/>
          <w:szCs w:val="20"/>
        </w:rPr>
        <w:t> are written into the system log in addition to the console and the normal log file.</w:t>
      </w:r>
    </w:p>
    <w:p w14:paraId="09C647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16ABD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85B5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tmp</w:t>
      </w:r>
      <w:proofErr w:type="spellEnd"/>
      <w:r w:rsidRPr="00AA480C">
        <w:rPr>
          <w:rFonts w:asciiTheme="minorEastAsia" w:hAnsiTheme="minorEastAsia" w:cs="굴림체"/>
          <w:color w:val="000000"/>
          <w:kern w:val="0"/>
          <w:sz w:val="18"/>
          <w:szCs w:val="18"/>
        </w:rPr>
        <w:t>/syslog.txt</w:t>
      </w:r>
    </w:p>
    <w:p w14:paraId="79936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
    <w:p w14:paraId="279FF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D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w:t>
      </w:r>
      <w:proofErr w:type="spellStart"/>
      <w:r w:rsidRPr="00AA480C">
        <w:rPr>
          <w:rFonts w:asciiTheme="minorEastAsia" w:hAnsiTheme="minorEastAsia" w:cs="굴림체"/>
          <w:color w:val="000000"/>
          <w:kern w:val="0"/>
          <w:sz w:val="18"/>
          <w:szCs w:val="18"/>
        </w:rPr>
        <w:t>Syslog_example</w:t>
      </w:r>
      <w:proofErr w:type="spellEnd"/>
      <w:r w:rsidRPr="00AA480C">
        <w:rPr>
          <w:rFonts w:asciiTheme="minorEastAsia" w:hAnsiTheme="minorEastAsia" w:cs="굴림체"/>
          <w:color w:val="000000"/>
          <w:kern w:val="0"/>
          <w:sz w:val="18"/>
          <w:szCs w:val="18"/>
        </w:rPr>
        <w:t xml:space="preserve"> path/to/tests</w:t>
      </w:r>
    </w:p>
    <w:p w14:paraId="56CD93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407" w:anchor="toc-entry-118" w:history="1">
        <w:r w:rsidRPr="00AA480C">
          <w:rPr>
            <w:rFonts w:asciiTheme="minorEastAsia" w:hAnsiTheme="minorEastAsia" w:cs="Arial"/>
            <w:b/>
            <w:bCs/>
            <w:color w:val="0000FF"/>
            <w:kern w:val="36"/>
            <w:sz w:val="44"/>
            <w:szCs w:val="44"/>
            <w:u w:val="single"/>
          </w:rPr>
          <w:t>4   Extending Robot Framework</w:t>
        </w:r>
      </w:hyperlink>
    </w:p>
    <w:p w14:paraId="27A730B0" w14:textId="77777777" w:rsidR="00AA480C" w:rsidRPr="00AA480C" w:rsidRDefault="00AA480C"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08" w:anchor="creating-test-libraries" w:history="1">
        <w:r w:rsidRPr="00AA480C">
          <w:rPr>
            <w:rFonts w:asciiTheme="minorEastAsia" w:hAnsiTheme="minorEastAsia" w:cs="Arial"/>
            <w:color w:val="0000FF"/>
            <w:kern w:val="0"/>
            <w:sz w:val="18"/>
            <w:szCs w:val="18"/>
            <w:u w:val="single"/>
          </w:rPr>
          <w:t>4.1   Creating test libraries</w:t>
        </w:r>
      </w:hyperlink>
    </w:p>
    <w:p w14:paraId="5403856F" w14:textId="77777777" w:rsidR="00AA480C" w:rsidRPr="00AA480C" w:rsidRDefault="00AA480C"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09" w:anchor="remote-library-interface" w:history="1">
        <w:r w:rsidRPr="00AA480C">
          <w:rPr>
            <w:rFonts w:asciiTheme="minorEastAsia" w:hAnsiTheme="minorEastAsia" w:cs="Arial"/>
            <w:color w:val="0000FF"/>
            <w:kern w:val="0"/>
            <w:sz w:val="18"/>
            <w:szCs w:val="18"/>
            <w:u w:val="single"/>
          </w:rPr>
          <w:t>4.2   Remote library interface</w:t>
        </w:r>
      </w:hyperlink>
    </w:p>
    <w:p w14:paraId="2622E7B1" w14:textId="77777777" w:rsidR="00AA480C" w:rsidRPr="00AA480C" w:rsidRDefault="00AA480C" w:rsidP="00AA480C">
      <w:pPr>
        <w:widowControl/>
        <w:numPr>
          <w:ilvl w:val="0"/>
          <w:numId w:val="5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410" w:anchor="listener-interface" w:history="1">
        <w:r w:rsidRPr="00AA480C">
          <w:rPr>
            <w:rFonts w:asciiTheme="minorEastAsia" w:hAnsiTheme="minorEastAsia" w:cs="Arial"/>
            <w:color w:val="0000FF"/>
            <w:kern w:val="0"/>
            <w:sz w:val="18"/>
            <w:szCs w:val="18"/>
            <w:u w:val="single"/>
          </w:rPr>
          <w:t>4.3   Listener interface</w:t>
        </w:r>
      </w:hyperlink>
    </w:p>
    <w:p w14:paraId="241F28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411" w:anchor="toc-entry-500" w:history="1">
        <w:r w:rsidRPr="00AA480C">
          <w:rPr>
            <w:rFonts w:asciiTheme="minorEastAsia" w:hAnsiTheme="minorEastAsia" w:cs="Arial"/>
            <w:b/>
            <w:bCs/>
            <w:color w:val="0000FF"/>
            <w:kern w:val="0"/>
            <w:sz w:val="32"/>
            <w:szCs w:val="32"/>
            <w:u w:val="single"/>
          </w:rPr>
          <w:t>4.1   Creating test libraries</w:t>
        </w:r>
      </w:hyperlink>
    </w:p>
    <w:p w14:paraId="5A5412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actual testing capabilities are provided by test libraries. There are many existing libraries, some of which are even bundled with the core framework, but there is still often a need to create new ones. This task is not too complicated because, as this chapter illustrates, Robot Framework's library API is simple and straightforward.</w:t>
      </w:r>
    </w:p>
    <w:p w14:paraId="6648F533"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2" w:anchor="introduction-2" w:history="1">
        <w:r w:rsidRPr="00AA480C">
          <w:rPr>
            <w:rFonts w:asciiTheme="minorEastAsia" w:hAnsiTheme="minorEastAsia" w:cs="Arial"/>
            <w:color w:val="0000FF"/>
            <w:kern w:val="0"/>
            <w:sz w:val="18"/>
            <w:szCs w:val="18"/>
            <w:u w:val="single"/>
          </w:rPr>
          <w:t>4.1.1   Introduction</w:t>
        </w:r>
      </w:hyperlink>
    </w:p>
    <w:p w14:paraId="17F3849D"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3" w:anchor="supported-programming-languages" w:history="1">
        <w:r w:rsidRPr="00AA480C">
          <w:rPr>
            <w:rFonts w:asciiTheme="minorEastAsia" w:hAnsiTheme="minorEastAsia" w:cs="Arial"/>
            <w:color w:val="0000FF"/>
            <w:kern w:val="0"/>
            <w:sz w:val="18"/>
            <w:szCs w:val="18"/>
            <w:u w:val="single"/>
          </w:rPr>
          <w:t>Supported programming languages</w:t>
        </w:r>
      </w:hyperlink>
    </w:p>
    <w:p w14:paraId="743341C4"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4" w:anchor="different-test-library-apis" w:history="1">
        <w:r w:rsidRPr="00AA480C">
          <w:rPr>
            <w:rFonts w:asciiTheme="minorEastAsia" w:hAnsiTheme="minorEastAsia" w:cs="Arial"/>
            <w:color w:val="0000FF"/>
            <w:kern w:val="0"/>
            <w:sz w:val="18"/>
            <w:szCs w:val="18"/>
            <w:u w:val="single"/>
          </w:rPr>
          <w:t>Different test library APIs</w:t>
        </w:r>
      </w:hyperlink>
    </w:p>
    <w:p w14:paraId="6D6EE806"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5" w:anchor="creating-test-library-class-or-module" w:history="1">
        <w:r w:rsidRPr="00AA480C">
          <w:rPr>
            <w:rFonts w:asciiTheme="minorEastAsia" w:hAnsiTheme="minorEastAsia" w:cs="Arial"/>
            <w:color w:val="0000FF"/>
            <w:kern w:val="0"/>
            <w:sz w:val="18"/>
            <w:szCs w:val="18"/>
            <w:u w:val="single"/>
          </w:rPr>
          <w:t>4.1.2   Creating test library class or module</w:t>
        </w:r>
      </w:hyperlink>
    </w:p>
    <w:p w14:paraId="52C816B4"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6" w:anchor="library-name" w:history="1">
        <w:r w:rsidRPr="00AA480C">
          <w:rPr>
            <w:rFonts w:asciiTheme="minorEastAsia" w:hAnsiTheme="minorEastAsia" w:cs="Arial"/>
            <w:color w:val="0000FF"/>
            <w:kern w:val="0"/>
            <w:sz w:val="18"/>
            <w:szCs w:val="18"/>
            <w:u w:val="single"/>
          </w:rPr>
          <w:t>Library name</w:t>
        </w:r>
      </w:hyperlink>
    </w:p>
    <w:p w14:paraId="611BE037"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7" w:anchor="providing-arguments-to-libraries" w:history="1">
        <w:r w:rsidRPr="00AA480C">
          <w:rPr>
            <w:rFonts w:asciiTheme="minorEastAsia" w:hAnsiTheme="minorEastAsia" w:cs="Arial"/>
            <w:color w:val="0000FF"/>
            <w:kern w:val="0"/>
            <w:sz w:val="18"/>
            <w:szCs w:val="18"/>
            <w:u w:val="single"/>
          </w:rPr>
          <w:t>Providing arguments to libraries</w:t>
        </w:r>
      </w:hyperlink>
    </w:p>
    <w:p w14:paraId="05757C3F"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8" w:anchor="library-scope" w:history="1">
        <w:r w:rsidRPr="00AA480C">
          <w:rPr>
            <w:rFonts w:asciiTheme="minorEastAsia" w:hAnsiTheme="minorEastAsia" w:cs="Arial"/>
            <w:color w:val="0000FF"/>
            <w:kern w:val="0"/>
            <w:sz w:val="18"/>
            <w:szCs w:val="18"/>
            <w:u w:val="single"/>
          </w:rPr>
          <w:t>Library scope</w:t>
        </w:r>
      </w:hyperlink>
    </w:p>
    <w:p w14:paraId="072C1D56"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9" w:anchor="library-version" w:history="1">
        <w:r w:rsidRPr="00AA480C">
          <w:rPr>
            <w:rFonts w:asciiTheme="minorEastAsia" w:hAnsiTheme="minorEastAsia" w:cs="Arial"/>
            <w:color w:val="0000FF"/>
            <w:kern w:val="0"/>
            <w:sz w:val="18"/>
            <w:szCs w:val="18"/>
            <w:u w:val="single"/>
          </w:rPr>
          <w:t>Library version</w:t>
        </w:r>
      </w:hyperlink>
    </w:p>
    <w:p w14:paraId="426E124E"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0" w:anchor="documentation-format" w:history="1">
        <w:r w:rsidRPr="00AA480C">
          <w:rPr>
            <w:rFonts w:asciiTheme="minorEastAsia" w:hAnsiTheme="minorEastAsia" w:cs="Arial"/>
            <w:color w:val="0000FF"/>
            <w:kern w:val="0"/>
            <w:sz w:val="18"/>
            <w:szCs w:val="18"/>
            <w:u w:val="single"/>
          </w:rPr>
          <w:t>Documentation format</w:t>
        </w:r>
      </w:hyperlink>
    </w:p>
    <w:p w14:paraId="13C11EAB"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1" w:anchor="library-acting-as-listener" w:history="1">
        <w:r w:rsidRPr="00AA480C">
          <w:rPr>
            <w:rFonts w:asciiTheme="minorEastAsia" w:hAnsiTheme="minorEastAsia" w:cs="Arial"/>
            <w:color w:val="0000FF"/>
            <w:kern w:val="0"/>
            <w:sz w:val="18"/>
            <w:szCs w:val="18"/>
            <w:u w:val="single"/>
          </w:rPr>
          <w:t>Library acting as listener</w:t>
        </w:r>
      </w:hyperlink>
    </w:p>
    <w:p w14:paraId="72C241E9"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2" w:anchor="library-decorator" w:history="1">
        <w:r w:rsidRPr="00AA480C">
          <w:rPr>
            <w:rFonts w:asciiTheme="minorEastAsia" w:hAnsiTheme="minorEastAsia" w:cs="Courier New"/>
            <w:color w:val="0000FF"/>
            <w:kern w:val="0"/>
            <w:sz w:val="18"/>
            <w:szCs w:val="18"/>
            <w:u w:val="single"/>
          </w:rPr>
          <w:t>@</w:t>
        </w:r>
        <w:proofErr w:type="gramStart"/>
        <w:r w:rsidRPr="00AA480C">
          <w:rPr>
            <w:rFonts w:asciiTheme="minorEastAsia" w:hAnsiTheme="minorEastAsia" w:cs="Courier New"/>
            <w:color w:val="0000FF"/>
            <w:kern w:val="0"/>
            <w:sz w:val="18"/>
            <w:szCs w:val="18"/>
            <w:u w:val="single"/>
          </w:rPr>
          <w:t>library</w:t>
        </w:r>
        <w:proofErr w:type="gramEnd"/>
        <w:r w:rsidRPr="00AA480C">
          <w:rPr>
            <w:rFonts w:asciiTheme="minorEastAsia" w:hAnsiTheme="minorEastAsia" w:cs="Arial"/>
            <w:color w:val="0000FF"/>
            <w:kern w:val="0"/>
            <w:sz w:val="18"/>
            <w:szCs w:val="18"/>
            <w:u w:val="single"/>
          </w:rPr>
          <w:t> decorator</w:t>
        </w:r>
      </w:hyperlink>
    </w:p>
    <w:p w14:paraId="216785E7"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23" w:anchor="creating-keywords" w:history="1">
        <w:r w:rsidRPr="00AA480C">
          <w:rPr>
            <w:rFonts w:asciiTheme="minorEastAsia" w:hAnsiTheme="minorEastAsia" w:cs="Arial"/>
            <w:color w:val="0000FF"/>
            <w:kern w:val="0"/>
            <w:sz w:val="18"/>
            <w:szCs w:val="18"/>
            <w:u w:val="single"/>
          </w:rPr>
          <w:t>4.1.3   Creating keywords</w:t>
        </w:r>
      </w:hyperlink>
    </w:p>
    <w:p w14:paraId="1B88A4F2"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4" w:anchor="what-methods-are-considered-keywords" w:history="1">
        <w:r w:rsidRPr="00AA480C">
          <w:rPr>
            <w:rFonts w:asciiTheme="minorEastAsia" w:hAnsiTheme="minorEastAsia" w:cs="Arial"/>
            <w:color w:val="0000FF"/>
            <w:kern w:val="0"/>
            <w:sz w:val="18"/>
            <w:szCs w:val="18"/>
            <w:u w:val="single"/>
          </w:rPr>
          <w:t>What methods are considered keywords</w:t>
        </w:r>
      </w:hyperlink>
    </w:p>
    <w:p w14:paraId="642C89F7"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5" w:anchor="limiting-public-methods-becoming-keywords" w:history="1">
        <w:r w:rsidRPr="00AA480C">
          <w:rPr>
            <w:rFonts w:asciiTheme="minorEastAsia" w:hAnsiTheme="minorEastAsia" w:cs="Arial"/>
            <w:color w:val="0000FF"/>
            <w:kern w:val="0"/>
            <w:sz w:val="18"/>
            <w:szCs w:val="18"/>
            <w:u w:val="single"/>
          </w:rPr>
          <w:t>Limiting public methods becoming keywords</w:t>
        </w:r>
      </w:hyperlink>
    </w:p>
    <w:p w14:paraId="1BB5AF76"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6" w:anchor="keyword-names" w:history="1">
        <w:r w:rsidRPr="00AA480C">
          <w:rPr>
            <w:rFonts w:asciiTheme="minorEastAsia" w:hAnsiTheme="minorEastAsia" w:cs="Arial"/>
            <w:color w:val="0000FF"/>
            <w:kern w:val="0"/>
            <w:sz w:val="18"/>
            <w:szCs w:val="18"/>
            <w:u w:val="single"/>
          </w:rPr>
          <w:t>Keyword names</w:t>
        </w:r>
      </w:hyperlink>
    </w:p>
    <w:p w14:paraId="2418F678"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7" w:anchor="keyword-tags" w:history="1">
        <w:r w:rsidRPr="00AA480C">
          <w:rPr>
            <w:rFonts w:asciiTheme="minorEastAsia" w:hAnsiTheme="minorEastAsia" w:cs="Arial"/>
            <w:color w:val="0000FF"/>
            <w:kern w:val="0"/>
            <w:sz w:val="18"/>
            <w:szCs w:val="18"/>
            <w:u w:val="single"/>
          </w:rPr>
          <w:t>Keyword tags</w:t>
        </w:r>
      </w:hyperlink>
    </w:p>
    <w:p w14:paraId="6CB420B3"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8" w:anchor="keyword-arguments" w:history="1">
        <w:r w:rsidRPr="00AA480C">
          <w:rPr>
            <w:rFonts w:asciiTheme="minorEastAsia" w:hAnsiTheme="minorEastAsia" w:cs="Arial"/>
            <w:color w:val="0000FF"/>
            <w:kern w:val="0"/>
            <w:sz w:val="18"/>
            <w:szCs w:val="18"/>
            <w:u w:val="single"/>
          </w:rPr>
          <w:t>Keyword arguments</w:t>
        </w:r>
      </w:hyperlink>
    </w:p>
    <w:p w14:paraId="55575B54"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9" w:anchor="default-values-to-keywords" w:history="1">
        <w:r w:rsidRPr="00AA480C">
          <w:rPr>
            <w:rFonts w:asciiTheme="minorEastAsia" w:hAnsiTheme="minorEastAsia" w:cs="Arial"/>
            <w:color w:val="0000FF"/>
            <w:kern w:val="0"/>
            <w:sz w:val="18"/>
            <w:szCs w:val="18"/>
            <w:u w:val="single"/>
          </w:rPr>
          <w:t>Default values to keywords</w:t>
        </w:r>
      </w:hyperlink>
    </w:p>
    <w:p w14:paraId="1357795D"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0" w:anchor="variable-number-of-arguments-varargs" w:history="1">
        <w:r w:rsidRPr="00AA480C">
          <w:rPr>
            <w:rFonts w:asciiTheme="minorEastAsia" w:hAnsiTheme="minorEastAsia" w:cs="Arial"/>
            <w:color w:val="0000FF"/>
            <w:kern w:val="0"/>
            <w:sz w:val="18"/>
            <w:szCs w:val="18"/>
            <w:u w:val="single"/>
          </w:rPr>
          <w:t>Variable number of arguments (</w:t>
        </w:r>
        <w:r w:rsidRPr="00AA480C">
          <w:rPr>
            <w:rFonts w:asciiTheme="minorEastAsia" w:hAnsiTheme="minorEastAsia" w:cs="Courier New"/>
            <w:color w:val="0000FF"/>
            <w:kern w:val="0"/>
            <w:sz w:val="18"/>
            <w:szCs w:val="18"/>
            <w:u w:val="single"/>
          </w:rPr>
          <w:t>*varargs</w:t>
        </w:r>
        <w:r w:rsidRPr="00AA480C">
          <w:rPr>
            <w:rFonts w:asciiTheme="minorEastAsia" w:hAnsiTheme="minorEastAsia" w:cs="Arial"/>
            <w:color w:val="0000FF"/>
            <w:kern w:val="0"/>
            <w:sz w:val="18"/>
            <w:szCs w:val="18"/>
            <w:u w:val="single"/>
          </w:rPr>
          <w:t>)</w:t>
        </w:r>
      </w:hyperlink>
    </w:p>
    <w:p w14:paraId="1DD7A214"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1" w:anchor="free-keyword-arguments-kwargs" w:history="1">
        <w:r w:rsidRPr="00AA480C">
          <w:rPr>
            <w:rFonts w:asciiTheme="minorEastAsia" w:hAnsiTheme="minorEastAsia" w:cs="Arial"/>
            <w:color w:val="0000FF"/>
            <w:kern w:val="0"/>
            <w:sz w:val="18"/>
            <w:szCs w:val="18"/>
            <w:u w:val="single"/>
          </w:rPr>
          <w:t>Free keyword arguments (</w:t>
        </w:r>
        <w:r w:rsidRPr="00AA480C">
          <w:rPr>
            <w:rFonts w:asciiTheme="minorEastAsia" w:hAnsiTheme="minorEastAsia" w:cs="Courier New"/>
            <w:color w:val="0000FF"/>
            <w:kern w:val="0"/>
            <w:sz w:val="18"/>
            <w:szCs w:val="18"/>
            <w:u w:val="single"/>
          </w:rPr>
          <w:t>**kwargs</w:t>
        </w:r>
        <w:r w:rsidRPr="00AA480C">
          <w:rPr>
            <w:rFonts w:asciiTheme="minorEastAsia" w:hAnsiTheme="minorEastAsia" w:cs="Arial"/>
            <w:color w:val="0000FF"/>
            <w:kern w:val="0"/>
            <w:sz w:val="18"/>
            <w:szCs w:val="18"/>
            <w:u w:val="single"/>
          </w:rPr>
          <w:t>)</w:t>
        </w:r>
      </w:hyperlink>
    </w:p>
    <w:p w14:paraId="7471A311"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2" w:anchor="keyword-only-arguments" w:history="1">
        <w:r w:rsidRPr="00AA480C">
          <w:rPr>
            <w:rFonts w:asciiTheme="minorEastAsia" w:hAnsiTheme="minorEastAsia" w:cs="Arial"/>
            <w:color w:val="0000FF"/>
            <w:kern w:val="0"/>
            <w:sz w:val="18"/>
            <w:szCs w:val="18"/>
            <w:u w:val="single"/>
          </w:rPr>
          <w:t>Keyword-only arguments</w:t>
        </w:r>
      </w:hyperlink>
    </w:p>
    <w:p w14:paraId="4689C028"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3" w:anchor="positional-only-arguments" w:history="1">
        <w:r w:rsidRPr="00AA480C">
          <w:rPr>
            <w:rFonts w:asciiTheme="minorEastAsia" w:hAnsiTheme="minorEastAsia" w:cs="Arial"/>
            <w:color w:val="0000FF"/>
            <w:kern w:val="0"/>
            <w:sz w:val="18"/>
            <w:szCs w:val="18"/>
            <w:u w:val="single"/>
          </w:rPr>
          <w:t>Positional-only arguments</w:t>
        </w:r>
      </w:hyperlink>
    </w:p>
    <w:p w14:paraId="2D9D9779"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4" w:anchor="argument-conversion" w:history="1">
        <w:r w:rsidRPr="00AA480C">
          <w:rPr>
            <w:rFonts w:asciiTheme="minorEastAsia" w:hAnsiTheme="minorEastAsia" w:cs="Arial"/>
            <w:color w:val="0000FF"/>
            <w:kern w:val="0"/>
            <w:sz w:val="18"/>
            <w:szCs w:val="18"/>
            <w:u w:val="single"/>
          </w:rPr>
          <w:t>Argument conversion</w:t>
        </w:r>
      </w:hyperlink>
    </w:p>
    <w:p w14:paraId="11C8C7BD"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5" w:anchor="keyword-decorator" w:history="1">
        <w:r w:rsidRPr="00AA480C">
          <w:rPr>
            <w:rFonts w:asciiTheme="minorEastAsia" w:hAnsiTheme="minorEastAsia" w:cs="Courier New"/>
            <w:color w:val="0000FF"/>
            <w:kern w:val="0"/>
            <w:sz w:val="18"/>
            <w:szCs w:val="18"/>
            <w:u w:val="single"/>
          </w:rPr>
          <w:t>@</w:t>
        </w:r>
        <w:proofErr w:type="gramStart"/>
        <w:r w:rsidRPr="00AA480C">
          <w:rPr>
            <w:rFonts w:asciiTheme="minorEastAsia" w:hAnsiTheme="minorEastAsia" w:cs="Courier New"/>
            <w:color w:val="0000FF"/>
            <w:kern w:val="0"/>
            <w:sz w:val="18"/>
            <w:szCs w:val="18"/>
            <w:u w:val="single"/>
          </w:rPr>
          <w:t>keyword</w:t>
        </w:r>
        <w:proofErr w:type="gramEnd"/>
        <w:r w:rsidRPr="00AA480C">
          <w:rPr>
            <w:rFonts w:asciiTheme="minorEastAsia" w:hAnsiTheme="minorEastAsia" w:cs="Arial"/>
            <w:color w:val="0000FF"/>
            <w:kern w:val="0"/>
            <w:sz w:val="18"/>
            <w:szCs w:val="18"/>
            <w:u w:val="single"/>
          </w:rPr>
          <w:t> decorator</w:t>
        </w:r>
      </w:hyperlink>
    </w:p>
    <w:p w14:paraId="5EA35BC6"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6" w:anchor="not-keyword-decorator" w:history="1">
        <w:r w:rsidRPr="00AA480C">
          <w:rPr>
            <w:rFonts w:asciiTheme="minorEastAsia" w:hAnsiTheme="minorEastAsia" w:cs="Courier New"/>
            <w:color w:val="0000FF"/>
            <w:kern w:val="0"/>
            <w:sz w:val="18"/>
            <w:szCs w:val="18"/>
            <w:u w:val="single"/>
          </w:rPr>
          <w:t>@</w:t>
        </w:r>
        <w:proofErr w:type="gramStart"/>
        <w:r w:rsidRPr="00AA480C">
          <w:rPr>
            <w:rFonts w:asciiTheme="minorEastAsia" w:hAnsiTheme="minorEastAsia" w:cs="Courier New"/>
            <w:color w:val="0000FF"/>
            <w:kern w:val="0"/>
            <w:sz w:val="18"/>
            <w:szCs w:val="18"/>
            <w:u w:val="single"/>
          </w:rPr>
          <w:t>not</w:t>
        </w:r>
        <w:proofErr w:type="gramEnd"/>
        <w:r w:rsidRPr="00AA480C">
          <w:rPr>
            <w:rFonts w:asciiTheme="minorEastAsia" w:hAnsiTheme="minorEastAsia" w:cs="Courier New"/>
            <w:color w:val="0000FF"/>
            <w:kern w:val="0"/>
            <w:sz w:val="18"/>
            <w:szCs w:val="18"/>
            <w:u w:val="single"/>
          </w:rPr>
          <w:t>_keyword</w:t>
        </w:r>
        <w:r w:rsidRPr="00AA480C">
          <w:rPr>
            <w:rFonts w:asciiTheme="minorEastAsia" w:hAnsiTheme="minorEastAsia" w:cs="Arial"/>
            <w:color w:val="0000FF"/>
            <w:kern w:val="0"/>
            <w:sz w:val="18"/>
            <w:szCs w:val="18"/>
            <w:u w:val="single"/>
          </w:rPr>
          <w:t> decorator</w:t>
        </w:r>
      </w:hyperlink>
    </w:p>
    <w:p w14:paraId="3C04AB06"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7" w:anchor="using-custom-decorators" w:history="1">
        <w:r w:rsidRPr="00AA480C">
          <w:rPr>
            <w:rFonts w:asciiTheme="minorEastAsia" w:hAnsiTheme="minorEastAsia" w:cs="Arial"/>
            <w:color w:val="0000FF"/>
            <w:kern w:val="0"/>
            <w:sz w:val="18"/>
            <w:szCs w:val="18"/>
            <w:u w:val="single"/>
          </w:rPr>
          <w:t>Using custom decorators</w:t>
        </w:r>
      </w:hyperlink>
    </w:p>
    <w:p w14:paraId="1A21D4D5"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8" w:anchor="embedding-arguments-into-keyword-names" w:history="1">
        <w:r w:rsidRPr="00AA480C">
          <w:rPr>
            <w:rFonts w:asciiTheme="minorEastAsia" w:hAnsiTheme="minorEastAsia" w:cs="Arial"/>
            <w:color w:val="0000FF"/>
            <w:kern w:val="0"/>
            <w:sz w:val="18"/>
            <w:szCs w:val="18"/>
            <w:u w:val="single"/>
          </w:rPr>
          <w:t>Embedding arguments into keyword names</w:t>
        </w:r>
      </w:hyperlink>
    </w:p>
    <w:p w14:paraId="1EEEA614"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39" w:anchor="communicating-with-robot-framework" w:history="1">
        <w:r w:rsidRPr="00AA480C">
          <w:rPr>
            <w:rFonts w:asciiTheme="minorEastAsia" w:hAnsiTheme="minorEastAsia" w:cs="Arial"/>
            <w:color w:val="0000FF"/>
            <w:kern w:val="0"/>
            <w:sz w:val="18"/>
            <w:szCs w:val="18"/>
            <w:u w:val="single"/>
          </w:rPr>
          <w:t>4.1.4   Communicating with Robot Framework</w:t>
        </w:r>
      </w:hyperlink>
    </w:p>
    <w:p w14:paraId="446617AB"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0" w:anchor="reporting-keyword-status" w:history="1">
        <w:r w:rsidRPr="00AA480C">
          <w:rPr>
            <w:rFonts w:asciiTheme="minorEastAsia" w:hAnsiTheme="minorEastAsia" w:cs="Arial"/>
            <w:color w:val="0000FF"/>
            <w:kern w:val="0"/>
            <w:sz w:val="18"/>
            <w:szCs w:val="18"/>
            <w:u w:val="single"/>
          </w:rPr>
          <w:t>Reporting keyword status</w:t>
        </w:r>
      </w:hyperlink>
    </w:p>
    <w:p w14:paraId="1BA6E320"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1" w:anchor="exceptions-provided-by-robot-framework" w:history="1">
        <w:r w:rsidRPr="00AA480C">
          <w:rPr>
            <w:rFonts w:asciiTheme="minorEastAsia" w:hAnsiTheme="minorEastAsia" w:cs="Arial"/>
            <w:color w:val="0000FF"/>
            <w:kern w:val="0"/>
            <w:sz w:val="18"/>
            <w:szCs w:val="18"/>
            <w:u w:val="single"/>
          </w:rPr>
          <w:t>Exceptions provided by Robot Framework</w:t>
        </w:r>
      </w:hyperlink>
    </w:p>
    <w:p w14:paraId="6C63FA98"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2" w:anchor="continuable-failures" w:history="1">
        <w:r w:rsidRPr="00AA480C">
          <w:rPr>
            <w:rFonts w:asciiTheme="minorEastAsia" w:hAnsiTheme="minorEastAsia" w:cs="Arial"/>
            <w:color w:val="0000FF"/>
            <w:kern w:val="0"/>
            <w:sz w:val="18"/>
            <w:szCs w:val="18"/>
            <w:u w:val="single"/>
          </w:rPr>
          <w:t>Continuable failures</w:t>
        </w:r>
      </w:hyperlink>
    </w:p>
    <w:p w14:paraId="52918D5B"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3" w:anchor="skipping-tests" w:history="1">
        <w:r w:rsidRPr="00AA480C">
          <w:rPr>
            <w:rFonts w:asciiTheme="minorEastAsia" w:hAnsiTheme="minorEastAsia" w:cs="Arial"/>
            <w:color w:val="0000FF"/>
            <w:kern w:val="0"/>
            <w:sz w:val="18"/>
            <w:szCs w:val="18"/>
            <w:u w:val="single"/>
          </w:rPr>
          <w:t>Skipping tests</w:t>
        </w:r>
      </w:hyperlink>
    </w:p>
    <w:p w14:paraId="34E8CAE1"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4" w:anchor="stopping-test-execution" w:history="1">
        <w:r w:rsidRPr="00AA480C">
          <w:rPr>
            <w:rFonts w:asciiTheme="minorEastAsia" w:hAnsiTheme="minorEastAsia" w:cs="Arial"/>
            <w:color w:val="0000FF"/>
            <w:kern w:val="0"/>
            <w:sz w:val="18"/>
            <w:szCs w:val="18"/>
            <w:u w:val="single"/>
          </w:rPr>
          <w:t>Stopping test execution</w:t>
        </w:r>
      </w:hyperlink>
    </w:p>
    <w:p w14:paraId="61BBE603"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5" w:anchor="logging-information" w:history="1">
        <w:r w:rsidRPr="00AA480C">
          <w:rPr>
            <w:rFonts w:asciiTheme="minorEastAsia" w:hAnsiTheme="minorEastAsia" w:cs="Arial"/>
            <w:color w:val="0000FF"/>
            <w:kern w:val="0"/>
            <w:sz w:val="18"/>
            <w:szCs w:val="18"/>
            <w:u w:val="single"/>
          </w:rPr>
          <w:t>Logging information</w:t>
        </w:r>
      </w:hyperlink>
    </w:p>
    <w:p w14:paraId="0073FDDA"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6" w:anchor="programmatic-logging-apis" w:history="1">
        <w:r w:rsidRPr="00AA480C">
          <w:rPr>
            <w:rFonts w:asciiTheme="minorEastAsia" w:hAnsiTheme="minorEastAsia" w:cs="Arial"/>
            <w:color w:val="0000FF"/>
            <w:kern w:val="0"/>
            <w:sz w:val="18"/>
            <w:szCs w:val="18"/>
            <w:u w:val="single"/>
          </w:rPr>
          <w:t>Programmatic logging APIs</w:t>
        </w:r>
      </w:hyperlink>
    </w:p>
    <w:p w14:paraId="7CDE31DD"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7" w:anchor="logging-during-library-initialization" w:history="1">
        <w:r w:rsidRPr="00AA480C">
          <w:rPr>
            <w:rFonts w:asciiTheme="minorEastAsia" w:hAnsiTheme="minorEastAsia" w:cs="Arial"/>
            <w:color w:val="0000FF"/>
            <w:kern w:val="0"/>
            <w:sz w:val="18"/>
            <w:szCs w:val="18"/>
            <w:u w:val="single"/>
          </w:rPr>
          <w:t>Logging during library initialization</w:t>
        </w:r>
      </w:hyperlink>
    </w:p>
    <w:p w14:paraId="732BE8CA"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8" w:anchor="returning-values" w:history="1">
        <w:r w:rsidRPr="00AA480C">
          <w:rPr>
            <w:rFonts w:asciiTheme="minorEastAsia" w:hAnsiTheme="minorEastAsia" w:cs="Arial"/>
            <w:color w:val="0000FF"/>
            <w:kern w:val="0"/>
            <w:sz w:val="18"/>
            <w:szCs w:val="18"/>
            <w:u w:val="single"/>
          </w:rPr>
          <w:t>Returning values</w:t>
        </w:r>
      </w:hyperlink>
    </w:p>
    <w:p w14:paraId="768E7C59"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9" w:anchor="communication-when-using-threads" w:history="1">
        <w:r w:rsidRPr="00AA480C">
          <w:rPr>
            <w:rFonts w:asciiTheme="minorEastAsia" w:hAnsiTheme="minorEastAsia" w:cs="Arial"/>
            <w:color w:val="0000FF"/>
            <w:kern w:val="0"/>
            <w:sz w:val="18"/>
            <w:szCs w:val="18"/>
            <w:u w:val="single"/>
          </w:rPr>
          <w:t>Communication when using threads</w:t>
        </w:r>
      </w:hyperlink>
    </w:p>
    <w:p w14:paraId="534562FC"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0" w:anchor="distributing-test-libraries" w:history="1">
        <w:r w:rsidRPr="00AA480C">
          <w:rPr>
            <w:rFonts w:asciiTheme="minorEastAsia" w:hAnsiTheme="minorEastAsia" w:cs="Arial"/>
            <w:color w:val="0000FF"/>
            <w:kern w:val="0"/>
            <w:sz w:val="18"/>
            <w:szCs w:val="18"/>
            <w:u w:val="single"/>
          </w:rPr>
          <w:t>4.1.5   Distributing test libraries</w:t>
        </w:r>
      </w:hyperlink>
    </w:p>
    <w:p w14:paraId="27F332BE"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1" w:anchor="documenting-libraries" w:history="1">
        <w:r w:rsidRPr="00AA480C">
          <w:rPr>
            <w:rFonts w:asciiTheme="minorEastAsia" w:hAnsiTheme="minorEastAsia" w:cs="Arial"/>
            <w:color w:val="0000FF"/>
            <w:kern w:val="0"/>
            <w:sz w:val="18"/>
            <w:szCs w:val="18"/>
            <w:u w:val="single"/>
          </w:rPr>
          <w:t>Documenting libraries</w:t>
        </w:r>
      </w:hyperlink>
    </w:p>
    <w:p w14:paraId="37EE6AA8"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2" w:anchor="testing-libraries" w:history="1">
        <w:r w:rsidRPr="00AA480C">
          <w:rPr>
            <w:rFonts w:asciiTheme="minorEastAsia" w:hAnsiTheme="minorEastAsia" w:cs="Arial"/>
            <w:color w:val="0000FF"/>
            <w:kern w:val="0"/>
            <w:sz w:val="18"/>
            <w:szCs w:val="18"/>
            <w:u w:val="single"/>
          </w:rPr>
          <w:t>Testing libraries</w:t>
        </w:r>
      </w:hyperlink>
    </w:p>
    <w:p w14:paraId="507E7B62"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3" w:anchor="packaging-libraries" w:history="1">
        <w:r w:rsidRPr="00AA480C">
          <w:rPr>
            <w:rFonts w:asciiTheme="minorEastAsia" w:hAnsiTheme="minorEastAsia" w:cs="Arial"/>
            <w:color w:val="0000FF"/>
            <w:kern w:val="0"/>
            <w:sz w:val="18"/>
            <w:szCs w:val="18"/>
            <w:u w:val="single"/>
          </w:rPr>
          <w:t>Packaging libraries</w:t>
        </w:r>
      </w:hyperlink>
    </w:p>
    <w:p w14:paraId="1F503BF7"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4" w:anchor="deprecating-keywords" w:history="1">
        <w:r w:rsidRPr="00AA480C">
          <w:rPr>
            <w:rFonts w:asciiTheme="minorEastAsia" w:hAnsiTheme="minorEastAsia" w:cs="Arial"/>
            <w:color w:val="0000FF"/>
            <w:kern w:val="0"/>
            <w:sz w:val="18"/>
            <w:szCs w:val="18"/>
            <w:u w:val="single"/>
          </w:rPr>
          <w:t>Deprecating keywords</w:t>
        </w:r>
      </w:hyperlink>
    </w:p>
    <w:p w14:paraId="641932A4"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5" w:anchor="dynamic-library-api" w:history="1">
        <w:r w:rsidRPr="00AA480C">
          <w:rPr>
            <w:rFonts w:asciiTheme="minorEastAsia" w:hAnsiTheme="minorEastAsia" w:cs="Arial"/>
            <w:color w:val="0000FF"/>
            <w:kern w:val="0"/>
            <w:sz w:val="18"/>
            <w:szCs w:val="18"/>
            <w:u w:val="single"/>
          </w:rPr>
          <w:t>4.1.6   Dynamic library API</w:t>
        </w:r>
      </w:hyperlink>
    </w:p>
    <w:p w14:paraId="35B8BB75"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6" w:anchor="getting-keyword-names" w:history="1">
        <w:r w:rsidRPr="00AA480C">
          <w:rPr>
            <w:rFonts w:asciiTheme="minorEastAsia" w:hAnsiTheme="minorEastAsia" w:cs="Arial"/>
            <w:color w:val="0000FF"/>
            <w:kern w:val="0"/>
            <w:sz w:val="18"/>
            <w:szCs w:val="18"/>
            <w:u w:val="single"/>
          </w:rPr>
          <w:t>Getting keyword names</w:t>
        </w:r>
      </w:hyperlink>
    </w:p>
    <w:p w14:paraId="0AFC5757"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7" w:anchor="running-keywords" w:history="1">
        <w:r w:rsidRPr="00AA480C">
          <w:rPr>
            <w:rFonts w:asciiTheme="minorEastAsia" w:hAnsiTheme="minorEastAsia" w:cs="Arial"/>
            <w:color w:val="0000FF"/>
            <w:kern w:val="0"/>
            <w:sz w:val="18"/>
            <w:szCs w:val="18"/>
            <w:u w:val="single"/>
          </w:rPr>
          <w:t>Running keywords</w:t>
        </w:r>
      </w:hyperlink>
    </w:p>
    <w:p w14:paraId="0DAF644C"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8" w:anchor="getting-keyword-arguments" w:history="1">
        <w:r w:rsidRPr="00AA480C">
          <w:rPr>
            <w:rFonts w:asciiTheme="minorEastAsia" w:hAnsiTheme="minorEastAsia" w:cs="Arial"/>
            <w:color w:val="0000FF"/>
            <w:kern w:val="0"/>
            <w:sz w:val="18"/>
            <w:szCs w:val="18"/>
            <w:u w:val="single"/>
          </w:rPr>
          <w:t>Getting keyword arguments</w:t>
        </w:r>
      </w:hyperlink>
    </w:p>
    <w:p w14:paraId="1CA77A39"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9" w:anchor="getting-keyword-argument-types" w:history="1">
        <w:r w:rsidRPr="00AA480C">
          <w:rPr>
            <w:rFonts w:asciiTheme="minorEastAsia" w:hAnsiTheme="minorEastAsia" w:cs="Arial"/>
            <w:color w:val="0000FF"/>
            <w:kern w:val="0"/>
            <w:sz w:val="18"/>
            <w:szCs w:val="18"/>
            <w:u w:val="single"/>
          </w:rPr>
          <w:t>Getting keyword argument types</w:t>
        </w:r>
      </w:hyperlink>
    </w:p>
    <w:p w14:paraId="6008A28A"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0" w:anchor="getting-keyword-tags" w:history="1">
        <w:r w:rsidRPr="00AA480C">
          <w:rPr>
            <w:rFonts w:asciiTheme="minorEastAsia" w:hAnsiTheme="minorEastAsia" w:cs="Arial"/>
            <w:color w:val="0000FF"/>
            <w:kern w:val="0"/>
            <w:sz w:val="18"/>
            <w:szCs w:val="18"/>
            <w:u w:val="single"/>
          </w:rPr>
          <w:t>Getting keyword tags</w:t>
        </w:r>
      </w:hyperlink>
    </w:p>
    <w:p w14:paraId="46506D10"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1" w:anchor="getting-keyword-documentation" w:history="1">
        <w:r w:rsidRPr="00AA480C">
          <w:rPr>
            <w:rFonts w:asciiTheme="minorEastAsia" w:hAnsiTheme="minorEastAsia" w:cs="Arial"/>
            <w:color w:val="0000FF"/>
            <w:kern w:val="0"/>
            <w:sz w:val="18"/>
            <w:szCs w:val="18"/>
            <w:u w:val="single"/>
          </w:rPr>
          <w:t>Getting keyword documentation</w:t>
        </w:r>
      </w:hyperlink>
    </w:p>
    <w:p w14:paraId="1674CBFE"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2" w:anchor="getting-general-library-documentation" w:history="1">
        <w:r w:rsidRPr="00AA480C">
          <w:rPr>
            <w:rFonts w:asciiTheme="minorEastAsia" w:hAnsiTheme="minorEastAsia" w:cs="Arial"/>
            <w:color w:val="0000FF"/>
            <w:kern w:val="0"/>
            <w:sz w:val="18"/>
            <w:szCs w:val="18"/>
            <w:u w:val="single"/>
          </w:rPr>
          <w:t>Getting general library documentation</w:t>
        </w:r>
      </w:hyperlink>
    </w:p>
    <w:p w14:paraId="19C28633"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3" w:anchor="getting-keyword-source-information" w:history="1">
        <w:r w:rsidRPr="00AA480C">
          <w:rPr>
            <w:rFonts w:asciiTheme="minorEastAsia" w:hAnsiTheme="minorEastAsia" w:cs="Arial"/>
            <w:color w:val="0000FF"/>
            <w:kern w:val="0"/>
            <w:sz w:val="18"/>
            <w:szCs w:val="18"/>
            <w:u w:val="single"/>
          </w:rPr>
          <w:t>Getting keyword source information</w:t>
        </w:r>
      </w:hyperlink>
    </w:p>
    <w:p w14:paraId="56A30B79"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4" w:anchor="named-argument-syntax-with-dynamic-libraries" w:history="1">
        <w:r w:rsidRPr="00AA480C">
          <w:rPr>
            <w:rFonts w:asciiTheme="minorEastAsia" w:hAnsiTheme="minorEastAsia" w:cs="Arial"/>
            <w:color w:val="0000FF"/>
            <w:kern w:val="0"/>
            <w:sz w:val="18"/>
            <w:szCs w:val="18"/>
            <w:u w:val="single"/>
          </w:rPr>
          <w:t>Named argument syntax with dynamic libraries</w:t>
        </w:r>
      </w:hyperlink>
    </w:p>
    <w:p w14:paraId="47FBFC98"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5" w:anchor="free-named-arguments-with-dynamic-libraries" w:history="1">
        <w:r w:rsidRPr="00AA480C">
          <w:rPr>
            <w:rFonts w:asciiTheme="minorEastAsia" w:hAnsiTheme="minorEastAsia" w:cs="Arial"/>
            <w:color w:val="0000FF"/>
            <w:kern w:val="0"/>
            <w:sz w:val="18"/>
            <w:szCs w:val="18"/>
            <w:u w:val="single"/>
          </w:rPr>
          <w:t>Free named arguments with dynamic libraries</w:t>
        </w:r>
      </w:hyperlink>
    </w:p>
    <w:p w14:paraId="291632AE"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6" w:anchor="named-only-arguments-with-dynamic-libraries" w:history="1">
        <w:r w:rsidRPr="00AA480C">
          <w:rPr>
            <w:rFonts w:asciiTheme="minorEastAsia" w:hAnsiTheme="minorEastAsia" w:cs="Arial"/>
            <w:color w:val="0000FF"/>
            <w:kern w:val="0"/>
            <w:sz w:val="18"/>
            <w:szCs w:val="18"/>
            <w:u w:val="single"/>
          </w:rPr>
          <w:t>Named-only arguments with dynamic libraries</w:t>
        </w:r>
      </w:hyperlink>
    </w:p>
    <w:p w14:paraId="53A3006C"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7" w:anchor="summary" w:history="1">
        <w:r w:rsidRPr="00AA480C">
          <w:rPr>
            <w:rFonts w:asciiTheme="minorEastAsia" w:hAnsiTheme="minorEastAsia" w:cs="Arial"/>
            <w:color w:val="0000FF"/>
            <w:kern w:val="0"/>
            <w:sz w:val="18"/>
            <w:szCs w:val="18"/>
            <w:u w:val="single"/>
          </w:rPr>
          <w:t>Summary</w:t>
        </w:r>
      </w:hyperlink>
    </w:p>
    <w:p w14:paraId="2F540674"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68" w:anchor="hybrid-library-api" w:history="1">
        <w:r w:rsidRPr="00AA480C">
          <w:rPr>
            <w:rFonts w:asciiTheme="minorEastAsia" w:hAnsiTheme="minorEastAsia" w:cs="Arial"/>
            <w:color w:val="0000FF"/>
            <w:kern w:val="0"/>
            <w:sz w:val="18"/>
            <w:szCs w:val="18"/>
            <w:u w:val="single"/>
          </w:rPr>
          <w:t>4.1.7   Hybrid library API</w:t>
        </w:r>
      </w:hyperlink>
    </w:p>
    <w:p w14:paraId="4588541A"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9" w:anchor="getting-keyword-names-1" w:history="1">
        <w:r w:rsidRPr="00AA480C">
          <w:rPr>
            <w:rFonts w:asciiTheme="minorEastAsia" w:hAnsiTheme="minorEastAsia" w:cs="Arial"/>
            <w:color w:val="0000FF"/>
            <w:kern w:val="0"/>
            <w:sz w:val="18"/>
            <w:szCs w:val="18"/>
            <w:u w:val="single"/>
          </w:rPr>
          <w:t>Getting keyword names</w:t>
        </w:r>
      </w:hyperlink>
    </w:p>
    <w:p w14:paraId="1A0F399F"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0" w:anchor="running-keywords-1" w:history="1">
        <w:r w:rsidRPr="00AA480C">
          <w:rPr>
            <w:rFonts w:asciiTheme="minorEastAsia" w:hAnsiTheme="minorEastAsia" w:cs="Arial"/>
            <w:color w:val="0000FF"/>
            <w:kern w:val="0"/>
            <w:sz w:val="18"/>
            <w:szCs w:val="18"/>
            <w:u w:val="single"/>
          </w:rPr>
          <w:t>Running keywords</w:t>
        </w:r>
      </w:hyperlink>
    </w:p>
    <w:p w14:paraId="552249E0"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1" w:anchor="getting-keyword-arguments-and-documentation" w:history="1">
        <w:r w:rsidRPr="00AA480C">
          <w:rPr>
            <w:rFonts w:asciiTheme="minorEastAsia" w:hAnsiTheme="minorEastAsia" w:cs="Arial"/>
            <w:color w:val="0000FF"/>
            <w:kern w:val="0"/>
            <w:sz w:val="18"/>
            <w:szCs w:val="18"/>
            <w:u w:val="single"/>
          </w:rPr>
          <w:t>Getting keyword arguments and documentation</w:t>
        </w:r>
      </w:hyperlink>
    </w:p>
    <w:p w14:paraId="1F78EA4C"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2" w:anchor="summary-1" w:history="1">
        <w:r w:rsidRPr="00AA480C">
          <w:rPr>
            <w:rFonts w:asciiTheme="minorEastAsia" w:hAnsiTheme="minorEastAsia" w:cs="Arial"/>
            <w:color w:val="0000FF"/>
            <w:kern w:val="0"/>
            <w:sz w:val="18"/>
            <w:szCs w:val="18"/>
            <w:u w:val="single"/>
          </w:rPr>
          <w:t>Summary</w:t>
        </w:r>
      </w:hyperlink>
    </w:p>
    <w:p w14:paraId="7CC129DE"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3" w:anchor="using-robot-framework-s-internal-modules" w:history="1">
        <w:r w:rsidRPr="00AA480C">
          <w:rPr>
            <w:rFonts w:asciiTheme="minorEastAsia" w:hAnsiTheme="minorEastAsia" w:cs="Arial"/>
            <w:color w:val="0000FF"/>
            <w:kern w:val="0"/>
            <w:sz w:val="18"/>
            <w:szCs w:val="18"/>
            <w:u w:val="single"/>
          </w:rPr>
          <w:t>4.1.8   Using Robot Framework's internal modules</w:t>
        </w:r>
      </w:hyperlink>
    </w:p>
    <w:p w14:paraId="197015B3"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4" w:anchor="available-apis" w:history="1">
        <w:r w:rsidRPr="00AA480C">
          <w:rPr>
            <w:rFonts w:asciiTheme="minorEastAsia" w:hAnsiTheme="minorEastAsia" w:cs="Arial"/>
            <w:color w:val="0000FF"/>
            <w:kern w:val="0"/>
            <w:sz w:val="18"/>
            <w:szCs w:val="18"/>
            <w:u w:val="single"/>
          </w:rPr>
          <w:t>Available APIs</w:t>
        </w:r>
      </w:hyperlink>
    </w:p>
    <w:p w14:paraId="7BFD24CD"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5" w:anchor="using-builtin-library" w:history="1">
        <w:r w:rsidRPr="00AA480C">
          <w:rPr>
            <w:rFonts w:asciiTheme="minorEastAsia" w:hAnsiTheme="minorEastAsia" w:cs="Arial"/>
            <w:color w:val="0000FF"/>
            <w:kern w:val="0"/>
            <w:sz w:val="18"/>
            <w:szCs w:val="18"/>
            <w:u w:val="single"/>
          </w:rPr>
          <w:t>Using BuiltIn library</w:t>
        </w:r>
      </w:hyperlink>
    </w:p>
    <w:p w14:paraId="3979D631" w14:textId="77777777" w:rsidR="00AA480C" w:rsidRPr="00AA480C" w:rsidRDefault="00AA480C"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6" w:anchor="extending-existing-test-libraries" w:history="1">
        <w:r w:rsidRPr="00AA480C">
          <w:rPr>
            <w:rFonts w:asciiTheme="minorEastAsia" w:hAnsiTheme="minorEastAsia" w:cs="Arial"/>
            <w:color w:val="0000FF"/>
            <w:kern w:val="0"/>
            <w:sz w:val="18"/>
            <w:szCs w:val="18"/>
            <w:u w:val="single"/>
          </w:rPr>
          <w:t>4.1.9   Extending existing test libraries</w:t>
        </w:r>
      </w:hyperlink>
    </w:p>
    <w:p w14:paraId="121AEA40"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7" w:anchor="modifying-original-source-code" w:history="1">
        <w:r w:rsidRPr="00AA480C">
          <w:rPr>
            <w:rFonts w:asciiTheme="minorEastAsia" w:hAnsiTheme="minorEastAsia" w:cs="Arial"/>
            <w:color w:val="0000FF"/>
            <w:kern w:val="0"/>
            <w:sz w:val="18"/>
            <w:szCs w:val="18"/>
            <w:u w:val="single"/>
          </w:rPr>
          <w:t>Modifying original source code</w:t>
        </w:r>
      </w:hyperlink>
    </w:p>
    <w:p w14:paraId="2D994190"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8" w:anchor="using-inheritance" w:history="1">
        <w:r w:rsidRPr="00AA480C">
          <w:rPr>
            <w:rFonts w:asciiTheme="minorEastAsia" w:hAnsiTheme="minorEastAsia" w:cs="Arial"/>
            <w:color w:val="0000FF"/>
            <w:kern w:val="0"/>
            <w:sz w:val="18"/>
            <w:szCs w:val="18"/>
            <w:u w:val="single"/>
          </w:rPr>
          <w:t>Using inheritance</w:t>
        </w:r>
      </w:hyperlink>
    </w:p>
    <w:p w14:paraId="6B750082"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9" w:anchor="using-other-libraries-directly" w:history="1">
        <w:r w:rsidRPr="00AA480C">
          <w:rPr>
            <w:rFonts w:asciiTheme="minorEastAsia" w:hAnsiTheme="minorEastAsia" w:cs="Arial"/>
            <w:color w:val="0000FF"/>
            <w:kern w:val="0"/>
            <w:sz w:val="18"/>
            <w:szCs w:val="18"/>
            <w:u w:val="single"/>
          </w:rPr>
          <w:t>Using other libraries directly</w:t>
        </w:r>
      </w:hyperlink>
    </w:p>
    <w:p w14:paraId="02A17B35" w14:textId="77777777" w:rsidR="00AA480C" w:rsidRPr="00AA480C" w:rsidRDefault="00AA480C"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0" w:anchor="getting-active-library-instance-from-robot-framework" w:history="1">
        <w:r w:rsidRPr="00AA480C">
          <w:rPr>
            <w:rFonts w:asciiTheme="minorEastAsia" w:hAnsiTheme="minorEastAsia" w:cs="Arial"/>
            <w:color w:val="0000FF"/>
            <w:kern w:val="0"/>
            <w:sz w:val="18"/>
            <w:szCs w:val="18"/>
            <w:u w:val="single"/>
          </w:rPr>
          <w:t>Getting active library instance from Robot Framework</w:t>
        </w:r>
      </w:hyperlink>
    </w:p>
    <w:p w14:paraId="08005D06" w14:textId="77777777" w:rsidR="00AA480C" w:rsidRPr="00AA480C" w:rsidRDefault="00AA480C" w:rsidP="00AA480C">
      <w:pPr>
        <w:widowControl/>
        <w:numPr>
          <w:ilvl w:val="1"/>
          <w:numId w:val="5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81" w:anchor="libraries-using-dynamic-or-hybrid-api" w:history="1">
        <w:r w:rsidRPr="00AA480C">
          <w:rPr>
            <w:rFonts w:asciiTheme="minorEastAsia" w:hAnsiTheme="minorEastAsia" w:cs="Arial"/>
            <w:color w:val="0000FF"/>
            <w:kern w:val="0"/>
            <w:sz w:val="18"/>
            <w:szCs w:val="18"/>
            <w:u w:val="single"/>
          </w:rPr>
          <w:t>Libraries using dynamic or hybrid API</w:t>
        </w:r>
      </w:hyperlink>
    </w:p>
    <w:p w14:paraId="10FD6E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82" w:anchor="toc-entry-503" w:history="1">
        <w:r w:rsidRPr="00AA480C">
          <w:rPr>
            <w:rFonts w:asciiTheme="minorEastAsia" w:hAnsiTheme="minorEastAsia" w:cs="Arial"/>
            <w:b/>
            <w:bCs/>
            <w:color w:val="0000FF"/>
            <w:kern w:val="0"/>
            <w:sz w:val="28"/>
            <w:szCs w:val="28"/>
            <w:u w:val="single"/>
          </w:rPr>
          <w:t>4.1.1   Introduction</w:t>
        </w:r>
      </w:hyperlink>
    </w:p>
    <w:p w14:paraId="6587BB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83" w:anchor="toc-entry-504" w:history="1">
        <w:r w:rsidRPr="00AA480C">
          <w:rPr>
            <w:rFonts w:asciiTheme="minorEastAsia" w:hAnsiTheme="minorEastAsia" w:cs="Arial"/>
            <w:b/>
            <w:bCs/>
            <w:color w:val="0000FF"/>
            <w:kern w:val="0"/>
            <w:sz w:val="22"/>
            <w:u w:val="single"/>
          </w:rPr>
          <w:t>Supported programming languages</w:t>
        </w:r>
      </w:hyperlink>
    </w:p>
    <w:p w14:paraId="2322EB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itself is written with </w:t>
      </w:r>
      <w:hyperlink r:id="rId1484"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and naturally test libraries extending it can be implemented using the same language. It is also possible to implement libraries with C using </w:t>
      </w:r>
      <w:hyperlink r:id="rId1485" w:history="1">
        <w:r w:rsidRPr="00AA480C">
          <w:rPr>
            <w:rFonts w:asciiTheme="minorEastAsia" w:hAnsiTheme="minorEastAsia" w:cs="Arial"/>
            <w:color w:val="0000FF"/>
            <w:kern w:val="0"/>
            <w:sz w:val="18"/>
            <w:szCs w:val="18"/>
            <w:u w:val="single"/>
          </w:rPr>
          <w:t>Python C API</w:t>
        </w:r>
      </w:hyperlink>
      <w:r w:rsidRPr="00AA480C">
        <w:rPr>
          <w:rFonts w:asciiTheme="minorEastAsia" w:hAnsiTheme="minorEastAsia" w:cs="Arial"/>
          <w:color w:val="000000"/>
          <w:kern w:val="0"/>
          <w:szCs w:val="20"/>
        </w:rPr>
        <w:t>, although it is often easier to interact with C code from Python libraries using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"http://docs.python.org/library/ctypes.html"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ctypes</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module.</w:t>
      </w:r>
    </w:p>
    <w:p w14:paraId="0DB9C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Python can also act as wrappers to functionality implemented using other programming languages. A good example of this approach is the </w:t>
      </w:r>
      <w:hyperlink r:id="rId1486"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 and another widely used approaches is running external scripts or tools as separate processes.</w:t>
      </w:r>
    </w:p>
    <w:p w14:paraId="2AAB37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87" w:anchor="toc-entry-505" w:history="1">
        <w:r w:rsidRPr="00AA480C">
          <w:rPr>
            <w:rFonts w:asciiTheme="minorEastAsia" w:hAnsiTheme="minorEastAsia" w:cs="Arial"/>
            <w:b/>
            <w:bCs/>
            <w:color w:val="0000FF"/>
            <w:kern w:val="0"/>
            <w:sz w:val="22"/>
            <w:u w:val="single"/>
          </w:rPr>
          <w:t>Different test library APIs</w:t>
        </w:r>
      </w:hyperlink>
    </w:p>
    <w:p w14:paraId="056BB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three different test library APIs.</w:t>
      </w:r>
    </w:p>
    <w:p w14:paraId="10A8E9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Static API</w:t>
      </w:r>
    </w:p>
    <w:p w14:paraId="3B23B80A"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approach is having a module or a class with functions/methods which map directly to </w:t>
      </w:r>
      <w:hyperlink r:id="rId1488" w:anchor="keyword-names" w:history="1">
        <w:r w:rsidRPr="00AA480C">
          <w:rPr>
            <w:rFonts w:asciiTheme="minorEastAsia" w:hAnsiTheme="minorEastAsia" w:cs="Arial"/>
            <w:color w:val="0000FF"/>
            <w:kern w:val="0"/>
            <w:sz w:val="18"/>
            <w:szCs w:val="18"/>
            <w:u w:val="single"/>
          </w:rPr>
          <w:t>keyword names</w:t>
        </w:r>
      </w:hyperlink>
      <w:r w:rsidRPr="00AA480C">
        <w:rPr>
          <w:rFonts w:asciiTheme="minorEastAsia" w:hAnsiTheme="minorEastAsia" w:cs="Arial"/>
          <w:color w:val="000000"/>
          <w:kern w:val="0"/>
          <w:szCs w:val="20"/>
        </w:rPr>
        <w:t>. Keywords also take the same </w:t>
      </w:r>
      <w:hyperlink r:id="rId1489" w:ancho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 as the methods implementing them. Keywords </w:t>
      </w:r>
      <w:hyperlink r:id="rId1490" w:anchor="reporting-keyword-status" w:history="1">
        <w:r w:rsidRPr="00AA480C">
          <w:rPr>
            <w:rFonts w:asciiTheme="minorEastAsia" w:hAnsiTheme="minorEastAsia" w:cs="Arial"/>
            <w:color w:val="0000FF"/>
            <w:kern w:val="0"/>
            <w:sz w:val="18"/>
            <w:szCs w:val="18"/>
            <w:u w:val="single"/>
          </w:rPr>
          <w:t>report failures</w:t>
        </w:r>
      </w:hyperlink>
      <w:r w:rsidRPr="00AA480C">
        <w:rPr>
          <w:rFonts w:asciiTheme="minorEastAsia" w:hAnsiTheme="minorEastAsia" w:cs="Arial"/>
          <w:color w:val="000000"/>
          <w:kern w:val="0"/>
          <w:szCs w:val="20"/>
        </w:rPr>
        <w:t> with exceptions, </w:t>
      </w:r>
      <w:hyperlink r:id="rId1491" w:anchor="logging-information"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by writing to standard output and can </w:t>
      </w:r>
      <w:hyperlink r:id="rId1492" w:anchor="returning-value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w:t>
      </w:r>
    </w:p>
    <w:p w14:paraId="64582A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API</w:t>
      </w:r>
    </w:p>
    <w:p w14:paraId="255ACD0C"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Dynamic libraries are classes that implement a method to get the names of the keywords they implement, and another method to execute a named keyword with given arguments. The names of the keywords to implement, as well as how they are executed, can be determined dynamically at runtime, but reporting the status, </w:t>
      </w:r>
      <w:proofErr w:type="gramStart"/>
      <w:r w:rsidRPr="00AA480C">
        <w:rPr>
          <w:rFonts w:asciiTheme="minorEastAsia" w:hAnsiTheme="minorEastAsia" w:cs="Arial"/>
          <w:color w:val="000000"/>
          <w:kern w:val="0"/>
          <w:szCs w:val="20"/>
        </w:rPr>
        <w:t>logging</w:t>
      </w:r>
      <w:proofErr w:type="gramEnd"/>
      <w:r w:rsidRPr="00AA480C">
        <w:rPr>
          <w:rFonts w:asciiTheme="minorEastAsia" w:hAnsiTheme="minorEastAsia" w:cs="Arial"/>
          <w:color w:val="000000"/>
          <w:kern w:val="0"/>
          <w:szCs w:val="20"/>
        </w:rPr>
        <w:t xml:space="preserve"> and returning values is done similarly as in the static API.</w:t>
      </w:r>
    </w:p>
    <w:p w14:paraId="277904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Hybrid API</w:t>
      </w:r>
    </w:p>
    <w:p w14:paraId="68A9A77F"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a hybrid between the static and the dynamic API. Libraries are classes with a method telling what keywords they implement, but those keywords must be available directly. Everything else except discovering what keywords are implemented is similar as in the static API.</w:t>
      </w:r>
    </w:p>
    <w:p w14:paraId="4F8B9E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these APIs are described in this chapter. Everything is based on how the static API works, so its functions are discussed first. How the </w:t>
      </w:r>
      <w:hyperlink r:id="rId1493"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the </w:t>
      </w:r>
      <w:hyperlink r:id="rId1494"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differ from it is then discussed in sections of their own.</w:t>
      </w:r>
    </w:p>
    <w:p w14:paraId="3A3B87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95" w:anchor="toc-entry-506" w:history="1">
        <w:r w:rsidRPr="00AA480C">
          <w:rPr>
            <w:rFonts w:asciiTheme="minorEastAsia" w:hAnsiTheme="minorEastAsia" w:cs="Arial"/>
            <w:b/>
            <w:bCs/>
            <w:color w:val="0000FF"/>
            <w:kern w:val="0"/>
            <w:sz w:val="28"/>
            <w:szCs w:val="28"/>
            <w:u w:val="single"/>
          </w:rPr>
          <w:t>4.1.2   Creating test library class or module</w:t>
        </w:r>
      </w:hyperlink>
    </w:p>
    <w:p w14:paraId="18B71E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as Python modules or classes.</w:t>
      </w:r>
    </w:p>
    <w:p w14:paraId="440FBA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96" w:anchor="toc-entry-507" w:history="1">
        <w:r w:rsidRPr="00AA480C">
          <w:rPr>
            <w:rFonts w:asciiTheme="minorEastAsia" w:hAnsiTheme="minorEastAsia" w:cs="Arial"/>
            <w:b/>
            <w:bCs/>
            <w:color w:val="0000FF"/>
            <w:kern w:val="0"/>
            <w:sz w:val="22"/>
            <w:u w:val="single"/>
          </w:rPr>
          <w:t>Library name</w:t>
        </w:r>
      </w:hyperlink>
    </w:p>
    <w:p w14:paraId="2A7ACC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a test library that is used when a library is imported is the same as the name of the module or class implementing it. For example, if you have a Python module </w:t>
      </w:r>
      <w:proofErr w:type="spell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Arial"/>
          <w:color w:val="000000"/>
          <w:kern w:val="0"/>
          <w:szCs w:val="20"/>
        </w:rPr>
        <w:t> (that is, file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it will create a library with name </w:t>
      </w:r>
      <w:proofErr w:type="spellStart"/>
      <w:r w:rsidRPr="00AA480C">
        <w:rPr>
          <w:rFonts w:asciiTheme="minorEastAsia" w:hAnsiTheme="minorEastAsia" w:cs="Arial"/>
          <w:i/>
          <w:iCs/>
          <w:color w:val="000000"/>
          <w:kern w:val="0"/>
          <w:szCs w:val="20"/>
        </w:rPr>
        <w:t>MyLibrary</w:t>
      </w:r>
      <w:proofErr w:type="spellEnd"/>
      <w:r w:rsidRPr="00AA480C">
        <w:rPr>
          <w:rFonts w:asciiTheme="minorEastAsia" w:hAnsiTheme="minorEastAsia" w:cs="Arial"/>
          <w:color w:val="000000"/>
          <w:kern w:val="0"/>
          <w:szCs w:val="20"/>
        </w:rPr>
        <w:t>.</w:t>
      </w:r>
    </w:p>
    <w:p w14:paraId="4414A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Python classes are always inside a module. If the name of a class implementing a library is the same as the name of the module, Robot Framework allows dropping the class name when importing the library. For example,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MyLib.py</w:t>
      </w:r>
      <w:r w:rsidRPr="00AA480C">
        <w:rPr>
          <w:rFonts w:asciiTheme="minorEastAsia" w:hAnsiTheme="minorEastAsia" w:cs="Arial"/>
          <w:color w:val="000000"/>
          <w:kern w:val="0"/>
          <w:szCs w:val="20"/>
        </w:rPr>
        <w:t> file can be used as a library with just name </w:t>
      </w:r>
      <w:proofErr w:type="spellStart"/>
      <w:r w:rsidRPr="00AA480C">
        <w:rPr>
          <w:rFonts w:asciiTheme="minorEastAsia" w:hAnsiTheme="minorEastAsia" w:cs="Arial"/>
          <w:i/>
          <w:iCs/>
          <w:color w:val="000000"/>
          <w:kern w:val="0"/>
          <w:szCs w:val="20"/>
        </w:rPr>
        <w:t>MyLib</w:t>
      </w:r>
      <w:proofErr w:type="spellEnd"/>
      <w:r w:rsidRPr="00AA480C">
        <w:rPr>
          <w:rFonts w:asciiTheme="minorEastAsia" w:hAnsiTheme="minorEastAsia" w:cs="Arial"/>
          <w:color w:val="000000"/>
          <w:kern w:val="0"/>
          <w:szCs w:val="20"/>
        </w:rPr>
        <w:t>. This also works with submodules so that if, for example, </w:t>
      </w:r>
      <w:proofErr w:type="spellStart"/>
      <w:proofErr w:type="gramStart"/>
      <w:r w:rsidRPr="00AA480C">
        <w:rPr>
          <w:rFonts w:asciiTheme="minorEastAsia" w:hAnsiTheme="minorEastAsia" w:cs="Courier New"/>
          <w:color w:val="000000"/>
          <w:kern w:val="0"/>
          <w:sz w:val="18"/>
          <w:szCs w:val="18"/>
        </w:rPr>
        <w:t>parent.MyLib</w:t>
      </w:r>
      <w:proofErr w:type="spellEnd"/>
      <w:proofErr w:type="gramEnd"/>
      <w:r w:rsidRPr="00AA480C">
        <w:rPr>
          <w:rFonts w:asciiTheme="minorEastAsia" w:hAnsiTheme="minorEastAsia" w:cs="Arial"/>
          <w:color w:val="000000"/>
          <w:kern w:val="0"/>
          <w:szCs w:val="20"/>
        </w:rPr>
        <w:t> module has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importing it using just </w:t>
      </w:r>
      <w:proofErr w:type="spellStart"/>
      <w:r w:rsidRPr="00AA480C">
        <w:rPr>
          <w:rFonts w:asciiTheme="minorEastAsia" w:hAnsiTheme="minorEastAsia" w:cs="Arial"/>
          <w:i/>
          <w:iCs/>
          <w:color w:val="000000"/>
          <w:kern w:val="0"/>
          <w:szCs w:val="20"/>
        </w:rPr>
        <w:t>parent.MyLib</w:t>
      </w:r>
      <w:proofErr w:type="spellEnd"/>
      <w:r w:rsidRPr="00AA480C">
        <w:rPr>
          <w:rFonts w:asciiTheme="minorEastAsia" w:hAnsiTheme="minorEastAsia" w:cs="Arial"/>
          <w:color w:val="000000"/>
          <w:kern w:val="0"/>
          <w:szCs w:val="20"/>
        </w:rPr>
        <w:t> works. If the module name and class name are different, libraries must be taken into use using both module and class names, such as </w:t>
      </w:r>
      <w:proofErr w:type="spellStart"/>
      <w:proofErr w:type="gramStart"/>
      <w:r w:rsidRPr="00AA480C">
        <w:rPr>
          <w:rFonts w:asciiTheme="minorEastAsia" w:hAnsiTheme="minorEastAsia" w:cs="Arial"/>
          <w:i/>
          <w:iCs/>
          <w:color w:val="000000"/>
          <w:kern w:val="0"/>
          <w:szCs w:val="20"/>
        </w:rPr>
        <w:t>mymodule.MyLibrary</w:t>
      </w:r>
      <w:proofErr w:type="spellEnd"/>
      <w:proofErr w:type="gramEnd"/>
      <w:r w:rsidRPr="00AA480C">
        <w:rPr>
          <w:rFonts w:asciiTheme="minorEastAsia" w:hAnsiTheme="minorEastAsia" w:cs="Arial"/>
          <w:color w:val="000000"/>
          <w:kern w:val="0"/>
          <w:szCs w:val="20"/>
        </w:rPr>
        <w:t> or </w:t>
      </w:r>
      <w:proofErr w:type="spellStart"/>
      <w:r w:rsidRPr="00AA480C">
        <w:rPr>
          <w:rFonts w:asciiTheme="minorEastAsia" w:hAnsiTheme="minorEastAsia" w:cs="Arial"/>
          <w:i/>
          <w:iCs/>
          <w:color w:val="000000"/>
          <w:kern w:val="0"/>
          <w:szCs w:val="20"/>
        </w:rPr>
        <w:t>parent.submodule.MyLib</w:t>
      </w:r>
      <w:proofErr w:type="spellEnd"/>
      <w:r w:rsidRPr="00AA480C">
        <w:rPr>
          <w:rFonts w:asciiTheme="minorEastAsia" w:hAnsiTheme="minorEastAsia" w:cs="Arial"/>
          <w:color w:val="000000"/>
          <w:kern w:val="0"/>
          <w:szCs w:val="20"/>
        </w:rPr>
        <w:t>.</w:t>
      </w:r>
    </w:p>
    <w:p w14:paraId="675C0F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51D9E6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library name is really long, it is recommended to give the library a simpler alias by using the </w:t>
      </w:r>
      <w:hyperlink r:id="rId1497"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 w:val="18"/>
          <w:szCs w:val="18"/>
        </w:rPr>
        <w:t>.</w:t>
      </w:r>
    </w:p>
    <w:p w14:paraId="2F6807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98" w:anchor="toc-entry-508" w:history="1">
        <w:r w:rsidRPr="00AA480C">
          <w:rPr>
            <w:rFonts w:asciiTheme="minorEastAsia" w:hAnsiTheme="minorEastAsia" w:cs="Arial"/>
            <w:b/>
            <w:bCs/>
            <w:color w:val="0000FF"/>
            <w:kern w:val="0"/>
            <w:sz w:val="22"/>
            <w:u w:val="single"/>
          </w:rPr>
          <w:t>Providing arguments to libraries</w:t>
        </w:r>
      </w:hyperlink>
    </w:p>
    <w:p w14:paraId="44F6B7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test libraries implemented as classes can take arguments. These arguments are specified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after the library name, and when Robot Framework creates an instance of the imported library, it passes them to its constructor. Libraries implemented as a module cannot take any arguments, so trying to use those results in an error.</w:t>
      </w:r>
    </w:p>
    <w:p w14:paraId="47DCB0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of arguments needed by the library is the same as the number of arguments accepted by the library's constructor. The default values and variable number of arguments work similarly as with </w:t>
      </w:r>
      <w:hyperlink r:id="rId1499"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Arguments passed to the library, as well as the library name itself, can be specified using variables, so it is possible to alter them, for example, from the command line.</w:t>
      </w:r>
    </w:p>
    <w:p w14:paraId="78768D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72B8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p>
    <w:p w14:paraId="5D0F3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2C91E1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implementations for the libraries used in the above example:</w:t>
      </w:r>
    </w:p>
    <w:p w14:paraId="73840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Connection</w:t>
      </w:r>
    </w:p>
    <w:p w14:paraId="2C3647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F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7317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A39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host, port</w:t>
      </w:r>
      <w:r w:rsidRPr="00AA480C">
        <w:rPr>
          <w:rFonts w:asciiTheme="minorEastAsia" w:hAnsiTheme="minorEastAsia" w:cs="굴림체"/>
          <w:color w:val="666666"/>
          <w:kern w:val="0"/>
          <w:sz w:val="18"/>
          <w:szCs w:val="18"/>
        </w:rPr>
        <w:t>=80</w:t>
      </w:r>
      <w:r w:rsidRPr="00AA480C">
        <w:rPr>
          <w:rFonts w:asciiTheme="minorEastAsia" w:hAnsiTheme="minorEastAsia" w:cs="굴림체"/>
          <w:color w:val="000000"/>
          <w:kern w:val="0"/>
          <w:sz w:val="18"/>
          <w:szCs w:val="18"/>
        </w:rPr>
        <w:t>):</w:t>
      </w:r>
    </w:p>
    <w:p w14:paraId="5625E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conn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Connection(host,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(port))</w:t>
      </w:r>
    </w:p>
    <w:p w14:paraId="086B9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675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send_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w:t>
      </w:r>
    </w:p>
    <w:p w14:paraId="4E087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conn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send</w:t>
      </w:r>
      <w:proofErr w:type="spellEnd"/>
      <w:r w:rsidRPr="00AA480C">
        <w:rPr>
          <w:rFonts w:asciiTheme="minorEastAsia" w:hAnsiTheme="minorEastAsia" w:cs="굴림체"/>
          <w:color w:val="000000"/>
          <w:kern w:val="0"/>
          <w:sz w:val="18"/>
          <w:szCs w:val="18"/>
        </w:rPr>
        <w:t>(message)</w:t>
      </w:r>
    </w:p>
    <w:p w14:paraId="35C98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w:t>
      </w:r>
    </w:p>
    <w:p w14:paraId="0EA06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1CD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environment):</w:t>
      </w:r>
    </w:p>
    <w:p w14:paraId="5B6CBF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environment</w:t>
      </w:r>
    </w:p>
    <w:p w14:paraId="7606CB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CB7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BE2D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w:t>
      </w:r>
      <w:r w:rsidRPr="00AA480C">
        <w:rPr>
          <w:rFonts w:asciiTheme="minorEastAsia" w:hAnsiTheme="minorEastAsia" w:cs="굴림체"/>
          <w:color w:val="000000"/>
          <w:kern w:val="0"/>
          <w:sz w:val="18"/>
          <w:szCs w:val="18"/>
        </w:rPr>
        <w:t>:</w:t>
      </w:r>
    </w:p>
    <w:p w14:paraId="57DEE5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test environment</w:t>
      </w:r>
    </w:p>
    <w:p w14:paraId="1D0A76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3566F7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other environments</w:t>
      </w:r>
    </w:p>
    <w:p w14:paraId="4A290E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0" w:anchor="toc-entry-509" w:history="1">
        <w:r w:rsidRPr="00AA480C">
          <w:rPr>
            <w:rFonts w:asciiTheme="minorEastAsia" w:hAnsiTheme="minorEastAsia" w:cs="Arial"/>
            <w:b/>
            <w:bCs/>
            <w:color w:val="0000FF"/>
            <w:kern w:val="0"/>
            <w:sz w:val="22"/>
            <w:u w:val="single"/>
          </w:rPr>
          <w:t>Library scope</w:t>
        </w:r>
      </w:hyperlink>
    </w:p>
    <w:p w14:paraId="2421D9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implemented as classes can have an internal state, which can be altered by keywords and with arguments to the constructor of the library. Because the state can affect how keywords </w:t>
      </w:r>
      <w:proofErr w:type="gramStart"/>
      <w:r w:rsidRPr="00AA480C">
        <w:rPr>
          <w:rFonts w:asciiTheme="minorEastAsia" w:hAnsiTheme="minorEastAsia" w:cs="Arial"/>
          <w:color w:val="000000"/>
          <w:kern w:val="0"/>
          <w:szCs w:val="20"/>
        </w:rPr>
        <w:t>actually behave</w:t>
      </w:r>
      <w:proofErr w:type="gramEnd"/>
      <w:r w:rsidRPr="00AA480C">
        <w:rPr>
          <w:rFonts w:asciiTheme="minorEastAsia" w:hAnsiTheme="minorEastAsia" w:cs="Arial"/>
          <w:color w:val="000000"/>
          <w:kern w:val="0"/>
          <w:szCs w:val="20"/>
        </w:rPr>
        <w:t xml:space="preserve">, it is important to make sure that changes in one test case do not accidentally affect other test cases. </w:t>
      </w:r>
      <w:proofErr w:type="gramStart"/>
      <w:r w:rsidRPr="00AA480C">
        <w:rPr>
          <w:rFonts w:asciiTheme="minorEastAsia" w:hAnsiTheme="minorEastAsia" w:cs="Arial"/>
          <w:color w:val="000000"/>
          <w:kern w:val="0"/>
          <w:szCs w:val="20"/>
        </w:rPr>
        <w:t>These kind of dependencies</w:t>
      </w:r>
      <w:proofErr w:type="gramEnd"/>
      <w:r w:rsidRPr="00AA480C">
        <w:rPr>
          <w:rFonts w:asciiTheme="minorEastAsia" w:hAnsiTheme="minorEastAsia" w:cs="Arial"/>
          <w:color w:val="000000"/>
          <w:kern w:val="0"/>
          <w:szCs w:val="20"/>
        </w:rPr>
        <w:t xml:space="preserve"> may create hard-to-debug problems, for example, when new test cases are added and they use the library inconsistently.</w:t>
      </w:r>
    </w:p>
    <w:p w14:paraId="41919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attempts to keep test cases independent from each other: by default, it creates new instances of test libraries for every test case. However, this behavior is not always desirable, because sometimes test cases should be able to share a common state. Additionally, all libraries do not have a state and creating new instances of them is simply not needed.</w:t>
      </w:r>
    </w:p>
    <w:p w14:paraId="088425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control when new libraries are created with a class attribute </w:t>
      </w:r>
      <w:r w:rsidRPr="00AA480C">
        <w:rPr>
          <w:rFonts w:asciiTheme="minorEastAsia" w:hAnsiTheme="minorEastAsia" w:cs="Courier New"/>
          <w:color w:val="000000"/>
          <w:kern w:val="0"/>
          <w:sz w:val="18"/>
          <w:szCs w:val="18"/>
        </w:rPr>
        <w:t>ROBOT_LIBRARY_</w:t>
      </w:r>
      <w:proofErr w:type="gramStart"/>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proofErr w:type="gramEnd"/>
      <w:r w:rsidRPr="00AA480C">
        <w:rPr>
          <w:rFonts w:asciiTheme="minorEastAsia" w:hAnsiTheme="minorEastAsia" w:cs="Arial"/>
          <w:color w:val="000000"/>
          <w:kern w:val="0"/>
          <w:szCs w:val="20"/>
        </w:rPr>
        <w:t xml:space="preserve"> This attribute must be a string and it can have the following three values:</w:t>
      </w:r>
    </w:p>
    <w:p w14:paraId="508CC2F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w:t>
      </w:r>
    </w:p>
    <w:p w14:paraId="431FBC7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case. A possible suite setup and suite teardown share yet another instance.</w:t>
      </w:r>
    </w:p>
    <w:p w14:paraId="338E196B"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but nowadays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recommended. Because all unrecognized values are considered same as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both values work with all versions. For the same reason it is possible to also use value </w:t>
      </w:r>
      <w:r w:rsidRPr="00AA480C">
        <w:rPr>
          <w:rFonts w:asciiTheme="minorEastAsia" w:hAnsiTheme="minorEastAsia" w:cs="Courier New"/>
          <w:color w:val="000000"/>
          <w:kern w:val="0"/>
          <w:sz w:val="18"/>
          <w:szCs w:val="18"/>
        </w:rPr>
        <w:t>TASK</w:t>
      </w:r>
      <w:r w:rsidRPr="00AA480C">
        <w:rPr>
          <w:rFonts w:asciiTheme="minorEastAsia" w:hAnsiTheme="minorEastAsia" w:cs="Arial"/>
          <w:color w:val="000000"/>
          <w:kern w:val="0"/>
          <w:szCs w:val="20"/>
        </w:rPr>
        <w:t> if the library is targeted for </w:t>
      </w:r>
      <w:hyperlink r:id="rId1501" w:anchor="rpa" w:history="1">
        <w:r w:rsidRPr="00AA480C">
          <w:rPr>
            <w:rFonts w:asciiTheme="minorEastAsia" w:hAnsiTheme="minorEastAsia" w:cs="Arial"/>
            <w:color w:val="0000FF"/>
            <w:kern w:val="0"/>
            <w:sz w:val="18"/>
            <w:szCs w:val="18"/>
            <w:u w:val="single"/>
          </w:rPr>
          <w:t>RPA</w:t>
        </w:r>
      </w:hyperlink>
      <w:r w:rsidRPr="00AA480C">
        <w:rPr>
          <w:rFonts w:asciiTheme="minorEastAsia" w:hAnsiTheme="minorEastAsia" w:cs="Arial"/>
          <w:color w:val="000000"/>
          <w:kern w:val="0"/>
          <w:szCs w:val="20"/>
        </w:rPr>
        <w:t> usage more than testing.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also the default value if the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attribute is not set.</w:t>
      </w:r>
    </w:p>
    <w:p w14:paraId="6D71DED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w:t>
      </w:r>
    </w:p>
    <w:p w14:paraId="447E7DBA"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suite. The lowest-level test suites, created from test case files and containing test cases, have instances of their own, and higher-level suites all get their own instances for their possible setups and teardowns.</w:t>
      </w:r>
    </w:p>
    <w:p w14:paraId="43AA1539"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SUITE</w:t>
      </w:r>
      <w:r w:rsidRPr="00AA480C">
        <w:rPr>
          <w:rFonts w:asciiTheme="minorEastAsia" w:hAnsiTheme="minorEastAsia" w:cs="Arial"/>
          <w:color w:val="000000"/>
          <w:kern w:val="0"/>
          <w:szCs w:val="20"/>
        </w:rPr>
        <w:t>. That value still works, but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is recommended with libraries targeting Robot Framework 3.2 and newer.</w:t>
      </w:r>
    </w:p>
    <w:p w14:paraId="6EFCFE9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GLOBAL</w:t>
      </w:r>
    </w:p>
    <w:p w14:paraId="7ABF498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one instance is created during the whole test </w:t>
      </w:r>
      <w:proofErr w:type="gramStart"/>
      <w:r w:rsidRPr="00AA480C">
        <w:rPr>
          <w:rFonts w:asciiTheme="minorEastAsia" w:hAnsiTheme="minorEastAsia" w:cs="Arial"/>
          <w:color w:val="000000"/>
          <w:kern w:val="0"/>
          <w:szCs w:val="20"/>
        </w:rPr>
        <w:t>execution</w:t>
      </w:r>
      <w:proofErr w:type="gramEnd"/>
      <w:r w:rsidRPr="00AA480C">
        <w:rPr>
          <w:rFonts w:asciiTheme="minorEastAsia" w:hAnsiTheme="minorEastAsia" w:cs="Arial"/>
          <w:color w:val="000000"/>
          <w:kern w:val="0"/>
          <w:szCs w:val="20"/>
        </w:rPr>
        <w:t xml:space="preserve"> and it is shared by all test cases and test suites. Libraries created from modules are always global.</w:t>
      </w:r>
    </w:p>
    <w:p w14:paraId="1775CC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174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a library is imported multiple times with different </w:t>
      </w:r>
      <w:hyperlink r:id="rId1502" w:anchor="providing-arguments-to-librarie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 w:val="18"/>
          <w:szCs w:val="18"/>
        </w:rPr>
        <w:t>, a new instance is created every time regardless the scope.</w:t>
      </w:r>
    </w:p>
    <w:p w14:paraId="277C36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scopes are used with libraries that have a state, it is recommended that libraries have some special keyword for cleaning up the state. This keyword can then be used, for example, in a suite setup or teardown to ensure that test cases in the next test suites can start from a known state. For example, </w:t>
      </w:r>
      <w:proofErr w:type="spellStart"/>
      <w:r w:rsidRPr="00AA480C">
        <w:rPr>
          <w:rFonts w:asciiTheme="minorEastAsia" w:hAnsiTheme="minorEastAsia" w:cs="Arial"/>
          <w:i/>
          <w:iCs/>
          <w:color w:val="000000"/>
          <w:kern w:val="0"/>
          <w:szCs w:val="20"/>
        </w:rPr>
        <w:t>SeleniumLibrary</w:t>
      </w:r>
      <w:proofErr w:type="spellEnd"/>
      <w:r w:rsidRPr="00AA480C">
        <w:rPr>
          <w:rFonts w:asciiTheme="minorEastAsia" w:hAnsiTheme="minorEastAsia" w:cs="Arial"/>
          <w:color w:val="000000"/>
          <w:kern w:val="0"/>
          <w:szCs w:val="20"/>
        </w:rPr>
        <w:t> uses the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 to enable using the same browser in different test cases without having to reopen it, and it also has the </w:t>
      </w:r>
      <w:r w:rsidRPr="00AA480C">
        <w:rPr>
          <w:rFonts w:asciiTheme="minorEastAsia" w:hAnsiTheme="minorEastAsia" w:cs="Arial"/>
          <w:i/>
          <w:iCs/>
          <w:color w:val="000000"/>
          <w:kern w:val="0"/>
          <w:szCs w:val="20"/>
        </w:rPr>
        <w:t>Close All Browsers</w:t>
      </w:r>
      <w:r w:rsidRPr="00AA480C">
        <w:rPr>
          <w:rFonts w:asciiTheme="minorEastAsia" w:hAnsiTheme="minorEastAsia" w:cs="Arial"/>
          <w:color w:val="000000"/>
          <w:kern w:val="0"/>
          <w:szCs w:val="20"/>
        </w:rPr>
        <w:t> keyword for easily closing all opened browsers.</w:t>
      </w:r>
    </w:p>
    <w:p w14:paraId="634153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using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scope:</w:t>
      </w:r>
    </w:p>
    <w:p w14:paraId="5C29A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45BD1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'SUITE'</w:t>
      </w:r>
    </w:p>
    <w:p w14:paraId="0340E9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444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393B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24304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97B2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count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89ED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p>
    <w:p w14:paraId="6185C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w:t>
      </w:r>
    </w:p>
    <w:p w14:paraId="63DDA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C46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clear_counter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42C8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0C7543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3" w:anchor="toc-entry-510" w:history="1">
        <w:r w:rsidRPr="00AA480C">
          <w:rPr>
            <w:rFonts w:asciiTheme="minorEastAsia" w:hAnsiTheme="minorEastAsia" w:cs="Arial"/>
            <w:b/>
            <w:bCs/>
            <w:color w:val="0000FF"/>
            <w:kern w:val="0"/>
            <w:sz w:val="22"/>
            <w:u w:val="single"/>
          </w:rPr>
          <w:t>Library version</w:t>
        </w:r>
      </w:hyperlink>
    </w:p>
    <w:p w14:paraId="09ACEC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library is taken into use, Robot Framework tries to determine its version. This information is then written into the </w:t>
      </w:r>
      <w:hyperlink r:id="rId1504"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to provide debugging information. Library documentation tool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also writes this information into the keyword documentations it generates.</w:t>
      </w:r>
    </w:p>
    <w:p w14:paraId="49FDF0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Version information is read from attribute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similarly as </w:t>
      </w:r>
      <w:hyperlink r:id="rId1505"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is read from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If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does not exist, information is tried to be read from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 xml:space="preserve"> attribute. These attributes must be class or module attributes,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whether the library is implemented as a class or a module.</w:t>
      </w:r>
    </w:p>
    <w:p w14:paraId="2E03BB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example module using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w:t>
      </w:r>
    </w:p>
    <w:p w14:paraId="603C23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__version__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7E25A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16C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FCB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8923E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6" w:anchor="toc-entry-511" w:history="1">
        <w:r w:rsidRPr="00AA480C">
          <w:rPr>
            <w:rFonts w:asciiTheme="minorEastAsia" w:hAnsiTheme="minorEastAsia" w:cs="Arial"/>
            <w:b/>
            <w:bCs/>
            <w:color w:val="0000FF"/>
            <w:kern w:val="0"/>
            <w:sz w:val="22"/>
            <w:u w:val="single"/>
          </w:rPr>
          <w:t>Documentation format</w:t>
        </w:r>
      </w:hyperlink>
    </w:p>
    <w:p w14:paraId="5D8176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documentation tool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supports documentation in multiple formats. If you want to use something else than Robot Framework's own </w:t>
      </w:r>
      <w:hyperlink r:id="rId1507"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xml:space="preserve">, you can specify the format in the </w:t>
      </w:r>
      <w:r w:rsidRPr="00AA480C">
        <w:rPr>
          <w:rFonts w:asciiTheme="minorEastAsia" w:hAnsiTheme="minorEastAsia" w:cs="Arial"/>
          <w:color w:val="000000"/>
          <w:kern w:val="0"/>
          <w:szCs w:val="20"/>
        </w:rPr>
        <w:lastRenderedPageBreak/>
        <w:t>source code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similarly as </w:t>
      </w:r>
      <w:hyperlink r:id="rId1508"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and </w:t>
      </w:r>
      <w:hyperlink r:id="rId1509"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are set with their own </w:t>
      </w:r>
      <w:r w:rsidRPr="00AA480C">
        <w:rPr>
          <w:rFonts w:asciiTheme="minorEastAsia" w:hAnsiTheme="minorEastAsia" w:cs="Courier New"/>
          <w:color w:val="000000"/>
          <w:kern w:val="0"/>
          <w:sz w:val="18"/>
          <w:szCs w:val="18"/>
        </w:rPr>
        <w:t>ROBOT_LIBRARY_*</w:t>
      </w:r>
      <w:r w:rsidRPr="00AA480C">
        <w:rPr>
          <w:rFonts w:asciiTheme="minorEastAsia" w:hAnsiTheme="minorEastAsia" w:cs="Arial"/>
          <w:color w:val="000000"/>
          <w:kern w:val="0"/>
          <w:szCs w:val="20"/>
        </w:rPr>
        <w:t> attributes.</w:t>
      </w:r>
    </w:p>
    <w:p w14:paraId="4AA16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possible case-insensitive values for documentation format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TEXT</w:t>
      </w:r>
      <w:r w:rsidRPr="00AA480C">
        <w:rPr>
          <w:rFonts w:asciiTheme="minorEastAsia" w:hAnsiTheme="minorEastAsia" w:cs="Arial"/>
          <w:color w:val="000000"/>
          <w:kern w:val="0"/>
          <w:szCs w:val="20"/>
        </w:rPr>
        <w:t> (plain text),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"https://en.wikipedia.org/wiki/ReStructuredText"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format requires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"https://pypi.python.org/pypi/docutils"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docutils</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module to be installed when documentation is generated.</w:t>
      </w:r>
    </w:p>
    <w:p w14:paraId="2D8A6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the documentation format is illustrated by the following example that uses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format. See </w:t>
      </w:r>
      <w:hyperlink r:id="rId1510" w:anchor="documenting-libraries" w:history="1">
        <w:r w:rsidRPr="00AA480C">
          <w:rPr>
            <w:rFonts w:asciiTheme="minorEastAsia" w:hAnsiTheme="minorEastAsia" w:cs="Arial"/>
            <w:color w:val="0000FF"/>
            <w:kern w:val="0"/>
            <w:sz w:val="18"/>
            <w:szCs w:val="18"/>
            <w:u w:val="single"/>
          </w:rPr>
          <w:t>Documenting libraries</w:t>
        </w:r>
      </w:hyperlink>
      <w:r w:rsidRPr="00AA480C">
        <w:rPr>
          <w:rFonts w:asciiTheme="minorEastAsia" w:hAnsiTheme="minorEastAsia" w:cs="Arial"/>
          <w:color w:val="000000"/>
          <w:kern w:val="0"/>
          <w:szCs w:val="20"/>
        </w:rPr>
        <w:t> section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chapter for more information about documenting test libraries in general.</w:t>
      </w:r>
    </w:p>
    <w:p w14:paraId="30BB4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 library for *documentation format* demonstration purposes.</w:t>
      </w:r>
    </w:p>
    <w:p w14:paraId="1BC92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A5B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This documentation is created using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Here is a link</w:t>
      </w:r>
    </w:p>
    <w:p w14:paraId="072FB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 the only \`Keyword\`.</w:t>
      </w:r>
    </w:p>
    <w:p w14:paraId="4CE75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9592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1F25C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772DE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C82E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06AEE8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2BE4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F4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E7CE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to see here. Not even in the table below.</w:t>
      </w:r>
    </w:p>
    <w:p w14:paraId="58E6C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30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2DD39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Table    here   has</w:t>
      </w:r>
    </w:p>
    <w:p w14:paraId="293763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nothing  to</w:t>
      </w:r>
      <w:proofErr w:type="gramEnd"/>
      <w:r w:rsidRPr="00AA480C">
        <w:rPr>
          <w:rFonts w:asciiTheme="minorEastAsia" w:hAnsiTheme="minorEastAsia" w:cs="굴림체"/>
          <w:i/>
          <w:iCs/>
          <w:color w:val="BA2121"/>
          <w:kern w:val="0"/>
          <w:sz w:val="18"/>
          <w:szCs w:val="18"/>
        </w:rPr>
        <w:t xml:space="preserve">     see.</w:t>
      </w:r>
    </w:p>
    <w:p w14:paraId="4CF98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1BD2E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048D2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5F3F7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1" w:anchor="toc-entry-512" w:history="1">
        <w:r w:rsidRPr="00AA480C">
          <w:rPr>
            <w:rFonts w:asciiTheme="minorEastAsia" w:hAnsiTheme="minorEastAsia" w:cs="Arial"/>
            <w:b/>
            <w:bCs/>
            <w:color w:val="0000FF"/>
            <w:kern w:val="0"/>
            <w:sz w:val="22"/>
            <w:u w:val="single"/>
          </w:rPr>
          <w:t>Library acting as listener</w:t>
        </w:r>
      </w:hyperlink>
    </w:p>
    <w:p w14:paraId="6B5D1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512" w:anchor="listener-interface" w:history="1">
        <w:r w:rsidRPr="00AA480C">
          <w:rPr>
            <w:rFonts w:asciiTheme="minorEastAsia" w:hAnsiTheme="minorEastAsia" w:cs="Arial"/>
            <w:color w:val="0000FF"/>
            <w:kern w:val="0"/>
            <w:sz w:val="18"/>
            <w:szCs w:val="18"/>
            <w:u w:val="single"/>
          </w:rPr>
          <w:t>Listener interface</w:t>
        </w:r>
      </w:hyperlink>
      <w:r w:rsidRPr="00AA480C">
        <w:rPr>
          <w:rFonts w:asciiTheme="minorEastAsia" w:hAnsiTheme="minorEastAsia" w:cs="Arial"/>
          <w:color w:val="000000"/>
          <w:kern w:val="0"/>
          <w:szCs w:val="20"/>
        </w:rPr>
        <w:t> allows external listeners to get notifications about test execution. They are called, for example, when suites, tests, and keywords start and end. Sometimes getting such notifications is also useful for test libraries, and they can register a custom listener by using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 The value of this attribute should be an instance of the listener to use, possibly the library itself.</w:t>
      </w:r>
    </w:p>
    <w:p w14:paraId="6CBAF2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w:t>
      </w:r>
      <w:hyperlink r:id="rId1513" w:anchor="libraries-as-listeners" w:history="1">
        <w:r w:rsidRPr="00AA480C">
          <w:rPr>
            <w:rFonts w:asciiTheme="minorEastAsia" w:hAnsiTheme="minorEastAsia" w:cs="Arial"/>
            <w:color w:val="0000FF"/>
            <w:kern w:val="0"/>
            <w:sz w:val="18"/>
            <w:szCs w:val="18"/>
            <w:u w:val="single"/>
          </w:rPr>
          <w:t>Libraries as listeners</w:t>
        </w:r>
      </w:hyperlink>
      <w:r w:rsidRPr="00AA480C">
        <w:rPr>
          <w:rFonts w:asciiTheme="minorEastAsia" w:hAnsiTheme="minorEastAsia" w:cs="Arial"/>
          <w:color w:val="000000"/>
          <w:kern w:val="0"/>
          <w:szCs w:val="20"/>
        </w:rPr>
        <w:t> section.</w:t>
      </w:r>
    </w:p>
    <w:p w14:paraId="5AEA7E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4" w:anchor="toc-entry-513" w:history="1">
        <w:r w:rsidRPr="00AA480C">
          <w:rPr>
            <w:rFonts w:asciiTheme="minorEastAsia" w:hAnsiTheme="minorEastAsia" w:cs="Courier New"/>
            <w:b/>
            <w:bCs/>
            <w:color w:val="0000FF"/>
            <w:kern w:val="0"/>
            <w:sz w:val="18"/>
            <w:szCs w:val="18"/>
          </w:rPr>
          <w:t>@</w:t>
        </w:r>
        <w:proofErr w:type="gramStart"/>
        <w:r w:rsidRPr="00AA480C">
          <w:rPr>
            <w:rFonts w:asciiTheme="minorEastAsia" w:hAnsiTheme="minorEastAsia" w:cs="Courier New"/>
            <w:b/>
            <w:bCs/>
            <w:color w:val="0000FF"/>
            <w:kern w:val="0"/>
            <w:sz w:val="18"/>
            <w:szCs w:val="18"/>
          </w:rPr>
          <w:t>library</w:t>
        </w:r>
        <w:proofErr w:type="gramEnd"/>
        <w:r w:rsidRPr="00AA480C">
          <w:rPr>
            <w:rFonts w:asciiTheme="minorEastAsia" w:hAnsiTheme="minorEastAsia" w:cs="Arial"/>
            <w:b/>
            <w:bCs/>
            <w:color w:val="0000FF"/>
            <w:kern w:val="0"/>
            <w:sz w:val="22"/>
            <w:u w:val="single"/>
          </w:rPr>
          <w:t> decorator</w:t>
        </w:r>
      </w:hyperlink>
    </w:p>
    <w:p w14:paraId="70FFC9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way to configure libraries implemented as classes is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.library</w:t>
      </w:r>
      <w:proofErr w:type="spellEnd"/>
      <w:r w:rsidRPr="00AA480C">
        <w:rPr>
          <w:rFonts w:asciiTheme="minorEastAsia" w:hAnsiTheme="minorEastAsia" w:cs="Arial"/>
          <w:color w:val="000000"/>
          <w:kern w:val="0"/>
          <w:szCs w:val="20"/>
        </w:rPr>
        <w:t> class decorator. It allows configuring library's </w:t>
      </w:r>
      <w:hyperlink r:id="rId1515"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w:t>
      </w:r>
      <w:hyperlink r:id="rId1516"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w:t>
      </w:r>
      <w:hyperlink r:id="rId1517"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 </w:t>
      </w:r>
      <w:hyperlink r:id="rId1518"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and </w:t>
      </w:r>
      <w:hyperlink r:id="rId1519" w:anchor="library-acting-as-listener"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xml:space="preserve"> with </w:t>
      </w:r>
      <w:r w:rsidRPr="00AA480C">
        <w:rPr>
          <w:rFonts w:asciiTheme="minorEastAsia" w:hAnsiTheme="minorEastAsia" w:cs="Arial"/>
          <w:color w:val="000000"/>
          <w:kern w:val="0"/>
          <w:szCs w:val="20"/>
        </w:rPr>
        <w:lastRenderedPageBreak/>
        <w:t>optional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w:t>
      </w:r>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doc_format</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respectively. When these arguments are used, they set the matching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attributes automatically:</w:t>
      </w:r>
    </w:p>
    <w:p w14:paraId="1FF06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63AF3A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F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26F94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489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751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version</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'3.2b1'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doc_format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listener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Listener())</w:t>
      </w:r>
    </w:p>
    <w:p w14:paraId="53F34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37DED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A7D5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also disables the </w:t>
      </w:r>
      <w:hyperlink r:id="rId1520" w:anchor="what-methods-are-considered-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argument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 This means that it is mandatory to decorate methods with the </w:t>
      </w:r>
      <w:hyperlink r:id="rId1521"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to expose them as keywords. If only that behavior is desired and no further configuration is needed, the decorator can also be used without parenthesis like:</w:t>
      </w:r>
    </w:p>
    <w:p w14:paraId="35993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31B2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2DCA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B3F0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12431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4994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6B98E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needed, the automatic keyword discovery can be enabled by using the </w:t>
      </w:r>
      <w:proofErr w:type="spellStart"/>
      <w:r w:rsidRPr="00AA480C">
        <w:rPr>
          <w:rFonts w:asciiTheme="minorEastAsia" w:hAnsiTheme="minorEastAsia" w:cs="Courier New"/>
          <w:color w:val="000000"/>
          <w:kern w:val="0"/>
          <w:sz w:val="18"/>
          <w:szCs w:val="18"/>
        </w:rPr>
        <w:t>auto_keywords</w:t>
      </w:r>
      <w:proofErr w:type="spellEnd"/>
      <w:r w:rsidRPr="00AA480C">
        <w:rPr>
          <w:rFonts w:asciiTheme="minorEastAsia" w:hAnsiTheme="minorEastAsia" w:cs="Arial"/>
          <w:color w:val="000000"/>
          <w:kern w:val="0"/>
          <w:szCs w:val="20"/>
        </w:rPr>
        <w:t> argument:</w:t>
      </w:r>
    </w:p>
    <w:p w14:paraId="37948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8407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FD0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5E4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auto_keywords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03D3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8544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B2E3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only sets class attributes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if the respective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are used.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always. When attributes are set, they override possible existing class attributes.</w:t>
      </w:r>
    </w:p>
    <w:p w14:paraId="1DD197C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B8A68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is new in Robot Framework 3.2 and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 w:val="18"/>
          <w:szCs w:val="18"/>
        </w:rPr>
        <w:t> argument is new in Robot Framework 5.0.</w:t>
      </w:r>
    </w:p>
    <w:p w14:paraId="22D95E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22" w:anchor="toc-entry-514" w:history="1">
        <w:r w:rsidRPr="00AA480C">
          <w:rPr>
            <w:rFonts w:asciiTheme="minorEastAsia" w:hAnsiTheme="minorEastAsia" w:cs="Arial"/>
            <w:b/>
            <w:bCs/>
            <w:color w:val="0000FF"/>
            <w:kern w:val="0"/>
            <w:sz w:val="28"/>
            <w:szCs w:val="28"/>
            <w:u w:val="single"/>
          </w:rPr>
          <w:t>4.1.3   Creating keywords</w:t>
        </w:r>
      </w:hyperlink>
    </w:p>
    <w:p w14:paraId="081810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3" w:anchor="toc-entry-515" w:history="1">
        <w:r w:rsidRPr="00AA480C">
          <w:rPr>
            <w:rFonts w:asciiTheme="minorEastAsia" w:hAnsiTheme="minorEastAsia" w:cs="Arial"/>
            <w:b/>
            <w:bCs/>
            <w:color w:val="0000FF"/>
            <w:kern w:val="0"/>
            <w:sz w:val="22"/>
            <w:u w:val="single"/>
          </w:rPr>
          <w:t>What methods are considered keywords</w:t>
        </w:r>
      </w:hyperlink>
    </w:p>
    <w:p w14:paraId="1E47B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static library API is used, Robot Framework uses introspection to find out what keywords the library class or module implements.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it excludes methods and functions starting with an underscore. All the methods and functions that are not ignored are considered keywords. For example, the library below implements a single keyword </w:t>
      </w:r>
      <w:r w:rsidRPr="00AA480C">
        <w:rPr>
          <w:rFonts w:asciiTheme="minorEastAsia" w:hAnsiTheme="minorEastAsia" w:cs="Arial"/>
          <w:i/>
          <w:iCs/>
          <w:color w:val="000000"/>
          <w:kern w:val="0"/>
          <w:szCs w:val="20"/>
        </w:rPr>
        <w:t>My Keyword</w:t>
      </w:r>
      <w:r w:rsidRPr="00AA480C">
        <w:rPr>
          <w:rFonts w:asciiTheme="minorEastAsia" w:hAnsiTheme="minorEastAsia" w:cs="Arial"/>
          <w:color w:val="000000"/>
          <w:kern w:val="0"/>
          <w:szCs w:val="20"/>
        </w:rPr>
        <w:t>.</w:t>
      </w:r>
    </w:p>
    <w:p w14:paraId="3FD9C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1E9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45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46EC7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helper_method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8FA8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2A2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helper_</w:t>
      </w:r>
      <w:proofErr w:type="gramStart"/>
      <w:r w:rsidRPr="00AA480C">
        <w:rPr>
          <w:rFonts w:asciiTheme="minorEastAsia" w:hAnsiTheme="minorEastAsia" w:cs="굴림체"/>
          <w:color w:val="0000FF"/>
          <w:kern w:val="0"/>
          <w:sz w:val="18"/>
          <w:szCs w:val="18"/>
        </w:rPr>
        <w:t>method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FD2A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00049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4" w:anchor="toc-entry-516" w:history="1">
        <w:r w:rsidRPr="00AA480C">
          <w:rPr>
            <w:rFonts w:asciiTheme="minorEastAsia" w:hAnsiTheme="minorEastAsia" w:cs="Arial"/>
            <w:b/>
            <w:bCs/>
            <w:color w:val="0000FF"/>
            <w:kern w:val="0"/>
            <w:sz w:val="22"/>
            <w:u w:val="single"/>
          </w:rPr>
          <w:t>Limiting public methods becoming keywords</w:t>
        </w:r>
      </w:hyperlink>
    </w:p>
    <w:p w14:paraId="4B761C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Automatically considering all public methods and functions keywords typically works well, but there are cases where it is not desired. There are also situations where keywords are created when not expected. For example, when implementing a library as class, it can be a surprise that also methods in possible base classes are considered keywords. When implementing a library as a module, functions imported into the module namespace becoming keywords is probably even a bigger surprise.</w:t>
      </w:r>
    </w:p>
    <w:p w14:paraId="0D41B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prevent methods and functions becoming keywords.</w:t>
      </w:r>
    </w:p>
    <w:p w14:paraId="2E2D27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Class based libraries</w:t>
      </w:r>
    </w:p>
    <w:p w14:paraId="1552EE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library is implemented as a class, it is possible to tell Robot Framework not to automatically expose methods as keywords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to the class with a false value:</w:t>
      </w:r>
    </w:p>
    <w:p w14:paraId="29932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0D1054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468903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like this, only methods that have explicitly been decorated with the </w:t>
      </w:r>
      <w:hyperlink r:id="rId1525"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or otherwise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become keywords.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can also be used for setting a </w:t>
      </w:r>
      <w:hyperlink r:id="rId1526"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w:t>
      </w:r>
      <w:hyperlink r:id="rId1527"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w:t>
      </w:r>
      <w:hyperlink r:id="rId1528" w:anchor="specifying-argument-types-using-keyword-decorator" w:history="1">
        <w:r w:rsidRPr="00AA480C">
          <w:rPr>
            <w:rFonts w:asciiTheme="minorEastAsia" w:hAnsiTheme="minorEastAsia" w:cs="Arial"/>
            <w:color w:val="0000FF"/>
            <w:kern w:val="0"/>
            <w:sz w:val="18"/>
            <w:szCs w:val="18"/>
            <w:u w:val="single"/>
          </w:rPr>
          <w:t>argument types</w:t>
        </w:r>
      </w:hyperlink>
      <w:r w:rsidRPr="00AA480C">
        <w:rPr>
          <w:rFonts w:asciiTheme="minorEastAsia" w:hAnsiTheme="minorEastAsia" w:cs="Arial"/>
          <w:color w:val="000000"/>
          <w:kern w:val="0"/>
          <w:szCs w:val="20"/>
        </w:rPr>
        <w:t> to the keyword.</w:t>
      </w:r>
    </w:p>
    <w:p w14:paraId="11569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can be set to the class explicitly, it is more convenient to use the </w:t>
      </w:r>
      <w:hyperlink r:id="rId1529"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that sets it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w:t>
      </w:r>
    </w:p>
    <w:p w14:paraId="41C40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809C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120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C12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5EEC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738B1C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DE5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7E063B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02CB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DB53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D39C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is keyword with custom name'</w:t>
      </w:r>
      <w:r w:rsidRPr="00AA480C">
        <w:rPr>
          <w:rFonts w:asciiTheme="minorEastAsia" w:hAnsiTheme="minorEastAsia" w:cs="굴림체"/>
          <w:color w:val="000000"/>
          <w:kern w:val="0"/>
          <w:sz w:val="18"/>
          <w:szCs w:val="18"/>
        </w:rPr>
        <w:t>)</w:t>
      </w:r>
    </w:p>
    <w:p w14:paraId="2D245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xxx</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66F244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74C2D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90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7EE10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97F544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D1C3D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limiting what methods become keywords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attribute and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are new in Robot Framework 3.2.</w:t>
      </w:r>
    </w:p>
    <w:p w14:paraId="3E5326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explicitly specify what keywords a library implements is using the </w:t>
      </w:r>
      <w:hyperlink r:id="rId1530"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the </w:t>
      </w:r>
      <w:hyperlink r:id="rId1531" w:anchor="hybrid-library-api" w:history="1">
        <w:r w:rsidRPr="00AA480C">
          <w:rPr>
            <w:rFonts w:asciiTheme="minorEastAsia" w:hAnsiTheme="minorEastAsia" w:cs="Arial"/>
            <w:color w:val="0000FF"/>
            <w:kern w:val="0"/>
            <w:sz w:val="18"/>
            <w:szCs w:val="18"/>
            <w:u w:val="single"/>
          </w:rPr>
          <w:t>hybrid</w:t>
        </w:r>
      </w:hyperlink>
      <w:r w:rsidRPr="00AA480C">
        <w:rPr>
          <w:rFonts w:asciiTheme="minorEastAsia" w:hAnsiTheme="minorEastAsia" w:cs="Arial"/>
          <w:color w:val="000000"/>
          <w:kern w:val="0"/>
          <w:szCs w:val="20"/>
        </w:rPr>
        <w:t> library API.</w:t>
      </w:r>
    </w:p>
    <w:p w14:paraId="16F193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Module based libraries</w:t>
      </w:r>
    </w:p>
    <w:p w14:paraId="4CBAE1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library as a module, all functions in the module namespace become keywords. This is true also with imported functions, and that can cause nasty surprises. For example, if the module below would be used as a library, it would contain a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 as expected, but also a keyword </w:t>
      </w:r>
      <w:r w:rsidRPr="00AA480C">
        <w:rPr>
          <w:rFonts w:asciiTheme="minorEastAsia" w:hAnsiTheme="minorEastAsia" w:cs="Arial"/>
          <w:i/>
          <w:iCs/>
          <w:color w:val="000000"/>
          <w:kern w:val="0"/>
          <w:szCs w:val="20"/>
        </w:rPr>
        <w:t>Current Thread</w:t>
      </w:r>
      <w:r w:rsidRPr="00AA480C">
        <w:rPr>
          <w:rFonts w:asciiTheme="minorEastAsia" w:hAnsiTheme="minorEastAsia" w:cs="Arial"/>
          <w:color w:val="000000"/>
          <w:kern w:val="0"/>
          <w:szCs w:val="20"/>
        </w:rPr>
        <w:t>.</w:t>
      </w:r>
    </w:p>
    <w:p w14:paraId="38636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98ED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D36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4D2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AC62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5010A1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simple way to avoid imported functions becoming keywords is to only import modules (e.g. </w:t>
      </w:r>
      <w:r w:rsidRPr="00AA480C">
        <w:rPr>
          <w:rFonts w:asciiTheme="minorEastAsia" w:hAnsiTheme="minorEastAsia" w:cs="Courier New"/>
          <w:color w:val="000000"/>
          <w:kern w:val="0"/>
          <w:sz w:val="18"/>
          <w:szCs w:val="18"/>
        </w:rPr>
        <w:t>import threading</w:t>
      </w:r>
      <w:r w:rsidRPr="00AA480C">
        <w:rPr>
          <w:rFonts w:asciiTheme="minorEastAsia" w:hAnsiTheme="minorEastAsia" w:cs="Arial"/>
          <w:color w:val="000000"/>
          <w:kern w:val="0"/>
          <w:szCs w:val="20"/>
        </w:rPr>
        <w:t>) and to use functions via the module (</w:t>
      </w:r>
      <w:proofErr w:type="spellStart"/>
      <w:proofErr w:type="gramStart"/>
      <w:r w:rsidRPr="00AA480C">
        <w:rPr>
          <w:rFonts w:asciiTheme="minorEastAsia" w:hAnsiTheme="minorEastAsia" w:cs="Arial"/>
          <w:color w:val="000000"/>
          <w:kern w:val="0"/>
          <w:szCs w:val="20"/>
        </w:rPr>
        <w:t>e.g</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threading.current_thread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functions could be given an alias starting with an underscore at the import time (e.g. </w:t>
      </w:r>
      <w:r w:rsidRPr="00AA480C">
        <w:rPr>
          <w:rFonts w:asciiTheme="minorEastAsia" w:hAnsiTheme="minorEastAsia" w:cs="Courier New"/>
          <w:color w:val="000000"/>
          <w:kern w:val="0"/>
          <w:sz w:val="18"/>
          <w:szCs w:val="18"/>
        </w:rPr>
        <w:t xml:space="preserve">from threading import </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Courier New"/>
          <w:color w:val="000000"/>
          <w:kern w:val="0"/>
          <w:sz w:val="18"/>
          <w:szCs w:val="18"/>
        </w:rPr>
        <w:t xml:space="preserve"> as _</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Arial"/>
          <w:color w:val="000000"/>
          <w:kern w:val="0"/>
          <w:szCs w:val="20"/>
        </w:rPr>
        <w:t>).</w:t>
      </w:r>
    </w:p>
    <w:p w14:paraId="28FEEC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more explicit way to limit what functions become keywords is using the module level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attribute that </w:t>
      </w:r>
      <w:hyperlink r:id="rId1532" w:anchor="importing-from-a-package" w:history="1">
        <w:r w:rsidRPr="00AA480C">
          <w:rPr>
            <w:rFonts w:asciiTheme="minorEastAsia" w:hAnsiTheme="minorEastAsia" w:cs="Arial"/>
            <w:color w:val="0000FF"/>
            <w:kern w:val="0"/>
            <w:sz w:val="18"/>
            <w:szCs w:val="18"/>
            <w:u w:val="single"/>
          </w:rPr>
          <w:t>Python itself uses for similar purposes</w:t>
        </w:r>
      </w:hyperlink>
      <w:r w:rsidRPr="00AA480C">
        <w:rPr>
          <w:rFonts w:asciiTheme="minorEastAsia" w:hAnsiTheme="minorEastAsia" w:cs="Arial"/>
          <w:color w:val="000000"/>
          <w:kern w:val="0"/>
          <w:szCs w:val="20"/>
        </w:rPr>
        <w:t>. If it is used, only the listed functions can be keywords. For example, the library below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56BE0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3DA0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7C6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C1BE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example_keyword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AABAF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835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EC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992B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7230D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D45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A100E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518FB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is big, maintaining 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xml:space="preserve"> attribute when keywords are added, </w:t>
      </w:r>
      <w:proofErr w:type="gramStart"/>
      <w:r w:rsidRPr="00AA480C">
        <w:rPr>
          <w:rFonts w:asciiTheme="minorEastAsia" w:hAnsiTheme="minorEastAsia" w:cs="Arial"/>
          <w:color w:val="000000"/>
          <w:kern w:val="0"/>
          <w:szCs w:val="20"/>
        </w:rPr>
        <w:t>removed</w:t>
      </w:r>
      <w:proofErr w:type="gramEnd"/>
      <w:r w:rsidRPr="00AA480C">
        <w:rPr>
          <w:rFonts w:asciiTheme="minorEastAsia" w:hAnsiTheme="minorEastAsia" w:cs="Arial"/>
          <w:color w:val="000000"/>
          <w:kern w:val="0"/>
          <w:szCs w:val="20"/>
        </w:rPr>
        <w:t xml:space="preserve"> or renamed can be a somewhat big task. Another way to explicitly mark what functions are keywords is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similarly as it can be used with </w:t>
      </w:r>
      <w:hyperlink r:id="rId1533" w:anchor="class-based-libraries" w:history="1">
        <w:r w:rsidRPr="00AA480C">
          <w:rPr>
            <w:rFonts w:asciiTheme="minorEastAsia" w:hAnsiTheme="minorEastAsia" w:cs="Arial"/>
            <w:color w:val="0000FF"/>
            <w:kern w:val="0"/>
            <w:sz w:val="18"/>
            <w:szCs w:val="18"/>
            <w:u w:val="single"/>
          </w:rPr>
          <w:t>class based libraries</w:t>
        </w:r>
      </w:hyperlink>
      <w:r w:rsidRPr="00AA480C">
        <w:rPr>
          <w:rFonts w:asciiTheme="minorEastAsia" w:hAnsiTheme="minorEastAsia" w:cs="Arial"/>
          <w:color w:val="000000"/>
          <w:kern w:val="0"/>
          <w:szCs w:val="20"/>
        </w:rPr>
        <w:t>. When this attribute is set to a false value, only functions explicitly decorated with the </w:t>
      </w:r>
      <w:hyperlink r:id="rId1534"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become keywords. For example, also this library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6A6500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3FCF9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3AA8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7A548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DCF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73A1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60C1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1B0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1766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4BB9B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DBE0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EC309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604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817BB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182743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B0A4E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Limiting what functions become keywords using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is a new feature in Robot Framework 3.2.</w:t>
      </w:r>
    </w:p>
    <w:p w14:paraId="57B37D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w:t>
      </w:r>
      <w:r w:rsidRPr="00AA480C">
        <w:rPr>
          <w:rFonts w:asciiTheme="minorEastAsia" w:hAnsiTheme="minorEastAsia" w:cs="Courier New"/>
          <w:b/>
          <w:bCs/>
          <w:color w:val="000000"/>
          <w:kern w:val="0"/>
          <w:sz w:val="18"/>
          <w:szCs w:val="18"/>
        </w:rPr>
        <w:t>@not_keyword</w:t>
      </w:r>
      <w:r w:rsidRPr="00AA480C">
        <w:rPr>
          <w:rFonts w:asciiTheme="minorEastAsia" w:hAnsiTheme="minorEastAsia" w:cs="Arial"/>
          <w:b/>
          <w:bCs/>
          <w:color w:val="000000"/>
          <w:kern w:val="0"/>
          <w:szCs w:val="20"/>
        </w:rPr>
        <w:t> decorator</w:t>
      </w:r>
    </w:p>
    <w:p w14:paraId="1BDF7E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Functions in modules and methods in classes can be explicitly marked as "not keywords" by 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When a library is implemented as a module, this decorator can also be used to avoid imported functions becoming keywords.</w:t>
      </w:r>
    </w:p>
    <w:p w14:paraId="68167E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41F949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983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not_keyword</w:t>
      </w:r>
      <w:proofErr w:type="spellEnd"/>
    </w:p>
    <w:p w14:paraId="5096C8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9D78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24B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not_keyword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current_</w:t>
      </w:r>
      <w:proofErr w:type="gramStart"/>
      <w:r w:rsidRPr="00AA480C">
        <w:rPr>
          <w:rFonts w:asciiTheme="minorEastAsia" w:hAnsiTheme="minorEastAsia" w:cs="굴림체"/>
          <w:color w:val="000000"/>
          <w:kern w:val="0"/>
          <w:sz w:val="18"/>
          <w:szCs w:val="18"/>
        </w:rPr>
        <w:t>thread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Don't expose `</w:t>
      </w:r>
      <w:proofErr w:type="spellStart"/>
      <w:r w:rsidRPr="00AA480C">
        <w:rPr>
          <w:rFonts w:asciiTheme="minorEastAsia" w:hAnsiTheme="minorEastAsia" w:cs="굴림체"/>
          <w:i/>
          <w:iCs/>
          <w:color w:val="408080"/>
          <w:kern w:val="0"/>
          <w:sz w:val="18"/>
          <w:szCs w:val="18"/>
        </w:rPr>
        <w:t>current_thread</w:t>
      </w:r>
      <w:proofErr w:type="spellEnd"/>
      <w:r w:rsidRPr="00AA480C">
        <w:rPr>
          <w:rFonts w:asciiTheme="minorEastAsia" w:hAnsiTheme="minorEastAsia" w:cs="굴림체"/>
          <w:i/>
          <w:iCs/>
          <w:color w:val="408080"/>
          <w:kern w:val="0"/>
          <w:sz w:val="18"/>
          <w:szCs w:val="18"/>
        </w:rPr>
        <w:t>` as a keyword.</w:t>
      </w:r>
    </w:p>
    <w:p w14:paraId="1A8094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E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B2B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B58E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D302B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080E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not</w:t>
      </w:r>
      <w:proofErr w:type="gramEnd"/>
      <w:r w:rsidRPr="00AA480C">
        <w:rPr>
          <w:rFonts w:asciiTheme="minorEastAsia" w:hAnsiTheme="minorEastAsia" w:cs="굴림체"/>
          <w:color w:val="AA22FF"/>
          <w:kern w:val="0"/>
          <w:sz w:val="18"/>
          <w:szCs w:val="18"/>
        </w:rPr>
        <w:t>_keyword</w:t>
      </w:r>
    </w:p>
    <w:p w14:paraId="0C2B78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AC26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E569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is pretty much the opposite way to avoid functions or methods becoming keywords compared to disabling the automatic keyword discovery with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or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to a false value. Which one to use depends on the context.</w:t>
      </w:r>
    </w:p>
    <w:p w14:paraId="2ADBF9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314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 w:val="18"/>
          <w:szCs w:val="18"/>
        </w:rPr>
        <w:t> decorator is new in Robot Framework 3.2.</w:t>
      </w:r>
    </w:p>
    <w:p w14:paraId="154131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35" w:anchor="toc-entry-517" w:history="1">
        <w:r w:rsidRPr="00AA480C">
          <w:rPr>
            <w:rFonts w:asciiTheme="minorEastAsia" w:hAnsiTheme="minorEastAsia" w:cs="Arial"/>
            <w:b/>
            <w:bCs/>
            <w:color w:val="0000FF"/>
            <w:kern w:val="0"/>
            <w:sz w:val="22"/>
            <w:u w:val="single"/>
          </w:rPr>
          <w:t>Keyword names</w:t>
        </w:r>
      </w:hyperlink>
    </w:p>
    <w:p w14:paraId="010DE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 names used in the test data are compared with method names to find the method implementing these keywords. Name comparison is case-insensitive,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spaces and underscores are ignored. For example, the method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maps to the keyword name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or even </w:t>
      </w:r>
      <w:r w:rsidRPr="00AA480C">
        <w:rPr>
          <w:rFonts w:asciiTheme="minorEastAsia" w:hAnsiTheme="minorEastAsia" w:cs="Arial"/>
          <w:i/>
          <w:iCs/>
          <w:color w:val="000000"/>
          <w:kern w:val="0"/>
          <w:szCs w:val="20"/>
        </w:rPr>
        <w:t xml:space="preserve">h e l </w:t>
      </w:r>
      <w:proofErr w:type="spellStart"/>
      <w:r w:rsidRPr="00AA480C">
        <w:rPr>
          <w:rFonts w:asciiTheme="minorEastAsia" w:hAnsiTheme="minorEastAsia" w:cs="Arial"/>
          <w:i/>
          <w:iCs/>
          <w:color w:val="000000"/>
          <w:kern w:val="0"/>
          <w:szCs w:val="20"/>
        </w:rPr>
        <w:t>l</w:t>
      </w:r>
      <w:proofErr w:type="spellEnd"/>
      <w:r w:rsidRPr="00AA480C">
        <w:rPr>
          <w:rFonts w:asciiTheme="minorEastAsia" w:hAnsiTheme="minorEastAsia" w:cs="Arial"/>
          <w:i/>
          <w:iCs/>
          <w:color w:val="000000"/>
          <w:kern w:val="0"/>
          <w:szCs w:val="20"/>
        </w:rPr>
        <w:t xml:space="preserve"> o</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both the </w:t>
      </w:r>
      <w:proofErr w:type="spellStart"/>
      <w:r w:rsidRPr="00AA480C">
        <w:rPr>
          <w:rFonts w:asciiTheme="minorEastAsia" w:hAnsiTheme="minorEastAsia" w:cs="Courier New"/>
          <w:color w:val="000000"/>
          <w:kern w:val="0"/>
          <w:sz w:val="18"/>
          <w:szCs w:val="18"/>
        </w:rPr>
        <w:t>do_nothing</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doNothing</w:t>
      </w:r>
      <w:proofErr w:type="spellEnd"/>
      <w:r w:rsidRPr="00AA480C">
        <w:rPr>
          <w:rFonts w:asciiTheme="minorEastAsia" w:hAnsiTheme="minorEastAsia" w:cs="Arial"/>
          <w:color w:val="000000"/>
          <w:kern w:val="0"/>
          <w:szCs w:val="20"/>
        </w:rPr>
        <w:t> methods can be used as the </w:t>
      </w:r>
      <w:r w:rsidRPr="00AA480C">
        <w:rPr>
          <w:rFonts w:asciiTheme="minorEastAsia" w:hAnsiTheme="minorEastAsia" w:cs="Arial"/>
          <w:i/>
          <w:iCs/>
          <w:color w:val="000000"/>
          <w:kern w:val="0"/>
          <w:szCs w:val="20"/>
        </w:rPr>
        <w:t>Do Nothing</w:t>
      </w:r>
      <w:r w:rsidRPr="00AA480C">
        <w:rPr>
          <w:rFonts w:asciiTheme="minorEastAsia" w:hAnsiTheme="minorEastAsia" w:cs="Arial"/>
          <w:color w:val="000000"/>
          <w:kern w:val="0"/>
          <w:szCs w:val="20"/>
        </w:rPr>
        <w:t> keyword in the test data.</w:t>
      </w:r>
    </w:p>
    <w:p w14:paraId="0DC40E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implemented as a module in the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file:</w:t>
      </w:r>
    </w:p>
    <w:p w14:paraId="356B0C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(name):</w:t>
      </w:r>
    </w:p>
    <w:p w14:paraId="66D1F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"Hello,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212FD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AF10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w:t>
      </w:r>
      <w:proofErr w:type="gramStart"/>
      <w:r w:rsidRPr="00AA480C">
        <w:rPr>
          <w:rFonts w:asciiTheme="minorEastAsia" w:hAnsiTheme="minorEastAsia" w:cs="굴림체"/>
          <w:color w:val="0000FF"/>
          <w:kern w:val="0"/>
          <w:sz w:val="18"/>
          <w:szCs w:val="18"/>
        </w:rPr>
        <w:t>nothing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095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71CB9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illustrates how the example library above can be used. If you want to try this yourself, make sure that the library is in the </w:t>
      </w:r>
      <w:hyperlink r:id="rId153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63F83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40AE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p>
    <w:p w14:paraId="70BE58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453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6721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431E2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Nothing</w:t>
      </w:r>
    </w:p>
    <w:p w14:paraId="781901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p>
    <w:p w14:paraId="725B88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custom name</w:t>
      </w:r>
    </w:p>
    <w:p w14:paraId="3C7E70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expose a different name for a keyword instead of the default keyword name which maps to the method name. This can be accomplished by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the method to the desired custom name:</w:t>
      </w:r>
    </w:p>
    <w:p w14:paraId="59B09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676BE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DC99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07A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login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via user panel'</w:t>
      </w:r>
    </w:p>
    <w:p w14:paraId="453E8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A1ED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5C7D9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Via User Panel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5A37C0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Instead of explicitly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like in the above example, it is typically easiest to use the </w:t>
      </w:r>
      <w:hyperlink r:id="rId1537"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7EBE9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05AC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A97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817A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'Login via user panel'</w:t>
      </w:r>
      <w:r w:rsidRPr="00AA480C">
        <w:rPr>
          <w:rFonts w:asciiTheme="minorEastAsia" w:hAnsiTheme="minorEastAsia" w:cs="굴림체"/>
          <w:color w:val="000000"/>
          <w:kern w:val="0"/>
          <w:sz w:val="18"/>
          <w:szCs w:val="18"/>
        </w:rPr>
        <w:t>)</w:t>
      </w:r>
    </w:p>
    <w:p w14:paraId="65448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11FF8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28A3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this decorator without an argument will have no effect on the exposed keyword </w:t>
      </w:r>
      <w:proofErr w:type="gramStart"/>
      <w:r w:rsidRPr="00AA480C">
        <w:rPr>
          <w:rFonts w:asciiTheme="minorEastAsia" w:hAnsiTheme="minorEastAsia" w:cs="Arial"/>
          <w:color w:val="000000"/>
          <w:kern w:val="0"/>
          <w:szCs w:val="20"/>
        </w:rPr>
        <w:t>name, but</w:t>
      </w:r>
      <w:proofErr w:type="gramEnd"/>
      <w:r w:rsidRPr="00AA480C">
        <w:rPr>
          <w:rFonts w:asciiTheme="minorEastAsia" w:hAnsiTheme="minorEastAsia" w:cs="Arial"/>
          <w:color w:val="000000"/>
          <w:kern w:val="0"/>
          <w:szCs w:val="20"/>
        </w:rPr>
        <w:t xml:space="preserve"> will still set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This allows </w:t>
      </w:r>
      <w:hyperlink r:id="rId1538" w:anchor="marking-methods-to-expose-as-keywords" w:history="1">
        <w:r w:rsidRPr="00AA480C">
          <w:rPr>
            <w:rFonts w:asciiTheme="minorEastAsia" w:hAnsiTheme="minorEastAsia" w:cs="Arial"/>
            <w:color w:val="0000FF"/>
            <w:kern w:val="0"/>
            <w:sz w:val="18"/>
            <w:szCs w:val="18"/>
            <w:u w:val="single"/>
          </w:rPr>
          <w:t>marking methods to expose as keywords</w:t>
        </w:r>
      </w:hyperlink>
      <w:r w:rsidRPr="00AA480C">
        <w:rPr>
          <w:rFonts w:asciiTheme="minorEastAsia" w:hAnsiTheme="minorEastAsia" w:cs="Arial"/>
          <w:color w:val="000000"/>
          <w:kern w:val="0"/>
          <w:szCs w:val="20"/>
        </w:rPr>
        <w:t> without actually changing keyword names. Methods that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also create keywords even if the method name itself would start with an underscore.</w:t>
      </w:r>
    </w:p>
    <w:p w14:paraId="5BC13D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custom keyword name can also enable library keywords to accept arguments using the </w:t>
      </w:r>
      <w:hyperlink r:id="rId1539" w:anchor="embedding-arguments-into-keyword-names" w:history="1">
        <w:r w:rsidRPr="00AA480C">
          <w:rPr>
            <w:rFonts w:asciiTheme="minorEastAsia" w:hAnsiTheme="minorEastAsia" w:cs="Arial"/>
            <w:color w:val="0000FF"/>
            <w:kern w:val="0"/>
            <w:sz w:val="18"/>
            <w:szCs w:val="18"/>
            <w:u w:val="single"/>
          </w:rPr>
          <w:t>embedded arguments</w:t>
        </w:r>
      </w:hyperlink>
      <w:r w:rsidRPr="00AA480C">
        <w:rPr>
          <w:rFonts w:asciiTheme="minorEastAsia" w:hAnsiTheme="minorEastAsia" w:cs="Arial"/>
          <w:color w:val="000000"/>
          <w:kern w:val="0"/>
          <w:szCs w:val="20"/>
        </w:rPr>
        <w:t> syntax.</w:t>
      </w:r>
    </w:p>
    <w:p w14:paraId="1F71BC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0" w:anchor="toc-entry-518" w:history="1">
        <w:r w:rsidRPr="00AA480C">
          <w:rPr>
            <w:rFonts w:asciiTheme="minorEastAsia" w:hAnsiTheme="minorEastAsia" w:cs="Arial"/>
            <w:b/>
            <w:bCs/>
            <w:color w:val="0000FF"/>
            <w:kern w:val="0"/>
            <w:sz w:val="22"/>
            <w:u w:val="single"/>
          </w:rPr>
          <w:t>Keyword tags</w:t>
        </w:r>
      </w:hyperlink>
    </w:p>
    <w:p w14:paraId="695C9A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and </w:t>
      </w:r>
      <w:hyperlink r:id="rId1541" w:anchor="user-keyword-tag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can have tags. Library keywords can define them by setting the </w:t>
      </w:r>
      <w:proofErr w:type="spellStart"/>
      <w:r w:rsidRPr="00AA480C">
        <w:rPr>
          <w:rFonts w:asciiTheme="minorEastAsia" w:hAnsiTheme="minorEastAsia" w:cs="Courier New"/>
          <w:color w:val="000000"/>
          <w:kern w:val="0"/>
          <w:sz w:val="18"/>
          <w:szCs w:val="18"/>
        </w:rPr>
        <w:t>robot_tags</w:t>
      </w:r>
      <w:proofErr w:type="spellEnd"/>
      <w:r w:rsidRPr="00AA480C">
        <w:rPr>
          <w:rFonts w:asciiTheme="minorEastAsia" w:hAnsiTheme="minorEastAsia" w:cs="Arial"/>
          <w:color w:val="000000"/>
          <w:kern w:val="0"/>
          <w:szCs w:val="20"/>
        </w:rPr>
        <w:t> attribute on the method to a list of desired tags. Similarly as when </w:t>
      </w:r>
      <w:hyperlink r:id="rId1542" w:anchor="setting-custom-name" w:history="1">
        <w:r w:rsidRPr="00AA480C">
          <w:rPr>
            <w:rFonts w:asciiTheme="minorEastAsia" w:hAnsiTheme="minorEastAsia" w:cs="Arial"/>
            <w:color w:val="0000FF"/>
            <w:kern w:val="0"/>
            <w:sz w:val="18"/>
            <w:szCs w:val="18"/>
            <w:u w:val="single"/>
          </w:rPr>
          <w:t>setting custom name</w:t>
        </w:r>
      </w:hyperlink>
      <w:r w:rsidRPr="00AA480C">
        <w:rPr>
          <w:rFonts w:asciiTheme="minorEastAsia" w:hAnsiTheme="minorEastAsia" w:cs="Arial"/>
          <w:color w:val="000000"/>
          <w:kern w:val="0"/>
          <w:szCs w:val="20"/>
        </w:rPr>
        <w:t>, it is easiest to set this attribute by using the </w:t>
      </w:r>
      <w:hyperlink r:id="rId1543"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096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610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286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14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'tag2'</w:t>
      </w:r>
      <w:r w:rsidRPr="00AA480C">
        <w:rPr>
          <w:rFonts w:asciiTheme="minorEastAsia" w:hAnsiTheme="minorEastAsia" w:cs="굴림체"/>
          <w:color w:val="000000"/>
          <w:kern w:val="0"/>
          <w:sz w:val="18"/>
          <w:szCs w:val="18"/>
        </w:rPr>
        <w:t>])</w:t>
      </w:r>
    </w:p>
    <w:p w14:paraId="1445A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4EBBF4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B90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020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'Custom name'</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w:t>
      </w:r>
      <w:r w:rsidRPr="00AA480C">
        <w:rPr>
          <w:rFonts w:asciiTheme="minorEastAsia" w:hAnsiTheme="minorEastAsia" w:cs="굴림체"/>
          <w:color w:val="000000"/>
          <w:kern w:val="0"/>
          <w:sz w:val="18"/>
          <w:szCs w:val="18"/>
        </w:rPr>
        <w:t>])</w:t>
      </w:r>
    </w:p>
    <w:p w14:paraId="5AB2B3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example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AB6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0F2446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for setting tags is giving them on the last line of </w:t>
      </w:r>
      <w:hyperlink r:id="rId1544" w:anchor="documenting-libraries" w:history="1">
        <w:r w:rsidRPr="00AA480C">
          <w:rPr>
            <w:rFonts w:asciiTheme="minorEastAsia" w:hAnsiTheme="minorEastAsia" w:cs="Arial"/>
            <w:color w:val="0000FF"/>
            <w:kern w:val="0"/>
            <w:sz w:val="18"/>
            <w:szCs w:val="18"/>
            <w:u w:val="single"/>
          </w:rPr>
          <w:t>keyword documentation</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w:t>
      </w:r>
    </w:p>
    <w:p w14:paraId="7DBEA4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5AE79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 user in to SUT.</w:t>
      </w:r>
    </w:p>
    <w:p w14:paraId="618AD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9E2D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Tags: tag1, tag2</w:t>
      </w:r>
    </w:p>
    <w:p w14:paraId="7A3923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D193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C9920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5" w:anchor="toc-entry-519" w:history="1">
        <w:r w:rsidRPr="00AA480C">
          <w:rPr>
            <w:rFonts w:asciiTheme="minorEastAsia" w:hAnsiTheme="minorEastAsia" w:cs="Arial"/>
            <w:b/>
            <w:bCs/>
            <w:color w:val="0000FF"/>
            <w:kern w:val="0"/>
            <w:sz w:val="22"/>
            <w:u w:val="single"/>
          </w:rPr>
          <w:t>Keyword arguments</w:t>
        </w:r>
      </w:hyperlink>
    </w:p>
    <w:p w14:paraId="297BCE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a static and hybrid API, the information on how many arguments a keyword needs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got directly from the method that implements it. Libraries using the </w:t>
      </w:r>
      <w:hyperlink r:id="rId1546"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have other means for sharing this information, so this section is not relevant to them.</w:t>
      </w:r>
    </w:p>
    <w:p w14:paraId="0DBE4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simplest situation is when a keyword needs an exact number of arguments. In this case, the method simply </w:t>
      </w:r>
      <w:proofErr w:type="gramStart"/>
      <w:r w:rsidRPr="00AA480C">
        <w:rPr>
          <w:rFonts w:asciiTheme="minorEastAsia" w:hAnsiTheme="minorEastAsia" w:cs="Arial"/>
          <w:color w:val="000000"/>
          <w:kern w:val="0"/>
          <w:szCs w:val="20"/>
        </w:rPr>
        <w:t>take</w:t>
      </w:r>
      <w:proofErr w:type="gramEnd"/>
      <w:r w:rsidRPr="00AA480C">
        <w:rPr>
          <w:rFonts w:asciiTheme="minorEastAsia" w:hAnsiTheme="minorEastAsia" w:cs="Arial"/>
          <w:color w:val="000000"/>
          <w:kern w:val="0"/>
          <w:szCs w:val="20"/>
        </w:rPr>
        <w:t xml:space="preserve"> exactly those arguments. For example, a method implementing a keyword with no arguments takes no arguments either, a method implementing a keyword with one argument also takes one argument, and so on.</w:t>
      </w:r>
    </w:p>
    <w:p w14:paraId="56F4D7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keywords taking different numbers of arguments:</w:t>
      </w:r>
    </w:p>
    <w:p w14:paraId="0A02D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no_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B065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no arguments."</w:t>
      </w:r>
      <w:r w:rsidRPr="00AA480C">
        <w:rPr>
          <w:rFonts w:asciiTheme="minorEastAsia" w:hAnsiTheme="minorEastAsia" w:cs="굴림체"/>
          <w:color w:val="000000"/>
          <w:kern w:val="0"/>
          <w:sz w:val="18"/>
          <w:szCs w:val="18"/>
        </w:rPr>
        <w:t>)</w:t>
      </w:r>
    </w:p>
    <w:p w14:paraId="2CFF9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692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one_argument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17177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one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904D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C7CA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three_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a1, a2, a3):</w:t>
      </w:r>
    </w:p>
    <w:p w14:paraId="23B28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three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(a1, a2, a3))</w:t>
      </w:r>
    </w:p>
    <w:p w14:paraId="13F56C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7" w:anchor="toc-entry-520" w:history="1">
        <w:r w:rsidRPr="00AA480C">
          <w:rPr>
            <w:rFonts w:asciiTheme="minorEastAsia" w:hAnsiTheme="minorEastAsia" w:cs="Arial"/>
            <w:b/>
            <w:bCs/>
            <w:color w:val="0000FF"/>
            <w:kern w:val="0"/>
            <w:sz w:val="22"/>
            <w:u w:val="single"/>
          </w:rPr>
          <w:t>Default values to keywords</w:t>
        </w:r>
      </w:hyperlink>
    </w:p>
    <w:p w14:paraId="49502B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useful that some of the arguments that a keyword uses have default values.</w:t>
      </w:r>
    </w:p>
    <w:p w14:paraId="23979A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a method has always exactly one implementation and possible default values are specified in the method signature. The syntax, which is familiar to all Python programmers, is illustrated below:</w:t>
      </w:r>
    </w:p>
    <w:p w14:paraId="0A12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one_default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0FA9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"Argument has value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4146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2B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multiple_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arg1, arg2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arg3</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w:t>
      </w:r>
    </w:p>
    <w:p w14:paraId="513BF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"Got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(arg1, arg2, arg3))</w:t>
      </w:r>
    </w:p>
    <w:p w14:paraId="039C38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keyword above can be used either with zero or one arguments. If no arguments are given,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If there is one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that value, and calling the keyword with more than one argument fails. In the second example, one argument is always required, but the second and the third one have default values, so it is possible to use the keyword with one to three arguments.</w:t>
      </w:r>
    </w:p>
    <w:p w14:paraId="1B26B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D28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Defaults</w:t>
      </w:r>
    </w:p>
    <w:p w14:paraId="21D196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p>
    <w:p w14:paraId="0075A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45D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p>
    <w:p w14:paraId="6B7A92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584D8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2</w:t>
      </w:r>
    </w:p>
    <w:p w14:paraId="319333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8" w:anchor="toc-entry-521" w:history="1">
        <w:r w:rsidRPr="00AA480C">
          <w:rPr>
            <w:rFonts w:asciiTheme="minorEastAsia" w:hAnsiTheme="minorEastAsia" w:cs="Arial"/>
            <w:b/>
            <w:bCs/>
            <w:color w:val="0000FF"/>
            <w:kern w:val="0"/>
            <w:sz w:val="22"/>
            <w:u w:val="single"/>
          </w:rPr>
          <w:t>Variable number of arguments (</w:t>
        </w:r>
        <w:r w:rsidRPr="00AA480C">
          <w:rPr>
            <w:rFonts w:asciiTheme="minorEastAsia" w:hAnsiTheme="minorEastAsia" w:cs="Courier New"/>
            <w:b/>
            <w:bCs/>
            <w:color w:val="0000FF"/>
            <w:kern w:val="0"/>
            <w:sz w:val="18"/>
            <w:szCs w:val="18"/>
          </w:rPr>
          <w:t>*varargs</w:t>
        </w:r>
        <w:r w:rsidRPr="00AA480C">
          <w:rPr>
            <w:rFonts w:asciiTheme="minorEastAsia" w:hAnsiTheme="minorEastAsia" w:cs="Arial"/>
            <w:b/>
            <w:bCs/>
            <w:color w:val="0000FF"/>
            <w:kern w:val="0"/>
            <w:sz w:val="22"/>
            <w:u w:val="single"/>
          </w:rPr>
          <w:t>)</w:t>
        </w:r>
      </w:hyperlink>
    </w:p>
    <w:p w14:paraId="77288E0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w:t>
      </w:r>
      <w:proofErr w:type="gramStart"/>
      <w:r w:rsidRPr="00AA480C">
        <w:rPr>
          <w:rFonts w:asciiTheme="minorEastAsia" w:hAnsiTheme="minorEastAsia" w:cs="Arial"/>
          <w:color w:val="000000"/>
          <w:kern w:val="0"/>
          <w:szCs w:val="20"/>
        </w:rPr>
        <w:t>supports also</w:t>
      </w:r>
      <w:proofErr w:type="gramEnd"/>
      <w:r w:rsidRPr="00AA480C">
        <w:rPr>
          <w:rFonts w:asciiTheme="minorEastAsia" w:hAnsiTheme="minorEastAsia" w:cs="Arial"/>
          <w:color w:val="000000"/>
          <w:kern w:val="0"/>
          <w:szCs w:val="20"/>
        </w:rPr>
        <w:t xml:space="preserve"> keywords that take any number of arguments.</w:t>
      </w:r>
    </w:p>
    <w:p w14:paraId="69DE5E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supports methods accepting any number of arguments. The same syntax works in libraries and, as the examples below show, it can also be combined with other ways of specifying arguments:</w:t>
      </w:r>
    </w:p>
    <w:p w14:paraId="12CB87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any_arguments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5264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"Got arguments:"</w:t>
      </w:r>
      <w:r w:rsidRPr="00AA480C">
        <w:rPr>
          <w:rFonts w:asciiTheme="minorEastAsia" w:hAnsiTheme="minorEastAsia" w:cs="굴림체"/>
          <w:color w:val="000000"/>
          <w:kern w:val="0"/>
          <w:sz w:val="18"/>
          <w:szCs w:val="18"/>
        </w:rPr>
        <w:t>)</w:t>
      </w:r>
    </w:p>
    <w:p w14:paraId="49994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8248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D281D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F8E1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w:t>
      </w:r>
      <w:proofErr w:type="gramStart"/>
      <w:r w:rsidRPr="00AA480C">
        <w:rPr>
          <w:rFonts w:asciiTheme="minorEastAsia" w:hAnsiTheme="minorEastAsia" w:cs="굴림체"/>
          <w:color w:val="0000FF"/>
          <w:kern w:val="0"/>
          <w:sz w:val="18"/>
          <w:szCs w:val="18"/>
        </w:rPr>
        <w:t>required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required,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others):</w:t>
      </w:r>
    </w:p>
    <w:p w14:paraId="6500E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Others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required)</w:t>
      </w:r>
    </w:p>
    <w:p w14:paraId="6F6A12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others:</w:t>
      </w:r>
    </w:p>
    <w:p w14:paraId="5342EE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9BB5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EE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also_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def2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rest):</w:t>
      </w:r>
    </w:p>
    <w:p w14:paraId="2A20BC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 def2, rest)</w:t>
      </w:r>
    </w:p>
    <w:p w14:paraId="44DB2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6B9E1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p>
    <w:p w14:paraId="441CE8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p>
    <w:p w14:paraId="24053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66BDB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3</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4</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5</w:t>
      </w:r>
    </w:p>
    <w:p w14:paraId="22CA2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40944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yet another</w:t>
      </w:r>
    </w:p>
    <w:p w14:paraId="14CA1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7A3E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these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 defaults</w:t>
      </w:r>
    </w:p>
    <w:p w14:paraId="567B76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Also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597857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9" w:anchor="toc-entry-522" w:history="1">
        <w:r w:rsidRPr="00AA480C">
          <w:rPr>
            <w:rFonts w:asciiTheme="minorEastAsia" w:hAnsiTheme="minorEastAsia" w:cs="Arial"/>
            <w:b/>
            <w:bCs/>
            <w:color w:val="0000FF"/>
            <w:kern w:val="0"/>
            <w:sz w:val="22"/>
            <w:u w:val="single"/>
          </w:rPr>
          <w:t>Free keyword arguments (</w:t>
        </w:r>
        <w:r w:rsidRPr="00AA480C">
          <w:rPr>
            <w:rFonts w:asciiTheme="minorEastAsia" w:hAnsiTheme="minorEastAsia" w:cs="Courier New"/>
            <w:b/>
            <w:bCs/>
            <w:color w:val="0000FF"/>
            <w:kern w:val="0"/>
            <w:sz w:val="18"/>
            <w:szCs w:val="18"/>
          </w:rPr>
          <w:t>**kwargs</w:t>
        </w:r>
        <w:r w:rsidRPr="00AA480C">
          <w:rPr>
            <w:rFonts w:asciiTheme="minorEastAsia" w:hAnsiTheme="minorEastAsia" w:cs="Arial"/>
            <w:b/>
            <w:bCs/>
            <w:color w:val="0000FF"/>
            <w:kern w:val="0"/>
            <w:sz w:val="22"/>
            <w:u w:val="single"/>
          </w:rPr>
          <w:t>)</w:t>
        </w:r>
      </w:hyperlink>
    </w:p>
    <w:p w14:paraId="78C58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hyperlink r:id="rId1550" w:anchor="keyword-arguments" w:history="1">
        <w:r w:rsidRPr="00AA480C">
          <w:rPr>
            <w:rFonts w:asciiTheme="minorEastAsia" w:hAnsiTheme="minorEastAsia" w:cs="Arial"/>
            <w:color w:val="0000FF"/>
            <w:kern w:val="0"/>
            <w:sz w:val="18"/>
            <w:szCs w:val="18"/>
            <w:u w:val="single"/>
          </w:rPr>
          <w:t>Python's **kwargs syntax</w:t>
        </w:r>
      </w:hyperlink>
      <w:r w:rsidRPr="00AA480C">
        <w:rPr>
          <w:rFonts w:asciiTheme="minorEastAsia" w:hAnsiTheme="minorEastAsia" w:cs="Arial"/>
          <w:color w:val="000000"/>
          <w:kern w:val="0"/>
          <w:szCs w:val="20"/>
        </w:rPr>
        <w:t xml:space="preserve">. How to use </w:t>
      </w:r>
      <w:proofErr w:type="spellStart"/>
      <w:r w:rsidRPr="00AA480C">
        <w:rPr>
          <w:rFonts w:asciiTheme="minorEastAsia" w:hAnsiTheme="minorEastAsia" w:cs="Arial"/>
          <w:color w:val="000000"/>
          <w:kern w:val="0"/>
          <w:szCs w:val="20"/>
        </w:rPr>
        <w:t>use</w:t>
      </w:r>
      <w:proofErr w:type="spellEnd"/>
      <w:r w:rsidRPr="00AA480C">
        <w:rPr>
          <w:rFonts w:asciiTheme="minorEastAsia" w:hAnsiTheme="minorEastAsia" w:cs="Arial"/>
          <w:color w:val="000000"/>
          <w:kern w:val="0"/>
          <w:szCs w:val="20"/>
        </w:rPr>
        <w:t xml:space="preserve"> keywords that accept </w:t>
      </w:r>
      <w:r w:rsidRPr="00AA480C">
        <w:rPr>
          <w:rFonts w:asciiTheme="minorEastAsia" w:hAnsiTheme="minorEastAsia" w:cs="Arial"/>
          <w:i/>
          <w:iCs/>
          <w:color w:val="000000"/>
          <w:kern w:val="0"/>
          <w:szCs w:val="20"/>
        </w:rPr>
        <w:t>free keyword arguments</w:t>
      </w:r>
      <w:r w:rsidRPr="00AA480C">
        <w:rPr>
          <w:rFonts w:asciiTheme="minorEastAsia" w:hAnsiTheme="minorEastAsia" w:cs="Arial"/>
          <w:color w:val="000000"/>
          <w:kern w:val="0"/>
          <w:szCs w:val="20"/>
        </w:rPr>
        <w:t>, also known as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is </w:t>
      </w:r>
      <w:hyperlink r:id="rId1551" w:anchor="free-named-arguments" w:history="1">
        <w:r w:rsidRPr="00AA480C">
          <w:rPr>
            <w:rFonts w:asciiTheme="minorEastAsia" w:hAnsiTheme="minorEastAsia" w:cs="Arial"/>
            <w:color w:val="0000FF"/>
            <w:kern w:val="0"/>
            <w:sz w:val="18"/>
            <w:szCs w:val="18"/>
            <w:u w:val="single"/>
          </w:rPr>
          <w:t>discussed under the Creating test cases section</w:t>
        </w:r>
      </w:hyperlink>
      <w:r w:rsidRPr="00AA480C">
        <w:rPr>
          <w:rFonts w:asciiTheme="minorEastAsia" w:hAnsiTheme="minorEastAsia" w:cs="Arial"/>
          <w:color w:val="000000"/>
          <w:kern w:val="0"/>
          <w:szCs w:val="20"/>
        </w:rPr>
        <w:t xml:space="preserve">. In this section we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how to create such keywords.</w:t>
      </w:r>
    </w:p>
    <w:p w14:paraId="4BEF86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you are already familiar how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with Python, understanding how they work with Robot Framework test libraries is rather simple. The example below shows the basic functionality:</w:t>
      </w:r>
    </w:p>
    <w:p w14:paraId="3EFEE9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stuff):</w:t>
      </w:r>
    </w:p>
    <w:p w14:paraId="5446E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stuff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3F8FE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name, value)</w:t>
      </w:r>
    </w:p>
    <w:p w14:paraId="0FA812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DCBBB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Keyword Arguments</w:t>
      </w:r>
    </w:p>
    <w:p w14:paraId="4BD2C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'hello world'.</w:t>
      </w:r>
    </w:p>
    <w:p w14:paraId="6F8AE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'foo 1' and 'bar 42'.</w:t>
      </w:r>
    </w:p>
    <w:p w14:paraId="3E1545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Basically, all arguments at the end of the keyword call that use the </w:t>
      </w:r>
      <w:hyperlink r:id="rId1552"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xml:space="preserve">, and that do not match any other arguments, are passed to the keyword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To avoid using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as a free keyword argument, it must be </w:t>
      </w:r>
      <w:hyperlink r:id="rId1553"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w:t>
      </w:r>
    </w:p>
    <w:p w14:paraId="512494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example illustrates how normal arguments,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xml:space="preserve">, and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together:</w:t>
      </w:r>
    </w:p>
    <w:p w14:paraId="0364E5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various_</w:t>
      </w:r>
      <w:proofErr w:type="gram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50BDB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1A46B9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636C3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w:t>
      </w:r>
    </w:p>
    <w:p w14:paraId="1DEA74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vararg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68FEC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kwargs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1A6D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kwarg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name, value)</w:t>
      </w:r>
    </w:p>
    <w:p w14:paraId="6E8A6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947D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w:t>
      </w:r>
    </w:p>
    <w:p w14:paraId="31A1B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hello' and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world'.</w:t>
      </w:r>
    </w:p>
    <w:p w14:paraId="2518EF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9F9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w:t>
      </w:r>
    </w:p>
    <w:p w14:paraId="2DCB2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w:t>
      </w:r>
    </w:p>
    <w:p w14:paraId="6551B5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AD0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Kwargs</w:t>
      </w:r>
      <w:proofErr w:type="spellEnd"/>
    </w:p>
    <w:p w14:paraId="2C1D8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a 1',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b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c 3'.</w:t>
      </w:r>
    </w:p>
    <w:p w14:paraId="04064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00E48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B328E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Positional and </w:t>
      </w:r>
      <w:proofErr w:type="spellStart"/>
      <w:r w:rsidRPr="00AA480C">
        <w:rPr>
          <w:rFonts w:asciiTheme="minorEastAsia" w:hAnsiTheme="minorEastAsia" w:cs="굴림체"/>
          <w:b/>
          <w:bCs/>
          <w:color w:val="800080"/>
          <w:kern w:val="0"/>
          <w:sz w:val="18"/>
          <w:szCs w:val="18"/>
        </w:rPr>
        <w:t>kwargs</w:t>
      </w:r>
      <w:proofErr w:type="spellEnd"/>
    </w:p>
    <w:p w14:paraId="3D9C84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kw=3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1',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kw 3'.</w:t>
      </w:r>
    </w:p>
    <w:p w14:paraId="38A03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398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 and </w:t>
      </w:r>
      <w:proofErr w:type="spellStart"/>
      <w:r w:rsidRPr="00AA480C">
        <w:rPr>
          <w:rFonts w:asciiTheme="minorEastAsia" w:hAnsiTheme="minorEastAsia" w:cs="굴림체"/>
          <w:b/>
          <w:bCs/>
          <w:color w:val="800080"/>
          <w:kern w:val="0"/>
          <w:sz w:val="18"/>
          <w:szCs w:val="18"/>
        </w:rPr>
        <w:t>kwargs</w:t>
      </w:r>
      <w:proofErr w:type="spellEnd"/>
    </w:p>
    <w:p w14:paraId="174F3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hello world'.</w:t>
      </w:r>
    </w:p>
    <w:p w14:paraId="548AA7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665A5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a real world example of using a signature exactly like in the above example, see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Start Keyword</w:t>
      </w:r>
      <w:r w:rsidRPr="00AA480C">
        <w:rPr>
          <w:rFonts w:asciiTheme="minorEastAsia" w:hAnsiTheme="minorEastAsia" w:cs="Arial"/>
          <w:color w:val="000000"/>
          <w:kern w:val="0"/>
          <w:szCs w:val="20"/>
        </w:rPr>
        <w:t> keywords in the </w:t>
      </w:r>
      <w:hyperlink r:id="rId1554"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w:t>
      </w:r>
    </w:p>
    <w:p w14:paraId="33038D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5" w:anchor="toc-entry-523" w:history="1">
        <w:r w:rsidRPr="00AA480C">
          <w:rPr>
            <w:rFonts w:asciiTheme="minorEastAsia" w:hAnsiTheme="minorEastAsia" w:cs="Arial"/>
            <w:b/>
            <w:bCs/>
            <w:color w:val="0000FF"/>
            <w:kern w:val="0"/>
            <w:sz w:val="22"/>
            <w:u w:val="single"/>
          </w:rPr>
          <w:t>Keyword-only arguments</w:t>
        </w:r>
      </w:hyperlink>
    </w:p>
    <w:p w14:paraId="2A5C6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Robot Framework 3.1, it is possible to use </w:t>
      </w:r>
      <w:hyperlink r:id="rId1556"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with different keywords. This support is provided by Python's </w:t>
      </w:r>
      <w:hyperlink r:id="rId1557"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Keyword-only arguments are specified after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after a dedicated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when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are not needed.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are specified after keyword-only arguments.</w:t>
      </w:r>
    </w:p>
    <w:p w14:paraId="36E524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0FB54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sort_</w:t>
      </w:r>
      <w:proofErr w:type="gramStart"/>
      <w:r w:rsidRPr="00AA480C">
        <w:rPr>
          <w:rFonts w:asciiTheme="minorEastAsia" w:hAnsiTheme="minorEastAsia" w:cs="굴림체"/>
          <w:color w:val="0000FF"/>
          <w:kern w:val="0"/>
          <w:sz w:val="18"/>
          <w:szCs w:val="18"/>
        </w:rPr>
        <w:t>words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words,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38A61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str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lower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685DB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words, key</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t>
      </w:r>
    </w:p>
    <w:p w14:paraId="68427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strip_</w:t>
      </w:r>
      <w:proofErr w:type="gramStart"/>
      <w:r w:rsidRPr="00AA480C">
        <w:rPr>
          <w:rFonts w:asciiTheme="minorEastAsia" w:hAnsiTheme="minorEastAsia" w:cs="굴림체"/>
          <w:color w:val="0000FF"/>
          <w:kern w:val="0"/>
          <w:sz w:val="18"/>
          <w:szCs w:val="18"/>
        </w:rPr>
        <w:t>spaces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left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 right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DD4B7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left:</w:t>
      </w:r>
    </w:p>
    <w:p w14:paraId="148607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lstrip</w:t>
      </w:r>
      <w:proofErr w:type="spellEnd"/>
      <w:proofErr w:type="gramEnd"/>
      <w:r w:rsidRPr="00AA480C">
        <w:rPr>
          <w:rFonts w:asciiTheme="minorEastAsia" w:hAnsiTheme="minorEastAsia" w:cs="굴림체"/>
          <w:color w:val="000000"/>
          <w:kern w:val="0"/>
          <w:sz w:val="18"/>
          <w:szCs w:val="18"/>
        </w:rPr>
        <w:t>()</w:t>
      </w:r>
    </w:p>
    <w:p w14:paraId="74E56A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right:</w:t>
      </w:r>
    </w:p>
    <w:p w14:paraId="20238D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rstrip</w:t>
      </w:r>
      <w:proofErr w:type="spellEnd"/>
      <w:proofErr w:type="gramEnd"/>
      <w:r w:rsidRPr="00AA480C">
        <w:rPr>
          <w:rFonts w:asciiTheme="minorEastAsia" w:hAnsiTheme="minorEastAsia" w:cs="굴림체"/>
          <w:color w:val="000000"/>
          <w:kern w:val="0"/>
          <w:sz w:val="18"/>
          <w:szCs w:val="18"/>
        </w:rPr>
        <w:t>()</w:t>
      </w:r>
    </w:p>
    <w:p w14:paraId="0EE83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word</w:t>
      </w:r>
    </w:p>
    <w:p w14:paraId="7D7AA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5ADE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B635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0C0E0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case_sensitive</w:t>
      </w:r>
      <w:proofErr w:type="spellEnd"/>
      <w:r w:rsidRPr="00AA480C">
        <w:rPr>
          <w:rFonts w:asciiTheme="minorEastAsia" w:hAnsiTheme="minorEastAsia" w:cs="굴림체"/>
          <w:color w:val="BA2121"/>
          <w:kern w:val="0"/>
          <w:sz w:val="18"/>
          <w:szCs w:val="18"/>
        </w:rPr>
        <w:t>=True</w:t>
      </w:r>
    </w:p>
    <w:p w14:paraId="107774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Strip Spaces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left=False</w:t>
      </w:r>
    </w:p>
    <w:p w14:paraId="51C157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8" w:anchor="toc-entry-524" w:history="1">
        <w:r w:rsidRPr="00AA480C">
          <w:rPr>
            <w:rFonts w:asciiTheme="minorEastAsia" w:hAnsiTheme="minorEastAsia" w:cs="Arial"/>
            <w:b/>
            <w:bCs/>
            <w:color w:val="0000FF"/>
            <w:kern w:val="0"/>
            <w:sz w:val="22"/>
            <w:u w:val="single"/>
          </w:rPr>
          <w:t>Positional-only arguments</w:t>
        </w:r>
      </w:hyperlink>
    </w:p>
    <w:p w14:paraId="0153C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3.8 introduced </w:t>
      </w:r>
      <w:hyperlink r:id="rId1559"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 that make it possible to specify that an argument can only be given as a </w:t>
      </w:r>
      <w:hyperlink r:id="rId1560" w:anchor="positional-argument"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not as a </w:t>
      </w:r>
      <w:hyperlink r:id="rId1561" w:anchor="named-argument" w:history="1">
        <w:r w:rsidRPr="00AA480C">
          <w:rPr>
            <w:rFonts w:asciiTheme="minorEastAsia" w:hAnsiTheme="minorEastAsia" w:cs="Arial"/>
            <w:color w:val="0000FF"/>
            <w:kern w:val="0"/>
            <w:sz w:val="18"/>
            <w:szCs w:val="18"/>
            <w:u w:val="single"/>
          </w:rPr>
          <w:t>named argument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Positional-only arguments are specified before normal arguments and a special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must be used after them:</w:t>
      </w:r>
    </w:p>
    <w:p w14:paraId="05B0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normal):</w:t>
      </w:r>
    </w:p>
    <w:p w14:paraId="653B8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f"Got</w:t>
      </w:r>
      <w:proofErr w:type="spellEnd"/>
      <w:r w:rsidRPr="00AA480C">
        <w:rPr>
          <w:rFonts w:asciiTheme="minorEastAsia" w:hAnsiTheme="minorEastAsia" w:cs="굴림체"/>
          <w:color w:val="BA2121"/>
          <w:kern w:val="0"/>
          <w:sz w:val="18"/>
          <w:szCs w:val="18"/>
        </w:rPr>
        <w:t xml:space="preserve"> positional-only argument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and normal argument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normal</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82E58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keyword could be used like this:</w:t>
      </w:r>
    </w:p>
    <w:p w14:paraId="64FE73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0ACE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3879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and normal argument used as positional arguments.</w:t>
      </w:r>
    </w:p>
    <w:p w14:paraId="12B3C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p>
    <w:p w14:paraId="15FB29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Normal argument can also be named.</w:t>
      </w:r>
    </w:p>
    <w:p w14:paraId="5F7756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004330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positional-only argument is used with a value that contains an equal sign like </w:t>
      </w:r>
      <w:r w:rsidRPr="00AA480C">
        <w:rPr>
          <w:rFonts w:asciiTheme="minorEastAsia" w:hAnsiTheme="minorEastAsia" w:cs="Courier New"/>
          <w:color w:val="000000"/>
          <w:kern w:val="0"/>
          <w:sz w:val="18"/>
          <w:szCs w:val="18"/>
        </w:rPr>
        <w:t>example=usage</w:t>
      </w:r>
      <w:r w:rsidRPr="00AA480C">
        <w:rPr>
          <w:rFonts w:asciiTheme="minorEastAsia" w:hAnsiTheme="minorEastAsia" w:cs="Arial"/>
          <w:color w:val="000000"/>
          <w:kern w:val="0"/>
          <w:szCs w:val="20"/>
        </w:rPr>
        <w:t>, it is not considered to mean </w:t>
      </w:r>
      <w:hyperlink r:id="rId1562"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even if the part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match the argument name. This rule only applies if the positional-only argument is used in its correct position without other arguments using the name argument syntax before it, though.</w:t>
      </w:r>
    </w:p>
    <w:p w14:paraId="2CB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1EE941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5844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argument gets literal value `</w:t>
      </w:r>
      <w:proofErr w:type="spellStart"/>
      <w:r w:rsidRPr="00AA480C">
        <w:rPr>
          <w:rFonts w:asciiTheme="minorEastAsia" w:hAnsiTheme="minorEastAsia" w:cs="굴림체"/>
          <w:i/>
          <w:iCs/>
          <w:color w:val="408080"/>
          <w:kern w:val="0"/>
          <w:sz w:val="18"/>
          <w:szCs w:val="18"/>
        </w:rPr>
        <w:t>posonly</w:t>
      </w:r>
      <w:proofErr w:type="spellEnd"/>
      <w:r w:rsidRPr="00AA480C">
        <w:rPr>
          <w:rFonts w:asciiTheme="minorEastAsia" w:hAnsiTheme="minorEastAsia" w:cs="굴림체"/>
          <w:i/>
          <w:iCs/>
          <w:color w:val="408080"/>
          <w:kern w:val="0"/>
          <w:sz w:val="18"/>
          <w:szCs w:val="18"/>
        </w:rPr>
        <w:t>=foo` in this case.</w:t>
      </w:r>
    </w:p>
    <w:p w14:paraId="6FF48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13B699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fails.</w:t>
      </w:r>
    </w:p>
    <w:p w14:paraId="5F194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p>
    <w:p w14:paraId="66C056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Positional-only arguments are fully supported starting from Robot Framework 4.0. Using them as positional arguments works also with earlier </w:t>
      </w:r>
      <w:proofErr w:type="gramStart"/>
      <w:r w:rsidRPr="00AA480C">
        <w:rPr>
          <w:rFonts w:asciiTheme="minorEastAsia" w:hAnsiTheme="minorEastAsia" w:cs="Arial"/>
          <w:color w:val="000000"/>
          <w:kern w:val="0"/>
          <w:szCs w:val="20"/>
        </w:rPr>
        <w:t>versions, but</w:t>
      </w:r>
      <w:proofErr w:type="gramEnd"/>
      <w:r w:rsidRPr="00AA480C">
        <w:rPr>
          <w:rFonts w:asciiTheme="minorEastAsia" w:hAnsiTheme="minorEastAsia" w:cs="Arial"/>
          <w:color w:val="000000"/>
          <w:kern w:val="0"/>
          <w:szCs w:val="20"/>
        </w:rPr>
        <w:t xml:space="preserve"> using them as named arguments causes an error on Python side.</w:t>
      </w:r>
    </w:p>
    <w:p w14:paraId="7BC101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3" w:anchor="toc-entry-525" w:history="1">
        <w:r w:rsidRPr="00AA480C">
          <w:rPr>
            <w:rFonts w:asciiTheme="minorEastAsia" w:hAnsiTheme="minorEastAsia" w:cs="Arial"/>
            <w:b/>
            <w:bCs/>
            <w:color w:val="0000FF"/>
            <w:kern w:val="0"/>
            <w:sz w:val="22"/>
            <w:u w:val="single"/>
          </w:rPr>
          <w:t>Argument conversion</w:t>
        </w:r>
      </w:hyperlink>
    </w:p>
    <w:p w14:paraId="3657B45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defined in Robot Framework test data are, by default, passed to keywords as Unicode strings. There are, however, several ways to use non-string values as well:</w:t>
      </w:r>
    </w:p>
    <w:p w14:paraId="5DADDA59"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6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contain any kind of objects as values, and variables used as arguments are passed to keywords as-is.</w:t>
      </w:r>
    </w:p>
    <w:p w14:paraId="719E6E62"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themselves </w:t>
      </w:r>
      <w:hyperlink r:id="rId1565" w:anchor="manual-argument-conversion" w:history="1">
        <w:r w:rsidRPr="00AA480C">
          <w:rPr>
            <w:rFonts w:asciiTheme="minorEastAsia" w:hAnsiTheme="minorEastAsia" w:cs="Arial"/>
            <w:color w:val="0000FF"/>
            <w:kern w:val="0"/>
            <w:sz w:val="18"/>
            <w:szCs w:val="18"/>
            <w:u w:val="single"/>
          </w:rPr>
          <w:t>convert arguments they accept</w:t>
        </w:r>
      </w:hyperlink>
      <w:r w:rsidRPr="00AA480C">
        <w:rPr>
          <w:rFonts w:asciiTheme="minorEastAsia" w:hAnsiTheme="minorEastAsia" w:cs="Arial"/>
          <w:color w:val="000000"/>
          <w:kern w:val="0"/>
          <w:szCs w:val="20"/>
        </w:rPr>
        <w:t> to other types.</w:t>
      </w:r>
    </w:p>
    <w:p w14:paraId="65FD8E93"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specify argument types explicitly using </w:t>
      </w:r>
      <w:hyperlink r:id="rId1566"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67"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xml:space="preserv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Robot Framework converts arguments automatically.</w:t>
      </w:r>
    </w:p>
    <w:p w14:paraId="4B5389AC"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conversion is also done based on </w:t>
      </w:r>
      <w:hyperlink r:id="rId1568" w:anchor="implicit-argument-types-based-on-default-values" w:history="1">
        <w:r w:rsidRPr="00AA480C">
          <w:rPr>
            <w:rFonts w:asciiTheme="minorEastAsia" w:hAnsiTheme="minorEastAsia" w:cs="Arial"/>
            <w:color w:val="0000FF"/>
            <w:kern w:val="0"/>
            <w:sz w:val="18"/>
            <w:szCs w:val="18"/>
            <w:u w:val="single"/>
          </w:rPr>
          <w:t>keyword default values</w:t>
        </w:r>
      </w:hyperlink>
      <w:r w:rsidRPr="00AA480C">
        <w:rPr>
          <w:rFonts w:asciiTheme="minorEastAsia" w:hAnsiTheme="minorEastAsia" w:cs="Arial"/>
          <w:color w:val="000000"/>
          <w:kern w:val="0"/>
          <w:szCs w:val="20"/>
        </w:rPr>
        <w:t>.</w:t>
      </w:r>
    </w:p>
    <w:p w14:paraId="5ED57761"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can register </w:t>
      </w:r>
      <w:hyperlink r:id="rId1569"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w:t>
      </w:r>
    </w:p>
    <w:p w14:paraId="3E51B3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argument conversion based on function annotations, types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and argument default values are all new features in Robot Framework 3.1. The </w:t>
      </w:r>
      <w:hyperlink r:id="rId1570"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specifies which argument conversion are supported in these cases.</w:t>
      </w:r>
    </w:p>
    <w:p w14:paraId="5F661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4.0, automatic conversion was done only if the given argument was a string. Nowadays it is done regardless the argument type.</w:t>
      </w:r>
    </w:p>
    <w:p w14:paraId="69C18F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Manual argument conversion</w:t>
      </w:r>
    </w:p>
    <w:p w14:paraId="419B2C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 type information is specified to Robot Framework, all arguments not passed as </w:t>
      </w:r>
      <w:hyperlink r:id="rId157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are given to keywords as Unicode strings. This includes cases like this:</w:t>
      </w:r>
    </w:p>
    <w:p w14:paraId="7902B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A542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9F7E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False</w:t>
      </w:r>
    </w:p>
    <w:p w14:paraId="56129A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always possible to convert arguments passed as strings insider keywords. In simple cases this means using </w:t>
      </w:r>
      <w:proofErr w:type="gramStart"/>
      <w:r w:rsidRPr="00AA480C">
        <w:rPr>
          <w:rFonts w:asciiTheme="minorEastAsia" w:hAnsiTheme="minorEastAsia" w:cs="Courier New"/>
          <w:color w:val="000000"/>
          <w:kern w:val="0"/>
          <w:sz w:val="18"/>
          <w:szCs w:val="18"/>
        </w:rPr>
        <w:t>int(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float()</w:t>
      </w:r>
      <w:r w:rsidRPr="00AA480C">
        <w:rPr>
          <w:rFonts w:asciiTheme="minorEastAsia" w:hAnsiTheme="minorEastAsia" w:cs="Arial"/>
          <w:color w:val="000000"/>
          <w:kern w:val="0"/>
          <w:szCs w:val="20"/>
        </w:rPr>
        <w:t> to convert arguments to numbers, but other kind of conversion is possible as well. When working with Boolean values, care must be taken because all non-empty strings, including string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xml:space="preserve">, are </w:t>
      </w:r>
      <w:r w:rsidRPr="00AA480C">
        <w:rPr>
          <w:rFonts w:asciiTheme="minorEastAsia" w:hAnsiTheme="minorEastAsia" w:cs="Arial"/>
          <w:color w:val="000000"/>
          <w:kern w:val="0"/>
          <w:szCs w:val="20"/>
        </w:rPr>
        <w:lastRenderedPageBreak/>
        <w:t>considered true by Python. Robot Framework's own </w:t>
      </w:r>
      <w:proofErr w:type="spellStart"/>
      <w:r w:rsidRPr="00AA480C">
        <w:rPr>
          <w:rFonts w:asciiTheme="minorEastAsia" w:hAnsiTheme="minorEastAsia" w:cs="Courier New"/>
          <w:color w:val="000000"/>
          <w:kern w:val="0"/>
          <w:sz w:val="18"/>
          <w:szCs w:val="18"/>
        </w:rPr>
        <w:t>robot.utils.is_</w:t>
      </w:r>
      <w:proofErr w:type="gramStart"/>
      <w:r w:rsidRPr="00AA480C">
        <w:rPr>
          <w:rFonts w:asciiTheme="minorEastAsia" w:hAnsiTheme="minorEastAsia" w:cs="Courier New"/>
          <w:color w:val="000000"/>
          <w:kern w:val="0"/>
          <w:sz w:val="18"/>
          <w:szCs w:val="18"/>
        </w:rPr>
        <w:t>truthy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utility handles this nicely as it considers strings like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(case-insensitively) to be false:</w:t>
      </w:r>
    </w:p>
    <w:p w14:paraId="22C64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BD57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count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(count)</w:t>
      </w:r>
    </w:p>
    <w:p w14:paraId="375C3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is_truthy</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8B9C0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92627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with Robot Framework 3.1 and newer </w:t>
      </w:r>
      <w:proofErr w:type="spellStart"/>
      <w:r w:rsidRPr="00AA480C">
        <w:rPr>
          <w:rFonts w:asciiTheme="minorEastAsia" w:hAnsiTheme="minorEastAsia" w:cs="Courier New"/>
          <w:color w:val="000000"/>
          <w:kern w:val="0"/>
          <w:sz w:val="18"/>
          <w:szCs w:val="18"/>
        </w:rPr>
        <w:t>is_truthy</w:t>
      </w:r>
      <w:proofErr w:type="spellEnd"/>
      <w:r w:rsidRPr="00AA480C">
        <w:rPr>
          <w:rFonts w:asciiTheme="minorEastAsia" w:hAnsiTheme="minorEastAsia" w:cs="Arial"/>
          <w:color w:val="000000"/>
          <w:kern w:val="0"/>
          <w:szCs w:val="20"/>
        </w:rPr>
        <w:t> is not needed in the above example because argument type would be got based on the </w:t>
      </w:r>
      <w:hyperlink r:id="rId1572" w:anchor="implicit-argument-types-based-on-default-values" w:history="1">
        <w:r w:rsidRPr="00AA480C">
          <w:rPr>
            <w:rFonts w:asciiTheme="minorEastAsia" w:hAnsiTheme="minorEastAsia" w:cs="Arial"/>
            <w:color w:val="0000FF"/>
            <w:kern w:val="0"/>
            <w:sz w:val="18"/>
            <w:szCs w:val="18"/>
            <w:u w:val="single"/>
          </w:rPr>
          <w:t>default value</w:t>
        </w:r>
      </w:hyperlink>
      <w:r w:rsidRPr="00AA480C">
        <w:rPr>
          <w:rFonts w:asciiTheme="minorEastAsia" w:hAnsiTheme="minorEastAsia" w:cs="Arial"/>
          <w:color w:val="000000"/>
          <w:kern w:val="0"/>
          <w:szCs w:val="20"/>
        </w:rPr>
        <w:t>.</w:t>
      </w:r>
    </w:p>
    <w:p w14:paraId="07D881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function annotations</w:t>
      </w:r>
    </w:p>
    <w:p w14:paraId="17F889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arguments passed to keywords are automatically converted if argument type information is available and the type is recognized. The most natural way to specify types is using Python </w:t>
      </w:r>
      <w:hyperlink r:id="rId1573"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For example, the keyword in the previous example could be implemented as follows and arguments would be converted automatically:</w:t>
      </w:r>
    </w:p>
    <w:p w14:paraId="34BE54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04C05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2F73E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235FA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1574"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below for a list of types that are automatically converted and what values these types accept. It is an error if an argument having one of the supported types is given a value that cannot be converted. Annotating only some of the arguments is fine.</w:t>
      </w:r>
    </w:p>
    <w:p w14:paraId="2BE2F8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Annotating arguments with other than the supported types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not an error, and it is also possible to use annotations for other than typing purposes. In those cases no conversion is done, but annotations are nevertheless shown in the documentation generated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3D60DC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w:t>
      </w:r>
      <w:r w:rsidRPr="00AA480C">
        <w:rPr>
          <w:rFonts w:asciiTheme="minorEastAsia" w:hAnsiTheme="minorEastAsia" w:cs="Courier New"/>
          <w:b/>
          <w:bCs/>
          <w:color w:val="000000"/>
          <w:kern w:val="0"/>
          <w:sz w:val="18"/>
          <w:szCs w:val="18"/>
        </w:rPr>
        <w:t>@keyword</w:t>
      </w:r>
      <w:r w:rsidRPr="00AA480C">
        <w:rPr>
          <w:rFonts w:asciiTheme="minorEastAsia" w:hAnsiTheme="minorEastAsia" w:cs="Arial"/>
          <w:b/>
          <w:bCs/>
          <w:color w:val="000000"/>
          <w:kern w:val="0"/>
          <w:szCs w:val="20"/>
        </w:rPr>
        <w:t> decorator</w:t>
      </w:r>
    </w:p>
    <w:p w14:paraId="4809BD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way to specify explicit argument types is using the </w:t>
      </w:r>
      <w:hyperlink r:id="rId1575"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Starting from Robot Framework 3.1, it accepts an optional </w:t>
      </w:r>
      <w:proofErr w:type="gramStart"/>
      <w:r w:rsidRPr="00AA480C">
        <w:rPr>
          <w:rFonts w:asciiTheme="minorEastAsia" w:hAnsiTheme="minorEastAsia" w:cs="Courier New"/>
          <w:color w:val="000000"/>
          <w:kern w:val="0"/>
          <w:sz w:val="18"/>
          <w:szCs w:val="18"/>
        </w:rPr>
        <w:t>types</w:t>
      </w:r>
      <w:proofErr w:type="gramEnd"/>
      <w:r w:rsidRPr="00AA480C">
        <w:rPr>
          <w:rFonts w:asciiTheme="minorEastAsia" w:hAnsiTheme="minorEastAsia" w:cs="Arial"/>
          <w:color w:val="000000"/>
          <w:kern w:val="0"/>
          <w:szCs w:val="20"/>
        </w:rPr>
        <w:t> argument that can be used to specify argument types either as a dictionary mapping argument names to types or as a list mapping arguments to types based on position. These approaches are shown below implementing the same keyword as in earlier examples:</w:t>
      </w:r>
    </w:p>
    <w:p w14:paraId="38A98D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B99F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B239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5FF5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'count'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case_insensitive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F5F6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9F3BD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6C7A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3CAB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D3D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460D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2197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508A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90C0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approach that is used, it is not necessarily to specify types for all arguments. When specifying types as a list, it is possible to use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to mark that a certain argument does not have a type, and arguments at the end can be omitted altogether. For example,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keywords specify the type only for the second argument:</w:t>
      </w:r>
    </w:p>
    <w:p w14:paraId="5DB081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57765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example1</w:t>
      </w:r>
      <w:r w:rsidRPr="00AA480C">
        <w:rPr>
          <w:rFonts w:asciiTheme="minorEastAsia" w:hAnsiTheme="minorEastAsia" w:cs="굴림체"/>
          <w:color w:val="000000"/>
          <w:kern w:val="0"/>
          <w:sz w:val="18"/>
          <w:szCs w:val="18"/>
        </w:rPr>
        <w:t>(first, second, third):</w:t>
      </w:r>
    </w:p>
    <w:p w14:paraId="71D47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E268E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232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66AEE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example2</w:t>
      </w:r>
      <w:r w:rsidRPr="00AA480C">
        <w:rPr>
          <w:rFonts w:asciiTheme="minorEastAsia" w:hAnsiTheme="minorEastAsia" w:cs="굴림체"/>
          <w:color w:val="000000"/>
          <w:kern w:val="0"/>
          <w:sz w:val="18"/>
          <w:szCs w:val="18"/>
        </w:rPr>
        <w:t>(first, second, third):</w:t>
      </w:r>
    </w:p>
    <w:p w14:paraId="5F88F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4D0CB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types are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type information got from </w:t>
      </w:r>
      <w:hyperlink r:id="rId1576" w:anchor="specifying-argument-types-using-function-annotations" w:history="1">
        <w:r w:rsidRPr="00AA480C">
          <w:rPr>
            <w:rFonts w:asciiTheme="minorEastAsia" w:hAnsiTheme="minorEastAsia" w:cs="Arial"/>
            <w:color w:val="0000FF"/>
            <w:kern w:val="0"/>
            <w:sz w:val="18"/>
            <w:szCs w:val="18"/>
            <w:u w:val="single"/>
          </w:rPr>
          <w:t>annotations</w:t>
        </w:r>
      </w:hyperlink>
      <w:r w:rsidRPr="00AA480C">
        <w:rPr>
          <w:rFonts w:asciiTheme="minorEastAsia" w:hAnsiTheme="minorEastAsia" w:cs="Arial"/>
          <w:color w:val="000000"/>
          <w:kern w:val="0"/>
          <w:szCs w:val="20"/>
        </w:rPr>
        <w:t> is ignored with that keyword. Setting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 disables type conversion altogether so that also type information got from </w:t>
      </w:r>
      <w:hyperlink r:id="rId1577"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is ignored.</w:t>
      </w:r>
    </w:p>
    <w:p w14:paraId="79208B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Implicit argument types based on default values</w:t>
      </w:r>
    </w:p>
    <w:p w14:paraId="70A78B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type information is not got explicitly using annotations or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xml:space="preserve"> decorator, Robot Framework </w:t>
      </w:r>
      <w:proofErr w:type="gramStart"/>
      <w:r w:rsidRPr="00AA480C">
        <w:rPr>
          <w:rFonts w:asciiTheme="minorEastAsia" w:hAnsiTheme="minorEastAsia" w:cs="Arial"/>
          <w:color w:val="000000"/>
          <w:kern w:val="0"/>
          <w:szCs w:val="20"/>
        </w:rPr>
        <w:t>3.1</w:t>
      </w:r>
      <w:proofErr w:type="gramEnd"/>
      <w:r w:rsidRPr="00AA480C">
        <w:rPr>
          <w:rFonts w:asciiTheme="minorEastAsia" w:hAnsiTheme="minorEastAsia" w:cs="Arial"/>
          <w:color w:val="000000"/>
          <w:kern w:val="0"/>
          <w:szCs w:val="20"/>
        </w:rPr>
        <w:t xml:space="preserve"> and newer tries to get it based on possible argument default value. In this example </w:t>
      </w:r>
      <w:r w:rsidRPr="00AA480C">
        <w:rPr>
          <w:rFonts w:asciiTheme="minorEastAsia" w:hAnsiTheme="minorEastAsia" w:cs="Courier New"/>
          <w:color w:val="000000"/>
          <w:kern w:val="0"/>
          <w:sz w:val="18"/>
          <w:szCs w:val="18"/>
        </w:rPr>
        <w:t>count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case_insensitive</w:t>
      </w:r>
      <w:proofErr w:type="spellEnd"/>
      <w:r w:rsidRPr="00AA480C">
        <w:rPr>
          <w:rFonts w:asciiTheme="minorEastAsia" w:hAnsiTheme="minorEastAsia" w:cs="Arial"/>
          <w:color w:val="000000"/>
          <w:kern w:val="0"/>
          <w:szCs w:val="20"/>
        </w:rPr>
        <w:t> get types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bool</w:t>
      </w:r>
      <w:r w:rsidRPr="00AA480C">
        <w:rPr>
          <w:rFonts w:asciiTheme="minorEastAsia" w:hAnsiTheme="minorEastAsia" w:cs="Arial"/>
          <w:color w:val="000000"/>
          <w:kern w:val="0"/>
          <w:szCs w:val="20"/>
        </w:rPr>
        <w:t>, respectively:</w:t>
      </w:r>
    </w:p>
    <w:p w14:paraId="669CD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count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97FC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2748B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BBFD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type information is got implicitly based on the default values, argument conversion itself is not as strict as when the information is </w:t>
      </w:r>
      <w:proofErr w:type="spellStart"/>
      <w:r w:rsidRPr="00AA480C">
        <w:rPr>
          <w:rFonts w:asciiTheme="minorEastAsia" w:hAnsiTheme="minorEastAsia" w:cs="Arial"/>
          <w:color w:val="000000"/>
          <w:kern w:val="0"/>
          <w:szCs w:val="20"/>
        </w:rPr>
        <w:t>got</w:t>
      </w:r>
      <w:proofErr w:type="spellEnd"/>
      <w:r w:rsidRPr="00AA480C">
        <w:rPr>
          <w:rFonts w:asciiTheme="minorEastAsia" w:hAnsiTheme="minorEastAsia" w:cs="Arial"/>
          <w:color w:val="000000"/>
          <w:kern w:val="0"/>
          <w:szCs w:val="20"/>
        </w:rPr>
        <w:t xml:space="preserve"> explicitly:</w:t>
      </w:r>
    </w:p>
    <w:p w14:paraId="79206B92"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may be attempted also to other "similar" types. For example, if converting to an integer fails, float conversion is attempted.</w:t>
      </w:r>
    </w:p>
    <w:p w14:paraId="6BCBBD18"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are not errors, keywords get the original value in these cases instead.</w:t>
      </w:r>
    </w:p>
    <w:p w14:paraId="022221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 argument has an explicit type and a default value, conversion is first attempted based on the explicit type. If that fails, then conversion is attempted based on the default value. In this special case conversion based on the default value is strict and a conversion failure causes an error.</w:t>
      </w:r>
    </w:p>
    <w:p w14:paraId="7273C4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conversion based on default values is not desired, the whole argument conversion can be disabled with the </w:t>
      </w:r>
      <w:hyperlink r:id="rId1578"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w:t>
      </w:r>
    </w:p>
    <w:p w14:paraId="5E368E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6DF4AEF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4.0 conversion was done based on the default value only if the argument did not have an </w:t>
      </w:r>
      <w:proofErr w:type="spellStart"/>
      <w:r w:rsidRPr="00AA480C">
        <w:rPr>
          <w:rFonts w:asciiTheme="minorEastAsia" w:hAnsiTheme="minorEastAsia" w:cs="Arial"/>
          <w:color w:val="000000"/>
          <w:kern w:val="0"/>
          <w:sz w:val="18"/>
          <w:szCs w:val="18"/>
        </w:rPr>
        <w:t>explict</w:t>
      </w:r>
      <w:proofErr w:type="spellEnd"/>
      <w:r w:rsidRPr="00AA480C">
        <w:rPr>
          <w:rFonts w:asciiTheme="minorEastAsia" w:hAnsiTheme="minorEastAsia" w:cs="Arial"/>
          <w:color w:val="000000"/>
          <w:kern w:val="0"/>
          <w:sz w:val="18"/>
          <w:szCs w:val="18"/>
        </w:rPr>
        <w:t xml:space="preserve"> type.</w:t>
      </w:r>
    </w:p>
    <w:p w14:paraId="5EE9FC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conversions</w:t>
      </w:r>
    </w:p>
    <w:p w14:paraId="517828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table below lists the types that Robot Framework 3.1 and newer convert arguments to. These characteristics apply to all conversions:</w:t>
      </w:r>
    </w:p>
    <w:p w14:paraId="09B8F6F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can be explicitly specified using </w:t>
      </w:r>
      <w:hyperlink r:id="rId1579"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80"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17E7A66C"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not explicitly specified, type can be got implicitly from </w:t>
      </w:r>
      <w:hyperlink r:id="rId1581"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w:t>
      </w:r>
    </w:p>
    <w:p w14:paraId="2CE8294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is done regardless of the type of the given argument. If the argument type is incompatible with the expected type, conversion fails.</w:t>
      </w:r>
    </w:p>
    <w:p w14:paraId="6184F497"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cause an error if the type has been specified explicitly. If the type is got based on a default value, the given argument is used as-is.</w:t>
      </w:r>
    </w:p>
    <w:p w14:paraId="44A836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type to use can be specified either using concrete types (e.g. </w:t>
      </w:r>
      <w:hyperlink r:id="rId1582" w:anchor="list" w:history="1">
        <w:r w:rsidRPr="00AA480C">
          <w:rPr>
            <w:rFonts w:asciiTheme="minorEastAsia" w:hAnsiTheme="minorEastAsia" w:cs="Arial"/>
            <w:color w:val="0000FF"/>
            <w:kern w:val="0"/>
            <w:sz w:val="18"/>
            <w:szCs w:val="18"/>
            <w:u w:val="single"/>
          </w:rPr>
          <w:t>list</w:t>
        </w:r>
      </w:hyperlink>
      <w:r w:rsidRPr="00AA480C">
        <w:rPr>
          <w:rFonts w:asciiTheme="minorEastAsia" w:hAnsiTheme="minorEastAsia" w:cs="Arial"/>
          <w:color w:val="000000"/>
          <w:kern w:val="0"/>
          <w:szCs w:val="20"/>
        </w:rPr>
        <w:t>), by using Abstract Base Classes (ABC) (e.g. </w:t>
      </w:r>
      <w:hyperlink r:id="rId1583" w:anchor="collections.abc.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or by using sub classes of these types (e.g.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"https://docs.python.org/library/collections.abc.html" \l "collections.abc.MutableSequence"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MutableSequence</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In all these cases the argument is converted to the concrete type.</w:t>
      </w:r>
    </w:p>
    <w:p w14:paraId="04435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types in in the </w:t>
      </w:r>
      <w:hyperlink r:id="rId1584" w:history="1">
        <w:r w:rsidRPr="00AA480C">
          <w:rPr>
            <w:rFonts w:asciiTheme="minorEastAsia" w:hAnsiTheme="minorEastAsia" w:cs="Arial"/>
            <w:color w:val="0000FF"/>
            <w:kern w:val="0"/>
            <w:sz w:val="18"/>
            <w:szCs w:val="18"/>
            <w:u w:val="single"/>
          </w:rPr>
          <w:t>typing</w:t>
        </w:r>
      </w:hyperlink>
      <w:r w:rsidRPr="00AA480C">
        <w:rPr>
          <w:rFonts w:asciiTheme="minorEastAsia" w:hAnsiTheme="minorEastAsia" w:cs="Arial"/>
          <w:color w:val="000000"/>
          <w:kern w:val="0"/>
          <w:szCs w:val="20"/>
        </w:rPr>
        <w:t> module that map to the supported concrete types or ABCs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are supported. With generics also the subscription syntax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List[int]</w:t>
      </w:r>
      <w:r w:rsidRPr="00AA480C">
        <w:rPr>
          <w:rFonts w:asciiTheme="minorEastAsia" w:hAnsiTheme="minorEastAsia" w:cs="Arial"/>
          <w:color w:val="000000"/>
          <w:kern w:val="0"/>
          <w:szCs w:val="20"/>
        </w:rPr>
        <w:t>) works, but no validation is done for container contents.</w:t>
      </w:r>
    </w:p>
    <w:p w14:paraId="270A0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actual types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it is possible to specify the type using type names as a string (e.g.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some types also have aliases (e.g.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xml:space="preserve">). Matching types to names and aliases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case-insensitive.</w:t>
      </w:r>
    </w:p>
    <w:p w14:paraId="463ED5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Accepts column specifies which given argument types are converted. If the given argument already has the expected type, no conversion is done. Other </w:t>
      </w:r>
      <w:proofErr w:type="gramStart"/>
      <w:r w:rsidRPr="00AA480C">
        <w:rPr>
          <w:rFonts w:asciiTheme="minorEastAsia" w:hAnsiTheme="minorEastAsia" w:cs="Arial"/>
          <w:color w:val="000000"/>
          <w:kern w:val="0"/>
          <w:szCs w:val="20"/>
        </w:rPr>
        <w:t>types</w:t>
      </w:r>
      <w:proofErr w:type="gramEnd"/>
      <w:r w:rsidRPr="00AA480C">
        <w:rPr>
          <w:rFonts w:asciiTheme="minorEastAsia" w:hAnsiTheme="minorEastAsia" w:cs="Arial"/>
          <w:color w:val="000000"/>
          <w:kern w:val="0"/>
          <w:szCs w:val="20"/>
        </w:rPr>
        <w:t xml:space="preserve"> cause conversion failures.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5"/>
        <w:gridCol w:w="884"/>
        <w:gridCol w:w="896"/>
        <w:gridCol w:w="1563"/>
        <w:gridCol w:w="2922"/>
        <w:gridCol w:w="2533"/>
      </w:tblGrid>
      <w:tr w:rsidR="00AA480C" w:rsidRPr="00AA480C" w14:paraId="29F476F3" w14:textId="77777777" w:rsidTr="00AA480C">
        <w:trPr>
          <w:trHeight w:val="288"/>
          <w:tblHeader/>
        </w:trPr>
        <w:tc>
          <w:tcPr>
            <w:tcW w:w="0" w:type="auto"/>
            <w:gridSpan w:val="6"/>
            <w:tcBorders>
              <w:top w:val="nil"/>
              <w:left w:val="nil"/>
              <w:bottom w:val="nil"/>
              <w:right w:val="nil"/>
            </w:tcBorders>
            <w:tcMar>
              <w:top w:w="24" w:type="dxa"/>
              <w:left w:w="72" w:type="dxa"/>
              <w:bottom w:w="24" w:type="dxa"/>
              <w:right w:w="72" w:type="dxa"/>
            </w:tcMar>
            <w:vAlign w:val="center"/>
            <w:hideMark/>
          </w:tcPr>
          <w:p w14:paraId="739B5A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Supported argument conversions</w:t>
            </w:r>
          </w:p>
        </w:tc>
      </w:tr>
      <w:tr w:rsidR="00AA480C" w:rsidRPr="00AA480C" w14:paraId="3CB1FE4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8418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BEFA5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ABC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705C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Aliases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C51D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Accepts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07985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6B6FE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24E924E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74336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585" w:anchor="bool" w:history="1">
              <w:r w:rsidRPr="00AA480C">
                <w:rPr>
                  <w:rFonts w:asciiTheme="minorEastAsia" w:hAnsiTheme="minorEastAsia" w:cs="굴림"/>
                  <w:color w:val="0000FF"/>
                  <w:kern w:val="0"/>
                  <w:sz w:val="16"/>
                  <w:szCs w:val="16"/>
                  <w:u w:val="single"/>
                </w:rPr>
                <w:t>bool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E4887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481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A877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586"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587"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 </w:t>
            </w:r>
            <w:hyperlink r:id="rId1588"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t>
            </w:r>
            <w:hyperlink r:id="rId1589" w:anchor="None" w:history="1">
              <w:r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2ABA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ON</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the empty string as well as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and the 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is converted to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xml:space="preserve">. Other strings and other accepted values are passed as-is, allowing keywords to handle them specially if </w:t>
            </w:r>
            <w:r w:rsidRPr="00AA480C">
              <w:rPr>
                <w:rFonts w:asciiTheme="minorEastAsia" w:hAnsiTheme="minorEastAsia" w:cs="굴림"/>
                <w:kern w:val="0"/>
                <w:sz w:val="16"/>
                <w:szCs w:val="16"/>
              </w:rPr>
              <w:lastRenderedPageBreak/>
              <w:t>needed. All string comparisons are case-insensitive.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46EF3B"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TRUE</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w:t>
            </w:r>
          </w:p>
          <w:p w14:paraId="295499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w:t>
            </w:r>
          </w:p>
          <w:p w14:paraId="2D90BE81"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example</w:t>
            </w:r>
            <w:r w:rsidRPr="00AA480C">
              <w:rPr>
                <w:rFonts w:asciiTheme="minorEastAsia" w:hAnsiTheme="minorEastAsia" w:cs="굴림"/>
                <w:kern w:val="0"/>
                <w:sz w:val="16"/>
                <w:szCs w:val="16"/>
              </w:rPr>
              <w:t> (used as-is)</w:t>
            </w:r>
          </w:p>
        </w:tc>
      </w:tr>
      <w:tr w:rsidR="00AA480C" w:rsidRPr="00AA480C" w14:paraId="10F2D6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392A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590" w:anchor="int" w:history="1">
              <w:r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1A8B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591" w:anchor="numbers.Integral" w:history="1">
              <w:r w:rsidRPr="00AA480C">
                <w:rPr>
                  <w:rFonts w:asciiTheme="minorEastAsia" w:hAnsiTheme="minorEastAsia" w:cs="굴림"/>
                  <w:color w:val="0000FF"/>
                  <w:kern w:val="0"/>
                  <w:sz w:val="16"/>
                  <w:szCs w:val="16"/>
                  <w:u w:val="single"/>
                </w:rPr>
                <w:t>Integral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DC8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 long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DB3ED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592"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593" w:anchor="float" w:history="1">
              <w:r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07AA4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594"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built-in function. Floats are accepted only if they can be represented as integers exactly. For example, </w:t>
            </w:r>
            <w:r w:rsidRPr="00AA480C">
              <w:rPr>
                <w:rFonts w:asciiTheme="minorEastAsia" w:hAnsiTheme="minorEastAsia" w:cs="Courier New"/>
                <w:kern w:val="0"/>
                <w:sz w:val="18"/>
                <w:szCs w:val="18"/>
              </w:rPr>
              <w:t>1.0</w:t>
            </w:r>
            <w:r w:rsidRPr="00AA480C">
              <w:rPr>
                <w:rFonts w:asciiTheme="minorEastAsia" w:hAnsiTheme="minorEastAsia" w:cs="굴림"/>
                <w:kern w:val="0"/>
                <w:sz w:val="16"/>
                <w:szCs w:val="16"/>
              </w:rPr>
              <w:t> is accepted and </w:t>
            </w:r>
            <w:r w:rsidRPr="00AA480C">
              <w:rPr>
                <w:rFonts w:asciiTheme="minorEastAsia" w:hAnsiTheme="minorEastAsia" w:cs="Courier New"/>
                <w:kern w:val="0"/>
                <w:sz w:val="18"/>
                <w:szCs w:val="18"/>
              </w:rPr>
              <w:t>1.1</w:t>
            </w:r>
            <w:r w:rsidRPr="00AA480C">
              <w:rPr>
                <w:rFonts w:asciiTheme="minorEastAsia" w:hAnsiTheme="minorEastAsia" w:cs="굴림"/>
                <w:kern w:val="0"/>
                <w:sz w:val="16"/>
                <w:szCs w:val="16"/>
              </w:rPr>
              <w:t> is not. If converting a string to an integer fails and the type is got implicitly based on a default value, conversion to float is attempted as well.</w:t>
            </w:r>
          </w:p>
          <w:p w14:paraId="0F1B772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it is possible to use hexadecimal, octal and binary numbers by prefixing values with </w:t>
            </w:r>
            <w:r w:rsidRPr="00AA480C">
              <w:rPr>
                <w:rFonts w:asciiTheme="minorEastAsia" w:hAnsiTheme="minorEastAsia" w:cs="Courier New"/>
                <w:kern w:val="0"/>
                <w:sz w:val="18"/>
                <w:szCs w:val="18"/>
              </w:rPr>
              <w:t>0x</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0o</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0b</w:t>
            </w:r>
            <w:r w:rsidRPr="00AA480C">
              <w:rPr>
                <w:rFonts w:asciiTheme="minorEastAsia" w:hAnsiTheme="minorEastAsia" w:cs="굴림"/>
                <w:kern w:val="0"/>
                <w:sz w:val="16"/>
                <w:szCs w:val="16"/>
              </w:rPr>
              <w:t>, respectively.</w:t>
            </w:r>
          </w:p>
          <w:p w14:paraId="2BB5D59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D039A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p>
          <w:p w14:paraId="4440AB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7FF3288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0xFF</w:t>
            </w:r>
          </w:p>
          <w:p w14:paraId="2E6674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0o777</w:t>
            </w:r>
          </w:p>
          <w:p w14:paraId="2B8A41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0b1010</w:t>
            </w:r>
          </w:p>
          <w:p w14:paraId="720E8D3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10 000 000</w:t>
            </w:r>
          </w:p>
          <w:p w14:paraId="334C32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0xBAD_C0FFEE</w:t>
            </w:r>
          </w:p>
          <w:p w14:paraId="0D2ACF1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3E565475"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w:t>
            </w:r>
          </w:p>
        </w:tc>
      </w:tr>
      <w:tr w:rsidR="00AA480C" w:rsidRPr="00AA480C" w14:paraId="2DC9549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1A2B0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595" w:anchor="float" w:history="1">
              <w:r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2AF2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596" w:anchor="numbers.Real" w:history="1">
              <w:r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36105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double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1D6A5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597"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598" w:anchor="numbers.Real" w:history="1">
              <w:r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846C4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599"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built-in.</w:t>
            </w:r>
            <w:proofErr w:type="gramEnd"/>
          </w:p>
          <w:p w14:paraId="0D3BE63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FCC6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755E6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2.9979e8</w:t>
            </w:r>
          </w:p>
          <w:p w14:paraId="41D8594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23E5465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4D9788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C034C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00" w:anchor="decimal.Decimal" w:history="1">
              <w:r w:rsidRPr="00AA480C">
                <w:rPr>
                  <w:rFonts w:asciiTheme="minorEastAsia" w:hAnsiTheme="minorEastAsia" w:cs="굴림"/>
                  <w:color w:val="0000FF"/>
                  <w:kern w:val="0"/>
                  <w:sz w:val="16"/>
                  <w:szCs w:val="16"/>
                  <w:u w:val="single"/>
                </w:rPr>
                <w:t>Decimal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B46D3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CD903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21AC2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01"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02"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 </w:t>
            </w:r>
            <w:hyperlink r:id="rId1603" w:anchor="float" w:history="1">
              <w:r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D518E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4"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class. </w:t>
            </w:r>
            <w:hyperlink r:id="rId1605"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is recommended over </w:t>
            </w:r>
            <w:hyperlink r:id="rId1606"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when decimal numbers need to be represented exactly.</w:t>
            </w:r>
          </w:p>
          <w:p w14:paraId="1829F2A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4E86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0B9523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738B99C8"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0457CE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696B4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07" w:anchor="func-str" w:history="1">
              <w:r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44A3E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51E35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string, </w:t>
            </w:r>
            <w:proofErr w:type="spellStart"/>
            <w:r w:rsidRPr="00AA480C">
              <w:rPr>
                <w:rFonts w:asciiTheme="minorEastAsia" w:hAnsiTheme="minorEastAsia" w:cs="굴림"/>
                <w:kern w:val="0"/>
                <w:sz w:val="16"/>
                <w:szCs w:val="16"/>
              </w:rPr>
              <w:t>unicode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A45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9F36D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arguments are converted to Unicode strings. New in RF 4.0.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06C24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59F885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911AE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08" w:anchor="func-bytes" w:history="1">
              <w:r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2416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09" w:anchor="collections.abc.ByteString" w:history="1">
              <w:r w:rsidRPr="00AA480C">
                <w:rPr>
                  <w:rFonts w:asciiTheme="minorEastAsia" w:hAnsiTheme="minorEastAsia" w:cs="굴림"/>
                  <w:color w:val="0000FF"/>
                  <w:kern w:val="0"/>
                  <w:sz w:val="16"/>
                  <w:szCs w:val="16"/>
                  <w:u w:val="single"/>
                </w:rPr>
                <w:t>ByteString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54B1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37444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10"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"https://docs.python.org/library/functions.html" \l "func-bytearray"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bytearray</w:t>
            </w:r>
            <w:proofErr w:type="spellEnd"/>
            <w:r w:rsidRPr="00AA480C">
              <w:rPr>
                <w:rFonts w:asciiTheme="minorEastAsia" w:hAnsiTheme="minorEastAsia" w:cs="굴림"/>
                <w:kern w:val="0"/>
                <w:sz w:val="16"/>
                <w:szCs w:val="16"/>
              </w:rPr>
              <w:fldChar w:fldCharType="end"/>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42E9A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converted to bytes so that each Unicode code point below 256 is directly mapped to a matching byte. Higher code points are not allowed.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0981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good</w:t>
            </w:r>
          </w:p>
          <w:p w14:paraId="43C59E2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hyvä</w:t>
            </w:r>
            <w:proofErr w:type="spellEnd"/>
            <w:r w:rsidRPr="00AA480C">
              <w:rPr>
                <w:rFonts w:asciiTheme="minorEastAsia" w:hAnsiTheme="minorEastAsia" w:cs="굴림"/>
                <w:kern w:val="0"/>
                <w:sz w:val="16"/>
                <w:szCs w:val="16"/>
              </w:rPr>
              <w:t> (converted to </w:t>
            </w:r>
            <w:proofErr w:type="spellStart"/>
            <w:r w:rsidRPr="00AA480C">
              <w:rPr>
                <w:rFonts w:asciiTheme="minorEastAsia" w:hAnsiTheme="minorEastAsia" w:cs="Courier New"/>
                <w:kern w:val="0"/>
                <w:sz w:val="18"/>
                <w:szCs w:val="18"/>
              </w:rPr>
              <w:t>hyv</w:t>
            </w:r>
            <w:proofErr w:type="spellEnd"/>
            <w:r w:rsidRPr="00AA480C">
              <w:rPr>
                <w:rFonts w:asciiTheme="minorEastAsia" w:hAnsiTheme="minorEastAsia" w:cs="Courier New"/>
                <w:kern w:val="0"/>
                <w:sz w:val="18"/>
                <w:szCs w:val="18"/>
              </w:rPr>
              <w:t>\xe4</w:t>
            </w:r>
            <w:r w:rsidRPr="00AA480C">
              <w:rPr>
                <w:rFonts w:asciiTheme="minorEastAsia" w:hAnsiTheme="minorEastAsia" w:cs="굴림"/>
                <w:kern w:val="0"/>
                <w:sz w:val="16"/>
                <w:szCs w:val="16"/>
              </w:rPr>
              <w:t>)</w:t>
            </w:r>
          </w:p>
          <w:p w14:paraId="0F50B0E9"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\x00</w:t>
            </w:r>
            <w:r w:rsidRPr="00AA480C">
              <w:rPr>
                <w:rFonts w:asciiTheme="minorEastAsia" w:hAnsiTheme="minorEastAsia" w:cs="굴림"/>
                <w:kern w:val="0"/>
                <w:sz w:val="16"/>
                <w:szCs w:val="16"/>
              </w:rPr>
              <w:t> (the null byte)</w:t>
            </w:r>
          </w:p>
        </w:tc>
      </w:tr>
      <w:tr w:rsidR="00AA480C" w:rsidRPr="00AA480C" w14:paraId="1FAB63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43EB6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11" w:anchor="func-bytearray" w:history="1">
              <w:r w:rsidRPr="00AA480C">
                <w:rPr>
                  <w:rFonts w:asciiTheme="minorEastAsia" w:hAnsiTheme="minorEastAsia" w:cs="굴림"/>
                  <w:color w:val="0000FF"/>
                  <w:kern w:val="0"/>
                  <w:sz w:val="16"/>
                  <w:szCs w:val="16"/>
                  <w:u w:val="single"/>
                </w:rPr>
                <w:t>bytearray</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FB2CA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EC1A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C5079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12"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13" w:anchor="func-bytes" w:history="1">
              <w:r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C12BE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14" w:anchor="func-bytes" w:history="1">
              <w:r w:rsidRPr="00AA480C">
                <w:rPr>
                  <w:rFonts w:asciiTheme="minorEastAsia" w:hAnsiTheme="minorEastAsia" w:cs="굴림"/>
                  <w:color w:val="0000FF"/>
                  <w:kern w:val="0"/>
                  <w:sz w:val="16"/>
                  <w:szCs w:val="16"/>
                  <w:u w:val="single"/>
                </w:rPr>
                <w:t>bytes</w:t>
              </w:r>
            </w:hyperlink>
            <w:r w:rsidRPr="00AA480C">
              <w:rPr>
                <w:rFonts w:asciiTheme="minorEastAsia" w:hAnsiTheme="minorEastAsia" w:cs="굴림"/>
                <w:kern w:val="0"/>
                <w:sz w:val="16"/>
                <w:szCs w:val="16"/>
              </w:rPr>
              <w:t> but the result is a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"https://docs.python.org/library/functions.html" \l "func-bytearray"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bytearray</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BE4D6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4B21BCB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232F7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15" w:anchor="datetime.datetime" w:history="1">
              <w:r w:rsidRPr="00AA480C">
                <w:rPr>
                  <w:rFonts w:asciiTheme="minorEastAsia" w:hAnsiTheme="minorEastAsia" w:cs="굴림"/>
                  <w:color w:val="0000FF"/>
                  <w:kern w:val="0"/>
                  <w:sz w:val="16"/>
                  <w:szCs w:val="16"/>
                  <w:u w:val="single"/>
                </w:rPr>
                <w:t>datetime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E1ACB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AB793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56839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16"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17"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 </w:t>
            </w:r>
            <w:hyperlink r:id="rId1618" w:anchor="float" w:history="1">
              <w:r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28E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be timestamps in </w:t>
            </w:r>
            <w:hyperlink r:id="rId1619" w:history="1">
              <w:r w:rsidRPr="00AA480C">
                <w:rPr>
                  <w:rFonts w:asciiTheme="minorEastAsia" w:hAnsiTheme="minorEastAsia" w:cs="굴림"/>
                  <w:color w:val="0000FF"/>
                  <w:kern w:val="0"/>
                  <w:sz w:val="16"/>
                  <w:szCs w:val="16"/>
                  <w:u w:val="single"/>
                </w:rPr>
                <w:t>ISO 8601</w:t>
              </w:r>
            </w:hyperlink>
            <w:r w:rsidRPr="00AA480C">
              <w:rPr>
                <w:rFonts w:asciiTheme="minorEastAsia" w:hAnsiTheme="minorEastAsia" w:cs="굴림"/>
                <w:kern w:val="0"/>
                <w:sz w:val="16"/>
                <w:szCs w:val="16"/>
              </w:rPr>
              <w:t> like format </w:t>
            </w:r>
            <w:r w:rsidRPr="00AA480C">
              <w:rPr>
                <w:rFonts w:asciiTheme="minorEastAsia" w:hAnsiTheme="minorEastAsia" w:cs="Courier New"/>
                <w:kern w:val="0"/>
                <w:sz w:val="18"/>
                <w:szCs w:val="18"/>
              </w:rPr>
              <w:t xml:space="preserve">YYYY-MM-DD </w:t>
            </w:r>
            <w:proofErr w:type="spellStart"/>
            <w:r w:rsidRPr="00AA480C">
              <w:rPr>
                <w:rFonts w:asciiTheme="minorEastAsia" w:hAnsiTheme="minorEastAsia" w:cs="Courier New"/>
                <w:kern w:val="0"/>
                <w:sz w:val="18"/>
                <w:szCs w:val="18"/>
              </w:rPr>
              <w:t>hh:</w:t>
            </w:r>
            <w:proofErr w:type="gramStart"/>
            <w:r w:rsidRPr="00AA480C">
              <w:rPr>
                <w:rFonts w:asciiTheme="minorEastAsia" w:hAnsiTheme="minorEastAsia" w:cs="Courier New"/>
                <w:kern w:val="0"/>
                <w:sz w:val="18"/>
                <w:szCs w:val="18"/>
              </w:rPr>
              <w:t>mm:ss</w:t>
            </w:r>
            <w:proofErr w:type="gramEnd"/>
            <w:r w:rsidRPr="00AA480C">
              <w:rPr>
                <w:rFonts w:asciiTheme="minorEastAsia" w:hAnsiTheme="minorEastAsia" w:cs="Courier New"/>
                <w:kern w:val="0"/>
                <w:sz w:val="18"/>
                <w:szCs w:val="18"/>
              </w:rPr>
              <w:t>.mmmmmm</w:t>
            </w:r>
            <w:proofErr w:type="spellEnd"/>
            <w:r w:rsidRPr="00AA480C">
              <w:rPr>
                <w:rFonts w:asciiTheme="minorEastAsia" w:hAnsiTheme="minorEastAsia" w:cs="굴림"/>
                <w:kern w:val="0"/>
                <w:sz w:val="16"/>
                <w:szCs w:val="16"/>
              </w:rPr>
              <w:t xml:space="preserve">, where any non-digit character can be used as a separator or separators can be omitted altogether. Additionally, only the date part is mandatory, all possibly missing time components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zeros.</w:t>
            </w:r>
          </w:p>
          <w:p w14:paraId="3EA2906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Integers and floats are considered to represent seconds since the </w:t>
            </w:r>
            <w:hyperlink r:id="rId1620" w:history="1">
              <w:r w:rsidRPr="00AA480C">
                <w:rPr>
                  <w:rFonts w:asciiTheme="minorEastAsia" w:hAnsiTheme="minorEastAsia" w:cs="굴림"/>
                  <w:color w:val="0000FF"/>
                  <w:kern w:val="0"/>
                  <w:sz w:val="16"/>
                  <w:szCs w:val="16"/>
                  <w:u w:val="single"/>
                </w:rPr>
                <w:t>Unix epoch</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8ABD7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2022-02-09T16:39:43.632269</w:t>
            </w:r>
          </w:p>
          <w:p w14:paraId="4E92AC2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 16:39</w:t>
            </w:r>
          </w:p>
          <w:p w14:paraId="6BE464F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w:t>
            </w:r>
          </w:p>
          <w:p w14:paraId="3401FBB2"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${1644417583.632269}</w:t>
            </w:r>
            <w:r w:rsidRPr="00AA480C">
              <w:rPr>
                <w:rFonts w:asciiTheme="minorEastAsia" w:hAnsiTheme="minorEastAsia" w:cs="굴림"/>
                <w:kern w:val="0"/>
                <w:sz w:val="16"/>
                <w:szCs w:val="16"/>
              </w:rPr>
              <w:t> (Epoch time)</w:t>
            </w:r>
          </w:p>
        </w:tc>
      </w:tr>
      <w:tr w:rsidR="00AA480C" w:rsidRPr="00AA480C" w14:paraId="126BFE3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0DB1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21" w:anchor="datetime.date" w:history="1">
              <w:r w:rsidRPr="00AA480C">
                <w:rPr>
                  <w:rFonts w:asciiTheme="minorEastAsia" w:hAnsiTheme="minorEastAsia" w:cs="굴림"/>
                  <w:color w:val="0000FF"/>
                  <w:kern w:val="0"/>
                  <w:sz w:val="16"/>
                  <w:szCs w:val="16"/>
                  <w:u w:val="single"/>
                </w:rPr>
                <w:t>date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F301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93A2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1277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22" w:anchor="func-str" w:history="1">
              <w:r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2DBF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string conversion as with </w:t>
            </w:r>
            <w:hyperlink r:id="rId1623" w:anchor="datetime.datetime" w:history="1">
              <w:r w:rsidRPr="00AA480C">
                <w:rPr>
                  <w:rFonts w:asciiTheme="minorEastAsia" w:hAnsiTheme="minorEastAsia" w:cs="굴림"/>
                  <w:color w:val="0000FF"/>
                  <w:kern w:val="0"/>
                  <w:sz w:val="16"/>
                  <w:szCs w:val="16"/>
                  <w:u w:val="single"/>
                </w:rPr>
                <w:t>datetime</w:t>
              </w:r>
            </w:hyperlink>
            <w:r w:rsidRPr="00AA480C">
              <w:rPr>
                <w:rFonts w:asciiTheme="minorEastAsia" w:hAnsiTheme="minorEastAsia" w:cs="굴림"/>
                <w:kern w:val="0"/>
                <w:sz w:val="16"/>
                <w:szCs w:val="16"/>
              </w:rPr>
              <w:t xml:space="preserve"> but </w:t>
            </w:r>
            <w:proofErr w:type="gramStart"/>
            <w:r w:rsidRPr="00AA480C">
              <w:rPr>
                <w:rFonts w:asciiTheme="minorEastAsia" w:hAnsiTheme="minorEastAsia" w:cs="굴림"/>
                <w:kern w:val="0"/>
                <w:sz w:val="16"/>
                <w:szCs w:val="16"/>
              </w:rPr>
              <w:t>all time</w:t>
            </w:r>
            <w:proofErr w:type="gramEnd"/>
            <w:r w:rsidRPr="00AA480C">
              <w:rPr>
                <w:rFonts w:asciiTheme="minorEastAsia" w:hAnsiTheme="minorEastAsia" w:cs="굴림"/>
                <w:kern w:val="0"/>
                <w:sz w:val="16"/>
                <w:szCs w:val="16"/>
              </w:rPr>
              <w:t xml:space="preserve"> components are expected to be omitted or to be zeros.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1CAED6"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2018-09-12</w:t>
            </w:r>
          </w:p>
        </w:tc>
      </w:tr>
      <w:tr w:rsidR="00AA480C" w:rsidRPr="00AA480C" w14:paraId="00079B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5FD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24" w:anchor="datetime.timedelta" w:history="1">
              <w:r w:rsidRPr="00AA480C">
                <w:rPr>
                  <w:rFonts w:asciiTheme="minorEastAsia" w:hAnsiTheme="minorEastAsia" w:cs="굴림"/>
                  <w:color w:val="0000FF"/>
                  <w:kern w:val="0"/>
                  <w:sz w:val="16"/>
                  <w:szCs w:val="16"/>
                  <w:u w:val="single"/>
                </w:rPr>
                <w:t>timedelta</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DDAF7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A16B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B1962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25"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26"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 </w:t>
            </w:r>
            <w:hyperlink r:id="rId1627" w:anchor="float" w:history="1">
              <w:r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B1C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represent a time interval in one of the time formats Robot Framework supports: </w:t>
            </w:r>
            <w:hyperlink r:id="rId1628" w:anchor="time-as-number" w:history="1">
              <w:r w:rsidRPr="00AA480C">
                <w:rPr>
                  <w:rFonts w:asciiTheme="minorEastAsia" w:hAnsiTheme="minorEastAsia" w:cs="굴림"/>
                  <w:color w:val="0000FF"/>
                  <w:kern w:val="0"/>
                  <w:sz w:val="16"/>
                  <w:szCs w:val="16"/>
                  <w:u w:val="single"/>
                </w:rPr>
                <w:t>time as number</w:t>
              </w:r>
            </w:hyperlink>
            <w:r w:rsidRPr="00AA480C">
              <w:rPr>
                <w:rFonts w:asciiTheme="minorEastAsia" w:hAnsiTheme="minorEastAsia" w:cs="굴림"/>
                <w:kern w:val="0"/>
                <w:sz w:val="16"/>
                <w:szCs w:val="16"/>
              </w:rPr>
              <w:t>, </w:t>
            </w:r>
            <w:hyperlink r:id="rId1629" w:anchor="time-as-time-string" w:history="1">
              <w:r w:rsidRPr="00AA480C">
                <w:rPr>
                  <w:rFonts w:asciiTheme="minorEastAsia" w:hAnsiTheme="minorEastAsia" w:cs="굴림"/>
                  <w:color w:val="0000FF"/>
                  <w:kern w:val="0"/>
                  <w:sz w:val="16"/>
                  <w:szCs w:val="16"/>
                  <w:u w:val="single"/>
                </w:rPr>
                <w:t>time as time string</w:t>
              </w:r>
            </w:hyperlink>
            <w:r w:rsidRPr="00AA480C">
              <w:rPr>
                <w:rFonts w:asciiTheme="minorEastAsia" w:hAnsiTheme="minorEastAsia" w:cs="굴림"/>
                <w:kern w:val="0"/>
                <w:sz w:val="16"/>
                <w:szCs w:val="16"/>
              </w:rPr>
              <w:t> or </w:t>
            </w:r>
            <w:hyperlink r:id="rId1630" w:anchor="time-as-timer-string" w:history="1">
              <w:r w:rsidRPr="00AA480C">
                <w:rPr>
                  <w:rFonts w:asciiTheme="minorEastAsia" w:hAnsiTheme="minorEastAsia" w:cs="굴림"/>
                  <w:color w:val="0000FF"/>
                  <w:kern w:val="0"/>
                  <w:sz w:val="16"/>
                  <w:szCs w:val="16"/>
                  <w:u w:val="single"/>
                </w:rPr>
                <w:t>time as "timer" string</w:t>
              </w:r>
            </w:hyperlink>
            <w:r w:rsidRPr="00AA480C">
              <w:rPr>
                <w:rFonts w:asciiTheme="minorEastAsia" w:hAnsiTheme="minorEastAsia" w:cs="굴림"/>
                <w:kern w:val="0"/>
                <w:sz w:val="16"/>
                <w:szCs w:val="16"/>
              </w:rPr>
              <w:t xml:space="preserve">. Integers and floats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seconds.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D216E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r w:rsidRPr="00AA480C">
              <w:rPr>
                <w:rFonts w:asciiTheme="minorEastAsia" w:hAnsiTheme="minorEastAsia" w:cs="굴림"/>
                <w:kern w:val="0"/>
                <w:sz w:val="16"/>
                <w:szCs w:val="16"/>
              </w:rPr>
              <w:t> (42 seconds)</w:t>
            </w:r>
          </w:p>
          <w:p w14:paraId="7DC515F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minute 2 seconds</w:t>
            </w:r>
          </w:p>
          <w:p w14:paraId="0CE9CA6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01:02</w:t>
            </w:r>
            <w:r w:rsidRPr="00AA480C">
              <w:rPr>
                <w:rFonts w:asciiTheme="minorEastAsia" w:hAnsiTheme="minorEastAsia" w:cs="굴림"/>
                <w:kern w:val="0"/>
                <w:sz w:val="16"/>
                <w:szCs w:val="16"/>
              </w:rPr>
              <w:t> (same as above)</w:t>
            </w:r>
          </w:p>
        </w:tc>
      </w:tr>
      <w:tr w:rsidR="00AA480C" w:rsidRPr="00AA480C" w14:paraId="4BF2CE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EF5B54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31" w:anchor="enum.Enum" w:history="1">
              <w:r w:rsidRPr="00AA480C">
                <w:rPr>
                  <w:rFonts w:asciiTheme="minorEastAsia" w:hAnsiTheme="minorEastAsia" w:cs="굴림"/>
                  <w:color w:val="0000FF"/>
                  <w:kern w:val="0"/>
                  <w:sz w:val="16"/>
                  <w:szCs w:val="16"/>
                  <w:u w:val="single"/>
                </w:rPr>
                <w: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3756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FE7C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070B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32" w:anchor="func-str" w:history="1">
              <w:r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4D787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enumeration (a subclass of </w:t>
            </w:r>
            <w:hyperlink r:id="rId1633" w:anchor="enum.Enum" w:history="1">
              <w:r w:rsidRPr="00AA480C">
                <w:rPr>
                  <w:rFonts w:asciiTheme="minorEastAsia" w:hAnsiTheme="minorEastAsia" w:cs="굴림"/>
                  <w:color w:val="0000FF"/>
                  <w:kern w:val="0"/>
                  <w:sz w:val="16"/>
                  <w:szCs w:val="16"/>
                  <w:u w:val="single"/>
                </w:rPr>
                <w:t>Enum</w:t>
              </w:r>
            </w:hyperlink>
            <w:r w:rsidRPr="00AA480C">
              <w:rPr>
                <w:rFonts w:asciiTheme="minorEastAsia" w:hAnsiTheme="minorEastAsia" w:cs="굴림"/>
                <w:kern w:val="0"/>
                <w:sz w:val="16"/>
                <w:szCs w:val="16"/>
              </w:rPr>
              <w:t> or </w:t>
            </w:r>
            <w:hyperlink r:id="rId1634" w:anchor="enum.Flag" w:history="1">
              <w:r w:rsidRPr="00AA480C">
                <w:rPr>
                  <w:rFonts w:asciiTheme="minorEastAsia" w:hAnsiTheme="minorEastAsia" w:cs="굴림"/>
                  <w:color w:val="0000FF"/>
                  <w:kern w:val="0"/>
                  <w:sz w:val="16"/>
                  <w:szCs w:val="16"/>
                  <w:u w:val="single"/>
                </w:rPr>
                <w:t>Flag</w:t>
              </w:r>
            </w:hyperlink>
            <w:r w:rsidRPr="00AA480C">
              <w:rPr>
                <w:rFonts w:asciiTheme="minorEastAsia" w:hAnsiTheme="minorEastAsia" w:cs="굴림"/>
                <w:kern w:val="0"/>
                <w:sz w:val="16"/>
                <w:szCs w:val="16"/>
              </w:rPr>
              <w:t>) and given arguments must match its member names.</w:t>
            </w:r>
          </w:p>
          <w:p w14:paraId="26122A7E"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3.2.2, matching member names is case-, space- and underscore-insensitive.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F4FA65"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b/>
                <w:bCs/>
                <w:color w:val="0000FF"/>
                <w:kern w:val="0"/>
                <w:sz w:val="18"/>
                <w:szCs w:val="18"/>
              </w:rPr>
              <w:t>Direction</w:t>
            </w:r>
            <w:r w:rsidRPr="00AA480C">
              <w:rPr>
                <w:rFonts w:asciiTheme="minorEastAsia" w:hAnsiTheme="minorEastAsia" w:cs="굴림체"/>
                <w:kern w:val="0"/>
                <w:sz w:val="18"/>
                <w:szCs w:val="18"/>
              </w:rPr>
              <w:t>(</w:t>
            </w:r>
            <w:proofErr w:type="gramEnd"/>
            <w:r w:rsidRPr="00AA480C">
              <w:rPr>
                <w:rFonts w:asciiTheme="minorEastAsia" w:hAnsiTheme="minorEastAsia" w:cs="굴림체"/>
                <w:kern w:val="0"/>
                <w:sz w:val="18"/>
                <w:szCs w:val="18"/>
              </w:rPr>
              <w:t>Enum):</w:t>
            </w:r>
          </w:p>
          <w:p w14:paraId="4E36A744"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21BBCCD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NORTH_WEST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3CAE5E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NORTH</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w:t>
            </w:r>
            <w:proofErr w:type="spellEnd"/>
            <w:r w:rsidRPr="00AA480C">
              <w:rPr>
                <w:rFonts w:asciiTheme="minorEastAsia" w:hAnsiTheme="minorEastAsia" w:cs="굴림"/>
                <w:kern w:val="0"/>
                <w:sz w:val="16"/>
                <w:szCs w:val="16"/>
              </w:rPr>
              <w:t>)</w:t>
            </w:r>
          </w:p>
          <w:p w14:paraId="087D5A03"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north west</w:t>
            </w:r>
            <w:proofErr w:type="gramEnd"/>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Direction.NORTH_WEST</w:t>
            </w:r>
            <w:proofErr w:type="spellEnd"/>
            <w:r w:rsidRPr="00AA480C">
              <w:rPr>
                <w:rFonts w:asciiTheme="minorEastAsia" w:hAnsiTheme="minorEastAsia" w:cs="굴림"/>
                <w:kern w:val="0"/>
                <w:sz w:val="16"/>
                <w:szCs w:val="16"/>
              </w:rPr>
              <w:t>)</w:t>
            </w:r>
          </w:p>
        </w:tc>
      </w:tr>
      <w:tr w:rsidR="00AA480C" w:rsidRPr="00AA480C" w14:paraId="2B2B70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E415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35" w:anchor="enum.IntEnum" w:history="1">
              <w:r w:rsidRPr="00AA480C">
                <w:rPr>
                  <w:rFonts w:asciiTheme="minorEastAsia" w:hAnsiTheme="minorEastAsia" w:cs="굴림"/>
                  <w:color w:val="0000FF"/>
                  <w:kern w:val="0"/>
                  <w:sz w:val="16"/>
                  <w:szCs w:val="16"/>
                  <w:u w:val="single"/>
                </w:rPr>
                <w:t>IntEnum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2A629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1522D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E709E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36"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37" w:anchor="int" w:history="1">
              <w:r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7363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integer based enumeration (a subclass of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"https://docs.python.org/library/enum.html" \l "enum.IntEnum"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IntEnum</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or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"https://docs.python.org/library/enum.html" \l "enum.IntFlag"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IntFlag</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and given arguments must match its member names or values.</w:t>
            </w:r>
          </w:p>
          <w:p w14:paraId="12CEE9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Matching member names is case-, space- and </w:t>
            </w:r>
            <w:proofErr w:type="spellStart"/>
            <w:r w:rsidRPr="00AA480C">
              <w:rPr>
                <w:rFonts w:asciiTheme="minorEastAsia" w:hAnsiTheme="minorEastAsia" w:cs="굴림"/>
                <w:kern w:val="0"/>
                <w:sz w:val="16"/>
                <w:szCs w:val="16"/>
              </w:rPr>
              <w:t>and</w:t>
            </w:r>
            <w:proofErr w:type="spellEnd"/>
            <w:r w:rsidRPr="00AA480C">
              <w:rPr>
                <w:rFonts w:asciiTheme="minorEastAsia" w:hAnsiTheme="minorEastAsia" w:cs="굴림"/>
                <w:kern w:val="0"/>
                <w:sz w:val="16"/>
                <w:szCs w:val="16"/>
              </w:rPr>
              <w:t xml:space="preserve"> underscore-insensitive. Values can be given as </w:t>
            </w:r>
            <w:r w:rsidRPr="00AA480C">
              <w:rPr>
                <w:rFonts w:asciiTheme="minorEastAsia" w:hAnsiTheme="minorEastAsia" w:cs="굴림"/>
                <w:kern w:val="0"/>
                <w:sz w:val="16"/>
                <w:szCs w:val="16"/>
              </w:rPr>
              <w:lastRenderedPageBreak/>
              <w:t>actual integers and as strings that can be converted to integers.</w:t>
            </w:r>
          </w:p>
          <w:p w14:paraId="26DCD2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Support for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"https://docs.python.org/library/enum.html" \l "enum.IntEnum"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IntEnum</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and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"https://docs.python.org/library/enum.html" \l "enum.IntFlag"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IntFlag</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is new in RF 4.1.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E3B1D"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PowerState</w:t>
            </w:r>
            <w:proofErr w:type="spellEnd"/>
            <w:r w:rsidRPr="00AA480C">
              <w:rPr>
                <w:rFonts w:asciiTheme="minorEastAsia" w:hAnsiTheme="minorEastAsia" w:cs="굴림체"/>
                <w:kern w:val="0"/>
                <w:sz w:val="18"/>
                <w:szCs w:val="18"/>
              </w:rPr>
              <w:t>(</w:t>
            </w:r>
            <w:proofErr w:type="spellStart"/>
            <w:proofErr w:type="gramEnd"/>
            <w:r w:rsidRPr="00AA480C">
              <w:rPr>
                <w:rFonts w:asciiTheme="minorEastAsia" w:hAnsiTheme="minorEastAsia" w:cs="굴림체"/>
                <w:kern w:val="0"/>
                <w:sz w:val="18"/>
                <w:szCs w:val="18"/>
              </w:rPr>
              <w:t>IntEnum</w:t>
            </w:r>
            <w:proofErr w:type="spellEnd"/>
            <w:r w:rsidRPr="00AA480C">
              <w:rPr>
                <w:rFonts w:asciiTheme="minorEastAsia" w:hAnsiTheme="minorEastAsia" w:cs="굴림체"/>
                <w:kern w:val="0"/>
                <w:sz w:val="18"/>
                <w:szCs w:val="18"/>
              </w:rPr>
              <w:t>):</w:t>
            </w:r>
          </w:p>
          <w:p w14:paraId="6B7E8AD2"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OFF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0</w:t>
            </w:r>
          </w:p>
          <w:p w14:paraId="70A0787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ON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1</w:t>
            </w:r>
          </w:p>
          <w:p w14:paraId="573AAB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PowerState.OFF</w:t>
            </w:r>
            <w:proofErr w:type="spellEnd"/>
            <w:r w:rsidRPr="00AA480C">
              <w:rPr>
                <w:rFonts w:asciiTheme="minorEastAsia" w:hAnsiTheme="minorEastAsia" w:cs="굴림"/>
                <w:kern w:val="0"/>
                <w:sz w:val="16"/>
                <w:szCs w:val="16"/>
              </w:rPr>
              <w:t>)</w:t>
            </w:r>
          </w:p>
          <w:p w14:paraId="00DCA17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PowerState.ON</w:t>
            </w:r>
            <w:proofErr w:type="spellEnd"/>
            <w:r w:rsidRPr="00AA480C">
              <w:rPr>
                <w:rFonts w:asciiTheme="minorEastAsia" w:hAnsiTheme="minorEastAsia" w:cs="굴림"/>
                <w:kern w:val="0"/>
                <w:sz w:val="16"/>
                <w:szCs w:val="16"/>
              </w:rPr>
              <w:t>)</w:t>
            </w:r>
          </w:p>
        </w:tc>
      </w:tr>
      <w:tr w:rsidR="00AA480C" w:rsidRPr="00AA480C" w14:paraId="6BA1398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98295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38" w:anchor="None" w:history="1">
              <w:r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779E0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F64E6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NoneType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2AB9C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39" w:anchor="func-str" w:history="1">
              <w:r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260A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(case-insensitive) is converted to the Python </w:t>
            </w:r>
            <w:proofErr w:type="gramStart"/>
            <w:r w:rsidRPr="00AA480C">
              <w:rPr>
                <w:rFonts w:asciiTheme="minorEastAsia" w:hAnsiTheme="minorEastAsia" w:cs="Courier New"/>
                <w:kern w:val="0"/>
                <w:sz w:val="18"/>
                <w:szCs w:val="18"/>
              </w:rPr>
              <w:t>None</w:t>
            </w:r>
            <w:proofErr w:type="gramEnd"/>
            <w:r w:rsidRPr="00AA480C">
              <w:rPr>
                <w:rFonts w:asciiTheme="minorEastAsia" w:hAnsiTheme="minorEastAsia" w:cs="굴림"/>
                <w:kern w:val="0"/>
                <w:sz w:val="16"/>
                <w:szCs w:val="16"/>
              </w:rPr>
              <w:t> object. Other values cause an 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E9ED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None</w:t>
            </w:r>
          </w:p>
        </w:tc>
      </w:tr>
      <w:tr w:rsidR="00AA480C" w:rsidRPr="00AA480C" w14:paraId="0A4DDC2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2A026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40" w:anchor="list" w:history="1">
              <w:r w:rsidRPr="00AA480C">
                <w:rPr>
                  <w:rFonts w:asciiTheme="minorEastAsia" w:hAnsiTheme="minorEastAsia" w:cs="굴림"/>
                  <w:color w:val="0000FF"/>
                  <w:kern w:val="0"/>
                  <w:sz w:val="16"/>
                  <w:szCs w:val="16"/>
                  <w:u w:val="single"/>
                </w:rPr>
                <w:t>list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AB398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41" w:anchor="collections.abc.Sequence" w:history="1">
              <w:r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C9EF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34E8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42"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43" w:anchor="collections.abc.Sequence" w:history="1">
              <w:r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48AEB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must be Python list literals. They are converted to actual lists using the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"https://docs.python.org/library/ast.html" \l "ast.literal_eval" </w:instrText>
            </w:r>
            <w:r w:rsidRPr="00AA480C">
              <w:rPr>
                <w:rFonts w:asciiTheme="minorEastAsia" w:hAnsiTheme="minorEastAsia" w:cs="굴림"/>
                <w:kern w:val="0"/>
                <w:sz w:val="16"/>
                <w:szCs w:val="16"/>
              </w:rPr>
              <w:fldChar w:fldCharType="separate"/>
            </w:r>
            <w:proofErr w:type="gramStart"/>
            <w:r w:rsidRPr="00AA480C">
              <w:rPr>
                <w:rFonts w:asciiTheme="minorEastAsia" w:hAnsiTheme="minorEastAsia" w:cs="굴림"/>
                <w:color w:val="0000FF"/>
                <w:kern w:val="0"/>
                <w:sz w:val="16"/>
                <w:szCs w:val="16"/>
                <w:u w:val="single"/>
              </w:rPr>
              <w:t>ast.literal</w:t>
            </w:r>
            <w:proofErr w:type="gramEnd"/>
            <w:r w:rsidRPr="00AA480C">
              <w:rPr>
                <w:rFonts w:asciiTheme="minorEastAsia" w:hAnsiTheme="minorEastAsia" w:cs="굴림"/>
                <w:color w:val="0000FF"/>
                <w:kern w:val="0"/>
                <w:sz w:val="16"/>
                <w:szCs w:val="16"/>
                <w:u w:val="single"/>
              </w:rPr>
              <w:t>_eval</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function. They can contain any values </w:t>
            </w:r>
            <w:proofErr w:type="spellStart"/>
            <w:proofErr w:type="gramStart"/>
            <w:r w:rsidRPr="00AA480C">
              <w:rPr>
                <w:rFonts w:asciiTheme="minorEastAsia" w:hAnsiTheme="minorEastAsia" w:cs="Courier New"/>
                <w:kern w:val="0"/>
                <w:sz w:val="18"/>
                <w:szCs w:val="18"/>
              </w:rPr>
              <w:t>ast.literal</w:t>
            </w:r>
            <w:proofErr w:type="gramEnd"/>
            <w:r w:rsidRPr="00AA480C">
              <w:rPr>
                <w:rFonts w:asciiTheme="minorEastAsia" w:hAnsiTheme="minorEastAsia" w:cs="Courier New"/>
                <w:kern w:val="0"/>
                <w:sz w:val="18"/>
                <w:szCs w:val="18"/>
              </w:rPr>
              <w:t>_eval</w:t>
            </w:r>
            <w:proofErr w:type="spellEnd"/>
            <w:r w:rsidRPr="00AA480C">
              <w:rPr>
                <w:rFonts w:asciiTheme="minorEastAsia" w:hAnsiTheme="minorEastAsia" w:cs="굴림"/>
                <w:kern w:val="0"/>
                <w:sz w:val="16"/>
                <w:szCs w:val="16"/>
              </w:rPr>
              <w:t> supports, including lists and other containers.</w:t>
            </w:r>
          </w:p>
          <w:p w14:paraId="1F629CB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If the used </w:t>
            </w:r>
            <w:proofErr w:type="gramStart"/>
            <w:r w:rsidRPr="00AA480C">
              <w:rPr>
                <w:rFonts w:asciiTheme="minorEastAsia" w:hAnsiTheme="minorEastAsia" w:cs="굴림"/>
                <w:kern w:val="0"/>
                <w:sz w:val="16"/>
                <w:szCs w:val="16"/>
              </w:rPr>
              <w:t>type</w:t>
            </w:r>
            <w:proofErr w:type="gramEnd"/>
            <w:r w:rsidRPr="00AA480C">
              <w:rPr>
                <w:rFonts w:asciiTheme="minorEastAsia" w:hAnsiTheme="minorEastAsia" w:cs="굴림"/>
                <w:kern w:val="0"/>
                <w:sz w:val="16"/>
                <w:szCs w:val="16"/>
              </w:rPr>
              <w:t xml:space="preserve"> hint is </w:t>
            </w:r>
            <w:hyperlink r:id="rId1644"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(e.g. </w:t>
            </w:r>
            <w:proofErr w:type="spellStart"/>
            <w:r w:rsidRPr="00AA480C">
              <w:rPr>
                <w:rFonts w:asciiTheme="minorEastAsia" w:hAnsiTheme="minorEastAsia" w:cs="Courier New"/>
                <w:kern w:val="0"/>
                <w:sz w:val="18"/>
                <w:szCs w:val="18"/>
              </w:rPr>
              <w:t>arg</w:t>
            </w:r>
            <w:proofErr w:type="spellEnd"/>
            <w:r w:rsidRPr="00AA480C">
              <w:rPr>
                <w:rFonts w:asciiTheme="minorEastAsia" w:hAnsiTheme="minorEastAsia" w:cs="Courier New"/>
                <w:kern w:val="0"/>
                <w:sz w:val="18"/>
                <w:szCs w:val="18"/>
              </w:rPr>
              <w:t>: list</w:t>
            </w:r>
            <w:r w:rsidRPr="00AA480C">
              <w:rPr>
                <w:rFonts w:asciiTheme="minorEastAsia" w:hAnsiTheme="minorEastAsia" w:cs="굴림"/>
                <w:kern w:val="0"/>
                <w:sz w:val="16"/>
                <w:szCs w:val="16"/>
              </w:rPr>
              <w:t>), sequences that are not lists are converted to lists. If the type hint is generic </w:t>
            </w:r>
            <w:hyperlink r:id="rId1645" w:anchor="collections.abc.Sequence" w:history="1">
              <w:r w:rsidRPr="00AA480C">
                <w:rPr>
                  <w:rFonts w:asciiTheme="minorEastAsia" w:hAnsiTheme="minorEastAsia" w:cs="굴림"/>
                  <w:color w:val="0000FF"/>
                  <w:kern w:val="0"/>
                  <w:sz w:val="16"/>
                  <w:szCs w:val="16"/>
                  <w:u w:val="single"/>
                </w:rPr>
                <w:t>Sequence</w:t>
              </w:r>
            </w:hyperlink>
            <w:r w:rsidRPr="00AA480C">
              <w:rPr>
                <w:rFonts w:asciiTheme="minorEastAsia" w:hAnsiTheme="minorEastAsia" w:cs="굴림"/>
                <w:kern w:val="0"/>
                <w:sz w:val="16"/>
                <w:szCs w:val="16"/>
              </w:rPr>
              <w:t>, sequences are used without conversion.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23A95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p w14:paraId="64256984"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1), ('two', 2)]</w:t>
            </w:r>
          </w:p>
        </w:tc>
      </w:tr>
      <w:tr w:rsidR="00AA480C" w:rsidRPr="00AA480C" w14:paraId="2BA084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03668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46" w:anchor="tuple" w:history="1">
              <w:r w:rsidRPr="00AA480C">
                <w:rPr>
                  <w:rFonts w:asciiTheme="minorEastAsia" w:hAnsiTheme="minorEastAsia" w:cs="굴림"/>
                  <w:color w:val="0000FF"/>
                  <w:kern w:val="0"/>
                  <w:sz w:val="16"/>
                  <w:szCs w:val="16"/>
                  <w:u w:val="single"/>
                </w:rPr>
                <w:t>tuple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82641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46FF5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BF0B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47"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48" w:anchor="collections.abc.Sequence" w:history="1">
              <w:r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2C8F4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49"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tuple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14E2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tc>
      </w:tr>
      <w:tr w:rsidR="00AA480C" w:rsidRPr="00AA480C" w14:paraId="01D473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F5508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50" w:anchor="dict" w:history="1">
              <w:r w:rsidRPr="00AA480C">
                <w:rPr>
                  <w:rFonts w:asciiTheme="minorEastAsia" w:hAnsiTheme="minorEastAsia" w:cs="굴림"/>
                  <w:color w:val="0000FF"/>
                  <w:kern w:val="0"/>
                  <w:sz w:val="16"/>
                  <w:szCs w:val="16"/>
                  <w:u w:val="single"/>
                </w:rPr>
                <w:t>dict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1EA13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51" w:anchor="collections.abc.Mapping" w:history="1">
              <w:r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1C470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dictionary, map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C9A6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52"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53" w:anchor="collections.abc.Mapping" w:history="1">
              <w:r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D0FC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4"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dictionary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235E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 1, 'b': 2}</w:t>
            </w:r>
          </w:p>
          <w:p w14:paraId="5C09DF9D"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{'key': 1, 'nested': {'key': 2}}</w:t>
            </w:r>
          </w:p>
        </w:tc>
      </w:tr>
      <w:tr w:rsidR="00AA480C" w:rsidRPr="00AA480C" w14:paraId="3452FB1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4CFFE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55" w:anchor="set" w:history="1">
              <w:r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02E5A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56" w:anchor="collections.abc.Set" w:history="1">
              <w:r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318E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45617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57"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58" w:anchor="collections.abc.Container" w:history="1">
              <w:r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B992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9"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set literals or </w:t>
            </w: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to create an empty set.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41007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2, 3, 42}</w:t>
            </w:r>
          </w:p>
          <w:p w14:paraId="0BBB87B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p>
        </w:tc>
      </w:tr>
      <w:tr w:rsidR="00AA480C" w:rsidRPr="00AA480C" w14:paraId="462AA2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7823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60" w:anchor="frozenset" w:history="1">
              <w:r w:rsidRPr="00AA480C">
                <w:rPr>
                  <w:rFonts w:asciiTheme="minorEastAsia" w:hAnsiTheme="minorEastAsia" w:cs="굴림"/>
                  <w:color w:val="0000FF"/>
                  <w:kern w:val="0"/>
                  <w:sz w:val="16"/>
                  <w:szCs w:val="16"/>
                  <w:u w:val="single"/>
                </w:rPr>
                <w:t>frozenset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F33C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4CDB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35EAA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661" w:anchor="func-str" w:history="1">
              <w:r w:rsidRPr="00AA480C">
                <w:rPr>
                  <w:rFonts w:asciiTheme="minorEastAsia" w:hAnsiTheme="minorEastAsia" w:cs="굴림"/>
                  <w:color w:val="0000FF"/>
                  <w:kern w:val="0"/>
                  <w:sz w:val="16"/>
                  <w:szCs w:val="16"/>
                  <w:u w:val="single"/>
                </w:rPr>
                <w:t>str</w:t>
              </w:r>
            </w:hyperlink>
            <w:r w:rsidRPr="00AA480C">
              <w:rPr>
                <w:rFonts w:asciiTheme="minorEastAsia" w:hAnsiTheme="minorEastAsia" w:cs="굴림"/>
                <w:kern w:val="0"/>
                <w:sz w:val="16"/>
                <w:szCs w:val="16"/>
              </w:rPr>
              <w:t>, </w:t>
            </w:r>
            <w:hyperlink r:id="rId1662" w:anchor="collections.abc.Container" w:history="1">
              <w:r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7819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63" w:anchor="set" w:history="1">
              <w:r w:rsidRPr="00AA480C">
                <w:rPr>
                  <w:rFonts w:asciiTheme="minorEastAsia" w:hAnsiTheme="minorEastAsia" w:cs="굴림"/>
                  <w:color w:val="0000FF"/>
                  <w:kern w:val="0"/>
                  <w:sz w:val="16"/>
                  <w:szCs w:val="16"/>
                  <w:u w:val="single"/>
                </w:rPr>
                <w:t>set</w:t>
              </w:r>
            </w:hyperlink>
            <w:r w:rsidRPr="00AA480C">
              <w:rPr>
                <w:rFonts w:asciiTheme="minorEastAsia" w:hAnsiTheme="minorEastAsia" w:cs="굴림"/>
                <w:kern w:val="0"/>
                <w:sz w:val="16"/>
                <w:szCs w:val="16"/>
              </w:rPr>
              <w:t>, but the result is a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"https://docs.python.org/library/stdtypes.html" \l "frozenset"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frozenset</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82C7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bl>
    <w:p w14:paraId="6C9F6DC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B43672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Starting from Robot Framework 5.0, types that are automatically converted are automatically shown in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"https://robotframework.org/robotframework/latest/RobotFrameworkUserGuide.html" \l "libdoc"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outputs.</w:t>
      </w:r>
    </w:p>
    <w:p w14:paraId="23D9006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6F098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most types supported converting string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(case-insensitively) to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That support has been removed and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 w:val="18"/>
          <w:szCs w:val="18"/>
        </w:rPr>
        <w:t> conversion is only done if an argument has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as an explicit type or as a default value.</w:t>
      </w:r>
    </w:p>
    <w:p w14:paraId="6722CB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multiple possible types</w:t>
      </w:r>
    </w:p>
    <w:p w14:paraId="3CDAAF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that an argument has multiple possible types. In this situation argument conversion is attempted based on each type and the whole conversion fails if none of these conversions succeed.</w:t>
      </w:r>
    </w:p>
    <w:p w14:paraId="2C7F6C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function annotations, the natural syntax to specify that argument has multiple possible types is using </w:t>
      </w:r>
      <w:hyperlink r:id="rId1664"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w:t>
      </w:r>
    </w:p>
    <w:p w14:paraId="2F6D7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14ABC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F23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22C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padding: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F59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FCA46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3.10 or newer, it is possible to use the native </w:t>
      </w:r>
      <w:r w:rsidRPr="00AA480C">
        <w:rPr>
          <w:rFonts w:asciiTheme="minorEastAsia" w:hAnsiTheme="minorEastAsia" w:cs="Courier New"/>
          <w:color w:val="000000"/>
          <w:kern w:val="0"/>
          <w:sz w:val="18"/>
          <w:szCs w:val="18"/>
        </w:rPr>
        <w:t>type1 | type2</w:t>
      </w:r>
      <w:r w:rsidRPr="00AA480C">
        <w:rPr>
          <w:rFonts w:asciiTheme="minorEastAsia" w:hAnsiTheme="minorEastAsia" w:cs="Arial"/>
          <w:color w:val="000000"/>
          <w:kern w:val="0"/>
          <w:szCs w:val="20"/>
        </w:rPr>
        <w:t> syntax instead:</w:t>
      </w:r>
    </w:p>
    <w:p w14:paraId="1DF833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length: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padding: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5DA6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E3D0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specifying types as a tuple. It is not recommended with annotations, because that syntax is not supported by other tools, but it works well with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w:t>
      </w:r>
    </w:p>
    <w:p w14:paraId="7FC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BB9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BC7D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334E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'length'</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'padding'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A598E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padding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AB7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A2B5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examples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would first be converted to an integer and if that fails then to a float.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would be first converted to an integer, then to a string, and finally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E175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given argument has one of the accepted types, then no conversion is </w:t>
      </w:r>
      <w:proofErr w:type="gramStart"/>
      <w:r w:rsidRPr="00AA480C">
        <w:rPr>
          <w:rFonts w:asciiTheme="minorEastAsia" w:hAnsiTheme="minorEastAsia" w:cs="Arial"/>
          <w:color w:val="000000"/>
          <w:kern w:val="0"/>
          <w:szCs w:val="20"/>
        </w:rPr>
        <w:t>done</w:t>
      </w:r>
      <w:proofErr w:type="gramEnd"/>
      <w:r w:rsidRPr="00AA480C">
        <w:rPr>
          <w:rFonts w:asciiTheme="minorEastAsia" w:hAnsiTheme="minorEastAsia" w:cs="Arial"/>
          <w:color w:val="000000"/>
          <w:kern w:val="0"/>
          <w:szCs w:val="20"/>
        </w:rPr>
        <w:t xml:space="preserve"> and the argument is used as-is. For example, if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gets value </w:t>
      </w:r>
      <w:r w:rsidRPr="00AA480C">
        <w:rPr>
          <w:rFonts w:asciiTheme="minorEastAsia" w:hAnsiTheme="minorEastAsia" w:cs="Courier New"/>
          <w:color w:val="000000"/>
          <w:kern w:val="0"/>
          <w:sz w:val="18"/>
          <w:szCs w:val="18"/>
        </w:rPr>
        <w:t>1.5</w:t>
      </w:r>
      <w:r w:rsidRPr="00AA480C">
        <w:rPr>
          <w:rFonts w:asciiTheme="minorEastAsia" w:hAnsiTheme="minorEastAsia" w:cs="Arial"/>
          <w:color w:val="000000"/>
          <w:kern w:val="0"/>
          <w:szCs w:val="20"/>
        </w:rPr>
        <w:t> as a float, it would not be converted to an integer. Notice that using non-string values like floats as an argument requires using variables as these examples giving different values to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demonstrate:</w:t>
      </w:r>
    </w:p>
    <w:p w14:paraId="2049B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9C7E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59B3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an integer.</w:t>
      </w:r>
    </w:p>
    <w:p w14:paraId="671F9B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 float.</w:t>
      </w:r>
    </w:p>
    <w:p w14:paraId="428EE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007094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Accepted as-is.</w:t>
      </w:r>
    </w:p>
    <w:p w14:paraId="79FCB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one of the accepted types is string, then no conversion is done if the given argument is a string. As the following examples giving different values to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argument demonstrate, also in these cases passing other types is possible using variables:</w:t>
      </w:r>
    </w:p>
    <w:p w14:paraId="6FFACA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3478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6B4900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A9B9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F41B8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473EB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`None`. Accepted as-is.</w:t>
      </w:r>
    </w:p>
    <w:p w14:paraId="4BC2BC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Converted to an integer.</w:t>
      </w:r>
    </w:p>
    <w:p w14:paraId="08D523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argument does not have any of the accepted types, conversion is attempted in the order types are specified. If any conversion succeeds, the resulting value is used without attempting remaining conversions. If no individual conversion succeeds, the whole conversion fails.</w:t>
      </w:r>
    </w:p>
    <w:p w14:paraId="73B9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specified type is not recognized by Robot Framework, then the original value is used as-is. For example, with this keyword conversion would first be attempted to an integer but if that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the keyword would get the original given argument:</w:t>
      </w:r>
    </w:p>
    <w:p w14:paraId="2C0BE2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argument: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MyCustomType</w:t>
      </w:r>
      <w:proofErr w:type="spellEnd"/>
      <w:r w:rsidRPr="00AA480C">
        <w:rPr>
          <w:rFonts w:asciiTheme="minorEastAsia" w:hAnsiTheme="minorEastAsia" w:cs="굴림체"/>
          <w:color w:val="000000"/>
          <w:kern w:val="0"/>
          <w:sz w:val="18"/>
          <w:szCs w:val="18"/>
        </w:rPr>
        <w:t>]):</w:t>
      </w:r>
    </w:p>
    <w:p w14:paraId="5EF4D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2B2FD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7A318E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 Robot Framework 4.0 argument conversion was done always, regardless of the type of the given argument. It caused </w:t>
      </w:r>
      <w:hyperlink r:id="rId1665" w:history="1">
        <w:r w:rsidRPr="00AA480C">
          <w:rPr>
            <w:rFonts w:asciiTheme="minorEastAsia" w:hAnsiTheme="minorEastAsia" w:cs="Arial"/>
            <w:color w:val="0000FF"/>
            <w:kern w:val="0"/>
            <w:sz w:val="18"/>
            <w:szCs w:val="18"/>
            <w:u w:val="single"/>
          </w:rPr>
          <w:t>various</w:t>
        </w:r>
      </w:hyperlink>
      <w:r w:rsidRPr="00AA480C">
        <w:rPr>
          <w:rFonts w:asciiTheme="minorEastAsia" w:hAnsiTheme="minorEastAsia" w:cs="Arial"/>
          <w:color w:val="000000"/>
          <w:kern w:val="0"/>
          <w:sz w:val="18"/>
          <w:szCs w:val="18"/>
        </w:rPr>
        <w:t> </w:t>
      </w:r>
      <w:hyperlink r:id="rId1666" w:history="1">
        <w:r w:rsidRPr="00AA480C">
          <w:rPr>
            <w:rFonts w:asciiTheme="minorEastAsia" w:hAnsiTheme="minorEastAsia" w:cs="Arial"/>
            <w:color w:val="0000FF"/>
            <w:kern w:val="0"/>
            <w:sz w:val="18"/>
            <w:szCs w:val="18"/>
            <w:u w:val="single"/>
          </w:rPr>
          <w:t>problems</w:t>
        </w:r>
      </w:hyperlink>
      <w:r w:rsidRPr="00AA480C">
        <w:rPr>
          <w:rFonts w:asciiTheme="minorEastAsia" w:hAnsiTheme="minorEastAsia" w:cs="Arial"/>
          <w:color w:val="000000"/>
          <w:kern w:val="0"/>
          <w:sz w:val="18"/>
          <w:szCs w:val="18"/>
        </w:rPr>
        <w:t> and was changed in Robot Framework 4.0.1.</w:t>
      </w:r>
    </w:p>
    <w:p w14:paraId="26FFBB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Custom argument converters</w:t>
      </w:r>
    </w:p>
    <w:p w14:paraId="3BCBC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doing argument conversion automatically as explained in the previous sections, Robot Framework supports custom argument conversion. This functionality has two main use cases:</w:t>
      </w:r>
    </w:p>
    <w:p w14:paraId="13711E2D"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Overriding the standard argument converters provided by the framework.</w:t>
      </w:r>
    </w:p>
    <w:p w14:paraId="759F54C0"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argument conversion for custom types and for other types not supported out-of-the-box.</w:t>
      </w:r>
    </w:p>
    <w:p w14:paraId="7C8330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Argument converters are functions or other </w:t>
      </w:r>
      <w:proofErr w:type="spellStart"/>
      <w:r w:rsidRPr="00AA480C">
        <w:rPr>
          <w:rFonts w:asciiTheme="minorEastAsia" w:hAnsiTheme="minorEastAsia" w:cs="Arial"/>
          <w:color w:val="000000"/>
          <w:kern w:val="0"/>
          <w:szCs w:val="20"/>
        </w:rPr>
        <w:t>callables</w:t>
      </w:r>
      <w:proofErr w:type="spellEnd"/>
      <w:r w:rsidRPr="00AA480C">
        <w:rPr>
          <w:rFonts w:asciiTheme="minorEastAsia" w:hAnsiTheme="minorEastAsia" w:cs="Arial"/>
          <w:color w:val="000000"/>
          <w:kern w:val="0"/>
          <w:szCs w:val="20"/>
        </w:rPr>
        <w:t xml:space="preserve"> that get arguments used in data and convert them to desired format before arguments are passed to keywords. Converters are registered for libraries by setting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xml:space="preserve"> attribute (case-sensitive) to a dictionary mapping desired types to converts. When implementing a library as a module, this attribute must be set on the module level, and with </w:t>
      </w:r>
      <w:proofErr w:type="gramStart"/>
      <w:r w:rsidRPr="00AA480C">
        <w:rPr>
          <w:rFonts w:asciiTheme="minorEastAsia" w:hAnsiTheme="minorEastAsia" w:cs="Arial"/>
          <w:color w:val="000000"/>
          <w:kern w:val="0"/>
          <w:szCs w:val="20"/>
        </w:rPr>
        <w:t>class based</w:t>
      </w:r>
      <w:proofErr w:type="gramEnd"/>
      <w:r w:rsidRPr="00AA480C">
        <w:rPr>
          <w:rFonts w:asciiTheme="minorEastAsia" w:hAnsiTheme="minorEastAsia" w:cs="Arial"/>
          <w:color w:val="000000"/>
          <w:kern w:val="0"/>
          <w:szCs w:val="20"/>
        </w:rPr>
        <w:t xml:space="preserve"> libraries it must be a class attribute. With libraries implemented as classes, it is also possible to use the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argument with the </w:t>
      </w:r>
      <w:hyperlink r:id="rId1667"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are illustrated by examples in the following sections.</w:t>
      </w:r>
    </w:p>
    <w:p w14:paraId="4FED53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99D2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Custom argument converters are new in Robot Framework 5.0.</w:t>
      </w:r>
    </w:p>
    <w:p w14:paraId="4E27B2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Overriding default converters</w:t>
      </w:r>
    </w:p>
    <w:p w14:paraId="63FB3A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Let's assume we wanted to create a keyword that accepts </w:t>
      </w:r>
      <w:hyperlink r:id="rId1668"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for users in Finland where the commonly used date format is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The usage could look something like this:</w:t>
      </w:r>
    </w:p>
    <w:p w14:paraId="37F76D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A20E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B503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60532C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669" w:anchor="supported-conversions" w:history="1">
        <w:r w:rsidRPr="00AA480C">
          <w:rPr>
            <w:rFonts w:asciiTheme="minorEastAsia" w:hAnsiTheme="minorEastAsia" w:cs="Arial"/>
            <w:color w:val="0000FF"/>
            <w:kern w:val="0"/>
            <w:sz w:val="18"/>
            <w:szCs w:val="18"/>
            <w:u w:val="single"/>
          </w:rPr>
          <w:t>Automatic argument conversion</w:t>
        </w:r>
      </w:hyperlink>
      <w:r w:rsidRPr="00AA480C">
        <w:rPr>
          <w:rFonts w:asciiTheme="minorEastAsia" w:hAnsiTheme="minorEastAsia" w:cs="Arial"/>
          <w:color w:val="000000"/>
          <w:kern w:val="0"/>
          <w:szCs w:val="20"/>
        </w:rPr>
        <w:t> supports dates, but it expects them to be in </w:t>
      </w:r>
      <w:proofErr w:type="spellStart"/>
      <w:r w:rsidRPr="00AA480C">
        <w:rPr>
          <w:rFonts w:asciiTheme="minorEastAsia" w:hAnsiTheme="minorEastAsia" w:cs="Courier New"/>
          <w:color w:val="000000"/>
          <w:kern w:val="0"/>
          <w:sz w:val="18"/>
          <w:szCs w:val="18"/>
        </w:rPr>
        <w:t>yyyy</w:t>
      </w:r>
      <w:proofErr w:type="spellEnd"/>
      <w:r w:rsidRPr="00AA480C">
        <w:rPr>
          <w:rFonts w:asciiTheme="minorEastAsia" w:hAnsiTheme="minorEastAsia" w:cs="Courier New"/>
          <w:color w:val="000000"/>
          <w:kern w:val="0"/>
          <w:sz w:val="18"/>
          <w:szCs w:val="18"/>
        </w:rPr>
        <w:t>-mm-dd</w:t>
      </w:r>
      <w:r w:rsidRPr="00AA480C">
        <w:rPr>
          <w:rFonts w:asciiTheme="minorEastAsia" w:hAnsiTheme="minorEastAsia" w:cs="Arial"/>
          <w:color w:val="000000"/>
          <w:kern w:val="0"/>
          <w:szCs w:val="20"/>
        </w:rPr>
        <w:t> format so it will not work. A solution is creating a custom converter and registering it to handle </w:t>
      </w:r>
      <w:hyperlink r:id="rId1670"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conversion:</w:t>
      </w:r>
    </w:p>
    <w:p w14:paraId="71D6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CFC6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7FA7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5A6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Converter function.</w:t>
      </w:r>
    </w:p>
    <w:p w14:paraId="1E3B6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673AB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split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3E06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63437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915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8A4F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 function for the specified type.</w:t>
      </w:r>
    </w:p>
    <w:p w14:paraId="6A157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544090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FF5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7DB0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Keyword using custom converter. Converter is got based on argument type.</w:t>
      </w:r>
    </w:p>
    <w:p w14:paraId="56E37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0060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30784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Conversion errors</w:t>
      </w:r>
    </w:p>
    <w:p w14:paraId="426523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we try using the above keyword with invalid argument like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it fails with this error:</w:t>
      </w:r>
    </w:p>
    <w:p w14:paraId="3D14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'invalid' that cannot be converted to </w:t>
      </w:r>
      <w:proofErr w:type="gramStart"/>
      <w:r w:rsidRPr="00AA480C">
        <w:rPr>
          <w:rFonts w:asciiTheme="minorEastAsia" w:hAnsiTheme="minorEastAsia" w:cs="굴림체"/>
          <w:color w:val="000000"/>
          <w:kern w:val="0"/>
          <w:sz w:val="18"/>
          <w:szCs w:val="18"/>
        </w:rPr>
        <w:t>date:</w:t>
      </w:r>
      <w:proofErr w:type="gramEnd"/>
      <w:r w:rsidRPr="00AA480C">
        <w:rPr>
          <w:rFonts w:asciiTheme="minorEastAsia" w:hAnsiTheme="minorEastAsia" w:cs="굴림체"/>
          <w:color w:val="000000"/>
          <w:kern w:val="0"/>
          <w:sz w:val="18"/>
          <w:szCs w:val="18"/>
        </w:rPr>
        <w:t xml:space="preserve"> not enough values to unpack (expected 3, got 1)</w:t>
      </w:r>
    </w:p>
    <w:p w14:paraId="6219A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error is not too informative and does not tell anything about the expected format. Robot Framework cannot provide more information automatically, but the converter itself can be enhanced to validate the input. If the input is invalid, the converter should raise a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with an appropriate message. In this particular case there would be several ways to validate the input, but using </w:t>
      </w:r>
      <w:hyperlink r:id="rId1671"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makes it possible to validate both that the input has dots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correct places and that date parts contain correct amount of digits:</w:t>
      </w:r>
    </w:p>
    <w:p w14:paraId="0CCFE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1F23CE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3BAD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1D1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F613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5151F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Validate input using regular expression and raise </w:t>
      </w:r>
      <w:proofErr w:type="spellStart"/>
      <w:r w:rsidRPr="00AA480C">
        <w:rPr>
          <w:rFonts w:asciiTheme="minorEastAsia" w:hAnsiTheme="minorEastAsia" w:cs="굴림체"/>
          <w:i/>
          <w:iCs/>
          <w:color w:val="408080"/>
          <w:kern w:val="0"/>
          <w:sz w:val="18"/>
          <w:szCs w:val="18"/>
        </w:rPr>
        <w:t>ValueError</w:t>
      </w:r>
      <w:proofErr w:type="spellEnd"/>
      <w:r w:rsidRPr="00AA480C">
        <w:rPr>
          <w:rFonts w:asciiTheme="minorEastAsia" w:hAnsiTheme="minorEastAsia" w:cs="굴림체"/>
          <w:i/>
          <w:iCs/>
          <w:color w:val="408080"/>
          <w:kern w:val="0"/>
          <w:sz w:val="18"/>
          <w:szCs w:val="18"/>
        </w:rPr>
        <w:t xml:space="preserve"> if not valid.</w:t>
      </w:r>
    </w:p>
    <w:p w14:paraId="4FF5C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23175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508A23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844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4C319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BBCD1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C391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C28C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049D0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B6B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19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4956E7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604F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converter code, using the keyword with argument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fails with a lot more helpful error message:</w:t>
      </w:r>
    </w:p>
    <w:p w14:paraId="28BD25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'invalid' that cannot be converted to date: Expected date in format '</w:t>
      </w:r>
      <w:proofErr w:type="spellStart"/>
      <w:proofErr w:type="gramStart"/>
      <w:r w:rsidRPr="00AA480C">
        <w:rPr>
          <w:rFonts w:asciiTheme="minorEastAsia" w:hAnsiTheme="minorEastAsia" w:cs="굴림체"/>
          <w:color w:val="000000"/>
          <w:kern w:val="0"/>
          <w:sz w:val="18"/>
          <w:szCs w:val="18"/>
        </w:rPr>
        <w:t>dd.mm.yyyy</w:t>
      </w:r>
      <w:proofErr w:type="spellEnd"/>
      <w:proofErr w:type="gramEnd"/>
      <w:r w:rsidRPr="00AA480C">
        <w:rPr>
          <w:rFonts w:asciiTheme="minorEastAsia" w:hAnsiTheme="minorEastAsia" w:cs="굴림체"/>
          <w:color w:val="000000"/>
          <w:kern w:val="0"/>
          <w:sz w:val="18"/>
          <w:szCs w:val="18"/>
        </w:rPr>
        <w:t>', got 'invalid'.</w:t>
      </w:r>
    </w:p>
    <w:p w14:paraId="7B4911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Restricting value types</w:t>
      </w:r>
    </w:p>
    <w:p w14:paraId="3D40DF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Robot Framework tries to use converters with all given arguments regardless their type. This means that if the earlier example keyword would be used with a variable containing something else than a string, conversion code would fail in the </w:t>
      </w:r>
      <w:proofErr w:type="spellStart"/>
      <w:proofErr w:type="gramStart"/>
      <w:r w:rsidRPr="00AA480C">
        <w:rPr>
          <w:rFonts w:asciiTheme="minorEastAsia" w:hAnsiTheme="minorEastAsia" w:cs="Courier New"/>
          <w:color w:val="000000"/>
          <w:kern w:val="0"/>
          <w:sz w:val="18"/>
          <w:szCs w:val="18"/>
        </w:rPr>
        <w:t>re.match</w:t>
      </w:r>
      <w:proofErr w:type="spellEnd"/>
      <w:proofErr w:type="gramEnd"/>
      <w:r w:rsidRPr="00AA480C">
        <w:rPr>
          <w:rFonts w:asciiTheme="minorEastAsia" w:hAnsiTheme="minorEastAsia" w:cs="Arial"/>
          <w:color w:val="000000"/>
          <w:kern w:val="0"/>
          <w:szCs w:val="20"/>
        </w:rPr>
        <w:t> call. For example, trying to use it with argument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7CBF9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'42' (integer) that cannot be converted to date: </w:t>
      </w:r>
      <w:proofErr w:type="spellStart"/>
      <w:r w:rsidRPr="00AA480C">
        <w:rPr>
          <w:rFonts w:asciiTheme="minorEastAsia" w:hAnsiTheme="minorEastAsia" w:cs="굴림체"/>
          <w:color w:val="000000"/>
          <w:kern w:val="0"/>
          <w:sz w:val="18"/>
          <w:szCs w:val="18"/>
        </w:rPr>
        <w:t>TypeError</w:t>
      </w:r>
      <w:proofErr w:type="spellEnd"/>
      <w:r w:rsidRPr="00AA480C">
        <w:rPr>
          <w:rFonts w:asciiTheme="minorEastAsia" w:hAnsiTheme="minorEastAsia" w:cs="굴림체"/>
          <w:color w:val="000000"/>
          <w:kern w:val="0"/>
          <w:sz w:val="18"/>
          <w:szCs w:val="18"/>
        </w:rPr>
        <w:t>: expected string or bytes-like object</w:t>
      </w:r>
    </w:p>
    <w:p w14:paraId="5C84A5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error situation could naturally </w:t>
      </w:r>
      <w:proofErr w:type="spellStart"/>
      <w:proofErr w:type="gramStart"/>
      <w:r w:rsidRPr="00AA480C">
        <w:rPr>
          <w:rFonts w:asciiTheme="minorEastAsia" w:hAnsiTheme="minorEastAsia" w:cs="Arial"/>
          <w:color w:val="000000"/>
          <w:kern w:val="0"/>
          <w:szCs w:val="20"/>
        </w:rPr>
        <w:t>handled</w:t>
      </w:r>
      <w:proofErr w:type="spellEnd"/>
      <w:proofErr w:type="gramEnd"/>
      <w:r w:rsidRPr="00AA480C">
        <w:rPr>
          <w:rFonts w:asciiTheme="minorEastAsia" w:hAnsiTheme="minorEastAsia" w:cs="Arial"/>
          <w:color w:val="000000"/>
          <w:kern w:val="0"/>
          <w:szCs w:val="20"/>
        </w:rPr>
        <w:t xml:space="preserve"> in the converter code by checking the value type, but if the converter only accepts certain types, it is typically easier to just restrict the value to that type. Doing it requires only adding appropriate type hint to the converter:</w:t>
      </w:r>
    </w:p>
    <w:p w14:paraId="67D8CB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0722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3D07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Notice that this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w:t>
      </w:r>
      <w:r w:rsidRPr="00AA480C">
        <w:rPr>
          <w:rFonts w:asciiTheme="minorEastAsia" w:hAnsiTheme="minorEastAsia" w:cs="Arial"/>
          <w:i/>
          <w:iCs/>
          <w:color w:val="000000"/>
          <w:kern w:val="0"/>
          <w:szCs w:val="20"/>
        </w:rPr>
        <w:t>is not</w:t>
      </w:r>
      <w:r w:rsidRPr="00AA480C">
        <w:rPr>
          <w:rFonts w:asciiTheme="minorEastAsia" w:hAnsiTheme="minorEastAsia" w:cs="Arial"/>
          <w:color w:val="000000"/>
          <w:kern w:val="0"/>
          <w:szCs w:val="20"/>
        </w:rPr>
        <w:t> used for converting the value before calling the converter, it is used for strictly restricting which types can be used. With the above addition calling the keyword with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30031A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'42' (integer) that cannot be converted to date.</w:t>
      </w:r>
    </w:p>
    <w:p w14:paraId="022EF5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converter can accept multiple types, it is possible to specify types as a </w:t>
      </w:r>
      <w:hyperlink r:id="rId1672"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 xml:space="preserve">. For example, if we wanted to enhance our keyword to </w:t>
      </w:r>
      <w:proofErr w:type="gramStart"/>
      <w:r w:rsidRPr="00AA480C">
        <w:rPr>
          <w:rFonts w:asciiTheme="minorEastAsia" w:hAnsiTheme="minorEastAsia" w:cs="Arial"/>
          <w:color w:val="000000"/>
          <w:kern w:val="0"/>
          <w:szCs w:val="20"/>
        </w:rPr>
        <w:t>accept also</w:t>
      </w:r>
      <w:proofErr w:type="gramEnd"/>
      <w:r w:rsidRPr="00AA480C">
        <w:rPr>
          <w:rFonts w:asciiTheme="minorEastAsia" w:hAnsiTheme="minorEastAsia" w:cs="Arial"/>
          <w:color w:val="000000"/>
          <w:kern w:val="0"/>
          <w:szCs w:val="20"/>
        </w:rPr>
        <w:t xml:space="preserve"> integers so that they would be considered seconds since the </w:t>
      </w:r>
      <w:hyperlink r:id="rId1673"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we could change the converter like this:</w:t>
      </w:r>
    </w:p>
    <w:p w14:paraId="5E82E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F025C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78ADA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37FD9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8BA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9811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lastRenderedPageBreak/>
        <w:t># Accept both strings and integers.</w:t>
      </w:r>
    </w:p>
    <w:p w14:paraId="26D5EF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value: Union[</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78533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Integers are converted separately.</w:t>
      </w:r>
    </w:p>
    <w:p w14:paraId="2C9A2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isinstance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3085DE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fromtimestamp</w:t>
      </w:r>
      <w:proofErr w:type="spellEnd"/>
      <w:proofErr w:type="gramEnd"/>
      <w:r w:rsidRPr="00AA480C">
        <w:rPr>
          <w:rFonts w:asciiTheme="minorEastAsia" w:hAnsiTheme="minorEastAsia" w:cs="굴림체"/>
          <w:color w:val="000000"/>
          <w:kern w:val="0"/>
          <w:sz w:val="18"/>
          <w:szCs w:val="18"/>
        </w:rPr>
        <w:t>(value)</w:t>
      </w:r>
    </w:p>
    <w:p w14:paraId="1ABC4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5050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6C47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A501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DAA15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511349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E8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11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3CEB8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C2A1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C89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E4C9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B8BAC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Converting custom types</w:t>
      </w:r>
    </w:p>
    <w:p w14:paraId="18591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problem with the earlier example is that </w:t>
      </w:r>
      <w:hyperlink r:id="rId1674"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could only be given in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format. It would not work if there was a need to support dates in different formats like in this example:</w:t>
      </w:r>
    </w:p>
    <w:p w14:paraId="2C234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E2E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C189B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Finnish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5718E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1/25/2022</w:t>
      </w:r>
    </w:p>
    <w:p w14:paraId="71B09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 8601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2022-01-22</w:t>
      </w:r>
    </w:p>
    <w:p w14:paraId="1FEDD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solution to this problem is creating custom types instead of overriding the default </w:t>
      </w:r>
      <w:hyperlink r:id="rId1675"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conversion:</w:t>
      </w:r>
    </w:p>
    <w:p w14:paraId="0347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76657B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2E3C2F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5604C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FA95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B541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20F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5574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Custom type. Extends an existing type but that is not required.</w:t>
      </w:r>
    </w:p>
    <w:p w14:paraId="0C751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02C98D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3FC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Converter function implemented as a </w:t>
      </w:r>
      <w:proofErr w:type="spellStart"/>
      <w:r w:rsidRPr="00AA480C">
        <w:rPr>
          <w:rFonts w:asciiTheme="minorEastAsia" w:hAnsiTheme="minorEastAsia" w:cs="굴림체"/>
          <w:i/>
          <w:iCs/>
          <w:color w:val="408080"/>
          <w:kern w:val="0"/>
          <w:sz w:val="18"/>
          <w:szCs w:val="18"/>
        </w:rPr>
        <w:t>classmethod</w:t>
      </w:r>
      <w:proofErr w:type="spellEnd"/>
      <w:r w:rsidRPr="00AA480C">
        <w:rPr>
          <w:rFonts w:asciiTheme="minorEastAsia" w:hAnsiTheme="minorEastAsia" w:cs="굴림체"/>
          <w:i/>
          <w:iCs/>
          <w:color w:val="408080"/>
          <w:kern w:val="0"/>
          <w:sz w:val="18"/>
          <w:szCs w:val="18"/>
        </w:rPr>
        <w:t xml:space="preserve">. It could be </w:t>
      </w:r>
      <w:proofErr w:type="gramStart"/>
      <w:r w:rsidRPr="00AA480C">
        <w:rPr>
          <w:rFonts w:asciiTheme="minorEastAsia" w:hAnsiTheme="minorEastAsia" w:cs="굴림체"/>
          <w:i/>
          <w:iCs/>
          <w:color w:val="408080"/>
          <w:kern w:val="0"/>
          <w:sz w:val="18"/>
          <w:szCs w:val="18"/>
        </w:rPr>
        <w:t>a normal</w:t>
      </w:r>
      <w:proofErr w:type="gramEnd"/>
    </w:p>
    <w:p w14:paraId="6E2AC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function</w:t>
      </w:r>
      <w:proofErr w:type="gramEnd"/>
      <w:r w:rsidRPr="00AA480C">
        <w:rPr>
          <w:rFonts w:asciiTheme="minorEastAsia" w:hAnsiTheme="minorEastAsia" w:cs="굴림체"/>
          <w:i/>
          <w:iCs/>
          <w:color w:val="408080"/>
          <w:kern w:val="0"/>
          <w:sz w:val="18"/>
          <w:szCs w:val="18"/>
        </w:rPr>
        <w:t xml:space="preserve"> as well, but this way all code is in the same class.</w:t>
      </w:r>
    </w:p>
    <w:p w14:paraId="7B15A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096D34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D7BB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E91BD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481D3E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4F3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E748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7827A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AFE6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328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Another custom type.</w:t>
      </w:r>
    </w:p>
    <w:p w14:paraId="2D185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AC4E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484B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38D3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C002E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6DF34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29FCF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'mm/dd/</w:t>
      </w:r>
      <w:proofErr w:type="spellStart"/>
      <w:r w:rsidRPr="00AA480C">
        <w:rPr>
          <w:rFonts w:asciiTheme="minorEastAsia" w:hAnsiTheme="minorEastAsia" w:cs="굴림체"/>
          <w:color w:val="BA2121"/>
          <w:kern w:val="0"/>
          <w:sz w:val="18"/>
          <w:szCs w:val="18"/>
        </w:rPr>
        <w:t>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9372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month, day,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4C879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9E666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E3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B10A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converters using '@library' decorator.</w:t>
      </w:r>
    </w:p>
    <w:p w14:paraId="01E54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converters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{FiDate: </w:t>
      </w:r>
      <w:proofErr w:type="spellStart"/>
      <w:r w:rsidRPr="00AA480C">
        <w:rPr>
          <w:rFonts w:asciiTheme="minorEastAsia" w:hAnsiTheme="minorEastAsia" w:cs="굴림체"/>
          <w:color w:val="000000"/>
          <w:kern w:val="0"/>
          <w:sz w:val="18"/>
          <w:szCs w:val="18"/>
        </w:rPr>
        <w:t>FiDate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w:t>
      </w:r>
    </w:p>
    <w:p w14:paraId="551AEF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Library</w:t>
      </w:r>
      <w:r w:rsidRPr="00AA480C">
        <w:rPr>
          <w:rFonts w:asciiTheme="minorEastAsia" w:hAnsiTheme="minorEastAsia" w:cs="굴림체"/>
          <w:color w:val="000000"/>
          <w:kern w:val="0"/>
          <w:sz w:val="18"/>
          <w:szCs w:val="18"/>
        </w:rPr>
        <w:t>:</w:t>
      </w:r>
    </w:p>
    <w:p w14:paraId="056D5F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04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w:t>
      </w:r>
      <w:proofErr w:type="spellStart"/>
      <w:proofErr w:type="gramStart"/>
      <w:r w:rsidRPr="00AA480C">
        <w:rPr>
          <w:rFonts w:asciiTheme="minorEastAsia" w:hAnsiTheme="minorEastAsia" w:cs="굴림체"/>
          <w:i/>
          <w:iCs/>
          <w:color w:val="408080"/>
          <w:kern w:val="0"/>
          <w:sz w:val="18"/>
          <w:szCs w:val="18"/>
        </w:rPr>
        <w:t>dd.mm.yyyy</w:t>
      </w:r>
      <w:proofErr w:type="spellEnd"/>
      <w:proofErr w:type="gramEnd"/>
      <w:r w:rsidRPr="00AA480C">
        <w:rPr>
          <w:rFonts w:asciiTheme="minorEastAsia" w:hAnsiTheme="minorEastAsia" w:cs="굴림체"/>
          <w:i/>
          <w:iCs/>
          <w:color w:val="408080"/>
          <w:kern w:val="0"/>
          <w:sz w:val="18"/>
          <w:szCs w:val="18"/>
        </w:rPr>
        <w:t>' format.</w:t>
      </w:r>
    </w:p>
    <w:p w14:paraId="56C774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CCB9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FF"/>
          <w:kern w:val="0"/>
          <w:sz w:val="18"/>
          <w:szCs w:val="18"/>
        </w:rPr>
        <w:t>finnish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w:t>
      </w:r>
    </w:p>
    <w:p w14:paraId="6AA524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C82E9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54F4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'mm/dd/</w:t>
      </w:r>
      <w:proofErr w:type="spellStart"/>
      <w:r w:rsidRPr="00AA480C">
        <w:rPr>
          <w:rFonts w:asciiTheme="minorEastAsia" w:hAnsiTheme="minorEastAsia" w:cs="굴림체"/>
          <w:i/>
          <w:iCs/>
          <w:color w:val="408080"/>
          <w:kern w:val="0"/>
          <w:sz w:val="18"/>
          <w:szCs w:val="18"/>
        </w:rPr>
        <w:t>yyyy</w:t>
      </w:r>
      <w:proofErr w:type="spellEnd"/>
      <w:r w:rsidRPr="00AA480C">
        <w:rPr>
          <w:rFonts w:asciiTheme="minorEastAsia" w:hAnsiTheme="minorEastAsia" w:cs="굴림체"/>
          <w:i/>
          <w:iCs/>
          <w:color w:val="408080"/>
          <w:kern w:val="0"/>
          <w:sz w:val="18"/>
          <w:szCs w:val="18"/>
        </w:rPr>
        <w:t>' format.</w:t>
      </w:r>
    </w:p>
    <w:p w14:paraId="6E80DB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60787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w:t>
      </w:r>
    </w:p>
    <w:p w14:paraId="08671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765ED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600A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IS0-8601 compatible default conversion.</w:t>
      </w:r>
    </w:p>
    <w:p w14:paraId="3588D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5EEAB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iso_8601</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6DCFD6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9737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D6D7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Accepts date in different formats.</w:t>
      </w:r>
    </w:p>
    <w:p w14:paraId="1923A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089F5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Union[</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date]):</w:t>
      </w:r>
    </w:p>
    <w:p w14:paraId="6399E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319B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Converter documentation</w:t>
      </w:r>
    </w:p>
    <w:p w14:paraId="2C5A13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Information about converters is added to outputs produced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automatically. This information includes the name of the type, accepted values (if specified using type hints) and documentation. Type information is automatically linked to all keywords using these types.</w:t>
      </w:r>
    </w:p>
    <w:p w14:paraId="16B15E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Used documentation is got from the converter function by default. If it does not have any documentation, documentation is got from the type.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to add documentation to converters in the previous example thus produce the same result:</w:t>
      </w:r>
    </w:p>
    <w:p w14:paraId="2D8B5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54F8E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34EA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80E3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FF89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w:t>
      </w:r>
      <w:proofErr w:type="spellStart"/>
      <w:proofErr w:type="gramStart"/>
      <w:r w:rsidRPr="00AA480C">
        <w:rPr>
          <w:rFonts w:asciiTheme="minorEastAsia" w:hAnsiTheme="minorEastAsia" w:cs="굴림체"/>
          <w:i/>
          <w:iCs/>
          <w:color w:val="BA2121"/>
          <w:kern w:val="0"/>
          <w:sz w:val="18"/>
          <w:szCs w:val="18"/>
        </w:rPr>
        <w:t>dd.mm.yyyy</w:t>
      </w:r>
      <w:proofErr w:type="spellEnd"/>
      <w:proofErr w:type="gramEnd"/>
      <w:r w:rsidRPr="00AA480C">
        <w:rPr>
          <w:rFonts w:asciiTheme="minorEastAsia" w:hAnsiTheme="minorEastAsia" w:cs="굴림체"/>
          <w:i/>
          <w:iCs/>
          <w:color w:val="BA2121"/>
          <w:kern w:val="0"/>
          <w:sz w:val="18"/>
          <w:szCs w:val="18"/>
        </w:rPr>
        <w:t>`` format."""</w:t>
      </w:r>
    </w:p>
    <w:p w14:paraId="7D4FB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6D931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57B1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407D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528B0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``mm/dd/</w:t>
      </w:r>
      <w:proofErr w:type="spellStart"/>
      <w:r w:rsidRPr="00AA480C">
        <w:rPr>
          <w:rFonts w:asciiTheme="minorEastAsia" w:hAnsiTheme="minorEastAsia" w:cs="굴림체"/>
          <w:i/>
          <w:iCs/>
          <w:color w:val="BA2121"/>
          <w:kern w:val="0"/>
          <w:sz w:val="18"/>
          <w:szCs w:val="18"/>
        </w:rPr>
        <w:t>yyyy</w:t>
      </w:r>
      <w:proofErr w:type="spellEnd"/>
      <w:r w:rsidRPr="00AA480C">
        <w:rPr>
          <w:rFonts w:asciiTheme="minorEastAsia" w:hAnsiTheme="minorEastAsia" w:cs="굴림체"/>
          <w:i/>
          <w:iCs/>
          <w:color w:val="BA2121"/>
          <w:kern w:val="0"/>
          <w:sz w:val="18"/>
          <w:szCs w:val="18"/>
        </w:rPr>
        <w:t>`` format."""</w:t>
      </w:r>
    </w:p>
    <w:p w14:paraId="54FD2B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FD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366D72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1FCE33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9F51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Adding documentation is in general recommended to provide users more information about conversion. It is especially important to document converter functions registered for existing </w:t>
      </w:r>
      <w:proofErr w:type="gramStart"/>
      <w:r w:rsidRPr="00AA480C">
        <w:rPr>
          <w:rFonts w:asciiTheme="minorEastAsia" w:hAnsiTheme="minorEastAsia" w:cs="Arial"/>
          <w:color w:val="000000"/>
          <w:kern w:val="0"/>
          <w:szCs w:val="20"/>
        </w:rPr>
        <w:t>types, because</w:t>
      </w:r>
      <w:proofErr w:type="gramEnd"/>
      <w:r w:rsidRPr="00AA480C">
        <w:rPr>
          <w:rFonts w:asciiTheme="minorEastAsia" w:hAnsiTheme="minorEastAsia" w:cs="Arial"/>
          <w:color w:val="000000"/>
          <w:kern w:val="0"/>
          <w:szCs w:val="20"/>
        </w:rPr>
        <w:t xml:space="preserve"> their own documentation is likely not very useful in this context.</w:t>
      </w:r>
    </w:p>
    <w:p w14:paraId="2F0757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76" w:anchor="toc-entry-526" w:history="1">
        <w:r w:rsidRPr="00AA480C">
          <w:rPr>
            <w:rFonts w:asciiTheme="minorEastAsia" w:hAnsiTheme="minorEastAsia" w:cs="Courier New"/>
            <w:b/>
            <w:bCs/>
            <w:color w:val="0000FF"/>
            <w:kern w:val="0"/>
            <w:sz w:val="18"/>
            <w:szCs w:val="18"/>
          </w:rPr>
          <w:t>@</w:t>
        </w:r>
        <w:proofErr w:type="gramStart"/>
        <w:r w:rsidRPr="00AA480C">
          <w:rPr>
            <w:rFonts w:asciiTheme="minorEastAsia" w:hAnsiTheme="minorEastAsia" w:cs="Courier New"/>
            <w:b/>
            <w:bCs/>
            <w:color w:val="0000FF"/>
            <w:kern w:val="0"/>
            <w:sz w:val="18"/>
            <w:szCs w:val="18"/>
          </w:rPr>
          <w:t>keyword</w:t>
        </w:r>
        <w:proofErr w:type="gramEnd"/>
        <w:r w:rsidRPr="00AA480C">
          <w:rPr>
            <w:rFonts w:asciiTheme="minorEastAsia" w:hAnsiTheme="minorEastAsia" w:cs="Arial"/>
            <w:b/>
            <w:bCs/>
            <w:color w:val="0000FF"/>
            <w:kern w:val="0"/>
            <w:sz w:val="22"/>
            <w:u w:val="single"/>
          </w:rPr>
          <w:t> decorator</w:t>
        </w:r>
      </w:hyperlink>
    </w:p>
    <w:p w14:paraId="47BC35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Robot Framework gets lot of information about keywords automatically, such as their names and arguments, there are sometimes needs to configure this information further. This is typically easiest done by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.keyword</w:t>
      </w:r>
      <w:proofErr w:type="spellEnd"/>
      <w:r w:rsidRPr="00AA480C">
        <w:rPr>
          <w:rFonts w:asciiTheme="minorEastAsia" w:hAnsiTheme="minorEastAsia" w:cs="Arial"/>
          <w:color w:val="000000"/>
          <w:kern w:val="0"/>
          <w:szCs w:val="20"/>
        </w:rPr>
        <w:t> decorator. It has several useful usages that are explained thoroughly elsewhere and only listened here as a reference:</w:t>
      </w:r>
    </w:p>
    <w:p w14:paraId="1A6080E1"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Exposing methods and functions as keywords when the </w:t>
      </w:r>
      <w:hyperlink r:id="rId1677" w:anchor="limiting-public-methods-becoming-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has been disabled by using the </w:t>
      </w:r>
      <w:hyperlink r:id="rId1678"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or otherwise.</w:t>
      </w:r>
    </w:p>
    <w:p w14:paraId="033CF2DC"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w:t>
      </w:r>
      <w:hyperlink r:id="rId1679"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to a keyword. This is especially useful when using the </w:t>
      </w:r>
      <w:hyperlink r:id="rId1680" w:anchor="embedding-arguments-into-keyword-names"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w:t>
      </w:r>
    </w:p>
    <w:p w14:paraId="543DA176"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1"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w:t>
      </w:r>
    </w:p>
    <w:p w14:paraId="5B6806E8"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2" w:anchor="specifying-argument-types-using-keyword-decorator" w:history="1">
        <w:r w:rsidRPr="00AA480C">
          <w:rPr>
            <w:rFonts w:asciiTheme="minorEastAsia" w:hAnsiTheme="minorEastAsia" w:cs="Arial"/>
            <w:color w:val="0000FF"/>
            <w:kern w:val="0"/>
            <w:sz w:val="18"/>
            <w:szCs w:val="18"/>
            <w:u w:val="single"/>
          </w:rPr>
          <w:t>type information</w:t>
        </w:r>
      </w:hyperlink>
      <w:r w:rsidRPr="00AA480C">
        <w:rPr>
          <w:rFonts w:asciiTheme="minorEastAsia" w:hAnsiTheme="minorEastAsia" w:cs="Arial"/>
          <w:color w:val="000000"/>
          <w:kern w:val="0"/>
          <w:szCs w:val="20"/>
        </w:rPr>
        <w:t> to enable automatic argument type conversion. Supports also disabling the argument conversion altogether.</w:t>
      </w:r>
    </w:p>
    <w:p w14:paraId="40DDD75C"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683" w:anchor="marking-methods-to-expose-as-keywords" w:history="1">
        <w:r w:rsidRPr="00AA480C">
          <w:rPr>
            <w:rFonts w:asciiTheme="minorEastAsia" w:hAnsiTheme="minorEastAsia" w:cs="Arial"/>
            <w:color w:val="0000FF"/>
            <w:kern w:val="0"/>
            <w:sz w:val="18"/>
            <w:szCs w:val="18"/>
            <w:u w:val="single"/>
          </w:rPr>
          <w:t>Marking methods to expose as keywords</w:t>
        </w:r>
      </w:hyperlink>
      <w:r w:rsidRPr="00AA480C">
        <w:rPr>
          <w:rFonts w:asciiTheme="minorEastAsia" w:hAnsiTheme="minorEastAsia" w:cs="Arial"/>
          <w:color w:val="000000"/>
          <w:kern w:val="0"/>
          <w:szCs w:val="20"/>
        </w:rPr>
        <w:t> when using the </w:t>
      </w:r>
      <w:hyperlink r:id="rId1684"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or the </w:t>
      </w:r>
      <w:hyperlink r:id="rId1685"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199BBF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86" w:anchor="toc-entry-527" w:history="1">
        <w:r w:rsidRPr="00AA480C">
          <w:rPr>
            <w:rFonts w:asciiTheme="minorEastAsia" w:hAnsiTheme="minorEastAsia" w:cs="Courier New"/>
            <w:b/>
            <w:bCs/>
            <w:color w:val="0000FF"/>
            <w:kern w:val="0"/>
            <w:sz w:val="18"/>
            <w:szCs w:val="18"/>
          </w:rPr>
          <w:t>@</w:t>
        </w:r>
        <w:proofErr w:type="gramStart"/>
        <w:r w:rsidRPr="00AA480C">
          <w:rPr>
            <w:rFonts w:asciiTheme="minorEastAsia" w:hAnsiTheme="minorEastAsia" w:cs="Courier New"/>
            <w:b/>
            <w:bCs/>
            <w:color w:val="0000FF"/>
            <w:kern w:val="0"/>
            <w:sz w:val="18"/>
            <w:szCs w:val="18"/>
          </w:rPr>
          <w:t>not</w:t>
        </w:r>
        <w:proofErr w:type="gramEnd"/>
        <w:r w:rsidRPr="00AA480C">
          <w:rPr>
            <w:rFonts w:asciiTheme="minorEastAsia" w:hAnsiTheme="minorEastAsia" w:cs="Courier New"/>
            <w:b/>
            <w:bCs/>
            <w:color w:val="0000FF"/>
            <w:kern w:val="0"/>
            <w:sz w:val="18"/>
            <w:szCs w:val="18"/>
          </w:rPr>
          <w:t>_keyword</w:t>
        </w:r>
        <w:r w:rsidRPr="00AA480C">
          <w:rPr>
            <w:rFonts w:asciiTheme="minorEastAsia" w:hAnsiTheme="minorEastAsia" w:cs="Arial"/>
            <w:b/>
            <w:bCs/>
            <w:color w:val="0000FF"/>
            <w:kern w:val="0"/>
            <w:sz w:val="22"/>
            <w:u w:val="single"/>
          </w:rPr>
          <w:t> decorator</w:t>
        </w:r>
      </w:hyperlink>
    </w:p>
    <w:p w14:paraId="070FB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robot.api.deco.not_keyword</w:t>
      </w:r>
      <w:proofErr w:type="spellEnd"/>
      <w:r w:rsidRPr="00AA480C">
        <w:rPr>
          <w:rFonts w:asciiTheme="minorEastAsia" w:hAnsiTheme="minorEastAsia" w:cs="Arial"/>
          <w:color w:val="000000"/>
          <w:kern w:val="0"/>
          <w:szCs w:val="20"/>
        </w:rPr>
        <w:t> decorator can be used for </w:t>
      </w:r>
      <w:hyperlink r:id="rId1687" w:anchor="using-not-keyword-decorator" w:history="1">
        <w:r w:rsidRPr="00AA480C">
          <w:rPr>
            <w:rFonts w:asciiTheme="minorEastAsia" w:hAnsiTheme="minorEastAsia" w:cs="Arial"/>
            <w:color w:val="0000FF"/>
            <w:kern w:val="0"/>
            <w:sz w:val="18"/>
            <w:szCs w:val="18"/>
            <w:u w:val="single"/>
          </w:rPr>
          <w:t>disabling functions or methods becoming keywords</w:t>
        </w:r>
      </w:hyperlink>
      <w:r w:rsidRPr="00AA480C">
        <w:rPr>
          <w:rFonts w:asciiTheme="minorEastAsia" w:hAnsiTheme="minorEastAsia" w:cs="Arial"/>
          <w:color w:val="000000"/>
          <w:kern w:val="0"/>
          <w:szCs w:val="20"/>
        </w:rPr>
        <w:t>.</w:t>
      </w:r>
    </w:p>
    <w:p w14:paraId="023E6E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88" w:anchor="toc-entry-528" w:history="1">
        <w:r w:rsidRPr="00AA480C">
          <w:rPr>
            <w:rFonts w:asciiTheme="minorEastAsia" w:hAnsiTheme="minorEastAsia" w:cs="Arial"/>
            <w:b/>
            <w:bCs/>
            <w:color w:val="0000FF"/>
            <w:kern w:val="0"/>
            <w:sz w:val="22"/>
            <w:u w:val="single"/>
          </w:rPr>
          <w:t>Using custom decorators</w:t>
        </w:r>
      </w:hyperlink>
    </w:p>
    <w:p w14:paraId="30269E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implementing keywords, it is sometimes useful to modify them with </w:t>
      </w:r>
      <w:hyperlink r:id="rId1689" w:history="1">
        <w:r w:rsidRPr="00AA480C">
          <w:rPr>
            <w:rFonts w:asciiTheme="minorEastAsia" w:hAnsiTheme="minorEastAsia" w:cs="Arial"/>
            <w:color w:val="0000FF"/>
            <w:kern w:val="0"/>
            <w:sz w:val="18"/>
            <w:szCs w:val="18"/>
            <w:u w:val="single"/>
          </w:rPr>
          <w:t>Python decorators</w:t>
        </w:r>
      </w:hyperlink>
      <w:r w:rsidRPr="00AA480C">
        <w:rPr>
          <w:rFonts w:asciiTheme="minorEastAsia" w:hAnsiTheme="minorEastAsia" w:cs="Arial"/>
          <w:color w:val="000000"/>
          <w:kern w:val="0"/>
          <w:szCs w:val="20"/>
        </w:rPr>
        <w:t>. However, decorators often modify function signatures and can thus confuse Robot Framework's introspection when determining which arguments keywords accept. This is especially problematic when creating library documentation with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and when using external tools like </w:t>
      </w:r>
      <w:hyperlink r:id="rId1690"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The easiest way to avoid this problem is decorating the decorator itself using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"https://docs.python.org/library/functools.html" \l "functools.wraps" </w:instrText>
      </w:r>
      <w:r w:rsidRPr="00AA480C">
        <w:rPr>
          <w:rFonts w:asciiTheme="minorEastAsia" w:hAnsiTheme="minorEastAsia" w:cs="Arial"/>
          <w:color w:val="000000"/>
          <w:kern w:val="0"/>
          <w:szCs w:val="20"/>
        </w:rPr>
        <w:fldChar w:fldCharType="separate"/>
      </w:r>
      <w:proofErr w:type="gramStart"/>
      <w:r w:rsidRPr="00AA480C">
        <w:rPr>
          <w:rFonts w:asciiTheme="minorEastAsia" w:hAnsiTheme="minorEastAsia" w:cs="Arial"/>
          <w:color w:val="0000FF"/>
          <w:kern w:val="0"/>
          <w:sz w:val="18"/>
          <w:szCs w:val="18"/>
          <w:u w:val="single"/>
        </w:rPr>
        <w:t>functools.wraps</w:t>
      </w:r>
      <w:proofErr w:type="spellEnd"/>
      <w:proofErr w:type="gram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Other solutions include using external modules like </w:t>
      </w:r>
      <w:hyperlink r:id="rId1691" w:history="1">
        <w:r w:rsidRPr="00AA480C">
          <w:rPr>
            <w:rFonts w:asciiTheme="minorEastAsia" w:hAnsiTheme="minorEastAsia" w:cs="Arial"/>
            <w:color w:val="0000FF"/>
            <w:kern w:val="0"/>
            <w:sz w:val="18"/>
            <w:szCs w:val="18"/>
            <w:u w:val="single"/>
          </w:rPr>
          <w:t>decorator</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"https://wrapt.readthedocs.io/"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wrapt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that allow creating fully signature-preserving decorators.</w:t>
      </w:r>
    </w:p>
    <w:p w14:paraId="5495E5A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598D57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"unwrapping" decorators decorated with </w:t>
      </w:r>
      <w:proofErr w:type="spellStart"/>
      <w:proofErr w:type="gramStart"/>
      <w:r w:rsidRPr="00AA480C">
        <w:rPr>
          <w:rFonts w:asciiTheme="minorEastAsia" w:hAnsiTheme="minorEastAsia" w:cs="Courier New"/>
          <w:color w:val="000000"/>
          <w:kern w:val="0"/>
          <w:sz w:val="18"/>
          <w:szCs w:val="18"/>
        </w:rPr>
        <w:t>functools.wraps</w:t>
      </w:r>
      <w:proofErr w:type="spellEnd"/>
      <w:proofErr w:type="gramEnd"/>
      <w:r w:rsidRPr="00AA480C">
        <w:rPr>
          <w:rFonts w:asciiTheme="minorEastAsia" w:hAnsiTheme="minorEastAsia" w:cs="Arial"/>
          <w:color w:val="000000"/>
          <w:kern w:val="0"/>
          <w:sz w:val="18"/>
          <w:szCs w:val="18"/>
        </w:rPr>
        <w:t> is a new feature in Robot Framework 3.2.</w:t>
      </w:r>
    </w:p>
    <w:p w14:paraId="234147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2" w:anchor="toc-entry-529" w:history="1">
        <w:r w:rsidRPr="00AA480C">
          <w:rPr>
            <w:rFonts w:asciiTheme="minorEastAsia" w:hAnsiTheme="minorEastAsia" w:cs="Arial"/>
            <w:b/>
            <w:bCs/>
            <w:color w:val="0000FF"/>
            <w:kern w:val="0"/>
            <w:sz w:val="22"/>
            <w:u w:val="single"/>
          </w:rPr>
          <w:t>Embedding arguments into keyword names</w:t>
        </w:r>
      </w:hyperlink>
    </w:p>
    <w:p w14:paraId="1A68E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can also accept arguments which are passed using the </w:t>
      </w:r>
      <w:hyperlink r:id="rId1693" w:anchor="embedding-arguments-into-keyword-name"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The </w:t>
      </w:r>
      <w:hyperlink r:id="rId1694"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can be used to create a </w:t>
      </w:r>
      <w:hyperlink r:id="rId1695" w:anchor="setting-custom-name" w:history="1">
        <w:r w:rsidRPr="00AA480C">
          <w:rPr>
            <w:rFonts w:asciiTheme="minorEastAsia" w:hAnsiTheme="minorEastAsia" w:cs="Arial"/>
            <w:color w:val="0000FF"/>
            <w:kern w:val="0"/>
            <w:sz w:val="18"/>
            <w:szCs w:val="18"/>
            <w:u w:val="single"/>
          </w:rPr>
          <w:t>custom keyword name</w:t>
        </w:r>
      </w:hyperlink>
      <w:r w:rsidRPr="00AA480C">
        <w:rPr>
          <w:rFonts w:asciiTheme="minorEastAsia" w:hAnsiTheme="minorEastAsia" w:cs="Arial"/>
          <w:color w:val="000000"/>
          <w:kern w:val="0"/>
          <w:szCs w:val="20"/>
        </w:rPr>
        <w:t> for the keyword which includes the desired syntax.</w:t>
      </w:r>
    </w:p>
    <w:p w14:paraId="46806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46BDD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112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6731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5CF01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quantity, item):</w:t>
      </w:r>
    </w:p>
    <w:p w14:paraId="0294D0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20FC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30E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7A555C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7 copies of coffee to cart</w:t>
      </w:r>
    </w:p>
    <w:p w14:paraId="37D5F1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arguments are passed to implementing keywords as strings, but automatic </w:t>
      </w:r>
      <w:hyperlink r:id="rId1696"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works if type information is specified somehow. It is convenient to use </w:t>
      </w:r>
      <w:hyperlink r:id="rId1697"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and alternatively it is possible to pass types to the </w:t>
      </w:r>
      <w:hyperlink r:id="rId1698"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This example uses annotations:</w:t>
      </w:r>
    </w:p>
    <w:p w14:paraId="25ACE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75A47F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quantity: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item):</w:t>
      </w:r>
    </w:p>
    <w:p w14:paraId="42C41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85BC7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EF79D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type conversion is new in Robot Framework 3.1.</w:t>
      </w:r>
    </w:p>
    <w:p w14:paraId="4521F1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699" w:anchor="toc-entry-530" w:history="1">
        <w:r w:rsidRPr="00AA480C">
          <w:rPr>
            <w:rFonts w:asciiTheme="minorEastAsia" w:hAnsiTheme="minorEastAsia" w:cs="Arial"/>
            <w:b/>
            <w:bCs/>
            <w:color w:val="0000FF"/>
            <w:kern w:val="0"/>
            <w:sz w:val="28"/>
            <w:szCs w:val="28"/>
            <w:u w:val="single"/>
          </w:rPr>
          <w:t>4.1.4   Communicating with Robot Framework</w:t>
        </w:r>
      </w:hyperlink>
    </w:p>
    <w:p w14:paraId="42356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method implementing a keyword is called, it can use any mechanism to communicate with the system under test. It can then also send messages to Robot Framework's log file, return information that can be saved to variables and, most importantly, report if the keyword passed or not.</w:t>
      </w:r>
    </w:p>
    <w:p w14:paraId="16066A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0" w:anchor="toc-entry-531" w:history="1">
        <w:r w:rsidRPr="00AA480C">
          <w:rPr>
            <w:rFonts w:asciiTheme="minorEastAsia" w:hAnsiTheme="minorEastAsia" w:cs="Arial"/>
            <w:b/>
            <w:bCs/>
            <w:color w:val="0000FF"/>
            <w:kern w:val="0"/>
            <w:sz w:val="22"/>
            <w:u w:val="single"/>
          </w:rPr>
          <w:t>Reporting keyword status</w:t>
        </w:r>
      </w:hyperlink>
    </w:p>
    <w:p w14:paraId="0F269D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Reporting keyword status is done simply using exceptions. If an executed method raises an exception, the keyword status is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and if it returns normally, the status is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w:t>
      </w:r>
    </w:p>
    <w:p w14:paraId="57815E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execution failures and errors can be reported using the standard exceptions such as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There are, however, some special cases explained in the subsequent sections where special exceptions are needed.</w:t>
      </w:r>
    </w:p>
    <w:p w14:paraId="1907AD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 messages</w:t>
      </w:r>
    </w:p>
    <w:p w14:paraId="56926C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error message shown in logs, reports and the console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created from the exception type and its message. With generic exceptions (for example,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Exception</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only the exception message is used, and with others, the message is created in the format </w:t>
      </w:r>
      <w:proofErr w:type="spellStart"/>
      <w:r w:rsidRPr="00AA480C">
        <w:rPr>
          <w:rFonts w:asciiTheme="minorEastAsia" w:hAnsiTheme="minorEastAsia" w:cs="Courier New"/>
          <w:color w:val="000000"/>
          <w:kern w:val="0"/>
          <w:sz w:val="18"/>
          <w:szCs w:val="18"/>
        </w:rPr>
        <w:t>ExceptionType</w:t>
      </w:r>
      <w:proofErr w:type="spellEnd"/>
      <w:r w:rsidRPr="00AA480C">
        <w:rPr>
          <w:rFonts w:asciiTheme="minorEastAsia" w:hAnsiTheme="minorEastAsia" w:cs="Courier New"/>
          <w:color w:val="000000"/>
          <w:kern w:val="0"/>
          <w:sz w:val="18"/>
          <w:szCs w:val="18"/>
        </w:rPr>
        <w:t>: Actual message</w:t>
      </w:r>
      <w:r w:rsidRPr="00AA480C">
        <w:rPr>
          <w:rFonts w:asciiTheme="minorEastAsia" w:hAnsiTheme="minorEastAsia" w:cs="Arial"/>
          <w:color w:val="000000"/>
          <w:kern w:val="0"/>
          <w:szCs w:val="20"/>
        </w:rPr>
        <w:t>.</w:t>
      </w:r>
    </w:p>
    <w:p w14:paraId="4A51A3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avoid adding the exception type as a prefix to failure message also with </w:t>
      </w:r>
      <w:proofErr w:type="spellStart"/>
      <w:r w:rsidRPr="00AA480C">
        <w:rPr>
          <w:rFonts w:asciiTheme="minorEastAsia" w:hAnsiTheme="minorEastAsia" w:cs="Arial"/>
          <w:color w:val="000000"/>
          <w:kern w:val="0"/>
          <w:szCs w:val="20"/>
        </w:rPr>
        <w:t>non generic</w:t>
      </w:r>
      <w:proofErr w:type="spellEnd"/>
      <w:r w:rsidRPr="00AA480C">
        <w:rPr>
          <w:rFonts w:asciiTheme="minorEastAsia" w:hAnsiTheme="minorEastAsia" w:cs="Arial"/>
          <w:color w:val="000000"/>
          <w:kern w:val="0"/>
          <w:szCs w:val="20"/>
        </w:rPr>
        <w:t xml:space="preserve"> exceptions. This is done by adding a special </w:t>
      </w:r>
      <w:r w:rsidRPr="00AA480C">
        <w:rPr>
          <w:rFonts w:asciiTheme="minorEastAsia" w:hAnsiTheme="minorEastAsia" w:cs="Courier New"/>
          <w:color w:val="000000"/>
          <w:kern w:val="0"/>
          <w:sz w:val="18"/>
          <w:szCs w:val="18"/>
        </w:rPr>
        <w:t>ROBOT_SUPPRESS_NAME</w:t>
      </w:r>
      <w:r w:rsidRPr="00AA480C">
        <w:rPr>
          <w:rFonts w:asciiTheme="minorEastAsia" w:hAnsiTheme="minorEastAsia" w:cs="Arial"/>
          <w:color w:val="000000"/>
          <w:kern w:val="0"/>
          <w:szCs w:val="20"/>
        </w:rPr>
        <w:t> attribute with value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your exception.</w:t>
      </w:r>
    </w:p>
    <w:p w14:paraId="38FC79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w:t>
      </w:r>
    </w:p>
    <w:p w14:paraId="48D84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BF78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ROBOT_SUPPRESS_NAME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1AE87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all cases, it is important for the users that the exception message is as informative as possible.</w:t>
      </w:r>
    </w:p>
    <w:p w14:paraId="2FA2B9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HTML in error messages</w:t>
      </w:r>
    </w:p>
    <w:p w14:paraId="10C22B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HTML formatted error messages by starting the message with text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04033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 xml:space="preserve">='robotframework.org'&gt;Robot Framework&lt;/a&gt; </w:t>
      </w:r>
      <w:proofErr w:type="spellStart"/>
      <w:r w:rsidRPr="00AA480C">
        <w:rPr>
          <w:rFonts w:asciiTheme="minorEastAsia" w:hAnsiTheme="minorEastAsia" w:cs="굴림체"/>
          <w:color w:val="BA2121"/>
          <w:kern w:val="0"/>
          <w:sz w:val="18"/>
          <w:szCs w:val="18"/>
        </w:rPr>
        <w:t>rulez</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BACA8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method can be used both when raising an exception in a library, like in the example above, and </w:t>
      </w:r>
      <w:hyperlink r:id="rId1701" w:anchor="failures" w:history="1">
        <w:r w:rsidRPr="00AA480C">
          <w:rPr>
            <w:rFonts w:asciiTheme="minorEastAsia" w:hAnsiTheme="minorEastAsia" w:cs="Arial"/>
            <w:color w:val="0000FF"/>
            <w:kern w:val="0"/>
            <w:sz w:val="18"/>
            <w:szCs w:val="18"/>
            <w:u w:val="single"/>
          </w:rPr>
          <w:t>when users provide an error message in the test data</w:t>
        </w:r>
      </w:hyperlink>
      <w:r w:rsidRPr="00AA480C">
        <w:rPr>
          <w:rFonts w:asciiTheme="minorEastAsia" w:hAnsiTheme="minorEastAsia" w:cs="Arial"/>
          <w:color w:val="000000"/>
          <w:kern w:val="0"/>
          <w:szCs w:val="20"/>
        </w:rPr>
        <w:t>.</w:t>
      </w:r>
    </w:p>
    <w:p w14:paraId="79BACD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Cutting long messages automatically</w:t>
      </w:r>
    </w:p>
    <w:p w14:paraId="0E57A9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error message is longer than 40 lines, it will be automatically cut from the middle to prevent reports from getting too long and difficult to read. The full error message is always shown in the log message of the failed keyword.</w:t>
      </w:r>
    </w:p>
    <w:p w14:paraId="540CBE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Tracebacks</w:t>
      </w:r>
    </w:p>
    <w:p w14:paraId="07EF5C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traceback of the exception is also logged using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hyperlink r:id="rId1702"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These messages are not visible in log files by default because they are very rarely interesting for normal users. When developing libraries, it is often a good idea to run tests using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loglevel</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w:t>
      </w:r>
    </w:p>
    <w:p w14:paraId="04AF66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3" w:anchor="toc-entry-532" w:history="1">
        <w:r w:rsidRPr="00AA480C">
          <w:rPr>
            <w:rFonts w:asciiTheme="minorEastAsia" w:hAnsiTheme="minorEastAsia" w:cs="Arial"/>
            <w:b/>
            <w:bCs/>
            <w:color w:val="0000FF"/>
            <w:kern w:val="0"/>
            <w:sz w:val="22"/>
            <w:u w:val="single"/>
          </w:rPr>
          <w:t>Exceptions provided by Robot Framework</w:t>
        </w:r>
      </w:hyperlink>
    </w:p>
    <w:p w14:paraId="57EC47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exceptions that libraries can use for reporting failures and other events. These exceptions are exposed via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"https://robot-framework.readthedocs.io/en/master/autodoc/robot.api.html"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robot.api</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package and contain the following:</w:t>
      </w:r>
    </w:p>
    <w:p w14:paraId="1E9281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Failure</w:t>
      </w:r>
    </w:p>
    <w:p w14:paraId="7575C4B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There is no practical difference in using this exception compared to using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The main benefit of using this exception is that its name is consistent with other provided exceptions.</w:t>
      </w:r>
    </w:p>
    <w:p w14:paraId="4207ED4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Error</w:t>
      </w:r>
    </w:p>
    <w:p w14:paraId="4527A0E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in execution. Failures related to the system not behaving as expected should typically be reported using the </w:t>
      </w:r>
      <w:r w:rsidRPr="00AA480C">
        <w:rPr>
          <w:rFonts w:asciiTheme="minorEastAsia" w:hAnsiTheme="minorEastAsia" w:cs="Courier New"/>
          <w:color w:val="000000"/>
          <w:kern w:val="0"/>
          <w:sz w:val="18"/>
          <w:szCs w:val="18"/>
        </w:rPr>
        <w:t>Failure</w:t>
      </w:r>
      <w:r w:rsidRPr="00AA480C">
        <w:rPr>
          <w:rFonts w:asciiTheme="minorEastAsia" w:hAnsiTheme="minorEastAsia" w:cs="Arial"/>
          <w:color w:val="000000"/>
          <w:kern w:val="0"/>
          <w:szCs w:val="20"/>
        </w:rPr>
        <w:t> exception or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This exception can be used, for example, if the keyword is used incorrectly. There is no practical difference, other than consistent naming with other provided exceptions, compared to using this exception and the standard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w:t>
      </w:r>
    </w:p>
    <w:p w14:paraId="1C558AE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ContinuableFailure</w:t>
      </w:r>
      <w:proofErr w:type="spellEnd"/>
    </w:p>
    <w:p w14:paraId="18BE7B7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but allow continuing execution. See the </w:t>
      </w:r>
      <w:hyperlink r:id="rId1704" w:anchor="continuable-failures"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section below for more information.</w:t>
      </w:r>
    </w:p>
    <w:p w14:paraId="5E942D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SkipExecution</w:t>
      </w:r>
      <w:proofErr w:type="spellEnd"/>
    </w:p>
    <w:p w14:paraId="759E645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 the executed test or task </w:t>
      </w:r>
      <w:hyperlink r:id="rId1705"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See the </w:t>
      </w:r>
      <w:hyperlink r:id="rId1706" w:anchor="skipping-tests" w:history="1">
        <w:r w:rsidRPr="00AA480C">
          <w:rPr>
            <w:rFonts w:asciiTheme="minorEastAsia" w:hAnsiTheme="minorEastAsia" w:cs="Arial"/>
            <w:color w:val="0000FF"/>
            <w:kern w:val="0"/>
            <w:sz w:val="18"/>
            <w:szCs w:val="18"/>
            <w:u w:val="single"/>
          </w:rPr>
          <w:t>Skipping tests</w:t>
        </w:r>
      </w:hyperlink>
      <w:r w:rsidRPr="00AA480C">
        <w:rPr>
          <w:rFonts w:asciiTheme="minorEastAsia" w:hAnsiTheme="minorEastAsia" w:cs="Arial"/>
          <w:color w:val="000000"/>
          <w:kern w:val="0"/>
          <w:szCs w:val="20"/>
        </w:rPr>
        <w:t> section below for more information.</w:t>
      </w:r>
    </w:p>
    <w:p w14:paraId="587D3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FatalError</w:t>
      </w:r>
      <w:proofErr w:type="spellEnd"/>
    </w:p>
    <w:p w14:paraId="5739030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that stops the whole execution. See the </w:t>
      </w:r>
      <w:hyperlink r:id="rId1707" w:anchor="stopping-test-execution" w:history="1">
        <w:r w:rsidRPr="00AA480C">
          <w:rPr>
            <w:rFonts w:asciiTheme="minorEastAsia" w:hAnsiTheme="minorEastAsia" w:cs="Arial"/>
            <w:color w:val="0000FF"/>
            <w:kern w:val="0"/>
            <w:sz w:val="18"/>
            <w:szCs w:val="18"/>
            <w:u w:val="single"/>
          </w:rPr>
          <w:t>Stopping test execution</w:t>
        </w:r>
      </w:hyperlink>
      <w:r w:rsidRPr="00AA480C">
        <w:rPr>
          <w:rFonts w:asciiTheme="minorEastAsia" w:hAnsiTheme="minorEastAsia" w:cs="Arial"/>
          <w:color w:val="000000"/>
          <w:kern w:val="0"/>
          <w:szCs w:val="20"/>
        </w:rPr>
        <w:t> section below for more information.</w:t>
      </w:r>
    </w:p>
    <w:p w14:paraId="41352F6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686DC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All these exceptions are new in Robot Framework 4.0. Other features than skipping tests, which is also new in Robot Framework 4.0, are available by other means in earlier versions.</w:t>
      </w:r>
    </w:p>
    <w:p w14:paraId="3148C3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8" w:anchor="toc-entry-533" w:history="1">
        <w:r w:rsidRPr="00AA480C">
          <w:rPr>
            <w:rFonts w:asciiTheme="minorEastAsia" w:hAnsiTheme="minorEastAsia" w:cs="Arial"/>
            <w:b/>
            <w:bCs/>
            <w:color w:val="0000FF"/>
            <w:kern w:val="0"/>
            <w:sz w:val="22"/>
            <w:u w:val="single"/>
          </w:rPr>
          <w:t>Continuable failures</w:t>
        </w:r>
      </w:hyperlink>
    </w:p>
    <w:p w14:paraId="4F7C81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09" w:anchor="continue-on-failure" w:history="1">
        <w:r w:rsidRPr="00AA480C">
          <w:rPr>
            <w:rFonts w:asciiTheme="minorEastAsia" w:hAnsiTheme="minorEastAsia" w:cs="Arial"/>
            <w:color w:val="0000FF"/>
            <w:kern w:val="0"/>
            <w:sz w:val="18"/>
            <w:szCs w:val="18"/>
            <w:u w:val="single"/>
          </w:rPr>
          <w:t>continue test execution even when there are failures</w:t>
        </w:r>
      </w:hyperlink>
      <w:r w:rsidRPr="00AA480C">
        <w:rPr>
          <w:rFonts w:asciiTheme="minorEastAsia" w:hAnsiTheme="minorEastAsia" w:cs="Arial"/>
          <w:color w:val="000000"/>
          <w:kern w:val="0"/>
          <w:szCs w:val="20"/>
        </w:rPr>
        <w:t>. The easiest way to do that is using the </w:t>
      </w:r>
      <w:hyperlink r:id="rId1710"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robot.api.ContinuableFailure</w:t>
      </w:r>
      <w:proofErr w:type="spellEnd"/>
      <w:r w:rsidRPr="00AA480C">
        <w:rPr>
          <w:rFonts w:asciiTheme="minorEastAsia" w:hAnsiTheme="minorEastAsia" w:cs="Arial"/>
          <w:color w:val="000000"/>
          <w:kern w:val="0"/>
          <w:szCs w:val="20"/>
        </w:rPr>
        <w:t> exception:</w:t>
      </w:r>
    </w:p>
    <w:p w14:paraId="7671E8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ContinuableFailure</w:t>
      </w:r>
      <w:proofErr w:type="spellEnd"/>
    </w:p>
    <w:p w14:paraId="0AEB0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EF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E2E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4929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something_is_</w:t>
      </w:r>
      <w:proofErr w:type="gramStart"/>
      <w:r w:rsidRPr="00AA480C">
        <w:rPr>
          <w:rFonts w:asciiTheme="minorEastAsia" w:hAnsiTheme="minorEastAsia" w:cs="굴림체"/>
          <w:color w:val="000000"/>
          <w:kern w:val="0"/>
          <w:sz w:val="18"/>
          <w:szCs w:val="18"/>
        </w:rPr>
        <w:t>wrong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ACD6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ContinuableFailure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'Something is wrong but execution can continue.'</w:t>
      </w:r>
      <w:r w:rsidRPr="00AA480C">
        <w:rPr>
          <w:rFonts w:asciiTheme="minorEastAsia" w:hAnsiTheme="minorEastAsia" w:cs="굴림체"/>
          <w:color w:val="000000"/>
          <w:kern w:val="0"/>
          <w:sz w:val="18"/>
          <w:szCs w:val="18"/>
        </w:rPr>
        <w:t>)</w:t>
      </w:r>
    </w:p>
    <w:p w14:paraId="6FBA4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666666"/>
          <w:kern w:val="0"/>
          <w:sz w:val="18"/>
          <w:szCs w:val="18"/>
        </w:rPr>
        <w:t>...</w:t>
      </w:r>
    </w:p>
    <w:p w14:paraId="598966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ROBOT_CONTINUE_ON_FAILURE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07248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MyContinuableError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1ECD5F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ROBOT_CONTINUE_ON_FAILURE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47E07A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1" w:anchor="toc-entry-534" w:history="1">
        <w:r w:rsidRPr="00AA480C">
          <w:rPr>
            <w:rFonts w:asciiTheme="minorEastAsia" w:hAnsiTheme="minorEastAsia" w:cs="Arial"/>
            <w:b/>
            <w:bCs/>
            <w:color w:val="0000FF"/>
            <w:kern w:val="0"/>
            <w:sz w:val="22"/>
            <w:u w:val="single"/>
          </w:rPr>
          <w:t>Skipping tests</w:t>
        </w:r>
      </w:hyperlink>
    </w:p>
    <w:p w14:paraId="09D43A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2"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tests with a library keyword. The easiest way to do that is using the </w:t>
      </w:r>
      <w:hyperlink r:id="rId1713"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robot.api.SkipExecution</w:t>
      </w:r>
      <w:proofErr w:type="spellEnd"/>
      <w:r w:rsidRPr="00AA480C">
        <w:rPr>
          <w:rFonts w:asciiTheme="minorEastAsia" w:hAnsiTheme="minorEastAsia" w:cs="Arial"/>
          <w:color w:val="000000"/>
          <w:kern w:val="0"/>
          <w:szCs w:val="20"/>
        </w:rPr>
        <w:t> exception:</w:t>
      </w:r>
    </w:p>
    <w:p w14:paraId="2DD16E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SkipExecution</w:t>
      </w:r>
      <w:proofErr w:type="spellEnd"/>
    </w:p>
    <w:p w14:paraId="567B24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232A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48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38B5E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test_should_be_</w:t>
      </w:r>
      <w:proofErr w:type="gramStart"/>
      <w:r w:rsidRPr="00AA480C">
        <w:rPr>
          <w:rFonts w:asciiTheme="minorEastAsia" w:hAnsiTheme="minorEastAsia" w:cs="굴림체"/>
          <w:color w:val="000000"/>
          <w:kern w:val="0"/>
          <w:sz w:val="18"/>
          <w:szCs w:val="18"/>
        </w:rPr>
        <w:t>skipped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B7C5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SkipExecution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'Cannot proceed, skipping test.'</w:t>
      </w:r>
      <w:r w:rsidRPr="00AA480C">
        <w:rPr>
          <w:rFonts w:asciiTheme="minorEastAsia" w:hAnsiTheme="minorEastAsia" w:cs="굴림체"/>
          <w:color w:val="000000"/>
          <w:kern w:val="0"/>
          <w:sz w:val="18"/>
          <w:szCs w:val="18"/>
        </w:rPr>
        <w:t>)</w:t>
      </w:r>
    </w:p>
    <w:p w14:paraId="6921B8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4DB44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ROBOT_SKIP_EXECUTION</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17190D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MySkippingError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373A5B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ROBOT_SKIP_EXECUTION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4DCFC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4" w:anchor="toc-entry-535" w:history="1">
        <w:r w:rsidRPr="00AA480C">
          <w:rPr>
            <w:rFonts w:asciiTheme="minorEastAsia" w:hAnsiTheme="minorEastAsia" w:cs="Arial"/>
            <w:b/>
            <w:bCs/>
            <w:color w:val="0000FF"/>
            <w:kern w:val="0"/>
            <w:sz w:val="22"/>
            <w:u w:val="single"/>
          </w:rPr>
          <w:t>Stopping test execution</w:t>
        </w:r>
      </w:hyperlink>
    </w:p>
    <w:p w14:paraId="3CCDD5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fail a test case so that </w:t>
      </w:r>
      <w:hyperlink r:id="rId1715" w:anchor="stopping-test-execution-gracefully" w:history="1">
        <w:r w:rsidRPr="00AA480C">
          <w:rPr>
            <w:rFonts w:asciiTheme="minorEastAsia" w:hAnsiTheme="minorEastAsia" w:cs="Arial"/>
            <w:color w:val="0000FF"/>
            <w:kern w:val="0"/>
            <w:sz w:val="18"/>
            <w:szCs w:val="18"/>
            <w:u w:val="single"/>
          </w:rPr>
          <w:t>the whole test execution is stopped</w:t>
        </w:r>
      </w:hyperlink>
      <w:r w:rsidRPr="00AA480C">
        <w:rPr>
          <w:rFonts w:asciiTheme="minorEastAsia" w:hAnsiTheme="minorEastAsia" w:cs="Arial"/>
          <w:color w:val="000000"/>
          <w:kern w:val="0"/>
          <w:szCs w:val="20"/>
        </w:rPr>
        <w:t>. The easiest way to accomplish this is using the </w:t>
      </w:r>
      <w:hyperlink r:id="rId1716"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robot.api.FatalError</w:t>
      </w:r>
      <w:proofErr w:type="spellEnd"/>
      <w:r w:rsidRPr="00AA480C">
        <w:rPr>
          <w:rFonts w:asciiTheme="minorEastAsia" w:hAnsiTheme="minorEastAsia" w:cs="Arial"/>
          <w:color w:val="000000"/>
          <w:kern w:val="0"/>
          <w:szCs w:val="20"/>
        </w:rPr>
        <w:t> exception:</w:t>
      </w:r>
    </w:p>
    <w:p w14:paraId="3F918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FatalError</w:t>
      </w:r>
      <w:proofErr w:type="spellEnd"/>
    </w:p>
    <w:p w14:paraId="4C32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753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E632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03AC6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system_is_not_</w:t>
      </w:r>
      <w:proofErr w:type="gramStart"/>
      <w:r w:rsidRPr="00AA480C">
        <w:rPr>
          <w:rFonts w:asciiTheme="minorEastAsia" w:hAnsiTheme="minorEastAsia" w:cs="굴림체"/>
          <w:color w:val="000000"/>
          <w:kern w:val="0"/>
          <w:sz w:val="18"/>
          <w:szCs w:val="18"/>
        </w:rPr>
        <w:t>running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D5C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FatalError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'System is not running!'</w:t>
      </w:r>
      <w:r w:rsidRPr="00AA480C">
        <w:rPr>
          <w:rFonts w:asciiTheme="minorEastAsia" w:hAnsiTheme="minorEastAsia" w:cs="굴림체"/>
          <w:color w:val="000000"/>
          <w:kern w:val="0"/>
          <w:sz w:val="18"/>
          <w:szCs w:val="18"/>
        </w:rPr>
        <w:t>)</w:t>
      </w:r>
    </w:p>
    <w:p w14:paraId="465C0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52966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w:t>
      </w:r>
      <w:proofErr w:type="spellStart"/>
      <w:proofErr w:type="gramStart"/>
      <w:r w:rsidRPr="00AA480C">
        <w:rPr>
          <w:rFonts w:asciiTheme="minorEastAsia" w:hAnsiTheme="minorEastAsia" w:cs="Courier New"/>
          <w:color w:val="000000"/>
          <w:kern w:val="0"/>
          <w:sz w:val="18"/>
          <w:szCs w:val="18"/>
        </w:rPr>
        <w:t>robot.api.FatalError</w:t>
      </w:r>
      <w:proofErr w:type="spellEnd"/>
      <w:proofErr w:type="gramEnd"/>
      <w:r w:rsidRPr="00AA480C">
        <w:rPr>
          <w:rFonts w:asciiTheme="minorEastAsia" w:hAnsiTheme="minorEastAsia" w:cs="Arial"/>
          <w:color w:val="000000"/>
          <w:kern w:val="0"/>
          <w:szCs w:val="20"/>
        </w:rPr>
        <w:t> exception, it is possible create a custom exception that has a special </w:t>
      </w:r>
      <w:r w:rsidRPr="00AA480C">
        <w:rPr>
          <w:rFonts w:asciiTheme="minorEastAsia" w:hAnsiTheme="minorEastAsia" w:cs="Courier New"/>
          <w:color w:val="000000"/>
          <w:kern w:val="0"/>
          <w:sz w:val="18"/>
          <w:szCs w:val="18"/>
        </w:rPr>
        <w:t>ROBOT_EXIT_ON_FAILURE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illustrated by the example below.</w:t>
      </w:r>
    </w:p>
    <w:p w14:paraId="6E35C6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MyFatalError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000E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ROBOT_EXIT_ON_FAILURE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D34AF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7" w:anchor="toc-entry-536" w:history="1">
        <w:r w:rsidRPr="00AA480C">
          <w:rPr>
            <w:rFonts w:asciiTheme="minorEastAsia" w:hAnsiTheme="minorEastAsia" w:cs="Arial"/>
            <w:b/>
            <w:bCs/>
            <w:color w:val="0000FF"/>
            <w:kern w:val="0"/>
            <w:sz w:val="22"/>
            <w:u w:val="single"/>
          </w:rPr>
          <w:t>Logging information</w:t>
        </w:r>
      </w:hyperlink>
    </w:p>
    <w:p w14:paraId="493C8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Exception messages are not the only way to give information to the users. In addition to them, methods can also send messages to </w:t>
      </w:r>
      <w:hyperlink r:id="rId1718"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simply by writing to the standard output stream (</w:t>
      </w:r>
      <w:proofErr w:type="spellStart"/>
      <w:r w:rsidRPr="00AA480C">
        <w:rPr>
          <w:rFonts w:asciiTheme="minorEastAsia" w:hAnsiTheme="minorEastAsia" w:cs="Arial"/>
          <w:color w:val="000000"/>
          <w:kern w:val="0"/>
          <w:szCs w:val="20"/>
        </w:rPr>
        <w:t>stdout</w:t>
      </w:r>
      <w:proofErr w:type="spellEnd"/>
      <w:r w:rsidRPr="00AA480C">
        <w:rPr>
          <w:rFonts w:asciiTheme="minorEastAsia" w:hAnsiTheme="minorEastAsia" w:cs="Arial"/>
          <w:color w:val="000000"/>
          <w:kern w:val="0"/>
          <w:szCs w:val="20"/>
        </w:rPr>
        <w:t>) or to the standard error stream (stderr), and they can even use different </w:t>
      </w:r>
      <w:hyperlink r:id="rId1719"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Another, and often better, logging possibility is using the </w:t>
      </w:r>
      <w:hyperlink r:id="rId1720"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w:t>
      </w:r>
    </w:p>
    <w:p w14:paraId="330E1B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everything written by a method into the standard output is written to the log file as a single entry with the log level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Messages written into the standard error are handled similarly otherwise, but they are echoed back to the original stderr after the keyword execution has finished. It is thus possible to use the stderr if you need some messages to be visible on the console where tests are executed.</w:t>
      </w:r>
    </w:p>
    <w:p w14:paraId="3F543E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log levels</w:t>
      </w:r>
    </w:p>
    <w:p w14:paraId="1DFE12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use other log levels than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or to create several messages, specify the log level explicitly by embedding the level into the message in the format </w:t>
      </w:r>
      <w:r w:rsidRPr="00AA480C">
        <w:rPr>
          <w:rFonts w:asciiTheme="minorEastAsia" w:hAnsiTheme="minorEastAsia" w:cs="Courier New"/>
          <w:color w:val="000000"/>
          <w:kern w:val="0"/>
          <w:sz w:val="18"/>
          <w:szCs w:val="18"/>
        </w:rPr>
        <w:t>*LEVEL* Actual log message</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must be in the beginning of a line and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is one of the available logging levels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370AA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Errors and warnings</w:t>
      </w:r>
    </w:p>
    <w:p w14:paraId="2F2786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with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level are automatically written to the console and a separate </w:t>
      </w:r>
      <w:hyperlink r:id="rId1721" w:anchor="errors-and-warnings-during-execution" w:history="1">
        <w:r w:rsidRPr="00AA480C">
          <w:rPr>
            <w:rFonts w:asciiTheme="minorEastAsia" w:hAnsiTheme="minorEastAsia" w:cs="Arial"/>
            <w:color w:val="0000FF"/>
            <w:kern w:val="0"/>
            <w:sz w:val="18"/>
            <w:szCs w:val="18"/>
            <w:u w:val="single"/>
          </w:rPr>
          <w:t>Test Execution Errors section</w:t>
        </w:r>
      </w:hyperlink>
      <w:r w:rsidRPr="00AA480C">
        <w:rPr>
          <w:rFonts w:asciiTheme="minorEastAsia" w:hAnsiTheme="minorEastAsia" w:cs="Arial"/>
          <w:color w:val="000000"/>
          <w:kern w:val="0"/>
          <w:szCs w:val="20"/>
        </w:rPr>
        <w:t> in the log files. This makes these messages more visible than others and allows using them for reporting important but non-critical problems to users.</w:t>
      </w:r>
    </w:p>
    <w:p w14:paraId="1A5DF7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HTML</w:t>
      </w:r>
    </w:p>
    <w:p w14:paraId="21EE5C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Everything normally logged by the library will be converted into a format that can be safely represented as HTML. For example, </w:t>
      </w:r>
      <w:r w:rsidRPr="00AA480C">
        <w:rPr>
          <w:rFonts w:asciiTheme="minorEastAsia" w:hAnsiTheme="minorEastAsia" w:cs="Courier New"/>
          <w:color w:val="000000"/>
          <w:kern w:val="0"/>
          <w:sz w:val="18"/>
          <w:szCs w:val="18"/>
        </w:rPr>
        <w:t>&lt;b&gt;foo&lt;/b&gt;</w:t>
      </w:r>
      <w:r w:rsidRPr="00AA480C">
        <w:rPr>
          <w:rFonts w:asciiTheme="minorEastAsia" w:hAnsiTheme="minorEastAsia" w:cs="Arial"/>
          <w:color w:val="000000"/>
          <w:kern w:val="0"/>
          <w:szCs w:val="20"/>
        </w:rPr>
        <w:t> will be displayed in the log exactly like that and not as </w:t>
      </w:r>
      <w:r w:rsidRPr="00AA480C">
        <w:rPr>
          <w:rFonts w:asciiTheme="minorEastAsia" w:hAnsiTheme="minorEastAsia" w:cs="Arial"/>
          <w:b/>
          <w:bCs/>
          <w:color w:val="000000"/>
          <w:kern w:val="0"/>
          <w:szCs w:val="20"/>
        </w:rPr>
        <w:t>foo</w:t>
      </w:r>
      <w:r w:rsidRPr="00AA480C">
        <w:rPr>
          <w:rFonts w:asciiTheme="minorEastAsia" w:hAnsiTheme="minorEastAsia" w:cs="Arial"/>
          <w:color w:val="000000"/>
          <w:kern w:val="0"/>
          <w:szCs w:val="20"/>
        </w:rPr>
        <w:t>. If libraries want to use formatting, links, display images and so on, they can use a special pseudo log level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Robot Framework will write these messages directly into the log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so they can use any HTML syntax they want. Notice that this feature needs to be used with care, because, for example, one badly placed </w:t>
      </w:r>
      <w:r w:rsidRPr="00AA480C">
        <w:rPr>
          <w:rFonts w:asciiTheme="minorEastAsia" w:hAnsiTheme="minorEastAsia" w:cs="Courier New"/>
          <w:color w:val="000000"/>
          <w:kern w:val="0"/>
          <w:sz w:val="18"/>
          <w:szCs w:val="18"/>
        </w:rPr>
        <w:t>&lt;/table&gt;</w:t>
      </w:r>
      <w:r w:rsidRPr="00AA480C">
        <w:rPr>
          <w:rFonts w:asciiTheme="minorEastAsia" w:hAnsiTheme="minorEastAsia" w:cs="Arial"/>
          <w:color w:val="000000"/>
          <w:kern w:val="0"/>
          <w:szCs w:val="20"/>
        </w:rPr>
        <w:t> tag can ruin the log file quite badly.</w:t>
      </w:r>
    </w:p>
    <w:p w14:paraId="505D70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1722"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various logging methods have optional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attribute that can be set to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enable logging in HTML format.</w:t>
      </w:r>
    </w:p>
    <w:p w14:paraId="2BA49A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Timestamps</w:t>
      </w:r>
    </w:p>
    <w:p w14:paraId="64BC97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logged via the standard output or error streams get their timestamps when the executed keyword ends. This means that the timestamps are not accurate and debugging problems especially with longer running keywords can be problematic.</w:t>
      </w:r>
    </w:p>
    <w:p w14:paraId="32093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Keywords have a possibility to add an accurate timestamp to the messages they log if there is a need. The timestamp must be given as milliseconds since the </w:t>
      </w:r>
      <w:hyperlink r:id="rId1723"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and it must be placed after the </w:t>
      </w:r>
      <w:hyperlink r:id="rId1724" w:anchor="using-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separated from it with a colon:</w:t>
      </w:r>
    </w:p>
    <w:p w14:paraId="262DA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*INFO:1308435758660* Message with timestamp</w:t>
      </w:r>
    </w:p>
    <w:p w14:paraId="416E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*HTML:1308435758661* &lt;b&gt;HTML&lt;/b&gt; message with timestamp</w:t>
      </w:r>
    </w:p>
    <w:p w14:paraId="37782C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illustrated by the examples below, adding the timestamp is easy. It is, however, even easier to get accurate timestamps using the </w:t>
      </w:r>
      <w:hyperlink r:id="rId1725"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 big benefit of adding timestamps explicitly is that this approach works also with the </w:t>
      </w:r>
      <w:hyperlink r:id="rId1726"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w:t>
      </w:r>
    </w:p>
    <w:p w14:paraId="18572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639771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F95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1A6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3B626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w:t>
      </w:r>
      <w:r w:rsidRPr="00AA480C">
        <w:rPr>
          <w:rFonts w:asciiTheme="minorEastAsia" w:hAnsiTheme="minorEastAsia" w:cs="굴림체"/>
          <w:b/>
          <w:bCs/>
          <w:color w:val="BB6688"/>
          <w:kern w:val="0"/>
          <w:sz w:val="18"/>
          <w:szCs w:val="18"/>
        </w:rPr>
        <w:t>%d</w:t>
      </w:r>
      <w:r w:rsidRPr="00AA480C">
        <w:rPr>
          <w:rFonts w:asciiTheme="minorEastAsia" w:hAnsiTheme="minorEastAsia" w:cs="굴림체"/>
          <w:color w:val="BA2121"/>
          <w:kern w:val="0"/>
          <w:sz w:val="18"/>
          <w:szCs w:val="18"/>
        </w:rPr>
        <w:t>* Message with timestamp'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time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*1000</w:t>
      </w:r>
      <w:r w:rsidRPr="00AA480C">
        <w:rPr>
          <w:rFonts w:asciiTheme="minorEastAsia" w:hAnsiTheme="minorEastAsia" w:cs="굴림체"/>
          <w:color w:val="000000"/>
          <w:kern w:val="0"/>
          <w:sz w:val="18"/>
          <w:szCs w:val="18"/>
        </w:rPr>
        <w:t>))</w:t>
      </w:r>
    </w:p>
    <w:p w14:paraId="3DE6BF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to console</w:t>
      </w:r>
    </w:p>
    <w:p w14:paraId="5850E9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libraries need to write something to the </w:t>
      </w:r>
      <w:proofErr w:type="gramStart"/>
      <w:r w:rsidRPr="00AA480C">
        <w:rPr>
          <w:rFonts w:asciiTheme="minorEastAsia" w:hAnsiTheme="minorEastAsia" w:cs="Arial"/>
          <w:color w:val="000000"/>
          <w:kern w:val="0"/>
          <w:szCs w:val="20"/>
        </w:rPr>
        <w:t>console</w:t>
      </w:r>
      <w:proofErr w:type="gramEnd"/>
      <w:r w:rsidRPr="00AA480C">
        <w:rPr>
          <w:rFonts w:asciiTheme="minorEastAsia" w:hAnsiTheme="minorEastAsia" w:cs="Arial"/>
          <w:color w:val="000000"/>
          <w:kern w:val="0"/>
          <w:szCs w:val="20"/>
        </w:rPr>
        <w:t xml:space="preserve"> they have several options. As already discussed, warnings and all messages written to the standard error stream are written both to the log file and to the console.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have a limitation that the messages end up to the console only after the currently executing keyword finishes.</w:t>
      </w:r>
    </w:p>
    <w:p w14:paraId="331073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is writing messages to </w:t>
      </w:r>
      <w:proofErr w:type="gramStart"/>
      <w:r w:rsidRPr="00AA480C">
        <w:rPr>
          <w:rFonts w:asciiTheme="minorEastAsia" w:hAnsiTheme="minorEastAsia" w:cs="Courier New"/>
          <w:color w:val="000000"/>
          <w:kern w:val="0"/>
          <w:sz w:val="18"/>
          <w:szCs w:val="18"/>
        </w:rPr>
        <w:t>sys._</w:t>
      </w:r>
      <w:proofErr w:type="gramEnd"/>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stdout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sys.__stderr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When using this approach, messages are written to the console immediately and are not written to the log file at all:</w:t>
      </w:r>
    </w:p>
    <w:p w14:paraId="1928B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A92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8D79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8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CEE6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6A5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option is using the </w:t>
      </w:r>
      <w:hyperlink r:id="rId1727"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w:t>
      </w:r>
    </w:p>
    <w:p w14:paraId="7CBB7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3FE1A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1E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7516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5E09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49AF9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BA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log_to_console_and_log_file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587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also_console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4CEB6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example</w:t>
      </w:r>
    </w:p>
    <w:p w14:paraId="3929ED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most cases,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is adequate. The levels below it,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are useful for writing debug information. These messages are normally not shown, but they can facilitate debugging possible problems in the library itself.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xml:space="preserve"> level can be used to make messages more </w:t>
      </w:r>
      <w:proofErr w:type="gramStart"/>
      <w:r w:rsidRPr="00AA480C">
        <w:rPr>
          <w:rFonts w:asciiTheme="minorEastAsia" w:hAnsiTheme="minorEastAsia" w:cs="Arial"/>
          <w:color w:val="000000"/>
          <w:kern w:val="0"/>
          <w:szCs w:val="20"/>
        </w:rPr>
        <w:t>visible</w:t>
      </w:r>
      <w:proofErr w:type="gramEnd"/>
      <w:r w:rsidRPr="00AA480C">
        <w:rPr>
          <w:rFonts w:asciiTheme="minorEastAsia" w:hAnsiTheme="minorEastAsia" w:cs="Arial"/>
          <w:color w:val="000000"/>
          <w:kern w:val="0"/>
          <w:szCs w:val="20"/>
        </w:rPr>
        <w:t xml:space="preserve">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is useful if any kind of formatting is needed.</w:t>
      </w:r>
    </w:p>
    <w:p w14:paraId="18989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clarify how logging with different levels works.</w:t>
      </w:r>
    </w:p>
    <w:p w14:paraId="31AB20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from a library.'</w:t>
      </w:r>
      <w:r w:rsidRPr="00AA480C">
        <w:rPr>
          <w:rFonts w:asciiTheme="minorEastAsia" w:hAnsiTheme="minorEastAsia" w:cs="굴림체"/>
          <w:color w:val="000000"/>
          <w:kern w:val="0"/>
          <w:sz w:val="18"/>
          <w:szCs w:val="18"/>
        </w:rPr>
        <w:t>)</w:t>
      </w:r>
    </w:p>
    <w:p w14:paraId="0D0A4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'*WARN* Warning from a library.'</w:t>
      </w:r>
      <w:r w:rsidRPr="00AA480C">
        <w:rPr>
          <w:rFonts w:asciiTheme="minorEastAsia" w:hAnsiTheme="minorEastAsia" w:cs="굴림체"/>
          <w:color w:val="000000"/>
          <w:kern w:val="0"/>
          <w:sz w:val="18"/>
          <w:szCs w:val="18"/>
        </w:rPr>
        <w:t>)</w:t>
      </w:r>
    </w:p>
    <w:p w14:paraId="5F753E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'*ERROR* Something unexpected happen that may indicate a problem in the test.'</w:t>
      </w:r>
      <w:r w:rsidRPr="00AA480C">
        <w:rPr>
          <w:rFonts w:asciiTheme="minorEastAsia" w:hAnsiTheme="minorEastAsia" w:cs="굴림체"/>
          <w:color w:val="000000"/>
          <w:kern w:val="0"/>
          <w:sz w:val="18"/>
          <w:szCs w:val="18"/>
        </w:rPr>
        <w:t>)</w:t>
      </w:r>
    </w:p>
    <w:p w14:paraId="2FE06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Hello again!'</w:t>
      </w:r>
      <w:r w:rsidRPr="00AA480C">
        <w:rPr>
          <w:rFonts w:asciiTheme="minorEastAsia" w:hAnsiTheme="minorEastAsia" w:cs="굴림체"/>
          <w:color w:val="000000"/>
          <w:kern w:val="0"/>
          <w:sz w:val="18"/>
          <w:szCs w:val="18"/>
        </w:rPr>
        <w:t>)</w:t>
      </w:r>
    </w:p>
    <w:p w14:paraId="4F7C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will be part of the previous message.'</w:t>
      </w:r>
      <w:r w:rsidRPr="00AA480C">
        <w:rPr>
          <w:rFonts w:asciiTheme="minorEastAsia" w:hAnsiTheme="minorEastAsia" w:cs="굴림체"/>
          <w:color w:val="000000"/>
          <w:kern w:val="0"/>
          <w:sz w:val="18"/>
          <w:szCs w:val="18"/>
        </w:rPr>
        <w:t>)</w:t>
      </w:r>
    </w:p>
    <w:p w14:paraId="6972E2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a new message.'</w:t>
      </w:r>
      <w:r w:rsidRPr="00AA480C">
        <w:rPr>
          <w:rFonts w:asciiTheme="minorEastAsia" w:hAnsiTheme="minorEastAsia" w:cs="굴림체"/>
          <w:color w:val="000000"/>
          <w:kern w:val="0"/>
          <w:sz w:val="18"/>
          <w:szCs w:val="18"/>
        </w:rPr>
        <w:t>)</w:t>
      </w:r>
    </w:p>
    <w:p w14:paraId="776E9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&lt;b&gt;normal text&lt;/b&gt;.'</w:t>
      </w:r>
      <w:r w:rsidRPr="00AA480C">
        <w:rPr>
          <w:rFonts w:asciiTheme="minorEastAsia" w:hAnsiTheme="minorEastAsia" w:cs="굴림체"/>
          <w:color w:val="000000"/>
          <w:kern w:val="0"/>
          <w:sz w:val="18"/>
          <w:szCs w:val="18"/>
        </w:rPr>
        <w:t>)</w:t>
      </w:r>
    </w:p>
    <w:p w14:paraId="68BBEF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'*HTML* This is &lt;b&gt;bold&lt;/b&gt;.'</w:t>
      </w:r>
      <w:r w:rsidRPr="00AA480C">
        <w:rPr>
          <w:rFonts w:asciiTheme="minorEastAsia" w:hAnsiTheme="minorEastAsia" w:cs="굴림체"/>
          <w:color w:val="000000"/>
          <w:kern w:val="0"/>
          <w:sz w:val="18"/>
          <w:szCs w:val="18"/>
        </w:rPr>
        <w:t>)</w:t>
      </w:r>
    </w:p>
    <w:p w14:paraId="0CE79B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="http://robotframework.org"&gt;Robot Framework&lt;/a&gt;'</w:t>
      </w:r>
      <w:r w:rsidRPr="00AA480C">
        <w:rPr>
          <w:rFonts w:asciiTheme="minorEastAsia" w:hAnsiTheme="minorEastAsia" w:cs="굴림체"/>
          <w:color w:val="000000"/>
          <w:kern w:val="0"/>
          <w:sz w:val="18"/>
          <w:szCs w:val="18"/>
        </w:rPr>
        <w:t>)</w:t>
      </w:r>
    </w:p>
    <w:tbl>
      <w:tblPr>
        <w:tblW w:w="7543" w:type="dxa"/>
        <w:tblInd w:w="300" w:type="dxa"/>
        <w:tblCellMar>
          <w:top w:w="15" w:type="dxa"/>
          <w:left w:w="15" w:type="dxa"/>
          <w:bottom w:w="15" w:type="dxa"/>
          <w:right w:w="15" w:type="dxa"/>
        </w:tblCellMar>
        <w:tblLook w:val="04A0" w:firstRow="1" w:lastRow="0" w:firstColumn="1" w:lastColumn="0" w:noHBand="0" w:noVBand="1"/>
      </w:tblPr>
      <w:tblGrid>
        <w:gridCol w:w="1680"/>
        <w:gridCol w:w="1200"/>
        <w:gridCol w:w="4663"/>
      </w:tblGrid>
      <w:tr w:rsidR="00AA480C" w:rsidRPr="00AA480C" w14:paraId="2A3EFA35" w14:textId="77777777" w:rsidTr="00AA480C">
        <w:tc>
          <w:tcPr>
            <w:tcW w:w="1680" w:type="dxa"/>
            <w:tcMar>
              <w:top w:w="24" w:type="dxa"/>
              <w:left w:w="48" w:type="dxa"/>
              <w:bottom w:w="24" w:type="dxa"/>
              <w:right w:w="48" w:type="dxa"/>
            </w:tcMar>
            <w:hideMark/>
          </w:tcPr>
          <w:p w14:paraId="2C4E8936"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BF2B781"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0976B65E"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from a library.</w:t>
            </w:r>
          </w:p>
        </w:tc>
      </w:tr>
      <w:tr w:rsidR="00AA480C" w:rsidRPr="00AA480C" w14:paraId="1CB16BD6" w14:textId="77777777" w:rsidTr="00AA480C">
        <w:tc>
          <w:tcPr>
            <w:tcW w:w="1680" w:type="dxa"/>
            <w:tcMar>
              <w:top w:w="24" w:type="dxa"/>
              <w:left w:w="48" w:type="dxa"/>
              <w:bottom w:w="24" w:type="dxa"/>
              <w:right w:w="48" w:type="dxa"/>
            </w:tcMar>
            <w:hideMark/>
          </w:tcPr>
          <w:p w14:paraId="4D1196B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6D01E62"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92A740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Warning from a library.</w:t>
            </w:r>
          </w:p>
        </w:tc>
      </w:tr>
      <w:tr w:rsidR="00AA480C" w:rsidRPr="00AA480C" w14:paraId="13A80DEA" w14:textId="77777777" w:rsidTr="00AA480C">
        <w:tc>
          <w:tcPr>
            <w:tcW w:w="1680" w:type="dxa"/>
            <w:tcMar>
              <w:top w:w="24" w:type="dxa"/>
              <w:left w:w="48" w:type="dxa"/>
              <w:bottom w:w="24" w:type="dxa"/>
              <w:right w:w="48" w:type="dxa"/>
            </w:tcMar>
            <w:hideMark/>
          </w:tcPr>
          <w:p w14:paraId="5D82B4E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7A63CD2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61C3127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Something unexpected happen that may indicate a problem in the test.</w:t>
            </w:r>
          </w:p>
        </w:tc>
      </w:tr>
      <w:tr w:rsidR="00AA480C" w:rsidRPr="00AA480C" w14:paraId="4CFC8FDA" w14:textId="77777777" w:rsidTr="00AA480C">
        <w:tc>
          <w:tcPr>
            <w:tcW w:w="1680" w:type="dxa"/>
            <w:tcMar>
              <w:top w:w="24" w:type="dxa"/>
              <w:left w:w="48" w:type="dxa"/>
              <w:bottom w:w="24" w:type="dxa"/>
              <w:right w:w="48" w:type="dxa"/>
            </w:tcMar>
            <w:hideMark/>
          </w:tcPr>
          <w:p w14:paraId="312A83B4"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470B64F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B2DF42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again!</w:t>
            </w:r>
            <w:r w:rsidRPr="00AA480C">
              <w:rPr>
                <w:rFonts w:asciiTheme="minorEastAsia" w:hAnsiTheme="minorEastAsia" w:cs="Courier New"/>
                <w:kern w:val="0"/>
                <w:sz w:val="18"/>
                <w:szCs w:val="18"/>
              </w:rPr>
              <w:br/>
              <w:t>This will be part of the previous message.</w:t>
            </w:r>
          </w:p>
        </w:tc>
      </w:tr>
      <w:tr w:rsidR="00AA480C" w:rsidRPr="00AA480C" w14:paraId="6F3ACD31" w14:textId="77777777" w:rsidTr="00AA480C">
        <w:tc>
          <w:tcPr>
            <w:tcW w:w="1680" w:type="dxa"/>
            <w:tcMar>
              <w:top w:w="24" w:type="dxa"/>
              <w:left w:w="48" w:type="dxa"/>
              <w:bottom w:w="24" w:type="dxa"/>
              <w:right w:w="48" w:type="dxa"/>
            </w:tcMar>
            <w:hideMark/>
          </w:tcPr>
          <w:p w14:paraId="10277890"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548E209"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6814562C"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a new message.</w:t>
            </w:r>
          </w:p>
        </w:tc>
      </w:tr>
      <w:tr w:rsidR="00AA480C" w:rsidRPr="00AA480C" w14:paraId="3AB25B63" w14:textId="77777777" w:rsidTr="00AA480C">
        <w:tc>
          <w:tcPr>
            <w:tcW w:w="1680" w:type="dxa"/>
            <w:tcMar>
              <w:top w:w="24" w:type="dxa"/>
              <w:left w:w="48" w:type="dxa"/>
              <w:bottom w:w="24" w:type="dxa"/>
              <w:right w:w="48" w:type="dxa"/>
            </w:tcMar>
            <w:hideMark/>
          </w:tcPr>
          <w:p w14:paraId="3DDED0A1"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7F685D5"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377911F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&lt;b&gt;normal text&lt;/b&gt;.</w:t>
            </w:r>
          </w:p>
        </w:tc>
      </w:tr>
      <w:tr w:rsidR="00AA480C" w:rsidRPr="00AA480C" w14:paraId="5811C12E" w14:textId="77777777" w:rsidTr="00AA480C">
        <w:tc>
          <w:tcPr>
            <w:tcW w:w="1680" w:type="dxa"/>
            <w:tcMar>
              <w:top w:w="24" w:type="dxa"/>
              <w:left w:w="48" w:type="dxa"/>
              <w:bottom w:w="24" w:type="dxa"/>
              <w:right w:w="48" w:type="dxa"/>
            </w:tcMar>
            <w:hideMark/>
          </w:tcPr>
          <w:p w14:paraId="6768C31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9108F2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4B50066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w:t>
            </w:r>
            <w:r w:rsidRPr="00AA480C">
              <w:rPr>
                <w:rFonts w:asciiTheme="minorEastAsia" w:hAnsiTheme="minorEastAsia" w:cs="Courier New"/>
                <w:b/>
                <w:bCs/>
                <w:kern w:val="0"/>
                <w:sz w:val="18"/>
                <w:szCs w:val="18"/>
              </w:rPr>
              <w:t>bold</w:t>
            </w:r>
            <w:r w:rsidRPr="00AA480C">
              <w:rPr>
                <w:rFonts w:asciiTheme="minorEastAsia" w:hAnsiTheme="minorEastAsia" w:cs="Courier New"/>
                <w:kern w:val="0"/>
                <w:sz w:val="18"/>
                <w:szCs w:val="18"/>
              </w:rPr>
              <w:t>.</w:t>
            </w:r>
          </w:p>
        </w:tc>
      </w:tr>
      <w:tr w:rsidR="00AA480C" w:rsidRPr="00AA480C" w14:paraId="43E6E6EC" w14:textId="77777777" w:rsidTr="00AA480C">
        <w:tc>
          <w:tcPr>
            <w:tcW w:w="1680" w:type="dxa"/>
            <w:tcMar>
              <w:top w:w="24" w:type="dxa"/>
              <w:left w:w="48" w:type="dxa"/>
              <w:bottom w:w="24" w:type="dxa"/>
              <w:right w:w="48" w:type="dxa"/>
            </w:tcMar>
            <w:hideMark/>
          </w:tcPr>
          <w:p w14:paraId="3C2CEAE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23CC76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0B9D32C"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hyperlink r:id="rId1728" w:history="1">
              <w:r w:rsidRPr="00AA480C">
                <w:rPr>
                  <w:rFonts w:asciiTheme="minorEastAsia" w:hAnsiTheme="minorEastAsia" w:cs="Courier New"/>
                  <w:color w:val="0000FF"/>
                  <w:kern w:val="0"/>
                  <w:sz w:val="18"/>
                  <w:szCs w:val="18"/>
                  <w:u w:val="single"/>
                </w:rPr>
                <w:t>Robot Framework</w:t>
              </w:r>
            </w:hyperlink>
          </w:p>
        </w:tc>
      </w:tr>
    </w:tbl>
    <w:p w14:paraId="0C35BE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29" w:anchor="toc-entry-537" w:history="1">
        <w:r w:rsidRPr="00AA480C">
          <w:rPr>
            <w:rFonts w:asciiTheme="minorEastAsia" w:hAnsiTheme="minorEastAsia" w:cs="Arial"/>
            <w:b/>
            <w:bCs/>
            <w:color w:val="0000FF"/>
            <w:kern w:val="0"/>
            <w:sz w:val="22"/>
            <w:u w:val="single"/>
          </w:rPr>
          <w:t>Programmatic logging APIs</w:t>
        </w:r>
      </w:hyperlink>
    </w:p>
    <w:p w14:paraId="04D856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Programmatic APIs provide somewhat cleaner way to log information than using the standard output and error streams.</w:t>
      </w:r>
    </w:p>
    <w:p w14:paraId="7A75E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Public logging API</w:t>
      </w:r>
    </w:p>
    <w:p w14:paraId="186C2C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Python based logging API for writing messages to the log file and to the console. Test libraries can use this API like </w:t>
      </w:r>
      <w:proofErr w:type="gramStart"/>
      <w:r w:rsidRPr="00AA480C">
        <w:rPr>
          <w:rFonts w:asciiTheme="minorEastAsia" w:hAnsiTheme="minorEastAsia" w:cs="Courier New"/>
          <w:color w:val="000000"/>
          <w:kern w:val="0"/>
          <w:sz w:val="18"/>
          <w:szCs w:val="18"/>
        </w:rPr>
        <w:t>logger.info(</w:t>
      </w:r>
      <w:proofErr w:type="gramEnd"/>
      <w:r w:rsidRPr="00AA480C">
        <w:rPr>
          <w:rFonts w:asciiTheme="minorEastAsia" w:hAnsiTheme="minorEastAsia" w:cs="Courier New"/>
          <w:color w:val="000000"/>
          <w:kern w:val="0"/>
          <w:sz w:val="18"/>
          <w:szCs w:val="18"/>
        </w:rPr>
        <w:t>'My message')</w:t>
      </w:r>
      <w:r w:rsidRPr="00AA480C">
        <w:rPr>
          <w:rFonts w:asciiTheme="minorEastAsia" w:hAnsiTheme="minorEastAsia" w:cs="Arial"/>
          <w:color w:val="000000"/>
          <w:kern w:val="0"/>
          <w:szCs w:val="20"/>
        </w:rPr>
        <w:t xml:space="preserve"> instead of logging through the standard output </w:t>
      </w:r>
      <w:r w:rsidRPr="00AA480C">
        <w:rPr>
          <w:rFonts w:asciiTheme="minorEastAsia" w:hAnsiTheme="minorEastAsia" w:cs="Arial"/>
          <w:color w:val="000000"/>
          <w:kern w:val="0"/>
          <w:szCs w:val="20"/>
        </w:rPr>
        <w:lastRenderedPageBreak/>
        <w:t>like </w:t>
      </w:r>
      <w:r w:rsidRPr="00AA480C">
        <w:rPr>
          <w:rFonts w:asciiTheme="minorEastAsia" w:hAnsiTheme="minorEastAsia" w:cs="Courier New"/>
          <w:color w:val="000000"/>
          <w:kern w:val="0"/>
          <w:sz w:val="18"/>
          <w:szCs w:val="18"/>
        </w:rPr>
        <w:t>print('*INFO* My message')</w:t>
      </w:r>
      <w:r w:rsidRPr="00AA480C">
        <w:rPr>
          <w:rFonts w:asciiTheme="minorEastAsia" w:hAnsiTheme="minorEastAsia" w:cs="Arial"/>
          <w:color w:val="000000"/>
          <w:kern w:val="0"/>
          <w:szCs w:val="20"/>
        </w:rPr>
        <w:t>. In addition to a programmatic interface being a lot cleaner to use, this API has a benefit that the log messages have accurate </w:t>
      </w:r>
      <w:hyperlink r:id="rId1730"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w:t>
      </w:r>
    </w:p>
    <w:p w14:paraId="08E8D4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public logging API </w:t>
      </w:r>
      <w:hyperlink r:id="rId1731" w:anchor="module-robot.api.logger" w:history="1">
        <w:r w:rsidRPr="00AA480C">
          <w:rPr>
            <w:rFonts w:asciiTheme="minorEastAsia" w:hAnsiTheme="minorEastAsia" w:cs="Arial"/>
            <w:color w:val="0000FF"/>
            <w:kern w:val="0"/>
            <w:sz w:val="18"/>
            <w:szCs w:val="18"/>
            <w:u w:val="single"/>
          </w:rPr>
          <w:t>is thoroughly documented</w:t>
        </w:r>
      </w:hyperlink>
      <w:r w:rsidRPr="00AA480C">
        <w:rPr>
          <w:rFonts w:asciiTheme="minorEastAsia" w:hAnsiTheme="minorEastAsia" w:cs="Arial"/>
          <w:color w:val="000000"/>
          <w:kern w:val="0"/>
          <w:szCs w:val="20"/>
        </w:rPr>
        <w:t> as part of the API documentation at </w:t>
      </w:r>
      <w:hyperlink r:id="rId1732" w:history="1">
        <w:r w:rsidRPr="00AA480C">
          <w:rPr>
            <w:rFonts w:asciiTheme="minorEastAsia" w:hAnsiTheme="minorEastAsia" w:cs="Arial"/>
            <w:color w:val="0000FF"/>
            <w:kern w:val="0"/>
            <w:sz w:val="18"/>
            <w:szCs w:val="18"/>
            <w:u w:val="single"/>
          </w:rPr>
          <w:t>https://robot-framework.readthedocs.org</w:t>
        </w:r>
      </w:hyperlink>
      <w:r w:rsidRPr="00AA480C">
        <w:rPr>
          <w:rFonts w:asciiTheme="minorEastAsia" w:hAnsiTheme="minorEastAsia" w:cs="Arial"/>
          <w:color w:val="000000"/>
          <w:kern w:val="0"/>
          <w:szCs w:val="20"/>
        </w:rPr>
        <w:t>. Below is a simple usage example:</w:t>
      </w:r>
    </w:p>
    <w:p w14:paraId="6735D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188CDE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4CE3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29E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2157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C8D75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9E724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r w:rsidRPr="00AA480C">
        <w:rPr>
          <w:rFonts w:asciiTheme="minorEastAsia" w:hAnsiTheme="minorEastAsia" w:cs="굴림체"/>
          <w:color w:val="BA2121"/>
          <w:kern w:val="0"/>
          <w:sz w:val="18"/>
          <w:szCs w:val="18"/>
        </w:rPr>
        <w:t>'&lt;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&gt;This&lt;/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 is a boring example'</w:t>
      </w:r>
      <w:r w:rsidRPr="00AA480C">
        <w:rPr>
          <w:rFonts w:asciiTheme="minorEastAsia" w:hAnsiTheme="minorEastAsia" w:cs="굴림체"/>
          <w:color w:val="000000"/>
          <w:kern w:val="0"/>
          <w:sz w:val="18"/>
          <w:szCs w:val="18"/>
        </w:rPr>
        <w:t>, html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536533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'Hello, console!'</w:t>
      </w:r>
      <w:r w:rsidRPr="00AA480C">
        <w:rPr>
          <w:rFonts w:asciiTheme="minorEastAsia" w:hAnsiTheme="minorEastAsia" w:cs="굴림체"/>
          <w:color w:val="000000"/>
          <w:kern w:val="0"/>
          <w:sz w:val="18"/>
          <w:szCs w:val="18"/>
        </w:rPr>
        <w:t>)</w:t>
      </w:r>
    </w:p>
    <w:p w14:paraId="6C7CB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obvious limitation is that test libraries using this logging API have a dependency to Robot Framework. If Robot Framework is not running, the messages are redirected automatically to Python's standard </w:t>
      </w:r>
      <w:hyperlink r:id="rId1733"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w:t>
      </w:r>
    </w:p>
    <w:p w14:paraId="082D6D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Python's standard </w:t>
      </w:r>
      <w:r w:rsidRPr="00AA480C">
        <w:rPr>
          <w:rFonts w:asciiTheme="minorEastAsia" w:hAnsiTheme="minorEastAsia" w:cs="Courier New"/>
          <w:b/>
          <w:bCs/>
          <w:color w:val="000000"/>
          <w:kern w:val="0"/>
          <w:sz w:val="18"/>
          <w:szCs w:val="18"/>
        </w:rPr>
        <w:t>logging</w:t>
      </w:r>
      <w:r w:rsidRPr="00AA480C">
        <w:rPr>
          <w:rFonts w:asciiTheme="minorEastAsia" w:hAnsiTheme="minorEastAsia" w:cs="Arial"/>
          <w:b/>
          <w:bCs/>
          <w:color w:val="000000"/>
          <w:kern w:val="0"/>
          <w:szCs w:val="20"/>
        </w:rPr>
        <w:t> module</w:t>
      </w:r>
    </w:p>
    <w:p w14:paraId="51C60C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new </w:t>
      </w:r>
      <w:hyperlink r:id="rId1734"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Robot Framework offers a built-in support to Python's standard </w:t>
      </w:r>
      <w:hyperlink r:id="rId1735"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 This works so that all messages that are received by the root logger of the module are automatically propagated to Robot Framework's log file. Also this API produces log messages with accurate </w:t>
      </w:r>
      <w:hyperlink r:id="rId1736"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 but logging HTML messages or writing messages to the console are not supported. A big benefit, illustrated also by the simple example below, is that using this logging API creates no dependency to Robot Framework.</w:t>
      </w:r>
    </w:p>
    <w:p w14:paraId="35CCA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logging</w:t>
      </w:r>
    </w:p>
    <w:p w14:paraId="076E03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460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722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68D4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55FC8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6997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'This is a boring example'</w:t>
      </w:r>
      <w:r w:rsidRPr="00AA480C">
        <w:rPr>
          <w:rFonts w:asciiTheme="minorEastAsia" w:hAnsiTheme="minorEastAsia" w:cs="굴림체"/>
          <w:color w:val="000000"/>
          <w:kern w:val="0"/>
          <w:sz w:val="18"/>
          <w:szCs w:val="18"/>
        </w:rPr>
        <w:t>)</w:t>
      </w:r>
    </w:p>
    <w:p w14:paraId="283EE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logging</w:t>
      </w:r>
      <w:r w:rsidRPr="00AA480C">
        <w:rPr>
          <w:rFonts w:asciiTheme="minorEastAsia" w:hAnsiTheme="minorEastAsia" w:cs="Arial"/>
          <w:color w:val="000000"/>
          <w:kern w:val="0"/>
          <w:szCs w:val="20"/>
        </w:rPr>
        <w:t> module has slightly different log levels than Robot Framework. Its levels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are mapped directly to the matching Robot Framework log levels, and </w:t>
      </w:r>
      <w:r w:rsidRPr="00AA480C">
        <w:rPr>
          <w:rFonts w:asciiTheme="minorEastAsia" w:hAnsiTheme="minorEastAsia" w:cs="Courier New"/>
          <w:color w:val="000000"/>
          <w:kern w:val="0"/>
          <w:sz w:val="18"/>
          <w:szCs w:val="18"/>
        </w:rPr>
        <w:t>CRITICAL</w:t>
      </w:r>
      <w:r w:rsidRPr="00AA480C">
        <w:rPr>
          <w:rFonts w:asciiTheme="minorEastAsia" w:hAnsiTheme="minorEastAsia" w:cs="Arial"/>
          <w:color w:val="000000"/>
          <w:kern w:val="0"/>
          <w:szCs w:val="20"/>
        </w:rPr>
        <w:t> is mapped to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Custom log levels are mapped to the closest standard level smaller than the custom level. For example, a level between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is mapped to Robot Framework's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w:t>
      </w:r>
    </w:p>
    <w:p w14:paraId="0FD02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37" w:anchor="toc-entry-538" w:history="1">
        <w:r w:rsidRPr="00AA480C">
          <w:rPr>
            <w:rFonts w:asciiTheme="minorEastAsia" w:hAnsiTheme="minorEastAsia" w:cs="Arial"/>
            <w:b/>
            <w:bCs/>
            <w:color w:val="0000FF"/>
            <w:kern w:val="0"/>
            <w:sz w:val="22"/>
            <w:u w:val="single"/>
          </w:rPr>
          <w:t>Logging during library initialization</w:t>
        </w:r>
      </w:hyperlink>
    </w:p>
    <w:p w14:paraId="3FC5FC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Libraries can also log during the test library import and initialization. These messages do not appear in the </w:t>
      </w:r>
      <w:hyperlink r:id="rId1738" w:anchor="log-file" w:history="1">
        <w:r w:rsidRPr="00AA480C">
          <w:rPr>
            <w:rFonts w:asciiTheme="minorEastAsia" w:hAnsiTheme="minorEastAsia" w:cs="Arial"/>
            <w:color w:val="0000FF"/>
            <w:kern w:val="0"/>
            <w:sz w:val="18"/>
            <w:szCs w:val="18"/>
            <w:u w:val="single"/>
          </w:rPr>
          <w:t>log file</w:t>
        </w:r>
      </w:hyperlink>
      <w:r w:rsidRPr="00AA480C">
        <w:rPr>
          <w:rFonts w:asciiTheme="minorEastAsia" w:hAnsiTheme="minorEastAsia" w:cs="Arial"/>
          <w:color w:val="000000"/>
          <w:kern w:val="0"/>
          <w:szCs w:val="20"/>
        </w:rPr>
        <w:t> like the normal log messages, but are instead written to the </w:t>
      </w:r>
      <w:hyperlink r:id="rId1739"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This allows logging any kind of useful debug information about the library initialization. Messages logged using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levels are also visible in the </w:t>
      </w:r>
      <w:hyperlink r:id="rId1740"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section in the log file.</w:t>
      </w:r>
    </w:p>
    <w:p w14:paraId="29795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Logging during the import and initialization is possible both using the </w:t>
      </w:r>
      <w:hyperlink r:id="rId1741" w:anchor="logging-information" w:history="1">
        <w:r w:rsidRPr="00AA480C">
          <w:rPr>
            <w:rFonts w:asciiTheme="minorEastAsia" w:hAnsiTheme="minorEastAsia" w:cs="Arial"/>
            <w:color w:val="0000FF"/>
            <w:kern w:val="0"/>
            <w:sz w:val="18"/>
            <w:szCs w:val="18"/>
            <w:u w:val="single"/>
          </w:rPr>
          <w:t>standard output and error streams</w:t>
        </w:r>
      </w:hyperlink>
      <w:r w:rsidRPr="00AA480C">
        <w:rPr>
          <w:rFonts w:asciiTheme="minorEastAsia" w:hAnsiTheme="minorEastAsia" w:cs="Arial"/>
          <w:color w:val="000000"/>
          <w:kern w:val="0"/>
          <w:szCs w:val="20"/>
        </w:rPr>
        <w:t> and the </w:t>
      </w:r>
      <w:hyperlink r:id="rId1742"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are demonstrated below.</w:t>
      </w:r>
    </w:p>
    <w:p w14:paraId="300D1C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logging using the logging API during import:</w:t>
      </w:r>
    </w:p>
    <w:p w14:paraId="0202D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4228AD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8EC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19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"Importing library"</w:t>
      </w:r>
      <w:r w:rsidRPr="00AA480C">
        <w:rPr>
          <w:rFonts w:asciiTheme="minorEastAsia" w:hAnsiTheme="minorEastAsia" w:cs="굴림체"/>
          <w:color w:val="000000"/>
          <w:kern w:val="0"/>
          <w:sz w:val="18"/>
          <w:szCs w:val="18"/>
        </w:rPr>
        <w:t>)</w:t>
      </w:r>
    </w:p>
    <w:p w14:paraId="1CFD0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9CF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D8C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5A28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BC8EA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EFE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log something during initialization, i.e. in Python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 w:val="18"/>
          <w:szCs w:val="18"/>
        </w:rPr>
        <w:t>, the messages may be logged multiple times depending on the </w:t>
      </w:r>
      <w:hyperlink r:id="rId1743"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 w:val="18"/>
          <w:szCs w:val="18"/>
        </w:rPr>
        <w:t>.</w:t>
      </w:r>
    </w:p>
    <w:p w14:paraId="311793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4" w:anchor="toc-entry-539" w:history="1">
        <w:r w:rsidRPr="00AA480C">
          <w:rPr>
            <w:rFonts w:asciiTheme="minorEastAsia" w:hAnsiTheme="minorEastAsia" w:cs="Arial"/>
            <w:b/>
            <w:bCs/>
            <w:color w:val="0000FF"/>
            <w:kern w:val="0"/>
            <w:sz w:val="22"/>
            <w:u w:val="single"/>
          </w:rPr>
          <w:t>Returning values</w:t>
        </w:r>
      </w:hyperlink>
    </w:p>
    <w:p w14:paraId="7081C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way for keywords to communicate back to the core framework is returning information retrieved from the system under test or generated by some other means. The returned values can be </w:t>
      </w:r>
      <w:hyperlink r:id="rId1745"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the test data and then used as inputs for other keywords, even from different test libraries.</w:t>
      </w:r>
    </w:p>
    <w:p w14:paraId="3D0BD8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Values are returned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in methods. Normally, one value is assigned into one </w:t>
      </w:r>
      <w:hyperlink r:id="rId1746" w:anchor="scalar-variables"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in the example below. This example also illustrates that it is possible to return any objects and to use </w:t>
      </w:r>
      <w:hyperlink r:id="rId1747"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to access object attributes.</w:t>
      </w:r>
    </w:p>
    <w:p w14:paraId="0A878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mymodule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p>
    <w:p w14:paraId="0C6D0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7459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A858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566E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6F8A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4E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return_object</w:t>
      </w:r>
      <w:proofErr w:type="spellEnd"/>
      <w:r w:rsidRPr="00AA480C">
        <w:rPr>
          <w:rFonts w:asciiTheme="minorEastAsia" w:hAnsiTheme="minorEastAsia" w:cs="굴림체"/>
          <w:color w:val="000000"/>
          <w:kern w:val="0"/>
          <w:sz w:val="18"/>
          <w:szCs w:val="18"/>
        </w:rPr>
        <w:t>(name):</w:t>
      </w:r>
    </w:p>
    <w:p w14:paraId="05673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(name)</w:t>
      </w:r>
    </w:p>
    <w:p w14:paraId="6445E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84668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one value</w:t>
      </w:r>
    </w:p>
    <w:p w14:paraId="70286D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String</w:t>
      </w:r>
    </w:p>
    <w:p w14:paraId="5A0F3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144363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object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Object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85DE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44D777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also return values so that they can be assigned into several </w:t>
      </w:r>
      <w:hyperlink r:id="rId1748"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at once, into </w:t>
      </w:r>
      <w:hyperlink r:id="rId1749" w:anchor="list-variables" w:history="1">
        <w:r w:rsidRPr="00AA480C">
          <w:rPr>
            <w:rFonts w:asciiTheme="minorEastAsia" w:hAnsiTheme="minorEastAsia" w:cs="Arial"/>
            <w:color w:val="0000FF"/>
            <w:kern w:val="0"/>
            <w:sz w:val="18"/>
            <w:szCs w:val="18"/>
            <w:u w:val="single"/>
          </w:rPr>
          <w:t>a list variable</w:t>
        </w:r>
      </w:hyperlink>
      <w:r w:rsidRPr="00AA480C">
        <w:rPr>
          <w:rFonts w:asciiTheme="minorEastAsia" w:hAnsiTheme="minorEastAsia" w:cs="Arial"/>
          <w:color w:val="000000"/>
          <w:kern w:val="0"/>
          <w:szCs w:val="20"/>
        </w:rPr>
        <w:t>, or into scalar variables and a list variable. All these usages require that returned values are lists or list-like objects.</w:t>
      </w:r>
    </w:p>
    <w:p w14:paraId="191B44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return_two_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13F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0693D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return_multiple_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DE8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w:t>
      </w:r>
    </w:p>
    <w:p w14:paraId="583D8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985A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multiple values</w:t>
      </w:r>
    </w:p>
    <w:p w14:paraId="51CBFD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19CC0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427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3C572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38BF65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21A4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C7BE7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Multiple Values</w:t>
      </w:r>
    </w:p>
    <w:p w14:paraId="787B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list</w:t>
      </w:r>
    </w:p>
    <w:p w14:paraId="428FC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 strings</w:t>
      </w:r>
    </w:p>
    <w:p w14:paraId="210639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0" w:anchor="toc-entry-540" w:history="1">
        <w:r w:rsidRPr="00AA480C">
          <w:rPr>
            <w:rFonts w:asciiTheme="minorEastAsia" w:hAnsiTheme="minorEastAsia" w:cs="Arial"/>
            <w:b/>
            <w:bCs/>
            <w:color w:val="0000FF"/>
            <w:kern w:val="0"/>
            <w:sz w:val="22"/>
            <w:u w:val="single"/>
          </w:rPr>
          <w:t>Communication when using threads</w:t>
        </w:r>
      </w:hyperlink>
    </w:p>
    <w:p w14:paraId="06D03A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library uses threads, it should generally communicate with the framework only from the main thread. If a worker thread has, for example, a failure to report or something to log, it should pass the information first to the main thread, which can then use exceptions or other mechanisms explained in this section for communication with the framework.</w:t>
      </w:r>
    </w:p>
    <w:p w14:paraId="7D4FD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especially important when threads are run on background while other keywords are running. Results of communicating with the framework in that case are undefined and can in the worst case cause a crash or a corrupted output file. If a keyword starts something on background, there should be another keyword that checks the status of the worker thread and reports gathered information accordingly.</w:t>
      </w:r>
    </w:p>
    <w:p w14:paraId="7AC6DB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logged by non-main threads using the normal logging methods from </w:t>
      </w:r>
      <w:hyperlink r:id="rId1751"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are silently ignored.</w:t>
      </w:r>
    </w:p>
    <w:p w14:paraId="39D5CC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in separate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"https://github.com/robotframework/robotbackgroundlogger"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robotbackgroundlogger</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project, with a similar API as the standard </w:t>
      </w:r>
      <w:proofErr w:type="spellStart"/>
      <w:proofErr w:type="gramStart"/>
      <w:r w:rsidRPr="00AA480C">
        <w:rPr>
          <w:rFonts w:asciiTheme="minorEastAsia" w:hAnsiTheme="minorEastAsia" w:cs="Courier New"/>
          <w:color w:val="000000"/>
          <w:kern w:val="0"/>
          <w:sz w:val="18"/>
          <w:szCs w:val="18"/>
        </w:rPr>
        <w:t>robot.api.logger</w:t>
      </w:r>
      <w:proofErr w:type="spellEnd"/>
      <w:proofErr w:type="gramEnd"/>
      <w:r w:rsidRPr="00AA480C">
        <w:rPr>
          <w:rFonts w:asciiTheme="minorEastAsia" w:hAnsiTheme="minorEastAsia" w:cs="Arial"/>
          <w:color w:val="000000"/>
          <w:kern w:val="0"/>
          <w:szCs w:val="20"/>
        </w:rPr>
        <w:t>. Normal logging methods will ignore messages from other than main thread, but the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will save the background messages so that they can be later logged to Robot's log.</w:t>
      </w:r>
    </w:p>
    <w:p w14:paraId="5A201C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52" w:anchor="toc-entry-541" w:history="1">
        <w:r w:rsidRPr="00AA480C">
          <w:rPr>
            <w:rFonts w:asciiTheme="minorEastAsia" w:hAnsiTheme="minorEastAsia" w:cs="Arial"/>
            <w:b/>
            <w:bCs/>
            <w:color w:val="0000FF"/>
            <w:kern w:val="0"/>
            <w:sz w:val="28"/>
            <w:szCs w:val="28"/>
            <w:u w:val="single"/>
          </w:rPr>
          <w:t>4.1.5   Distributing test libraries</w:t>
        </w:r>
      </w:hyperlink>
    </w:p>
    <w:p w14:paraId="1CF48C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3" w:anchor="toc-entry-542" w:history="1">
        <w:r w:rsidRPr="00AA480C">
          <w:rPr>
            <w:rFonts w:asciiTheme="minorEastAsia" w:hAnsiTheme="minorEastAsia" w:cs="Arial"/>
            <w:b/>
            <w:bCs/>
            <w:color w:val="0000FF"/>
            <w:kern w:val="0"/>
            <w:sz w:val="22"/>
            <w:u w:val="single"/>
          </w:rPr>
          <w:t>Documenting libraries</w:t>
        </w:r>
      </w:hyperlink>
    </w:p>
    <w:p w14:paraId="6CC253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without documentation about what keywords it contains and what those keywords do is rather useless. To ease maintenance, it is highly recommended that library documentation is included in the source code and generated from it. Basically, that means using </w:t>
      </w:r>
      <w:hyperlink r:id="rId1754" w:history="1">
        <w:r w:rsidRPr="00AA480C">
          <w:rPr>
            <w:rFonts w:asciiTheme="minorEastAsia" w:hAnsiTheme="minorEastAsia" w:cs="Arial"/>
            <w:color w:val="0000FF"/>
            <w:kern w:val="0"/>
            <w:sz w:val="18"/>
            <w:szCs w:val="18"/>
            <w:u w:val="single"/>
          </w:rPr>
          <w:t>docstrings</w:t>
        </w:r>
      </w:hyperlink>
      <w:r w:rsidRPr="00AA480C">
        <w:rPr>
          <w:rFonts w:asciiTheme="minorEastAsia" w:hAnsiTheme="minorEastAsia" w:cs="Arial"/>
          <w:color w:val="000000"/>
          <w:kern w:val="0"/>
          <w:szCs w:val="20"/>
        </w:rPr>
        <w:t> as in the example below.</w:t>
      </w:r>
    </w:p>
    <w:p w14:paraId="760082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0C930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is an example library with some documentation."""</w:t>
      </w:r>
    </w:p>
    <w:p w14:paraId="7EB393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3AE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keyword_with_short_</w:t>
      </w:r>
      <w:proofErr w:type="gramStart"/>
      <w:r w:rsidRPr="00AA480C">
        <w:rPr>
          <w:rFonts w:asciiTheme="minorEastAsia" w:hAnsiTheme="minorEastAsia" w:cs="굴림체"/>
          <w:color w:val="0000FF"/>
          <w:kern w:val="0"/>
          <w:sz w:val="18"/>
          <w:szCs w:val="18"/>
        </w:rPr>
        <w:t>documentation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argument):</w:t>
      </w:r>
    </w:p>
    <w:p w14:paraId="4FD35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keyword has only a short documentation"""</w:t>
      </w:r>
    </w:p>
    <w:p w14:paraId="794F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FFE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991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keyword_with_longer_documentation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47CE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 of the documentation is here.</w:t>
      </w:r>
    </w:p>
    <w:p w14:paraId="673F4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A554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Longer documentation continues </w:t>
      </w:r>
      <w:proofErr w:type="gramStart"/>
      <w:r w:rsidRPr="00AA480C">
        <w:rPr>
          <w:rFonts w:asciiTheme="minorEastAsia" w:hAnsiTheme="minorEastAsia" w:cs="굴림체"/>
          <w:i/>
          <w:iCs/>
          <w:color w:val="BA2121"/>
          <w:kern w:val="0"/>
          <w:sz w:val="18"/>
          <w:szCs w:val="18"/>
        </w:rPr>
        <w:t>here</w:t>
      </w:r>
      <w:proofErr w:type="gramEnd"/>
      <w:r w:rsidRPr="00AA480C">
        <w:rPr>
          <w:rFonts w:asciiTheme="minorEastAsia" w:hAnsiTheme="minorEastAsia" w:cs="굴림체"/>
          <w:i/>
          <w:iCs/>
          <w:color w:val="BA2121"/>
          <w:kern w:val="0"/>
          <w:sz w:val="18"/>
          <w:szCs w:val="18"/>
        </w:rPr>
        <w:t xml:space="preserve"> and it can contain</w:t>
      </w:r>
    </w:p>
    <w:p w14:paraId="1BA99C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multiple lines or paragraphs.</w:t>
      </w:r>
    </w:p>
    <w:p w14:paraId="54D7A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060B5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90D3D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tools for creating an API documentation of a library documented as above. However, outputs from these tools can be slightly technical for some users. Another alternative is using Robot Framework's own documentation tool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This tool can create a library documentation from libraries using the static library API, such as the ones above, but it also handles libraries using the </w:t>
      </w:r>
      <w:hyperlink r:id="rId1755"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w:t>
      </w:r>
      <w:hyperlink r:id="rId1756"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1C0BE2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logical line of a keyword documentation, until the first empty line, is used for a special purpose and should contain a short overall description of the keyword. It is used as a </w:t>
      </w:r>
      <w:r w:rsidRPr="00AA480C">
        <w:rPr>
          <w:rFonts w:asciiTheme="minorEastAsia" w:hAnsiTheme="minorEastAsia" w:cs="Arial"/>
          <w:i/>
          <w:iCs/>
          <w:color w:val="000000"/>
          <w:kern w:val="0"/>
          <w:szCs w:val="20"/>
        </w:rPr>
        <w:t>short documentation</w:t>
      </w:r>
      <w:r w:rsidRPr="00AA480C">
        <w:rPr>
          <w:rFonts w:asciiTheme="minorEastAsia" w:hAnsiTheme="minorEastAsia" w:cs="Arial"/>
          <w:color w:val="000000"/>
          <w:kern w:val="0"/>
          <w:szCs w:val="20"/>
        </w:rPr>
        <w:t>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(for example, as a tool tip) and also shown in the </w:t>
      </w:r>
      <w:hyperlink r:id="rId1757"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0EFACC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documentation is considered to follow Robot Framework's </w:t>
      </w:r>
      <w:hyperlink r:id="rId1758"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rules. This simple format allows often used styles like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xml:space="preserve">, tables, lists, links, etc. It is possible to </w:t>
      </w:r>
      <w:proofErr w:type="gramStart"/>
      <w:r w:rsidRPr="00AA480C">
        <w:rPr>
          <w:rFonts w:asciiTheme="minorEastAsia" w:hAnsiTheme="minorEastAsia" w:cs="Arial"/>
          <w:color w:val="000000"/>
          <w:kern w:val="0"/>
          <w:szCs w:val="20"/>
        </w:rPr>
        <w:t>use also</w:t>
      </w:r>
      <w:proofErr w:type="gramEnd"/>
      <w:r w:rsidRPr="00AA480C">
        <w:rPr>
          <w:rFonts w:asciiTheme="minorEastAsia" w:hAnsiTheme="minorEastAsia" w:cs="Arial"/>
          <w:color w:val="000000"/>
          <w:kern w:val="0"/>
          <w:szCs w:val="20"/>
        </w:rPr>
        <w:t xml:space="preserve"> HTML, plain text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"https://en.wikipedia.org/wiki/ReStructuredText"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formats. See the </w:t>
      </w:r>
      <w:hyperlink r:id="rId1759"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section for information how to set the format in the library source code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chapter for more information about the formats in general.</w:t>
      </w:r>
    </w:p>
    <w:p w14:paraId="46895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EBE2C5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00B8BD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0" w:anchor="toc-entry-543" w:history="1">
        <w:r w:rsidRPr="00AA480C">
          <w:rPr>
            <w:rFonts w:asciiTheme="minorEastAsia" w:hAnsiTheme="minorEastAsia" w:cs="Arial"/>
            <w:b/>
            <w:bCs/>
            <w:color w:val="0000FF"/>
            <w:kern w:val="0"/>
            <w:sz w:val="22"/>
            <w:u w:val="single"/>
          </w:rPr>
          <w:t>Testing libraries</w:t>
        </w:r>
      </w:hyperlink>
    </w:p>
    <w:p w14:paraId="4A576A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non-trivial test library needs to be thoroughly tested to prevent bugs in them. Of course, this testing should be automated to make it easy to rerun tests when libraries are changed.</w:t>
      </w:r>
    </w:p>
    <w:p w14:paraId="1693D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excellent unit testing tools, and they suite very well for testing libraries. There are no major differences in using them for this purpose compared to using them for some other testing. The developers familiar with these tools do not need to learn anything new, and the developers not familiar with them should learn them anyway.</w:t>
      </w:r>
    </w:p>
    <w:p w14:paraId="400D8E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easy to use Robot Framework itself for testing libraries and that way have actual end-to-end acceptance tests for them. There are plenty of useful keywords in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for this purpose. One worth mentioning specifically is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which is useful for testing that keywords report errors correctly.</w:t>
      </w:r>
    </w:p>
    <w:p w14:paraId="631154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Whether to use a unit- or acceptance-level testing approach depends on the context. If there is a need to simulate the actual system under test, it is often easier on the unit level. On the other hand, acceptance tests ensure that keywords do work through Robot Framework. If you cannot decide, of course it is possible to use both the approaches.</w:t>
      </w:r>
    </w:p>
    <w:p w14:paraId="2AD685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1" w:anchor="toc-entry-544" w:history="1">
        <w:r w:rsidRPr="00AA480C">
          <w:rPr>
            <w:rFonts w:asciiTheme="minorEastAsia" w:hAnsiTheme="minorEastAsia" w:cs="Arial"/>
            <w:b/>
            <w:bCs/>
            <w:color w:val="0000FF"/>
            <w:kern w:val="0"/>
            <w:sz w:val="22"/>
            <w:u w:val="single"/>
          </w:rPr>
          <w:t>Packaging libraries</w:t>
        </w:r>
      </w:hyperlink>
    </w:p>
    <w:p w14:paraId="02BE33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library is implemented, documented, and tested, it still needs to be distributed to the users. With simple libraries consisting of a single file, it is often enough to ask the users to copy that file somewhere and set the </w:t>
      </w:r>
      <w:hyperlink r:id="rId1762"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accordingly. More complicated libraries should be packaged to make the installation easier.</w:t>
      </w:r>
    </w:p>
    <w:p w14:paraId="55D73A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libraries are normal programming code, they can be packaged using normal packaging tools. For information about packaging and distributing Python code see </w:t>
      </w:r>
      <w:hyperlink r:id="rId1763" w:history="1">
        <w:r w:rsidRPr="00AA480C">
          <w:rPr>
            <w:rFonts w:asciiTheme="minorEastAsia" w:hAnsiTheme="minorEastAsia" w:cs="Arial"/>
            <w:color w:val="0000FF"/>
            <w:kern w:val="0"/>
            <w:sz w:val="18"/>
            <w:szCs w:val="18"/>
            <w:u w:val="single"/>
          </w:rPr>
          <w:t>https://packaging.python.org/</w:t>
        </w:r>
      </w:hyperlink>
      <w:r w:rsidRPr="00AA480C">
        <w:rPr>
          <w:rFonts w:asciiTheme="minorEastAsia" w:hAnsiTheme="minorEastAsia" w:cs="Arial"/>
          <w:color w:val="000000"/>
          <w:kern w:val="0"/>
          <w:szCs w:val="20"/>
        </w:rPr>
        <w:t>. When such a package is installed using </w:t>
      </w:r>
      <w:hyperlink r:id="rId1764"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or other tools, it is automatically in the </w:t>
      </w:r>
      <w:hyperlink r:id="rId176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3CFEAF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6" w:anchor="toc-entry-545" w:history="1">
        <w:r w:rsidRPr="00AA480C">
          <w:rPr>
            <w:rFonts w:asciiTheme="minorEastAsia" w:hAnsiTheme="minorEastAsia" w:cs="Arial"/>
            <w:b/>
            <w:bCs/>
            <w:color w:val="0000FF"/>
            <w:kern w:val="0"/>
            <w:sz w:val="22"/>
            <w:u w:val="single"/>
          </w:rPr>
          <w:t>Deprecating keywords</w:t>
        </w:r>
      </w:hyperlink>
    </w:p>
    <w:p w14:paraId="11A9B0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replace existing keywords with new ones or remove them altogether. Just informing the users about the change may not always be enough, and it is more efficient to get warnings at runtime. To support that, Robot Framework has a capability to mark keywords </w:t>
      </w:r>
      <w:r w:rsidRPr="00AA480C">
        <w:rPr>
          <w:rFonts w:asciiTheme="minorEastAsia" w:hAnsiTheme="minorEastAsia" w:cs="Arial"/>
          <w:i/>
          <w:iCs/>
          <w:color w:val="000000"/>
          <w:kern w:val="0"/>
          <w:szCs w:val="20"/>
        </w:rPr>
        <w:t>deprecated</w:t>
      </w:r>
      <w:r w:rsidRPr="00AA480C">
        <w:rPr>
          <w:rFonts w:asciiTheme="minorEastAsia" w:hAnsiTheme="minorEastAsia" w:cs="Arial"/>
          <w:color w:val="000000"/>
          <w:kern w:val="0"/>
          <w:szCs w:val="20"/>
        </w:rPr>
        <w:t>. This makes it easier to find old keywords from the test data and remove or replace them.</w:t>
      </w:r>
    </w:p>
    <w:p w14:paraId="35F7E2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be deprecated by starting their documentation with text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case-sensitive, and having a closing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also on the first line of the documentation. For example,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DEPRECATED.*</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*DEPRECATED in version 1.5.*</w:t>
      </w:r>
      <w:r w:rsidRPr="00AA480C">
        <w:rPr>
          <w:rFonts w:asciiTheme="minorEastAsia" w:hAnsiTheme="minorEastAsia" w:cs="Arial"/>
          <w:color w:val="000000"/>
          <w:kern w:val="0"/>
          <w:szCs w:val="20"/>
        </w:rPr>
        <w:t> are all valid markers.</w:t>
      </w:r>
    </w:p>
    <w:p w14:paraId="01B38D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deprecated keyword is executed, a deprecation warning is logged and the warning is shown also in </w:t>
      </w:r>
      <w:hyperlink r:id="rId1767" w:anchor="errors-and-warnings-during-execution" w:history="1">
        <w:r w:rsidRPr="00AA480C">
          <w:rPr>
            <w:rFonts w:asciiTheme="minorEastAsia" w:hAnsiTheme="minorEastAsia" w:cs="Arial"/>
            <w:color w:val="0000FF"/>
            <w:kern w:val="0"/>
            <w:sz w:val="18"/>
            <w:szCs w:val="18"/>
            <w:u w:val="single"/>
          </w:rPr>
          <w:t>the console and the Test Execution Errors section in log files</w:t>
        </w:r>
      </w:hyperlink>
      <w:r w:rsidRPr="00AA480C">
        <w:rPr>
          <w:rFonts w:asciiTheme="minorEastAsia" w:hAnsiTheme="minorEastAsia" w:cs="Arial"/>
          <w:color w:val="000000"/>
          <w:kern w:val="0"/>
          <w:szCs w:val="20"/>
        </w:rPr>
        <w:t>. The deprecation warning starts with text </w:t>
      </w:r>
      <w:r w:rsidRPr="00AA480C">
        <w:rPr>
          <w:rFonts w:asciiTheme="minorEastAsia" w:hAnsiTheme="minorEastAsia" w:cs="Courier New"/>
          <w:color w:val="000000"/>
          <w:kern w:val="0"/>
          <w:sz w:val="18"/>
          <w:szCs w:val="18"/>
        </w:rPr>
        <w:t>Keyword '&lt;name&gt;' is deprecated.</w:t>
      </w:r>
      <w:r w:rsidRPr="00AA480C">
        <w:rPr>
          <w:rFonts w:asciiTheme="minorEastAsia" w:hAnsiTheme="minorEastAsia" w:cs="Arial"/>
          <w:color w:val="000000"/>
          <w:kern w:val="0"/>
          <w:szCs w:val="20"/>
        </w:rPr>
        <w:t> and has rest of the </w:t>
      </w:r>
      <w:hyperlink r:id="rId1768" w:anchor="documenting-libraries" w:history="1">
        <w:r w:rsidRPr="00AA480C">
          <w:rPr>
            <w:rFonts w:asciiTheme="minorEastAsia" w:hAnsiTheme="minorEastAsia" w:cs="Arial"/>
            <w:color w:val="0000FF"/>
            <w:kern w:val="0"/>
            <w:sz w:val="18"/>
            <w:szCs w:val="18"/>
            <w:u w:val="single"/>
          </w:rPr>
          <w:t>short documentation</w:t>
        </w:r>
      </w:hyperlink>
      <w:r w:rsidRPr="00AA480C">
        <w:rPr>
          <w:rFonts w:asciiTheme="minorEastAsia" w:hAnsiTheme="minorEastAsia" w:cs="Arial"/>
          <w:color w:val="000000"/>
          <w:kern w:val="0"/>
          <w:szCs w:val="20"/>
        </w:rPr>
        <w:t xml:space="preserve"> after the deprecation marker, if any, </w:t>
      </w:r>
      <w:r w:rsidRPr="00AA480C">
        <w:rPr>
          <w:rFonts w:asciiTheme="minorEastAsia" w:hAnsiTheme="minorEastAsia" w:cs="Arial"/>
          <w:color w:val="000000"/>
          <w:kern w:val="0"/>
          <w:szCs w:val="20"/>
        </w:rPr>
        <w:lastRenderedPageBreak/>
        <w:t>afterwards. For example, if the following keyword is executed, there will be a warning like shown below in the log file.</w:t>
      </w:r>
    </w:p>
    <w:p w14:paraId="605AB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(argument):</w:t>
      </w:r>
    </w:p>
    <w:p w14:paraId="131C9C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"""*DEPRECATED!!* Use keyword `Other Keyword` instead.</w:t>
      </w:r>
    </w:p>
    <w:p w14:paraId="4BABAC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1765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keyword does something to given ``argument`` and returns results.</w:t>
      </w:r>
    </w:p>
    <w:p w14:paraId="60AB7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C5480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w:t>
      </w:r>
      <w:proofErr w:type="spellEnd"/>
      <w:r w:rsidRPr="00AA480C">
        <w:rPr>
          <w:rFonts w:asciiTheme="minorEastAsia" w:hAnsiTheme="minorEastAsia" w:cs="굴림체"/>
          <w:color w:val="000000"/>
          <w:kern w:val="0"/>
          <w:sz w:val="18"/>
          <w:szCs w:val="18"/>
        </w:rPr>
        <w:t>(argument)</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550680D5" w14:textId="77777777" w:rsidTr="00AA480C">
        <w:tc>
          <w:tcPr>
            <w:tcW w:w="1680" w:type="dxa"/>
            <w:tcMar>
              <w:top w:w="24" w:type="dxa"/>
              <w:left w:w="48" w:type="dxa"/>
              <w:bottom w:w="24" w:type="dxa"/>
              <w:right w:w="48" w:type="dxa"/>
            </w:tcMar>
            <w:hideMark/>
          </w:tcPr>
          <w:p w14:paraId="40D56CB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20080911 16:00:22.650</w:t>
            </w:r>
          </w:p>
        </w:tc>
        <w:tc>
          <w:tcPr>
            <w:tcW w:w="1200" w:type="dxa"/>
            <w:tcMar>
              <w:top w:w="24" w:type="dxa"/>
              <w:left w:w="48" w:type="dxa"/>
              <w:bottom w:w="24" w:type="dxa"/>
              <w:right w:w="48" w:type="dxa"/>
            </w:tcMar>
            <w:hideMark/>
          </w:tcPr>
          <w:p w14:paraId="56B82568"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717FF5D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75895B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deprecation system works with most test libraries and also with </w:t>
      </w:r>
      <w:hyperlink r:id="rId1769" w:anchor="user-keyword-name-and-documentation"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31955F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70" w:anchor="toc-entry-546" w:history="1">
        <w:r w:rsidRPr="00AA480C">
          <w:rPr>
            <w:rFonts w:asciiTheme="minorEastAsia" w:hAnsiTheme="minorEastAsia" w:cs="Arial"/>
            <w:b/>
            <w:bCs/>
            <w:color w:val="0000FF"/>
            <w:kern w:val="0"/>
            <w:sz w:val="28"/>
            <w:szCs w:val="28"/>
            <w:u w:val="single"/>
          </w:rPr>
          <w:t>4.1.6   Dynamic library API</w:t>
        </w:r>
      </w:hyperlink>
    </w:p>
    <w:p w14:paraId="4A8F2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dynamic API is in most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static API. For example, reporting the keyword status, logging, and returning values works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Most importantly, there are no differences in importing dynamic libraries and using their keywords compared to other libraries. In other words, users do not need to know what APIs their libraries use.</w:t>
      </w:r>
    </w:p>
    <w:p w14:paraId="711DF2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differences between static and dynamic libraries are how Robot Framework discovers what keywords a library implements, what arguments and documentation these keywords have, and how the keywords are </w:t>
      </w:r>
      <w:proofErr w:type="gramStart"/>
      <w:r w:rsidRPr="00AA480C">
        <w:rPr>
          <w:rFonts w:asciiTheme="minorEastAsia" w:hAnsiTheme="minorEastAsia" w:cs="Arial"/>
          <w:color w:val="000000"/>
          <w:kern w:val="0"/>
          <w:szCs w:val="20"/>
        </w:rPr>
        <w:t>actually executed</w:t>
      </w:r>
      <w:proofErr w:type="gramEnd"/>
      <w:r w:rsidRPr="00AA480C">
        <w:rPr>
          <w:rFonts w:asciiTheme="minorEastAsia" w:hAnsiTheme="minorEastAsia" w:cs="Arial"/>
          <w:color w:val="000000"/>
          <w:kern w:val="0"/>
          <w:szCs w:val="20"/>
        </w:rPr>
        <w:t>. With the static API, all this is done using reflection, but dynamic libraries have special methods that are used for these purposes.</w:t>
      </w:r>
    </w:p>
    <w:p w14:paraId="24FD6A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of the benefits of the dynamic API is that you have more flexibility in organizing your library. With the static API, you must have all keywords in one class or module, whereas with the dynamic API, you can, for example, implement each keyword as a separate class. This use case is not so important with Python, though, because its dynamic capabilities and multi-inheritance already give plenty of flexibility, and there is also possibility to use the </w:t>
      </w:r>
      <w:hyperlink r:id="rId1771"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28F917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major use case for the dynamic API is implementing a library so that it works as proxy for an actual library possibly running on some other process or even on another machine. This kind of a proxy library can be very thin, and because keyword names and all other information is got dynamically, there is no need to update the proxy when new keywords are added to the actual library.</w:t>
      </w:r>
    </w:p>
    <w:p w14:paraId="770DD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dynamic API works between Robot Framework and dynamic libraries. It does not matter for Robot Framework how these libraries are actually implemented (for example, how calls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mapped to a correct keyword implementation), and many different approaches are possible. Python users may also find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"https://github.com/robotframework/PythonLibCore"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PythonLibCore</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project useful.</w:t>
      </w:r>
    </w:p>
    <w:p w14:paraId="69538B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2" w:anchor="toc-entry-547" w:history="1">
        <w:r w:rsidRPr="00AA480C">
          <w:rPr>
            <w:rFonts w:asciiTheme="minorEastAsia" w:hAnsiTheme="minorEastAsia" w:cs="Arial"/>
            <w:b/>
            <w:bCs/>
            <w:color w:val="0000FF"/>
            <w:kern w:val="0"/>
            <w:sz w:val="22"/>
            <w:u w:val="single"/>
          </w:rPr>
          <w:t>Getting keyword names</w:t>
        </w:r>
      </w:hyperlink>
    </w:p>
    <w:p w14:paraId="4521F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Dynamic libraries tell what keywords they implement with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This method cannot take any arguments, and it must return a list or array of strings containing the names of the keywords that the library implements.</w:t>
      </w:r>
    </w:p>
    <w:p w14:paraId="42954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returned keyword names contain several words, they can be returned separated with spaces or underscores, or in the camelCase format. For example, </w:t>
      </w:r>
      <w:r w:rsidRPr="00AA480C">
        <w:rPr>
          <w:rFonts w:asciiTheme="minorEastAsia" w:hAnsiTheme="minorEastAsia" w:cs="Courier New"/>
          <w:color w:val="000000"/>
          <w:kern w:val="0"/>
          <w:sz w:val="18"/>
          <w:szCs w:val="18"/>
        </w:rPr>
        <w:t>['first keyword', 'second 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first_keyword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second_keyword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all be mapped to keywords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w:t>
      </w:r>
    </w:p>
    <w:p w14:paraId="752483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must always have this method. If it is missing, or if calling it fails for some reason, the library is considered a static library.</w:t>
      </w:r>
    </w:p>
    <w:p w14:paraId="14D3FA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Marking methods to expose as keywords</w:t>
      </w:r>
    </w:p>
    <w:p w14:paraId="234254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should contain both methods which are meant to be keywords and methods which are meant to be private helper methods, it may be wise to mark the keyword methods as such so it is easier to implement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robot.api.deco.keyword</w:t>
      </w:r>
      <w:proofErr w:type="spellEnd"/>
      <w:r w:rsidRPr="00AA480C">
        <w:rPr>
          <w:rFonts w:asciiTheme="minorEastAsia" w:hAnsiTheme="minorEastAsia" w:cs="Arial"/>
          <w:color w:val="000000"/>
          <w:kern w:val="0"/>
          <w:szCs w:val="20"/>
        </w:rPr>
        <w:t> decorator allows an easy way to do this since it creates a </w:t>
      </w:r>
      <w:hyperlink r:id="rId1773" w:anchor="setting-custom-name" w:history="1">
        <w:r w:rsidRPr="00AA480C">
          <w:rPr>
            <w:rFonts w:asciiTheme="minorEastAsia" w:hAnsiTheme="minorEastAsia" w:cs="Arial"/>
            <w:color w:val="0000FF"/>
            <w:kern w:val="0"/>
            <w:sz w:val="18"/>
            <w:szCs w:val="18"/>
            <w:u w:val="single"/>
          </w:rPr>
          <w:t>custom 'robot_name' attribute</w:t>
        </w:r>
      </w:hyperlink>
      <w:r w:rsidRPr="00AA480C">
        <w:rPr>
          <w:rFonts w:asciiTheme="minorEastAsia" w:hAnsiTheme="minorEastAsia" w:cs="Arial"/>
          <w:color w:val="000000"/>
          <w:kern w:val="0"/>
          <w:szCs w:val="20"/>
        </w:rPr>
        <w:t> on the decorated method. This allows generating the list of keywords just by checking for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every method in the library during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w:t>
      </w:r>
    </w:p>
    <w:p w14:paraId="42AE53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34B72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2639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50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636A4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32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5C96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Get all attributes and their values from the library.</w:t>
      </w:r>
    </w:p>
    <w:p w14:paraId="599EA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attributes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proofErr w:type="gramStart"/>
      <w:r w:rsidRPr="00AA480C">
        <w:rPr>
          <w:rFonts w:asciiTheme="minorEastAsia" w:hAnsiTheme="minorEastAsia" w:cs="굴림체"/>
          <w:color w:val="008000"/>
          <w:kern w:val="0"/>
          <w:sz w:val="18"/>
          <w:szCs w:val="18"/>
        </w:rPr>
        <w:t>getattr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dir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35D9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Filter out attributes that do not have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set.</w:t>
      </w:r>
    </w:p>
    <w:p w14:paraId="66F7A5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attributes</w:t>
      </w:r>
    </w:p>
    <w:p w14:paraId="459E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hasattr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robot_name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152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Return value of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if given, or the original 'name'.</w:t>
      </w:r>
    </w:p>
    <w:p w14:paraId="6C7B12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keywords]</w:t>
      </w:r>
    </w:p>
    <w:p w14:paraId="4879C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38E0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helper_method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B011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48C96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7955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9D7A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27E2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CE66D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4" w:anchor="toc-entry-548" w:history="1">
        <w:r w:rsidRPr="00AA480C">
          <w:rPr>
            <w:rFonts w:asciiTheme="minorEastAsia" w:hAnsiTheme="minorEastAsia" w:cs="Arial"/>
            <w:b/>
            <w:bCs/>
            <w:color w:val="0000FF"/>
            <w:kern w:val="0"/>
            <w:sz w:val="22"/>
            <w:u w:val="single"/>
          </w:rPr>
          <w:t>Running keywords</w:t>
        </w:r>
      </w:hyperlink>
    </w:p>
    <w:p w14:paraId="0F1153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have a special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runKeyword</w:t>
      </w:r>
      <w:proofErr w:type="spellEnd"/>
      <w:r w:rsidRPr="00AA480C">
        <w:rPr>
          <w:rFonts w:asciiTheme="minorEastAsia" w:hAnsiTheme="minorEastAsia" w:cs="Arial"/>
          <w:color w:val="000000"/>
          <w:kern w:val="0"/>
          <w:szCs w:val="20"/>
        </w:rPr>
        <w:t>) method for executing their keywords. When a keyword from a dynamic library is used in the test data, Robot Framework uses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to </w:t>
      </w:r>
      <w:r w:rsidRPr="00AA480C">
        <w:rPr>
          <w:rFonts w:asciiTheme="minorEastAsia" w:hAnsiTheme="minorEastAsia" w:cs="Arial"/>
          <w:color w:val="000000"/>
          <w:kern w:val="0"/>
          <w:szCs w:val="20"/>
        </w:rPr>
        <w:lastRenderedPageBreak/>
        <w:t>get it executed. This method takes two or three arguments. The first argument is a string containing the name of the keyword to be executed in the same format as returned by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second argument is a list of </w:t>
      </w:r>
      <w:hyperlink r:id="rId1775"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given to the keyword in the test data, and the optional third argument is a dictionary containing </w:t>
      </w:r>
      <w:hyperlink r:id="rId1776"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If the third argument is missing, </w:t>
      </w:r>
      <w:hyperlink r:id="rId1777" w:anchor="free-named-arguments-with-dynamic-librari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w:t>
      </w:r>
      <w:hyperlink r:id="rId1778" w:anchor="named-only-arguments-with-dynamic-librarie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are not supported, and other named arguments are mapped to positional arguments.</w:t>
      </w:r>
    </w:p>
    <w:p w14:paraId="26AD356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E5A18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regardless did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accept two or three arguments. The third argument only got possible free named arguments.</w:t>
      </w:r>
    </w:p>
    <w:p w14:paraId="4D72A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After getting keyword name and arguments, the library can execute the keyword freely, but it must use the same mechanism to communicate with the framework as static libraries. This means using exceptions for reporting keyword status, logging by writing to the standard output or by using the provided logging </w:t>
      </w:r>
      <w:proofErr w:type="gramStart"/>
      <w:r w:rsidRPr="00AA480C">
        <w:rPr>
          <w:rFonts w:asciiTheme="minorEastAsia" w:hAnsiTheme="minorEastAsia" w:cs="Arial"/>
          <w:color w:val="000000"/>
          <w:kern w:val="0"/>
          <w:szCs w:val="20"/>
        </w:rPr>
        <w:t>APIs, and</w:t>
      </w:r>
      <w:proofErr w:type="gramEnd"/>
      <w:r w:rsidRPr="00AA480C">
        <w:rPr>
          <w:rFonts w:asciiTheme="minorEastAsia" w:hAnsiTheme="minorEastAsia" w:cs="Arial"/>
          <w:color w:val="000000"/>
          <w:kern w:val="0"/>
          <w:szCs w:val="20"/>
        </w:rPr>
        <w:t xml:space="preserve"> using the return statement in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for returning something.</w:t>
      </w:r>
    </w:p>
    <w:p w14:paraId="42D714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 dynamic library must have both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but rest of the methods in the dynamic API are optional. The example below shows a working, albeit trivial, dynamic library.</w:t>
      </w:r>
    </w:p>
    <w:p w14:paraId="50326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38F6B4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76A8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232C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keyword'</w:t>
      </w:r>
      <w:r w:rsidRPr="00AA480C">
        <w:rPr>
          <w:rFonts w:asciiTheme="minorEastAsia" w:hAnsiTheme="minorEastAsia" w:cs="굴림체"/>
          <w:color w:val="000000"/>
          <w:kern w:val="0"/>
          <w:sz w:val="18"/>
          <w:szCs w:val="18"/>
        </w:rPr>
        <w:t>]</w:t>
      </w:r>
    </w:p>
    <w:p w14:paraId="3153D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882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1B9C9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keyword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with positional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named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60ED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01B630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9" w:anchor="toc-entry-549" w:history="1">
        <w:r w:rsidRPr="00AA480C">
          <w:rPr>
            <w:rFonts w:asciiTheme="minorEastAsia" w:hAnsiTheme="minorEastAsia" w:cs="Arial"/>
            <w:b/>
            <w:bCs/>
            <w:color w:val="0000FF"/>
            <w:kern w:val="0"/>
            <w:sz w:val="22"/>
            <w:u w:val="single"/>
          </w:rPr>
          <w:t>Getting keyword arguments</w:t>
        </w:r>
      </w:hyperlink>
    </w:p>
    <w:p w14:paraId="4576E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only implements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Robot Framework does not have any information about the arguments that the implemented keywords accept. For example, both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 in the example above could be used with any arguments. This is problematic, because most real keywords expect a certain number of keywords, and under these circumstances they would need to check the argument counts themselves.</w:t>
      </w:r>
    </w:p>
    <w:p w14:paraId="7DB39D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communicate what arguments their keywords expect by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method. This method gets the name of a keyword as an argument, and it must return a list of strings containing the arguments accepted by that keyword.</w:t>
      </w:r>
    </w:p>
    <w:p w14:paraId="6EA90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other keywords, dynamic keywords can require any number of </w:t>
      </w:r>
      <w:hyperlink r:id="rId1780"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have </w:t>
      </w:r>
      <w:hyperlink r:id="rId1781"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accept </w:t>
      </w:r>
      <w:hyperlink r:id="rId1782"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accept </w:t>
      </w:r>
      <w:hyperlink r:id="rId1783"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have </w:t>
      </w:r>
      <w:hyperlink r:id="rId1784"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xml:space="preserve">. The </w:t>
      </w:r>
      <w:r w:rsidRPr="00AA480C">
        <w:rPr>
          <w:rFonts w:asciiTheme="minorEastAsia" w:hAnsiTheme="minorEastAsia" w:cs="Arial"/>
          <w:color w:val="000000"/>
          <w:kern w:val="0"/>
          <w:szCs w:val="20"/>
        </w:rPr>
        <w:lastRenderedPageBreak/>
        <w:t>syntax how to represent all these different variables is derived from how they are specified in Python and explained in the following table.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0"/>
        <w:gridCol w:w="4839"/>
        <w:gridCol w:w="2884"/>
      </w:tblGrid>
      <w:tr w:rsidR="00AA480C" w:rsidRPr="00AA480C" w14:paraId="2210EAAD"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649E25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Representing different arguments with </w:t>
            </w:r>
            <w:proofErr w:type="spellStart"/>
            <w:r w:rsidRPr="00AA480C">
              <w:rPr>
                <w:rFonts w:asciiTheme="minorEastAsia" w:hAnsiTheme="minorEastAsia" w:cs="Courier New"/>
                <w:i/>
                <w:iCs/>
                <w:kern w:val="0"/>
                <w:sz w:val="18"/>
                <w:szCs w:val="18"/>
              </w:rPr>
              <w:t>get_keyword_arguments</w:t>
            </w:r>
            <w:proofErr w:type="spellEnd"/>
          </w:p>
        </w:tc>
      </w:tr>
      <w:tr w:rsidR="00AA480C" w:rsidRPr="00AA480C" w14:paraId="2A8B710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07C68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 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7D5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How to represent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71104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7219FF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7BFA9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 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48BBD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Empty list.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5BB4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r>
      <w:tr w:rsidR="00AA480C" w:rsidRPr="00AA480C" w14:paraId="17173B1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0333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One or more </w:t>
            </w:r>
            <w:hyperlink r:id="rId1785" w:anchor="positional-argument" w:history="1">
              <w:r w:rsidRPr="00AA480C">
                <w:rPr>
                  <w:rFonts w:asciiTheme="minorEastAsia" w:hAnsiTheme="minorEastAsia" w:cs="굴림"/>
                  <w:color w:val="0000FF"/>
                  <w:kern w:val="0"/>
                  <w:sz w:val="16"/>
                  <w:szCs w:val="16"/>
                  <w:u w:val="single"/>
                </w:rPr>
                <w:t>positional argument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CD55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List of strings containing argument names.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5F7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['argument']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['arg1', 'arg2', 'arg3']</w:t>
            </w:r>
          </w:p>
        </w:tc>
      </w:tr>
      <w:tr w:rsidR="00AA480C" w:rsidRPr="00AA480C" w14:paraId="596E754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1B1A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786" w:anchor="default-values" w:history="1">
              <w:r w:rsidRPr="00AA480C">
                <w:rPr>
                  <w:rFonts w:asciiTheme="minorEastAsia" w:hAnsiTheme="minorEastAsia" w:cs="굴림"/>
                  <w:color w:val="0000FF"/>
                  <w:kern w:val="0"/>
                  <w:sz w:val="16"/>
                  <w:szCs w:val="16"/>
                  <w:u w:val="single"/>
                </w:rPr>
                <w:t>Default values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49092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Two ways how to represent the argument name and the default value:</w:t>
            </w:r>
          </w:p>
          <w:p w14:paraId="0CF184C6"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string where the name and the default are separated with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w:t>
            </w:r>
          </w:p>
          <w:p w14:paraId="287F64B8"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tuple with the name and the default as separate items. New in Robot Framework 3.2.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79EF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'b=1', 'c=2']</w:t>
            </w:r>
          </w:p>
          <w:p w14:paraId="68A9E97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 'default')]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1), ('c', 2)]</w:t>
            </w:r>
          </w:p>
        </w:tc>
      </w:tr>
      <w:tr w:rsidR="00AA480C" w:rsidRPr="00AA480C" w14:paraId="3ACEDF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956EE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787" w:anchor="variable-number-of-arguments" w:history="1">
              <w:r w:rsidRPr="00AA480C">
                <w:rPr>
                  <w:rFonts w:asciiTheme="minorEastAsia" w:hAnsiTheme="minorEastAsia" w:cs="굴림"/>
                  <w:color w:val="0000FF"/>
                  <w:kern w:val="0"/>
                  <w:sz w:val="16"/>
                  <w:szCs w:val="16"/>
                  <w:u w:val="single"/>
                </w:rPr>
                <w:t>Variable number of arguments</w:t>
              </w:r>
            </w:hyperlink>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CD169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 after possible positional arguments and their defaults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E7B9C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['argument', '*rest']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p>
        </w:tc>
      </w:tr>
      <w:tr w:rsidR="00AA480C" w:rsidRPr="00AA480C" w14:paraId="54607C2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6EC93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788" w:anchor="free-named-arguments" w:history="1">
              <w:r w:rsidRPr="00AA480C">
                <w:rPr>
                  <w:rFonts w:asciiTheme="minorEastAsia" w:hAnsiTheme="minorEastAsia" w:cs="굴림"/>
                  <w:color w:val="0000FF"/>
                  <w:kern w:val="0"/>
                  <w:sz w:val="16"/>
                  <w:szCs w:val="16"/>
                  <w:u w:val="single"/>
                </w:rPr>
                <w:t>Free named arguments</w:t>
              </w:r>
            </w:hyperlink>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kwargs</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A626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Last arguments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89" w:anchor="free-named-arguments-with-dynamic-libraries" w:history="1">
              <w:r w:rsidRPr="00AA480C">
                <w:rPr>
                  <w:rFonts w:asciiTheme="minorEastAsia" w:hAnsiTheme="minorEastAsia" w:cs="굴림"/>
                  <w:color w:val="0000FF"/>
                  <w:kern w:val="0"/>
                  <w:sz w:val="16"/>
                  <w:szCs w:val="16"/>
                  <w:u w:val="single"/>
                </w:rPr>
                <w:t>support free named arguments</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EDDD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w:t>
            </w:r>
            <w:proofErr w:type="spellStart"/>
            <w:r w:rsidRPr="00AA480C">
              <w:rPr>
                <w:rFonts w:asciiTheme="minorEastAsia" w:hAnsiTheme="minorEastAsia" w:cs="Courier New"/>
                <w:kern w:val="0"/>
                <w:sz w:val="18"/>
                <w:szCs w:val="18"/>
              </w:rPr>
              <w:t>kwargs</w:t>
            </w:r>
            <w:proofErr w:type="spellEnd"/>
            <w:r w:rsidRPr="00AA480C">
              <w:rPr>
                <w:rFonts w:asciiTheme="minorEastAsia" w:hAnsiTheme="minorEastAsia" w:cs="Courier New"/>
                <w:kern w:val="0"/>
                <w:sz w:val="18"/>
                <w:szCs w:val="18"/>
              </w:rPr>
              <w:t>']</w:t>
            </w:r>
          </w:p>
        </w:tc>
      </w:tr>
      <w:tr w:rsidR="00AA480C" w:rsidRPr="00AA480C" w14:paraId="3CC1C8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88E81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hyperlink r:id="rId1790" w:anchor="named-only-arguments" w:history="1">
              <w:r w:rsidRPr="00AA480C">
                <w:rPr>
                  <w:rFonts w:asciiTheme="minorEastAsia" w:hAnsiTheme="minorEastAsia" w:cs="굴림"/>
                  <w:color w:val="0000FF"/>
                  <w:kern w:val="0"/>
                  <w:sz w:val="16"/>
                  <w:szCs w:val="16"/>
                  <w:u w:val="single"/>
                </w:rPr>
                <w:t>Named-only arguments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3BE1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Arguments after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xml:space="preserve"> or a lone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xml:space="preserve"> if there are no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With or without defaults.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1" w:anchor="named-only-arguments-with-dynamic-libraries" w:history="1">
              <w:r w:rsidRPr="00AA480C">
                <w:rPr>
                  <w:rFonts w:asciiTheme="minorEastAsia" w:hAnsiTheme="minorEastAsia" w:cs="굴림"/>
                  <w:color w:val="0000FF"/>
                  <w:kern w:val="0"/>
                  <w:sz w:val="16"/>
                  <w:szCs w:val="16"/>
                  <w:u w:val="single"/>
                </w:rPr>
                <w:t>support named-only arguments</w:t>
              </w:r>
            </w:hyperlink>
            <w:r w:rsidRPr="00AA480C">
              <w:rPr>
                <w:rFonts w:asciiTheme="minorEastAsia" w:hAnsiTheme="minorEastAsia" w:cs="굴림"/>
                <w:kern w:val="0"/>
                <w:sz w:val="16"/>
                <w:szCs w:val="16"/>
              </w:rPr>
              <w:t>. New in Robot Framework 3.1.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A7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 xml:space="preserve">['*', 'named'], </w:t>
            </w:r>
            <w:proofErr w:type="gramStart"/>
            <w:r w:rsidRPr="00AA480C">
              <w:rPr>
                <w:rFonts w:asciiTheme="minorEastAsia" w:hAnsiTheme="minorEastAsia" w:cs="Courier New"/>
                <w:kern w:val="0"/>
                <w:sz w:val="18"/>
                <w:szCs w:val="18"/>
              </w:rPr>
              <w:t>`[</w:t>
            </w:r>
            <w:proofErr w:type="gramEnd"/>
            <w:r w:rsidRPr="00AA480C">
              <w:rPr>
                <w:rFonts w:asciiTheme="minorEastAsia" w:hAnsiTheme="minorEastAsia" w:cs="Courier New"/>
                <w:kern w:val="0"/>
                <w:sz w:val="18"/>
                <w:szCs w:val="18"/>
              </w:rPr>
              <w:t>'*', 'x', 'y=default']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'c', '**d']</w:t>
            </w:r>
          </w:p>
        </w:tc>
      </w:tr>
    </w:tbl>
    <w:p w14:paraId="712B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used, Robot Framework automatically calculates how many positional arguments the keyword requires and does it support free named arguments or not. If a keyword is used with invalid arguments, an error occurs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is not even called.</w:t>
      </w:r>
    </w:p>
    <w:p w14:paraId="3AF7FE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actual argument names and default values that are returned are also important. They are needed for </w:t>
      </w:r>
      <w:hyperlink r:id="rId1792" w:anchor="named-argument-syntax-with-dynamic-libraries" w:history="1">
        <w:r w:rsidRPr="00AA480C">
          <w:rPr>
            <w:rFonts w:asciiTheme="minorEastAsia" w:hAnsiTheme="minorEastAsia" w:cs="Arial"/>
            <w:color w:val="0000FF"/>
            <w:kern w:val="0"/>
            <w:sz w:val="18"/>
            <w:szCs w:val="18"/>
            <w:u w:val="single"/>
          </w:rPr>
          <w:t>named argument support</w:t>
        </w:r>
      </w:hyperlink>
      <w:r w:rsidRPr="00AA480C">
        <w:rPr>
          <w:rFonts w:asciiTheme="minorEastAsia" w:hAnsiTheme="minorEastAsia" w:cs="Arial"/>
          <w:color w:val="000000"/>
          <w:kern w:val="0"/>
          <w:szCs w:val="20"/>
        </w:rPr>
        <w:t> and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tool needs them to be able to create a meaningful library documentation.</w:t>
      </w:r>
    </w:p>
    <w:p w14:paraId="56F21C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explained in the above table, default values can be specified with argument names either as a string like </w:t>
      </w:r>
      <w:r w:rsidRPr="00AA480C">
        <w:rPr>
          <w:rFonts w:asciiTheme="minorEastAsia" w:hAnsiTheme="minorEastAsia" w:cs="Courier New"/>
          <w:color w:val="000000"/>
          <w:kern w:val="0"/>
          <w:sz w:val="18"/>
          <w:szCs w:val="18"/>
        </w:rPr>
        <w:t>'name=default'</w:t>
      </w:r>
      <w:r w:rsidRPr="00AA480C">
        <w:rPr>
          <w:rFonts w:asciiTheme="minorEastAsia" w:hAnsiTheme="minorEastAsia" w:cs="Arial"/>
          <w:color w:val="000000"/>
          <w:kern w:val="0"/>
          <w:szCs w:val="20"/>
        </w:rPr>
        <w:t> or as a tuple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Cs w:val="20"/>
        </w:rPr>
        <w:t>. The main problem with the former syntax is that all default values are considered strings whereas the latter syntax allows using all objects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inteter</w:t>
      </w:r>
      <w:proofErr w:type="spellEnd"/>
      <w:r w:rsidRPr="00AA480C">
        <w:rPr>
          <w:rFonts w:asciiTheme="minorEastAsia" w:hAnsiTheme="minorEastAsia" w:cs="Courier New"/>
          <w:color w:val="000000"/>
          <w:kern w:val="0"/>
          <w:sz w:val="18"/>
          <w:szCs w:val="18"/>
        </w:rPr>
        <w:t>', 1)</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boolean</w:t>
      </w:r>
      <w:proofErr w:type="spellEnd"/>
      <w:r w:rsidRPr="00AA480C">
        <w:rPr>
          <w:rFonts w:asciiTheme="minorEastAsia" w:hAnsiTheme="minorEastAsia" w:cs="Courier New"/>
          <w:color w:val="000000"/>
          <w:kern w:val="0"/>
          <w:sz w:val="18"/>
          <w:szCs w:val="18"/>
        </w:rPr>
        <w:t>', True)</w:t>
      </w:r>
      <w:r w:rsidRPr="00AA480C">
        <w:rPr>
          <w:rFonts w:asciiTheme="minorEastAsia" w:hAnsiTheme="minorEastAsia" w:cs="Arial"/>
          <w:color w:val="000000"/>
          <w:kern w:val="0"/>
          <w:szCs w:val="20"/>
        </w:rPr>
        <w:t>. When using other objects than strings, Robot Framework can do </w:t>
      </w:r>
      <w:hyperlink r:id="rId1793" w:anchor="implicit-argument-types-based-on-default-values" w:history="1">
        <w:r w:rsidRPr="00AA480C">
          <w:rPr>
            <w:rFonts w:asciiTheme="minorEastAsia" w:hAnsiTheme="minorEastAsia" w:cs="Arial"/>
            <w:color w:val="0000FF"/>
            <w:kern w:val="0"/>
            <w:sz w:val="18"/>
            <w:szCs w:val="18"/>
            <w:u w:val="single"/>
          </w:rPr>
          <w:t>automatic argument conversion</w:t>
        </w:r>
      </w:hyperlink>
      <w:r w:rsidRPr="00AA480C">
        <w:rPr>
          <w:rFonts w:asciiTheme="minorEastAsia" w:hAnsiTheme="minorEastAsia" w:cs="Arial"/>
          <w:color w:val="000000"/>
          <w:kern w:val="0"/>
          <w:szCs w:val="20"/>
        </w:rPr>
        <w:t> based on them.</w:t>
      </w:r>
    </w:p>
    <w:p w14:paraId="214A71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consistency reasons, also arguments that do not accept default values can be specified as one item tuples. For example, </w:t>
      </w:r>
      <w:r w:rsidRPr="00AA480C">
        <w:rPr>
          <w:rFonts w:asciiTheme="minorEastAsia" w:hAnsiTheme="minorEastAsia" w:cs="Courier New"/>
          <w:color w:val="000000"/>
          <w:kern w:val="0"/>
          <w:sz w:val="18"/>
          <w:szCs w:val="18"/>
        </w:rPr>
        <w:t>['a', 'b=c', '*d']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 ('b', 'c'), ('*d',)]</w:t>
      </w:r>
      <w:r w:rsidRPr="00AA480C">
        <w:rPr>
          <w:rFonts w:asciiTheme="minorEastAsia" w:hAnsiTheme="minorEastAsia" w:cs="Arial"/>
          <w:color w:val="000000"/>
          <w:kern w:val="0"/>
          <w:szCs w:val="20"/>
        </w:rPr>
        <w:t> are equivalent.</w:t>
      </w:r>
    </w:p>
    <w:p w14:paraId="3FF7C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missing or returns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for a certain keyword, that keyword gets an argument specification accepting all arguments. This automatic argument spec is either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depending does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t>
      </w:r>
      <w:hyperlink r:id="rId1794" w:anchor="free-named-arguments-with-dynamic-libraries" w:history="1">
        <w:r w:rsidRPr="00AA480C">
          <w:rPr>
            <w:rFonts w:asciiTheme="minorEastAsia" w:hAnsiTheme="minorEastAsia" w:cs="Arial"/>
            <w:color w:val="0000FF"/>
            <w:kern w:val="0"/>
            <w:sz w:val="18"/>
            <w:szCs w:val="18"/>
            <w:u w:val="single"/>
          </w:rPr>
          <w:t>support free named arguments</w:t>
        </w:r>
      </w:hyperlink>
      <w:r w:rsidRPr="00AA480C">
        <w:rPr>
          <w:rFonts w:asciiTheme="minorEastAsia" w:hAnsiTheme="minorEastAsia" w:cs="Arial"/>
          <w:color w:val="000000"/>
          <w:kern w:val="0"/>
          <w:szCs w:val="20"/>
        </w:rPr>
        <w:t> or not.</w:t>
      </w:r>
    </w:p>
    <w:p w14:paraId="2044A6D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4C1321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to specify arguments as tuples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 w:val="18"/>
          <w:szCs w:val="18"/>
        </w:rPr>
        <w:t> is new in Robot Framework 3.2.</w:t>
      </w:r>
    </w:p>
    <w:p w14:paraId="02AB67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95" w:anchor="toc-entry-550" w:history="1">
        <w:r w:rsidRPr="00AA480C">
          <w:rPr>
            <w:rFonts w:asciiTheme="minorEastAsia" w:hAnsiTheme="minorEastAsia" w:cs="Arial"/>
            <w:b/>
            <w:bCs/>
            <w:color w:val="0000FF"/>
            <w:kern w:val="0"/>
            <w:sz w:val="22"/>
            <w:u w:val="single"/>
          </w:rPr>
          <w:t>Getting keyword argument types</w:t>
        </w:r>
      </w:hyperlink>
    </w:p>
    <w:p w14:paraId="04B766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3.1 introduced support for automatic argument conversion and the dynamic library API supports that as well. The conversion logic works exactly like with </w:t>
      </w:r>
      <w:hyperlink r:id="rId1796" w:anchor="argument-conversion" w:history="1">
        <w:r w:rsidRPr="00AA480C">
          <w:rPr>
            <w:rFonts w:asciiTheme="minorEastAsia" w:hAnsiTheme="minorEastAsia" w:cs="Arial"/>
            <w:color w:val="0000FF"/>
            <w:kern w:val="0"/>
            <w:sz w:val="18"/>
            <w:szCs w:val="18"/>
            <w:u w:val="single"/>
          </w:rPr>
          <w:t>static libraries</w:t>
        </w:r>
      </w:hyperlink>
      <w:r w:rsidRPr="00AA480C">
        <w:rPr>
          <w:rFonts w:asciiTheme="minorEastAsia" w:hAnsiTheme="minorEastAsia" w:cs="Arial"/>
          <w:color w:val="000000"/>
          <w:kern w:val="0"/>
          <w:szCs w:val="20"/>
        </w:rPr>
        <w:t>, but how the type information is specified is naturally different.</w:t>
      </w:r>
    </w:p>
    <w:p w14:paraId="0AEF6F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dynamic </w:t>
      </w:r>
      <w:proofErr w:type="gramStart"/>
      <w:r w:rsidRPr="00AA480C">
        <w:rPr>
          <w:rFonts w:asciiTheme="minorEastAsia" w:hAnsiTheme="minorEastAsia" w:cs="Arial"/>
          <w:color w:val="000000"/>
          <w:kern w:val="0"/>
          <w:szCs w:val="20"/>
        </w:rPr>
        <w:t>libraries</w:t>
      </w:r>
      <w:proofErr w:type="gramEnd"/>
      <w:r w:rsidRPr="00AA480C">
        <w:rPr>
          <w:rFonts w:asciiTheme="minorEastAsia" w:hAnsiTheme="minorEastAsia" w:cs="Arial"/>
          <w:color w:val="000000"/>
          <w:kern w:val="0"/>
          <w:szCs w:val="20"/>
        </w:rPr>
        <w:t xml:space="preserve"> types can be returned using the optional </w:t>
      </w: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getKeywordTypes</w:t>
      </w:r>
      <w:proofErr w:type="spellEnd"/>
      <w:r w:rsidRPr="00AA480C">
        <w:rPr>
          <w:rFonts w:asciiTheme="minorEastAsia" w:hAnsiTheme="minorEastAsia" w:cs="Arial"/>
          <w:color w:val="000000"/>
          <w:kern w:val="0"/>
          <w:szCs w:val="20"/>
        </w:rPr>
        <w:t>). It can return types using a list or a dictionary exactly like types can be specified when using the </w:t>
      </w:r>
      <w:hyperlink r:id="rId1797"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Type information can be specified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but especially if a dynamic library gets this information from external systems, using strings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may be easier. See the </w:t>
      </w:r>
      <w:hyperlink r:id="rId1798"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for more information about supported types and how to specify them.</w:t>
      </w:r>
    </w:p>
    <w:p w14:paraId="1E8B3A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does automatic argument conversion also based on the </w:t>
      </w:r>
      <w:hyperlink r:id="rId1799"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 Earlier this did not work with the dynamic API because it was possible to specify arguments only as strings. As </w:t>
      </w:r>
      <w:hyperlink r:id="rId1800" w:anchor="getting-keyword-arguments" w:history="1">
        <w:r w:rsidRPr="00AA480C">
          <w:rPr>
            <w:rFonts w:asciiTheme="minorEastAsia" w:hAnsiTheme="minorEastAsia" w:cs="Arial"/>
            <w:color w:val="0000FF"/>
            <w:kern w:val="0"/>
            <w:sz w:val="18"/>
            <w:szCs w:val="18"/>
            <w:u w:val="single"/>
          </w:rPr>
          <w:t>discussed in the previous section</w:t>
        </w:r>
      </w:hyperlink>
      <w:r w:rsidRPr="00AA480C">
        <w:rPr>
          <w:rFonts w:asciiTheme="minorEastAsia" w:hAnsiTheme="minorEastAsia" w:cs="Arial"/>
          <w:color w:val="000000"/>
          <w:kern w:val="0"/>
          <w:szCs w:val="20"/>
        </w:rPr>
        <w:t>, this was changed in Robot Framework 3.2 and nowadays default values returned like </w:t>
      </w:r>
      <w:r w:rsidRPr="00AA480C">
        <w:rPr>
          <w:rFonts w:asciiTheme="minorEastAsia" w:hAnsiTheme="minorEastAsia" w:cs="Courier New"/>
          <w:color w:val="000000"/>
          <w:kern w:val="0"/>
          <w:sz w:val="18"/>
          <w:szCs w:val="18"/>
        </w:rPr>
        <w:t>('example', True)</w:t>
      </w:r>
      <w:r w:rsidRPr="00AA480C">
        <w:rPr>
          <w:rFonts w:asciiTheme="minorEastAsia" w:hAnsiTheme="minorEastAsia" w:cs="Arial"/>
          <w:color w:val="000000"/>
          <w:kern w:val="0"/>
          <w:szCs w:val="20"/>
        </w:rPr>
        <w:t> are automatically used for this purpose.</w:t>
      </w:r>
    </w:p>
    <w:p w14:paraId="5E4DA9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1" w:anchor="toc-entry-551" w:history="1">
        <w:r w:rsidRPr="00AA480C">
          <w:rPr>
            <w:rFonts w:asciiTheme="minorEastAsia" w:hAnsiTheme="minorEastAsia" w:cs="Arial"/>
            <w:b/>
            <w:bCs/>
            <w:color w:val="0000FF"/>
            <w:kern w:val="0"/>
            <w:sz w:val="22"/>
            <w:u w:val="single"/>
          </w:rPr>
          <w:t>Getting keyword tags</w:t>
        </w:r>
      </w:hyperlink>
    </w:p>
    <w:p w14:paraId="6470D7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report </w:t>
      </w:r>
      <w:hyperlink r:id="rId1802"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 by using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getKeywordTags</w:t>
      </w:r>
      <w:proofErr w:type="spellEnd"/>
      <w:r w:rsidRPr="00AA480C">
        <w:rPr>
          <w:rFonts w:asciiTheme="minorEastAsia" w:hAnsiTheme="minorEastAsia" w:cs="Arial"/>
          <w:color w:val="000000"/>
          <w:kern w:val="0"/>
          <w:szCs w:val="20"/>
        </w:rPr>
        <w:t xml:space="preserve">). It gets a keyword name as an </w:t>
      </w:r>
      <w:proofErr w:type="gramStart"/>
      <w:r w:rsidRPr="00AA480C">
        <w:rPr>
          <w:rFonts w:asciiTheme="minorEastAsia" w:hAnsiTheme="minorEastAsia" w:cs="Arial"/>
          <w:color w:val="000000"/>
          <w:kern w:val="0"/>
          <w:szCs w:val="20"/>
        </w:rPr>
        <w:t>argument, and</w:t>
      </w:r>
      <w:proofErr w:type="gramEnd"/>
      <w:r w:rsidRPr="00AA480C">
        <w:rPr>
          <w:rFonts w:asciiTheme="minorEastAsia" w:hAnsiTheme="minorEastAsia" w:cs="Arial"/>
          <w:color w:val="000000"/>
          <w:kern w:val="0"/>
          <w:szCs w:val="20"/>
        </w:rPr>
        <w:t xml:space="preserve"> should return corresponding tags as a list of strings.</w:t>
      </w:r>
    </w:p>
    <w:p w14:paraId="580A55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specify tags on the last row of the documentation returned by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discussed below. This requires starting the last row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and listing tags after it like </w:t>
      </w:r>
      <w:r w:rsidRPr="00AA480C">
        <w:rPr>
          <w:rFonts w:asciiTheme="minorEastAsia" w:hAnsiTheme="minorEastAsia" w:cs="Courier New"/>
          <w:color w:val="000000"/>
          <w:kern w:val="0"/>
          <w:sz w:val="18"/>
          <w:szCs w:val="18"/>
        </w:rPr>
        <w:t>Tags: first tag, second, third</w:t>
      </w:r>
      <w:r w:rsidRPr="00AA480C">
        <w:rPr>
          <w:rFonts w:asciiTheme="minorEastAsia" w:hAnsiTheme="minorEastAsia" w:cs="Arial"/>
          <w:color w:val="000000"/>
          <w:kern w:val="0"/>
          <w:szCs w:val="20"/>
        </w:rPr>
        <w:t>.</w:t>
      </w:r>
    </w:p>
    <w:p w14:paraId="1F7FE7F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8F208D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guaranteed to be called before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 w:val="18"/>
          <w:szCs w:val="18"/>
        </w:rPr>
        <w:t> method. This makes it easy to embed tags into the documentation only if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not called.</w:t>
      </w:r>
    </w:p>
    <w:p w14:paraId="484985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3" w:anchor="toc-entry-552" w:history="1">
        <w:r w:rsidRPr="00AA480C">
          <w:rPr>
            <w:rFonts w:asciiTheme="minorEastAsia" w:hAnsiTheme="minorEastAsia" w:cs="Arial"/>
            <w:b/>
            <w:bCs/>
            <w:color w:val="0000FF"/>
            <w:kern w:val="0"/>
            <w:sz w:val="22"/>
            <w:u w:val="single"/>
          </w:rPr>
          <w:t>Getting keyword documentation</w:t>
        </w:r>
      </w:hyperlink>
    </w:p>
    <w:p w14:paraId="47995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dynamic libraries want to provide keyword documentation, they can implement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It takes a keyword name as an argument and, as the method name implies, returns its documentation as a string.</w:t>
      </w:r>
    </w:p>
    <w:p w14:paraId="601D7F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returned documentation is used similarly as the keyword documentation string with static libraries. The main use case is getting keywords' documentations into a library documentation generated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Additionally, the first line of the documentation (until the first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shown in test logs.</w:t>
      </w:r>
    </w:p>
    <w:p w14:paraId="66B3F2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4" w:anchor="toc-entry-553" w:history="1">
        <w:r w:rsidRPr="00AA480C">
          <w:rPr>
            <w:rFonts w:asciiTheme="minorEastAsia" w:hAnsiTheme="minorEastAsia" w:cs="Arial"/>
            <w:b/>
            <w:bCs/>
            <w:color w:val="0000FF"/>
            <w:kern w:val="0"/>
            <w:sz w:val="22"/>
            <w:u w:val="single"/>
          </w:rPr>
          <w:t>Getting general library documentation</w:t>
        </w:r>
      </w:hyperlink>
    </w:p>
    <w:p w14:paraId="20700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can also be used for specifying overall library documentation. This documentation is not used when tests are executed, but it can make the documentation generated by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much better.</w:t>
      </w:r>
    </w:p>
    <w:p w14:paraId="05EC7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provide both general library documentation and documentation related to taking the library into use. The former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the latter is got using value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How the documentation is presented is best tested with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in practice.</w:t>
      </w:r>
    </w:p>
    <w:p w14:paraId="5B0E2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specify the general library documentation directly in the code as the docstring of the library class and its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If a non-empty documentation is got both directly from the code and from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the latter has precedence.</w:t>
      </w:r>
    </w:p>
    <w:p w14:paraId="481B0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5" w:anchor="toc-entry-554" w:history="1">
        <w:r w:rsidRPr="00AA480C">
          <w:rPr>
            <w:rFonts w:asciiTheme="minorEastAsia" w:hAnsiTheme="minorEastAsia" w:cs="Arial"/>
            <w:b/>
            <w:bCs/>
            <w:color w:val="0000FF"/>
            <w:kern w:val="0"/>
            <w:sz w:val="22"/>
            <w:u w:val="single"/>
          </w:rPr>
          <w:t>Getting keyword source information</w:t>
        </w:r>
      </w:hyperlink>
    </w:p>
    <w:p w14:paraId="4F65FF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dynamic API masks the real implementation of keywords from Robot Framework and thus makes it impossible to see where keywords are implemented. This means that editors and other tools utilizing Robot Framework APIs cannot implement features such as go-to-definition. This problem can be solved by implementing yet another optional dynamic method named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getKeywordSource</w:t>
      </w:r>
      <w:proofErr w:type="spellEnd"/>
      <w:r w:rsidRPr="00AA480C">
        <w:rPr>
          <w:rFonts w:asciiTheme="minorEastAsia" w:hAnsiTheme="minorEastAsia" w:cs="Arial"/>
          <w:color w:val="000000"/>
          <w:kern w:val="0"/>
          <w:szCs w:val="20"/>
        </w:rPr>
        <w:t>) that returns the source information.</w:t>
      </w:r>
    </w:p>
    <w:p w14:paraId="170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the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method must be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if no source information is available. In the simple case it is enough to simply return an absolute path to the file implementing the keyword. If the line number where the keyword implementation starts is known, it can be embedded to the return value like </w:t>
      </w:r>
      <w:proofErr w:type="spellStart"/>
      <w:proofErr w:type="gramStart"/>
      <w:r w:rsidRPr="00AA480C">
        <w:rPr>
          <w:rFonts w:asciiTheme="minorEastAsia" w:hAnsiTheme="minorEastAsia" w:cs="Courier New"/>
          <w:color w:val="000000"/>
          <w:kern w:val="0"/>
          <w:sz w:val="18"/>
          <w:szCs w:val="18"/>
        </w:rPr>
        <w:t>path:lineno</w:t>
      </w:r>
      <w:proofErr w:type="spellEnd"/>
      <w:proofErr w:type="gramEnd"/>
      <w:r w:rsidRPr="00AA480C">
        <w:rPr>
          <w:rFonts w:asciiTheme="minorEastAsia" w:hAnsiTheme="minorEastAsia" w:cs="Arial"/>
          <w:color w:val="000000"/>
          <w:kern w:val="0"/>
          <w:szCs w:val="20"/>
        </w:rPr>
        <w:t xml:space="preserve">. Returning only the line number is possible </w:t>
      </w:r>
      <w:proofErr w:type="gramStart"/>
      <w:r w:rsidRPr="00AA480C">
        <w:rPr>
          <w:rFonts w:asciiTheme="minorEastAsia" w:hAnsiTheme="minorEastAsia" w:cs="Arial"/>
          <w:color w:val="000000"/>
          <w:kern w:val="0"/>
          <w:szCs w:val="20"/>
        </w:rPr>
        <w:t>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lineno</w:t>
      </w:r>
      <w:proofErr w:type="spellEnd"/>
      <w:proofErr w:type="gramEnd"/>
      <w:r w:rsidRPr="00AA480C">
        <w:rPr>
          <w:rFonts w:asciiTheme="minorEastAsia" w:hAnsiTheme="minorEastAsia" w:cs="Arial"/>
          <w:color w:val="000000"/>
          <w:kern w:val="0"/>
          <w:szCs w:val="20"/>
        </w:rPr>
        <w:t>.</w:t>
      </w:r>
    </w:p>
    <w:p w14:paraId="799FEB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source information of the library itself is got automatically from the imported library class the same way as with other library APIs. The library source path is used with all keywords that do not have their own source path defined.</w:t>
      </w:r>
    </w:p>
    <w:p w14:paraId="071CCC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EE83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Returning source information for keywords is a new feature in Robot Framework 3.2.</w:t>
      </w:r>
    </w:p>
    <w:p w14:paraId="372D2D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6" w:anchor="toc-entry-555" w:history="1">
        <w:r w:rsidRPr="00AA480C">
          <w:rPr>
            <w:rFonts w:asciiTheme="minorEastAsia" w:hAnsiTheme="minorEastAsia" w:cs="Arial"/>
            <w:b/>
            <w:bCs/>
            <w:color w:val="0000FF"/>
            <w:kern w:val="0"/>
            <w:sz w:val="22"/>
            <w:u w:val="single"/>
          </w:rPr>
          <w:t>Named argument syntax with dynamic libraries</w:t>
        </w:r>
      </w:hyperlink>
    </w:p>
    <w:p w14:paraId="5B43C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the dynamic library API supports the </w:t>
      </w:r>
      <w:hyperlink r:id="rId1807"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Using the syntax works based on the argument names and default values </w:t>
      </w:r>
      <w:hyperlink r:id="rId1808" w:anchor="getting-keyword-arguments" w:history="1">
        <w:r w:rsidRPr="00AA480C">
          <w:rPr>
            <w:rFonts w:asciiTheme="minorEastAsia" w:hAnsiTheme="minorEastAsia" w:cs="Arial"/>
            <w:color w:val="0000FF"/>
            <w:kern w:val="0"/>
            <w:sz w:val="18"/>
            <w:szCs w:val="18"/>
            <w:u w:val="single"/>
          </w:rPr>
          <w:t>got from the library</w:t>
        </w:r>
      </w:hyperlink>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51E5B6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accepts three arguments, the second argument gets all positional arguments as a list and the last arguments gets all named arguments as a mapping. If it accepts only two arguments, named arguments are mapped to positional arguments. In the latter case, if a keyword has multiple arguments with default values and only some of the latter ones are given, the framework fills the skipped optional arguments based on the default values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748A91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 b=d1, c=d2]</w:t>
      </w:r>
      <w:r w:rsidRPr="00AA480C">
        <w:rPr>
          <w:rFonts w:asciiTheme="minorEastAsia" w:hAnsiTheme="minorEastAsia" w:cs="Arial"/>
          <w:color w:val="000000"/>
          <w:kern w:val="0"/>
          <w:szCs w:val="20"/>
        </w:rPr>
        <w:t>. The comment on each row shows how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would be called in these cases if it has two arguments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signature is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and if it has three arguments (i.e.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02F021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512EB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07858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[x], {}</w:t>
      </w:r>
    </w:p>
    <w:p w14:paraId="2880DA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y], {}</w:t>
      </w:r>
    </w:p>
    <w:p w14:paraId="724F3B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z], {}</w:t>
      </w:r>
    </w:p>
    <w:p w14:paraId="64BC0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CE6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 only</w:t>
      </w:r>
    </w:p>
    <w:p w14:paraId="59546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 {a: x}</w:t>
      </w:r>
    </w:p>
    <w:p w14:paraId="17204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 {a: x, b: y, c: z}</w:t>
      </w:r>
    </w:p>
    <w:p w14:paraId="4C5CE3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95B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named</w:t>
      </w:r>
    </w:p>
    <w:p w14:paraId="0A8F50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{b: y}</w:t>
      </w:r>
    </w:p>
    <w:p w14:paraId="371B5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{c: z}</w:t>
      </w:r>
    </w:p>
    <w:p w14:paraId="2FF6D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b, c: z}</w:t>
      </w:r>
    </w:p>
    <w:p w14:paraId="2CBFA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30C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Intermediate missing</w:t>
      </w:r>
    </w:p>
    <w:p w14:paraId="1E7470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d1,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{c: z}</w:t>
      </w:r>
    </w:p>
    <w:p w14:paraId="7402243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33D58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normal named arguments were mapped to positional arguments and the optional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was only used with free named arguments. With the above examples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was always called like it is nowadays called if it does not support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w:t>
      </w:r>
    </w:p>
    <w:p w14:paraId="0C927E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9" w:anchor="toc-entry-556" w:history="1">
        <w:r w:rsidRPr="00AA480C">
          <w:rPr>
            <w:rFonts w:asciiTheme="minorEastAsia" w:hAnsiTheme="minorEastAsia" w:cs="Arial"/>
            <w:b/>
            <w:bCs/>
            <w:color w:val="0000FF"/>
            <w:kern w:val="0"/>
            <w:sz w:val="22"/>
            <w:u w:val="single"/>
          </w:rPr>
          <w:t>Free named arguments with dynamic libraries</w:t>
        </w:r>
      </w:hyperlink>
    </w:p>
    <w:p w14:paraId="6AF95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support </w:t>
      </w:r>
      <w:hyperlink r:id="rId1810"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**named</w:t>
      </w:r>
      <w:r w:rsidRPr="00AA480C">
        <w:rPr>
          <w:rFonts w:asciiTheme="minorEastAsia" w:hAnsiTheme="minorEastAsia" w:cs="Arial"/>
          <w:color w:val="000000"/>
          <w:kern w:val="0"/>
          <w:szCs w:val="20"/>
        </w:rPr>
        <w:t>). A mandatory precondition for this support is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1"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one will get the free named arguments along with possible other named arguments. These arguments are passed to the keyword as a mapping.</w:t>
      </w:r>
    </w:p>
    <w:p w14:paraId="7B61A7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What arguments a keyword accepts depends on what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hyperlink r:id="rId1812" w:anchor="getting-keyword-arguments" w:history="1">
        <w:r w:rsidRPr="00AA480C">
          <w:rPr>
            <w:rFonts w:asciiTheme="minorEastAsia" w:hAnsiTheme="minorEastAsia" w:cs="Arial"/>
            <w:color w:val="0000FF"/>
            <w:kern w:val="0"/>
            <w:sz w:val="18"/>
            <w:szCs w:val="18"/>
            <w:u w:val="single"/>
          </w:rPr>
          <w:t>returns for it</w:t>
        </w:r>
      </w:hyperlink>
      <w:r w:rsidRPr="00AA480C">
        <w:rPr>
          <w:rFonts w:asciiTheme="minorEastAsia" w:hAnsiTheme="minorEastAsia" w:cs="Arial"/>
          <w:color w:val="000000"/>
          <w:kern w:val="0"/>
          <w:szCs w:val="20"/>
        </w:rPr>
        <w:t>. If the last argument starts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keyword is recognized to accept free named arguments.</w:t>
      </w:r>
    </w:p>
    <w:p w14:paraId="6C50BA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the free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[a=d1, b=d2, **named]</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00961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32EEC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arguments</w:t>
      </w:r>
    </w:p>
    <w:p w14:paraId="0DDDC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w:t>
      </w:r>
    </w:p>
    <w:p w14:paraId="10118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010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1D850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w:t>
      </w:r>
    </w:p>
    <w:p w14:paraId="13DD9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w:t>
      </w:r>
    </w:p>
    <w:p w14:paraId="362653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557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24E879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w:t>
      </w:r>
    </w:p>
    <w:p w14:paraId="058DE3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 y: 2, z: 3}</w:t>
      </w:r>
    </w:p>
    <w:p w14:paraId="2F590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45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positional</w:t>
      </w:r>
    </w:p>
    <w:p w14:paraId="3D2D3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w:t>
      </w:r>
    </w:p>
    <w:p w14:paraId="0A100E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 z: 3}</w:t>
      </w:r>
    </w:p>
    <w:p w14:paraId="25129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7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normal named</w:t>
      </w:r>
    </w:p>
    <w:p w14:paraId="058D36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x: 1}</w:t>
      </w:r>
    </w:p>
    <w:p w14:paraId="15682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b: 2, x: 1}</w:t>
      </w:r>
    </w:p>
    <w:p w14:paraId="584ECC9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0CE25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but nowadays they are part of the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along with the free named arguments.</w:t>
      </w:r>
    </w:p>
    <w:p w14:paraId="23537F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3" w:anchor="toc-entry-557" w:history="1">
        <w:r w:rsidRPr="00AA480C">
          <w:rPr>
            <w:rFonts w:asciiTheme="minorEastAsia" w:hAnsiTheme="minorEastAsia" w:cs="Arial"/>
            <w:b/>
            <w:bCs/>
            <w:color w:val="0000FF"/>
            <w:kern w:val="0"/>
            <w:sz w:val="22"/>
            <w:u w:val="single"/>
          </w:rPr>
          <w:t>Named-only arguments with dynamic libraries</w:t>
        </w:r>
      </w:hyperlink>
    </w:p>
    <w:p w14:paraId="556008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dynamic libraries can have </w:t>
      </w:r>
      <w:hyperlink r:id="rId1814"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This requires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5"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getting the named-only arguments along with the other named arguments.</w:t>
      </w:r>
    </w:p>
    <w:p w14:paraId="603AD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w:t>
      </w:r>
      <w:hyperlink r:id="rId1816" w:anchor="getting-keyword-arguments" w:history="1">
        <w:r w:rsidRPr="00AA480C">
          <w:rPr>
            <w:rFonts w:asciiTheme="minorEastAsia" w:hAnsiTheme="minorEastAsia" w:cs="Arial"/>
            <w:color w:val="0000FF"/>
            <w:kern w:val="0"/>
            <w:sz w:val="18"/>
            <w:szCs w:val="18"/>
            <w:u w:val="single"/>
          </w:rPr>
          <w:t>argument specification</w:t>
        </w:r>
      </w:hyperlink>
      <w:r w:rsidRPr="00AA480C">
        <w:rPr>
          <w:rFonts w:asciiTheme="minorEastAsia" w:hAnsiTheme="minorEastAsia" w:cs="Arial"/>
          <w:color w:val="000000"/>
          <w:kern w:val="0"/>
          <w:szCs w:val="20"/>
        </w:rPr>
        <w:t>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 named-only arguments are specified after possible variable number of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 lone asterisk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if the keyword does not accept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Named-only arguments can have default values, and the order of arguments with and without default values does not matter.</w:t>
      </w:r>
    </w:p>
    <w:p w14:paraId="4D777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named-only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been specified to have argument specification </w:t>
      </w:r>
      <w:r w:rsidRPr="00AA480C">
        <w:rPr>
          <w:rFonts w:asciiTheme="minorEastAsia" w:hAnsiTheme="minorEastAsia" w:cs="Courier New"/>
          <w:color w:val="000000"/>
          <w:kern w:val="0"/>
          <w:sz w:val="18"/>
          <w:szCs w:val="18"/>
        </w:rPr>
        <w:t>[positional=default, *</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named, named2=default, **free]</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BBDE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40A18B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Named-only only</w:t>
      </w:r>
    </w:p>
    <w:p w14:paraId="106825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w:t>
      </w:r>
    </w:p>
    <w:p w14:paraId="067C97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named2: 2}</w:t>
      </w:r>
    </w:p>
    <w:p w14:paraId="74CA3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2C35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Named-only with positional and </w:t>
      </w:r>
      <w:proofErr w:type="spellStart"/>
      <w:r w:rsidRPr="00AA480C">
        <w:rPr>
          <w:rFonts w:asciiTheme="minorEastAsia" w:hAnsiTheme="minorEastAsia" w:cs="굴림체"/>
          <w:b/>
          <w:bCs/>
          <w:color w:val="800080"/>
          <w:kern w:val="0"/>
          <w:sz w:val="18"/>
          <w:szCs w:val="18"/>
        </w:rPr>
        <w:t>varargs</w:t>
      </w:r>
      <w:proofErr w:type="spellEnd"/>
    </w:p>
    <w:p w14:paraId="1702EE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{named: xxx}</w:t>
      </w:r>
    </w:p>
    <w:p w14:paraId="668B3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[a1, a2], {named: 3}</w:t>
      </w:r>
    </w:p>
    <w:p w14:paraId="07089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E59D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normal named</w:t>
      </w:r>
    </w:p>
    <w:p w14:paraId="56CDE2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{positional: bar, named: foo}</w:t>
      </w:r>
    </w:p>
    <w:p w14:paraId="33691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726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free named</w:t>
      </w:r>
    </w:p>
    <w:p w14:paraId="5A47A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foo=bar}</w:t>
      </w:r>
    </w:p>
    <w:p w14:paraId="09876C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1, named2: 2, third: 3}</w:t>
      </w:r>
    </w:p>
    <w:p w14:paraId="2B54B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7" w:anchor="toc-entry-558" w:history="1">
        <w:r w:rsidRPr="00AA480C">
          <w:rPr>
            <w:rFonts w:asciiTheme="minorEastAsia" w:hAnsiTheme="minorEastAsia" w:cs="Arial"/>
            <w:b/>
            <w:bCs/>
            <w:color w:val="0000FF"/>
            <w:kern w:val="0"/>
            <w:sz w:val="22"/>
            <w:u w:val="single"/>
          </w:rPr>
          <w:t>Summary</w:t>
        </w:r>
      </w:hyperlink>
    </w:p>
    <w:p w14:paraId="6B26A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special methods in the dynamic API are listed in the table below. Method names are listed in the underscore format, but their camelCase aliases work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2007"/>
        <w:gridCol w:w="5125"/>
      </w:tblGrid>
      <w:tr w:rsidR="00AA480C" w:rsidRPr="00AA480C" w14:paraId="430B33E4"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5F42A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All special methods in the dynamic API</w:t>
            </w:r>
          </w:p>
        </w:tc>
      </w:tr>
      <w:tr w:rsidR="00AA480C" w:rsidRPr="00AA480C" w14:paraId="0A739D7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28B7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3C512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0337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Purpose</w:t>
            </w:r>
          </w:p>
        </w:tc>
      </w:tr>
      <w:tr w:rsidR="00AA480C" w:rsidRPr="00AA480C" w14:paraId="53E20F6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D5BF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get_keyword_names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CE1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0EFBE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818" w:anchor="getting-dynamic-keyword-names" w:history="1">
              <w:r w:rsidRPr="00AA480C">
                <w:rPr>
                  <w:rFonts w:asciiTheme="minorEastAsia" w:hAnsiTheme="minorEastAsia" w:cs="굴림"/>
                  <w:color w:val="0000FF"/>
                  <w:kern w:val="0"/>
                  <w:sz w:val="16"/>
                  <w:szCs w:val="16"/>
                  <w:u w:val="single"/>
                </w:rPr>
                <w:t>Return names</w:t>
              </w:r>
            </w:hyperlink>
            <w:r w:rsidRPr="00AA480C">
              <w:rPr>
                <w:rFonts w:asciiTheme="minorEastAsia" w:hAnsiTheme="minorEastAsia" w:cs="굴림"/>
                <w:kern w:val="0"/>
                <w:sz w:val="16"/>
                <w:szCs w:val="16"/>
              </w:rPr>
              <w:t> of the implemented keywords.</w:t>
            </w:r>
          </w:p>
        </w:tc>
      </w:tr>
      <w:tr w:rsidR="00AA480C" w:rsidRPr="00AA480C" w14:paraId="69931B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5B76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run_keyword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092A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name, arguments, </w:t>
            </w:r>
            <w:proofErr w:type="spellStart"/>
            <w:r w:rsidRPr="00AA480C">
              <w:rPr>
                <w:rFonts w:asciiTheme="minorEastAsia" w:hAnsiTheme="minorEastAsia" w:cs="Courier New"/>
                <w:kern w:val="0"/>
                <w:sz w:val="18"/>
                <w:szCs w:val="18"/>
              </w:rPr>
              <w:t>kwargs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9F33C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hyperlink r:id="rId1819" w:anchor="running-dynamic-keywords" w:history="1">
              <w:r w:rsidRPr="00AA480C">
                <w:rPr>
                  <w:rFonts w:asciiTheme="minorEastAsia" w:hAnsiTheme="minorEastAsia" w:cs="굴림"/>
                  <w:color w:val="0000FF"/>
                  <w:kern w:val="0"/>
                  <w:sz w:val="16"/>
                  <w:szCs w:val="16"/>
                  <w:u w:val="single"/>
                </w:rPr>
                <w:t>Execute the specified keyword</w:t>
              </w:r>
            </w:hyperlink>
            <w:r w:rsidRPr="00AA480C">
              <w:rPr>
                <w:rFonts w:asciiTheme="minorEastAsia" w:hAnsiTheme="minorEastAsia" w:cs="굴림"/>
                <w:kern w:val="0"/>
                <w:sz w:val="16"/>
                <w:szCs w:val="16"/>
              </w:rPr>
              <w:t> with given arguments. </w:t>
            </w:r>
            <w:proofErr w:type="spellStart"/>
            <w:r w:rsidRPr="00AA480C">
              <w:rPr>
                <w:rFonts w:asciiTheme="minorEastAsia" w:hAnsiTheme="minorEastAsia" w:cs="Courier New"/>
                <w:kern w:val="0"/>
                <w:sz w:val="18"/>
                <w:szCs w:val="18"/>
              </w:rPr>
              <w:t>kwargs</w:t>
            </w:r>
            <w:proofErr w:type="spellEnd"/>
            <w:r w:rsidRPr="00AA480C">
              <w:rPr>
                <w:rFonts w:asciiTheme="minorEastAsia" w:hAnsiTheme="minorEastAsia" w:cs="굴림"/>
                <w:kern w:val="0"/>
                <w:sz w:val="16"/>
                <w:szCs w:val="16"/>
              </w:rPr>
              <w:t> is optional.</w:t>
            </w:r>
          </w:p>
        </w:tc>
      </w:tr>
      <w:tr w:rsidR="00AA480C" w:rsidRPr="00AA480C" w14:paraId="26B614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ADF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0B93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4D40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0" w:anchor="getting-keyword-arguments" w:history="1">
              <w:r w:rsidRPr="00AA480C">
                <w:rPr>
                  <w:rFonts w:asciiTheme="minorEastAsia" w:hAnsiTheme="minorEastAsia" w:cs="굴림"/>
                  <w:color w:val="0000FF"/>
                  <w:kern w:val="0"/>
                  <w:sz w:val="16"/>
                  <w:szCs w:val="16"/>
                  <w:u w:val="single"/>
                </w:rPr>
                <w:t>argument specification</w:t>
              </w:r>
            </w:hyperlink>
            <w:r w:rsidRPr="00AA480C">
              <w:rPr>
                <w:rFonts w:asciiTheme="minorEastAsia" w:hAnsiTheme="minorEastAsia" w:cs="굴림"/>
                <w:kern w:val="0"/>
                <w:sz w:val="16"/>
                <w:szCs w:val="16"/>
              </w:rPr>
              <w:t>. Optional method.</w:t>
            </w:r>
          </w:p>
        </w:tc>
      </w:tr>
      <w:tr w:rsidR="00AA480C" w:rsidRPr="00AA480C" w14:paraId="7955E94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4981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E986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C68E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1" w:anchor="getting-keyword-argument-types" w:history="1">
              <w:r w:rsidRPr="00AA480C">
                <w:rPr>
                  <w:rFonts w:asciiTheme="minorEastAsia" w:hAnsiTheme="minorEastAsia" w:cs="굴림"/>
                  <w:color w:val="0000FF"/>
                  <w:kern w:val="0"/>
                  <w:sz w:val="16"/>
                  <w:szCs w:val="16"/>
                  <w:u w:val="single"/>
                </w:rPr>
                <w:t>argument type information</w:t>
              </w:r>
            </w:hyperlink>
            <w:r w:rsidRPr="00AA480C">
              <w:rPr>
                <w:rFonts w:asciiTheme="minorEastAsia" w:hAnsiTheme="minorEastAsia" w:cs="굴림"/>
                <w:kern w:val="0"/>
                <w:sz w:val="16"/>
                <w:szCs w:val="16"/>
              </w:rPr>
              <w:t>. Optional method. New in RF 3.1.</w:t>
            </w:r>
          </w:p>
        </w:tc>
      </w:tr>
      <w:tr w:rsidR="00AA480C" w:rsidRPr="00AA480C" w14:paraId="012891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E2BFF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EABCF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155E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2" w:anchor="getting-keyword-tags" w:history="1">
              <w:r w:rsidRPr="00AA480C">
                <w:rPr>
                  <w:rFonts w:asciiTheme="minorEastAsia" w:hAnsiTheme="minorEastAsia" w:cs="굴림"/>
                  <w:color w:val="0000FF"/>
                  <w:kern w:val="0"/>
                  <w:sz w:val="16"/>
                  <w:szCs w:val="16"/>
                  <w:u w:val="single"/>
                </w:rPr>
                <w:t>tags</w:t>
              </w:r>
            </w:hyperlink>
            <w:r w:rsidRPr="00AA480C">
              <w:rPr>
                <w:rFonts w:asciiTheme="minorEastAsia" w:hAnsiTheme="minorEastAsia" w:cs="굴림"/>
                <w:kern w:val="0"/>
                <w:sz w:val="16"/>
                <w:szCs w:val="16"/>
              </w:rPr>
              <w:t>. Optional method.</w:t>
            </w:r>
          </w:p>
        </w:tc>
      </w:tr>
      <w:tr w:rsidR="00AA480C" w:rsidRPr="00AA480C" w14:paraId="7AE6665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5DD4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A5C82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FBE75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and library's </w:t>
            </w:r>
            <w:hyperlink r:id="rId1823" w:anchor="getting-keyword-documentation" w:history="1">
              <w:r w:rsidRPr="00AA480C">
                <w:rPr>
                  <w:rFonts w:asciiTheme="minorEastAsia" w:hAnsiTheme="minorEastAsia" w:cs="굴림"/>
                  <w:color w:val="0000FF"/>
                  <w:kern w:val="0"/>
                  <w:sz w:val="16"/>
                  <w:szCs w:val="16"/>
                  <w:u w:val="single"/>
                </w:rPr>
                <w:t>documentation</w:t>
              </w:r>
            </w:hyperlink>
            <w:r w:rsidRPr="00AA480C">
              <w:rPr>
                <w:rFonts w:asciiTheme="minorEastAsia" w:hAnsiTheme="minorEastAsia" w:cs="굴림"/>
                <w:kern w:val="0"/>
                <w:sz w:val="16"/>
                <w:szCs w:val="16"/>
              </w:rPr>
              <w:t>. Optional method.</w:t>
            </w:r>
          </w:p>
        </w:tc>
      </w:tr>
      <w:tr w:rsidR="00AA480C" w:rsidRPr="00AA480C" w14:paraId="367E3F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F0A0C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get_keyword_source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550F6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3D5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4" w:anchor="getting-keyword-source-information" w:history="1">
              <w:r w:rsidRPr="00AA480C">
                <w:rPr>
                  <w:rFonts w:asciiTheme="minorEastAsia" w:hAnsiTheme="minorEastAsia" w:cs="굴림"/>
                  <w:color w:val="0000FF"/>
                  <w:kern w:val="0"/>
                  <w:sz w:val="16"/>
                  <w:szCs w:val="16"/>
                  <w:u w:val="single"/>
                </w:rPr>
                <w:t>source</w:t>
              </w:r>
            </w:hyperlink>
            <w:r w:rsidRPr="00AA480C">
              <w:rPr>
                <w:rFonts w:asciiTheme="minorEastAsia" w:hAnsiTheme="minorEastAsia" w:cs="굴림"/>
                <w:kern w:val="0"/>
                <w:sz w:val="16"/>
                <w:szCs w:val="16"/>
              </w:rPr>
              <w:t>. Optional method. New in RF 3.2.</w:t>
            </w:r>
          </w:p>
        </w:tc>
      </w:tr>
    </w:tbl>
    <w:p w14:paraId="245068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dynamic API is Robot Framework's own </w:t>
      </w:r>
      <w:hyperlink r:id="rId1825"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w:t>
      </w:r>
    </w:p>
    <w:p w14:paraId="3BB6D7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26" w:anchor="toc-entry-559" w:history="1">
        <w:r w:rsidRPr="00AA480C">
          <w:rPr>
            <w:rFonts w:asciiTheme="minorEastAsia" w:hAnsiTheme="minorEastAsia" w:cs="Arial"/>
            <w:b/>
            <w:bCs/>
            <w:color w:val="0000FF"/>
            <w:kern w:val="0"/>
            <w:sz w:val="28"/>
            <w:szCs w:val="28"/>
            <w:u w:val="single"/>
          </w:rPr>
          <w:t>4.1.7   Hybrid library API</w:t>
        </w:r>
      </w:hyperlink>
    </w:p>
    <w:p w14:paraId="7085C2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hybrid library API is, as its name implies, a hybrid between the static API and the dynamic API. Just as with the dynamic API, it is possible to implement a library using the hybrid API only as a class.</w:t>
      </w:r>
    </w:p>
    <w:p w14:paraId="5671BC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27" w:anchor="toc-entry-560" w:history="1">
        <w:r w:rsidRPr="00AA480C">
          <w:rPr>
            <w:rFonts w:asciiTheme="minorEastAsia" w:hAnsiTheme="minorEastAsia" w:cs="Arial"/>
            <w:b/>
            <w:bCs/>
            <w:color w:val="0000FF"/>
            <w:kern w:val="0"/>
            <w:sz w:val="22"/>
            <w:u w:val="single"/>
          </w:rPr>
          <w:t>Getting keyword names</w:t>
        </w:r>
      </w:hyperlink>
    </w:p>
    <w:p w14:paraId="645B02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Keyword names are got in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way as with the dynamic API. In practice, the library needs to have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method returning a list of keyword names that the library implements.</w:t>
      </w:r>
    </w:p>
    <w:p w14:paraId="127339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28" w:anchor="toc-entry-561" w:history="1">
        <w:r w:rsidRPr="00AA480C">
          <w:rPr>
            <w:rFonts w:asciiTheme="minorEastAsia" w:hAnsiTheme="minorEastAsia" w:cs="Arial"/>
            <w:b/>
            <w:bCs/>
            <w:color w:val="0000FF"/>
            <w:kern w:val="0"/>
            <w:sz w:val="22"/>
            <w:u w:val="single"/>
          </w:rPr>
          <w:t>Running keywords</w:t>
        </w:r>
      </w:hyperlink>
    </w:p>
    <w:p w14:paraId="69667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hybrid API, there is no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for executing keywords. Instead, Robot Framework uses reflection to find methods implementing keywords, similarly as with the static API. A library using the hybrid API can either have those methods implemented directly or, more importantly, it can handle them dynamically.</w:t>
      </w:r>
    </w:p>
    <w:p w14:paraId="1A028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it is easy to handle missing methods dynamically with the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xml:space="preserve"> method. This special method is probably familiar to most Python </w:t>
      </w:r>
      <w:proofErr w:type="gramStart"/>
      <w:r w:rsidRPr="00AA480C">
        <w:rPr>
          <w:rFonts w:asciiTheme="minorEastAsia" w:hAnsiTheme="minorEastAsia" w:cs="Arial"/>
          <w:color w:val="000000"/>
          <w:kern w:val="0"/>
          <w:szCs w:val="20"/>
        </w:rPr>
        <w:t>programmers</w:t>
      </w:r>
      <w:proofErr w:type="gramEnd"/>
      <w:r w:rsidRPr="00AA480C">
        <w:rPr>
          <w:rFonts w:asciiTheme="minorEastAsia" w:hAnsiTheme="minorEastAsia" w:cs="Arial"/>
          <w:color w:val="000000"/>
          <w:kern w:val="0"/>
          <w:szCs w:val="20"/>
        </w:rPr>
        <w:t xml:space="preserve"> and they can immediately understand the following example. Others may find it easier to consult </w:t>
      </w:r>
      <w:hyperlink r:id="rId1829" w:anchor="attribute-access" w:history="1">
        <w:r w:rsidRPr="00AA480C">
          <w:rPr>
            <w:rFonts w:asciiTheme="minorEastAsia" w:hAnsiTheme="minorEastAsia" w:cs="Arial"/>
            <w:color w:val="0000FF"/>
            <w:kern w:val="0"/>
            <w:sz w:val="18"/>
            <w:szCs w:val="18"/>
            <w:u w:val="single"/>
          </w:rPr>
          <w:t>Python Reference Manual</w:t>
        </w:r>
      </w:hyperlink>
      <w:r w:rsidRPr="00AA480C">
        <w:rPr>
          <w:rFonts w:asciiTheme="minorEastAsia" w:hAnsiTheme="minorEastAsia" w:cs="Arial"/>
          <w:color w:val="000000"/>
          <w:kern w:val="0"/>
          <w:szCs w:val="20"/>
        </w:rPr>
        <w:t> first.</w:t>
      </w:r>
    </w:p>
    <w:p w14:paraId="6DAC76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somewhere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0C3892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60EB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24DA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HybridExample</w:t>
      </w:r>
      <w:proofErr w:type="spellEnd"/>
      <w:r w:rsidRPr="00AA480C">
        <w:rPr>
          <w:rFonts w:asciiTheme="minorEastAsia" w:hAnsiTheme="minorEastAsia" w:cs="굴림체"/>
          <w:color w:val="000000"/>
          <w:kern w:val="0"/>
          <w:sz w:val="18"/>
          <w:szCs w:val="18"/>
        </w:rPr>
        <w:t>:</w:t>
      </w:r>
    </w:p>
    <w:p w14:paraId="56D7EB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4680A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67348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my_keyword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FB2CF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DB5E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FB85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"My Keyword called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E115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8B3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getattr</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3506CD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10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526F68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AttributeError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"Non-existing attribute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16F67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does not execute the actual keyword like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does with the dynamic API. Instead, it only returns a callable object that is then executed by Robot Framework.</w:t>
      </w:r>
    </w:p>
    <w:p w14:paraId="077FDF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point to be noted is that Robot Framework uses the same names that are returned from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for finding the methods implementing them.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 names of the methods that are implemented in the class itself must be returned in the same format as they are defined. For example, the library above would not work correctly, if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returned </w:t>
      </w:r>
      <w:r w:rsidRPr="00AA480C">
        <w:rPr>
          <w:rFonts w:asciiTheme="minorEastAsia" w:hAnsiTheme="minorEastAsia" w:cs="Courier New"/>
          <w:color w:val="000000"/>
          <w:kern w:val="0"/>
          <w:sz w:val="18"/>
          <w:szCs w:val="18"/>
        </w:rPr>
        <w:t>My Keyword</w:t>
      </w:r>
      <w:r w:rsidRPr="00AA480C">
        <w:rPr>
          <w:rFonts w:asciiTheme="minorEastAsia" w:hAnsiTheme="minorEastAsia" w:cs="Arial"/>
          <w:color w:val="000000"/>
          <w:kern w:val="0"/>
          <w:szCs w:val="20"/>
        </w:rPr>
        <w:t> instead of </w:t>
      </w:r>
      <w:proofErr w:type="spellStart"/>
      <w:r w:rsidRPr="00AA480C">
        <w:rPr>
          <w:rFonts w:asciiTheme="minorEastAsia" w:hAnsiTheme="minorEastAsia" w:cs="Courier New"/>
          <w:color w:val="000000"/>
          <w:kern w:val="0"/>
          <w:sz w:val="18"/>
          <w:szCs w:val="18"/>
        </w:rPr>
        <w:t>my_keyword</w:t>
      </w:r>
      <w:proofErr w:type="spellEnd"/>
      <w:r w:rsidRPr="00AA480C">
        <w:rPr>
          <w:rFonts w:asciiTheme="minorEastAsia" w:hAnsiTheme="minorEastAsia" w:cs="Arial"/>
          <w:color w:val="000000"/>
          <w:kern w:val="0"/>
          <w:szCs w:val="20"/>
        </w:rPr>
        <w:t>.</w:t>
      </w:r>
    </w:p>
    <w:p w14:paraId="4FAE6D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0" w:anchor="toc-entry-562" w:history="1">
        <w:r w:rsidRPr="00AA480C">
          <w:rPr>
            <w:rFonts w:asciiTheme="minorEastAsia" w:hAnsiTheme="minorEastAsia" w:cs="Arial"/>
            <w:b/>
            <w:bCs/>
            <w:color w:val="0000FF"/>
            <w:kern w:val="0"/>
            <w:sz w:val="22"/>
            <w:u w:val="single"/>
          </w:rPr>
          <w:t>Getting keyword arguments and documentation</w:t>
        </w:r>
      </w:hyperlink>
    </w:p>
    <w:p w14:paraId="71BCB0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this API is used, Robot Framework uses reflection to find the methods implementing keywords, similarly as with the static API. After getting a reference to the method, it searches for arguments and documentation from it, in the same way as when using the static API.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there is no need for special methods for getting arguments and documentation like there is with the dynamic API.</w:t>
      </w:r>
    </w:p>
    <w:p w14:paraId="6EBC07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1" w:anchor="toc-entry-563" w:history="1">
        <w:r w:rsidRPr="00AA480C">
          <w:rPr>
            <w:rFonts w:asciiTheme="minorEastAsia" w:hAnsiTheme="minorEastAsia" w:cs="Arial"/>
            <w:b/>
            <w:bCs/>
            <w:color w:val="0000FF"/>
            <w:kern w:val="0"/>
            <w:sz w:val="22"/>
            <w:u w:val="single"/>
          </w:rPr>
          <w:t>Summary</w:t>
        </w:r>
      </w:hyperlink>
    </w:p>
    <w:p w14:paraId="3E70B7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test library, the hybrid API has the same dynamic capabilities as the actual dynamic API. A great benefit with it is that there is no need to have special methods for getting keyword arguments and documentation. It is also often practical that the only real dynamic keywords need to be handled in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and others can be implemented directly in the main library class.</w:t>
      </w:r>
    </w:p>
    <w:p w14:paraId="053193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of the clear benefits and equal capabilities, the hybrid API is in most cases a better alternative than the dynamic API. One notable exception is implementing a library as a proxy for an actual library implementation elsewhere, because then the actual keyword must be executed </w:t>
      </w:r>
      <w:proofErr w:type="gramStart"/>
      <w:r w:rsidRPr="00AA480C">
        <w:rPr>
          <w:rFonts w:asciiTheme="minorEastAsia" w:hAnsiTheme="minorEastAsia" w:cs="Arial"/>
          <w:color w:val="000000"/>
          <w:kern w:val="0"/>
          <w:szCs w:val="20"/>
        </w:rPr>
        <w:t>elsewhere</w:t>
      </w:r>
      <w:proofErr w:type="gramEnd"/>
      <w:r w:rsidRPr="00AA480C">
        <w:rPr>
          <w:rFonts w:asciiTheme="minorEastAsia" w:hAnsiTheme="minorEastAsia" w:cs="Arial"/>
          <w:color w:val="000000"/>
          <w:kern w:val="0"/>
          <w:szCs w:val="20"/>
        </w:rPr>
        <w:t xml:space="preserve"> and the proxy can only pass forward the keyword name and arguments.</w:t>
      </w:r>
    </w:p>
    <w:p w14:paraId="59EB93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hybrid API is Robot Framework's own </w:t>
      </w:r>
      <w:hyperlink r:id="rId1832"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library.</w:t>
      </w:r>
    </w:p>
    <w:p w14:paraId="3D7A59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33" w:anchor="toc-entry-564" w:history="1">
        <w:r w:rsidRPr="00AA480C">
          <w:rPr>
            <w:rFonts w:asciiTheme="minorEastAsia" w:hAnsiTheme="minorEastAsia" w:cs="Arial"/>
            <w:b/>
            <w:bCs/>
            <w:color w:val="0000FF"/>
            <w:kern w:val="0"/>
            <w:sz w:val="28"/>
            <w:szCs w:val="28"/>
            <w:u w:val="single"/>
          </w:rPr>
          <w:t>4.1.8   Using Robot Framework's internal modules</w:t>
        </w:r>
      </w:hyperlink>
    </w:p>
    <w:p w14:paraId="19B90A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use Robot Framework's internal modules, for example, to get information about the executed tests and the settings that are used. This powerful mechanism to communicate with the framework should be used with care, though, because all Robot Framework's APIs are not meant to be used by externally and they might change radically between different framework versions.</w:t>
      </w:r>
    </w:p>
    <w:p w14:paraId="6AE4B6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4" w:anchor="toc-entry-565" w:history="1">
        <w:r w:rsidRPr="00AA480C">
          <w:rPr>
            <w:rFonts w:asciiTheme="minorEastAsia" w:hAnsiTheme="minorEastAsia" w:cs="Arial"/>
            <w:b/>
            <w:bCs/>
            <w:color w:val="0000FF"/>
            <w:kern w:val="0"/>
            <w:sz w:val="22"/>
            <w:u w:val="single"/>
          </w:rPr>
          <w:t>Available APIs</w:t>
        </w:r>
      </w:hyperlink>
    </w:p>
    <w:p w14:paraId="6334AA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35" w:history="1">
        <w:r w:rsidRPr="00AA480C">
          <w:rPr>
            <w:rFonts w:asciiTheme="minorEastAsia" w:hAnsiTheme="minorEastAsia" w:cs="Arial"/>
            <w:color w:val="0000FF"/>
            <w:kern w:val="0"/>
            <w:sz w:val="18"/>
            <w:szCs w:val="18"/>
            <w:u w:val="single"/>
          </w:rPr>
          <w:t>API documentation</w:t>
        </w:r>
      </w:hyperlink>
      <w:r w:rsidRPr="00AA480C">
        <w:rPr>
          <w:rFonts w:asciiTheme="minorEastAsia" w:hAnsiTheme="minorEastAsia" w:cs="Arial"/>
          <w:color w:val="000000"/>
          <w:kern w:val="0"/>
          <w:szCs w:val="20"/>
        </w:rPr>
        <w:t> is hosted separately at the excellent </w:t>
      </w:r>
      <w:hyperlink r:id="rId1836" w:history="1">
        <w:r w:rsidRPr="00AA480C">
          <w:rPr>
            <w:rFonts w:asciiTheme="minorEastAsia" w:hAnsiTheme="minorEastAsia" w:cs="Arial"/>
            <w:color w:val="0000FF"/>
            <w:kern w:val="0"/>
            <w:sz w:val="18"/>
            <w:szCs w:val="18"/>
            <w:u w:val="single"/>
          </w:rPr>
          <w:t>Read the Docs</w:t>
        </w:r>
      </w:hyperlink>
      <w:r w:rsidRPr="00AA480C">
        <w:rPr>
          <w:rFonts w:asciiTheme="minorEastAsia" w:hAnsiTheme="minorEastAsia" w:cs="Arial"/>
          <w:color w:val="000000"/>
          <w:kern w:val="0"/>
          <w:szCs w:val="20"/>
        </w:rPr>
        <w:t> service. If you are unsure how to use certain API or is using them forward compatible, please send a question to </w:t>
      </w:r>
      <w:hyperlink r:id="rId1837" w:anchor="mailing-lists" w:history="1">
        <w:r w:rsidRPr="00AA480C">
          <w:rPr>
            <w:rFonts w:asciiTheme="minorEastAsia" w:hAnsiTheme="minorEastAsia" w:cs="Arial"/>
            <w:color w:val="0000FF"/>
            <w:kern w:val="0"/>
            <w:sz w:val="18"/>
            <w:szCs w:val="18"/>
            <w:u w:val="single"/>
          </w:rPr>
          <w:t>mailing list</w:t>
        </w:r>
      </w:hyperlink>
      <w:r w:rsidRPr="00AA480C">
        <w:rPr>
          <w:rFonts w:asciiTheme="minorEastAsia" w:hAnsiTheme="minorEastAsia" w:cs="Arial"/>
          <w:color w:val="000000"/>
          <w:kern w:val="0"/>
          <w:szCs w:val="20"/>
        </w:rPr>
        <w:t>.</w:t>
      </w:r>
    </w:p>
    <w:p w14:paraId="768B7F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8" w:anchor="toc-entry-566" w:history="1">
        <w:r w:rsidRPr="00AA480C">
          <w:rPr>
            <w:rFonts w:asciiTheme="minorEastAsia" w:hAnsiTheme="minorEastAsia" w:cs="Arial"/>
            <w:b/>
            <w:bCs/>
            <w:color w:val="0000FF"/>
            <w:kern w:val="0"/>
            <w:sz w:val="22"/>
            <w:u w:val="single"/>
          </w:rPr>
          <w:t>Using BuiltIn library</w:t>
        </w:r>
      </w:hyperlink>
    </w:p>
    <w:p w14:paraId="60AE14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safest API to use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methods implementing keywords in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Changes to keywords are rare and they are always done so that old usage is first deprecated. One of the most useful methods is </w:t>
      </w:r>
      <w:proofErr w:type="spellStart"/>
      <w:r w:rsidRPr="00AA480C">
        <w:rPr>
          <w:rFonts w:asciiTheme="minorEastAsia" w:hAnsiTheme="minorEastAsia" w:cs="Courier New"/>
          <w:color w:val="000000"/>
          <w:kern w:val="0"/>
          <w:sz w:val="18"/>
          <w:szCs w:val="18"/>
        </w:rPr>
        <w:t>replace_variables</w:t>
      </w:r>
      <w:proofErr w:type="spellEnd"/>
      <w:r w:rsidRPr="00AA480C">
        <w:rPr>
          <w:rFonts w:asciiTheme="minorEastAsia" w:hAnsiTheme="minorEastAsia" w:cs="Arial"/>
          <w:color w:val="000000"/>
          <w:kern w:val="0"/>
          <w:szCs w:val="20"/>
        </w:rPr>
        <w:t> which allows accessing currently available variables. The following example demonstrates how to get </w:t>
      </w:r>
      <w:r w:rsidRPr="00AA480C">
        <w:rPr>
          <w:rFonts w:asciiTheme="minorEastAsia" w:hAnsiTheme="minorEastAsia" w:cs="Courier New"/>
          <w:color w:val="000000"/>
          <w:kern w:val="0"/>
          <w:sz w:val="18"/>
          <w:szCs w:val="18"/>
        </w:rPr>
        <w:t>${OUTPUT_DIR}</w:t>
      </w:r>
      <w:r w:rsidRPr="00AA480C">
        <w:rPr>
          <w:rFonts w:asciiTheme="minorEastAsia" w:hAnsiTheme="minorEastAsia" w:cs="Arial"/>
          <w:color w:val="000000"/>
          <w:kern w:val="0"/>
          <w:szCs w:val="20"/>
        </w:rPr>
        <w:t> which is one of the many handy </w:t>
      </w:r>
      <w:hyperlink r:id="rId1839" w:anchor="automatic-variables" w:history="1">
        <w:r w:rsidRPr="00AA480C">
          <w:rPr>
            <w:rFonts w:asciiTheme="minorEastAsia" w:hAnsiTheme="minorEastAsia" w:cs="Arial"/>
            <w:color w:val="0000FF"/>
            <w:kern w:val="0"/>
            <w:sz w:val="18"/>
            <w:szCs w:val="18"/>
            <w:u w:val="single"/>
          </w:rPr>
          <w:t>automatic variables</w:t>
        </w:r>
      </w:hyperlink>
      <w:r w:rsidRPr="00AA480C">
        <w:rPr>
          <w:rFonts w:asciiTheme="minorEastAsia" w:hAnsiTheme="minorEastAsia" w:cs="Arial"/>
          <w:color w:val="000000"/>
          <w:kern w:val="0"/>
          <w:szCs w:val="20"/>
        </w:rPr>
        <w:t>. It is also possible to set new variables from libraries using </w:t>
      </w:r>
      <w:r w:rsidRPr="00AA480C">
        <w:rPr>
          <w:rFonts w:asciiTheme="minorEastAsia" w:hAnsiTheme="minorEastAsia" w:cs="Courier New"/>
          <w:color w:val="000000"/>
          <w:kern w:val="0"/>
          <w:sz w:val="18"/>
          <w:szCs w:val="18"/>
        </w:rPr>
        <w:t>set_test_variable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set_suite_variable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set_global_variable</w:t>
      </w:r>
      <w:r w:rsidRPr="00AA480C">
        <w:rPr>
          <w:rFonts w:asciiTheme="minorEastAsia" w:hAnsiTheme="minorEastAsia" w:cs="Arial"/>
          <w:color w:val="000000"/>
          <w:kern w:val="0"/>
          <w:szCs w:val="20"/>
        </w:rPr>
        <w:t>.</w:t>
      </w:r>
    </w:p>
    <w:p w14:paraId="1148A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2C323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1EC6C2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2B8A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5A6B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(argument):</w:t>
      </w:r>
    </w:p>
    <w:p w14:paraId="3EDFF7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output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do_something_that_creates_a_lot_of_output</w:t>
      </w:r>
      <w:proofErr w:type="spellEnd"/>
      <w:r w:rsidRPr="00AA480C">
        <w:rPr>
          <w:rFonts w:asciiTheme="minorEastAsia" w:hAnsiTheme="minorEastAsia" w:cs="굴림체"/>
          <w:color w:val="000000"/>
          <w:kern w:val="0"/>
          <w:sz w:val="18"/>
          <w:szCs w:val="18"/>
        </w:rPr>
        <w:t>(argument)</w:t>
      </w:r>
    </w:p>
    <w:p w14:paraId="31332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replace</w:t>
      </w:r>
      <w:proofErr w:type="gramEnd"/>
      <w:r w:rsidRPr="00AA480C">
        <w:rPr>
          <w:rFonts w:asciiTheme="minorEastAsia" w:hAnsiTheme="minorEastAsia" w:cs="굴림체"/>
          <w:color w:val="000000"/>
          <w:kern w:val="0"/>
          <w:sz w:val="18"/>
          <w:szCs w:val="18"/>
        </w:rPr>
        <w:t>_variables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{OUTPUTDIR}</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2A78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path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'results.txt'</w:t>
      </w:r>
      <w:r w:rsidRPr="00AA480C">
        <w:rPr>
          <w:rFonts w:asciiTheme="minorEastAsia" w:hAnsiTheme="minorEastAsia" w:cs="굴림체"/>
          <w:color w:val="000000"/>
          <w:kern w:val="0"/>
          <w:sz w:val="18"/>
          <w:szCs w:val="18"/>
        </w:rPr>
        <w:t>)</w:t>
      </w:r>
    </w:p>
    <w:p w14:paraId="40E59C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f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path,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43BB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proofErr w:type="gramEnd"/>
      <w:r w:rsidRPr="00AA480C">
        <w:rPr>
          <w:rFonts w:asciiTheme="minorEastAsia" w:hAnsiTheme="minorEastAsia" w:cs="굴림체"/>
          <w:color w:val="000000"/>
          <w:kern w:val="0"/>
          <w:sz w:val="18"/>
          <w:szCs w:val="18"/>
        </w:rPr>
        <w:t>(output)</w:t>
      </w:r>
    </w:p>
    <w:p w14:paraId="1BDE36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proofErr w:type="gramEnd"/>
      <w:r w:rsidRPr="00AA480C">
        <w:rPr>
          <w:rFonts w:asciiTheme="minorEastAsia" w:hAnsiTheme="minorEastAsia" w:cs="굴림체"/>
          <w:color w:val="000000"/>
          <w:kern w:val="0"/>
          <w:sz w:val="18"/>
          <w:szCs w:val="18"/>
        </w:rPr>
        <w:t>()</w:t>
      </w:r>
    </w:p>
    <w:p w14:paraId="36E50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Output written to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="results.txt"&gt;results.txt&lt;/a&gt;'</w:t>
      </w:r>
      <w:r w:rsidRPr="00AA480C">
        <w:rPr>
          <w:rFonts w:asciiTheme="minorEastAsia" w:hAnsiTheme="minorEastAsia" w:cs="굴림체"/>
          <w:color w:val="000000"/>
          <w:kern w:val="0"/>
          <w:sz w:val="18"/>
          <w:szCs w:val="18"/>
        </w:rPr>
        <w:t>)</w:t>
      </w:r>
    </w:p>
    <w:p w14:paraId="0A49D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only catch with using methods from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is that all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variants must be handled specially. Methods that use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methods </w:t>
      </w:r>
      <w:proofErr w:type="gramStart"/>
      <w:r w:rsidRPr="00AA480C">
        <w:rPr>
          <w:rFonts w:asciiTheme="minorEastAsia" w:hAnsiTheme="minorEastAsia" w:cs="Arial"/>
          <w:color w:val="000000"/>
          <w:kern w:val="0"/>
          <w:szCs w:val="20"/>
        </w:rPr>
        <w:t>have to</w:t>
      </w:r>
      <w:proofErr w:type="gramEnd"/>
      <w:r w:rsidRPr="00AA480C">
        <w:rPr>
          <w:rFonts w:asciiTheme="minorEastAsia" w:hAnsiTheme="minorEastAsia" w:cs="Arial"/>
          <w:color w:val="000000"/>
          <w:kern w:val="0"/>
          <w:szCs w:val="20"/>
        </w:rPr>
        <w:t xml:space="preserve"> be registered as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 themselves using </w:t>
      </w:r>
      <w:proofErr w:type="spellStart"/>
      <w:r w:rsidRPr="00AA480C">
        <w:rPr>
          <w:rFonts w:asciiTheme="minorEastAsia" w:hAnsiTheme="minorEastAsia" w:cs="Courier New"/>
          <w:color w:val="000000"/>
          <w:kern w:val="0"/>
          <w:sz w:val="18"/>
          <w:szCs w:val="18"/>
        </w:rPr>
        <w:t>register_run_keyword</w:t>
      </w:r>
      <w:proofErr w:type="spellEnd"/>
      <w:r w:rsidRPr="00AA480C">
        <w:rPr>
          <w:rFonts w:asciiTheme="minorEastAsia" w:hAnsiTheme="minorEastAsia" w:cs="Arial"/>
          <w:color w:val="000000"/>
          <w:kern w:val="0"/>
          <w:szCs w:val="20"/>
        </w:rPr>
        <w:t> method in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module. This method's documentation explains why this needs to be done and obviously also how to do it.</w:t>
      </w:r>
    </w:p>
    <w:p w14:paraId="4E16A9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0" w:anchor="toc-entry-567" w:history="1">
        <w:r w:rsidRPr="00AA480C">
          <w:rPr>
            <w:rFonts w:asciiTheme="minorEastAsia" w:hAnsiTheme="minorEastAsia" w:cs="Arial"/>
            <w:b/>
            <w:bCs/>
            <w:color w:val="0000FF"/>
            <w:kern w:val="0"/>
            <w:sz w:val="28"/>
            <w:szCs w:val="28"/>
            <w:u w:val="single"/>
          </w:rPr>
          <w:t>4.1.9   Extending existing test libraries</w:t>
        </w:r>
      </w:hyperlink>
    </w:p>
    <w:p w14:paraId="568368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approaches how to add new functionality to existing test libraries and how to use them in your own libraries otherwise.</w:t>
      </w:r>
    </w:p>
    <w:p w14:paraId="0A40AB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1" w:anchor="toc-entry-568" w:history="1">
        <w:r w:rsidRPr="00AA480C">
          <w:rPr>
            <w:rFonts w:asciiTheme="minorEastAsia" w:hAnsiTheme="minorEastAsia" w:cs="Arial"/>
            <w:b/>
            <w:bCs/>
            <w:color w:val="0000FF"/>
            <w:kern w:val="0"/>
            <w:sz w:val="22"/>
            <w:u w:val="single"/>
          </w:rPr>
          <w:t>Modifying original source code</w:t>
        </w:r>
      </w:hyperlink>
    </w:p>
    <w:p w14:paraId="6E0B4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access to the source code of the library you want to extend, you can naturally modify the source code directly. The biggest problem of this approach is that it can be hard for you to update the original library without affecting your changes. For users it may also be confusing to use a library that has different functionality than the original one. Repackaging the library may also be a big extra task.</w:t>
      </w:r>
    </w:p>
    <w:p w14:paraId="40BADE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extremely well if the enhancements are </w:t>
      </w:r>
      <w:proofErr w:type="gramStart"/>
      <w:r w:rsidRPr="00AA480C">
        <w:rPr>
          <w:rFonts w:asciiTheme="minorEastAsia" w:hAnsiTheme="minorEastAsia" w:cs="Arial"/>
          <w:color w:val="000000"/>
          <w:kern w:val="0"/>
          <w:szCs w:val="20"/>
        </w:rPr>
        <w:t>generic</w:t>
      </w:r>
      <w:proofErr w:type="gramEnd"/>
      <w:r w:rsidRPr="00AA480C">
        <w:rPr>
          <w:rFonts w:asciiTheme="minorEastAsia" w:hAnsiTheme="minorEastAsia" w:cs="Arial"/>
          <w:color w:val="000000"/>
          <w:kern w:val="0"/>
          <w:szCs w:val="20"/>
        </w:rPr>
        <w:t xml:space="preserve"> and you plan to submit them back to the original developers. If your changes are applied to the original library, they are included in the future releases and all the problems discussed above are mitigated. If changes are non-generic, or you for some other reason cannot submit them back, the approaches explained in the subsequent sections probably work better.</w:t>
      </w:r>
    </w:p>
    <w:p w14:paraId="5BECB9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2" w:anchor="toc-entry-569" w:history="1">
        <w:r w:rsidRPr="00AA480C">
          <w:rPr>
            <w:rFonts w:asciiTheme="minorEastAsia" w:hAnsiTheme="minorEastAsia" w:cs="Arial"/>
            <w:b/>
            <w:bCs/>
            <w:color w:val="0000FF"/>
            <w:kern w:val="0"/>
            <w:sz w:val="22"/>
            <w:u w:val="single"/>
          </w:rPr>
          <w:t>Using inheritance</w:t>
        </w:r>
      </w:hyperlink>
    </w:p>
    <w:p w14:paraId="238CC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straightforward way to extend an existing library is using inheritance. This is illustrated by the example below that adds new </w:t>
      </w:r>
      <w:r w:rsidRPr="00AA480C">
        <w:rPr>
          <w:rFonts w:asciiTheme="minorEastAsia" w:hAnsiTheme="minorEastAsia" w:cs="Arial"/>
          <w:i/>
          <w:iCs/>
          <w:color w:val="000000"/>
          <w:kern w:val="0"/>
          <w:szCs w:val="20"/>
        </w:rPr>
        <w:t>Title Should Start With</w:t>
      </w:r>
      <w:r w:rsidRPr="00AA480C">
        <w:rPr>
          <w:rFonts w:asciiTheme="minorEastAsia" w:hAnsiTheme="minorEastAsia" w:cs="Arial"/>
          <w:color w:val="000000"/>
          <w:kern w:val="0"/>
          <w:szCs w:val="20"/>
        </w:rPr>
        <w:t> keyword to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"https://github.com/robotframework/SeleniumLibrary"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SeleniumLibrary</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w:t>
      </w:r>
    </w:p>
    <w:p w14:paraId="69D2C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p>
    <w:p w14:paraId="56956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F11F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520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ExtendedSeleniumLibrary</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w:t>
      </w:r>
    </w:p>
    <w:p w14:paraId="2A343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597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t>
      </w:r>
      <w:proofErr w:type="gramStart"/>
      <w:r w:rsidRPr="00AA480C">
        <w:rPr>
          <w:rFonts w:asciiTheme="minorEastAsia" w:hAnsiTheme="minorEastAsia" w:cs="굴림체"/>
          <w:color w:val="0000FF"/>
          <w:kern w:val="0"/>
          <w:sz w:val="18"/>
          <w:szCs w:val="18"/>
        </w:rPr>
        <w:t>with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expected):</w:t>
      </w:r>
    </w:p>
    <w:p w14:paraId="734CD7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E13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0D554C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1C6D7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2F68CA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big difference with this approach compared to modifying the original library is that the new library has a different name than the original. A benefit is that you can easily tell that you are using a custom library, but a big problem is that you cannot easily use the new library with the original. First of all your new library will </w:t>
      </w:r>
      <w:r w:rsidRPr="00AA480C">
        <w:rPr>
          <w:rFonts w:asciiTheme="minorEastAsia" w:hAnsiTheme="minorEastAsia" w:cs="Arial"/>
          <w:color w:val="000000"/>
          <w:kern w:val="0"/>
          <w:szCs w:val="20"/>
        </w:rPr>
        <w:lastRenderedPageBreak/>
        <w:t>have same keywords as the original meaning that there is always </w:t>
      </w:r>
      <w:hyperlink r:id="rId1843" w:anchor="handling-keywords-with-same-names" w:history="1">
        <w:r w:rsidRPr="00AA480C">
          <w:rPr>
            <w:rFonts w:asciiTheme="minorEastAsia" w:hAnsiTheme="minorEastAsia" w:cs="Arial"/>
            <w:color w:val="0000FF"/>
            <w:kern w:val="0"/>
            <w:sz w:val="18"/>
            <w:szCs w:val="18"/>
            <w:u w:val="single"/>
          </w:rPr>
          <w:t>conflict</w:t>
        </w:r>
      </w:hyperlink>
      <w:r w:rsidRPr="00AA480C">
        <w:rPr>
          <w:rFonts w:asciiTheme="minorEastAsia" w:hAnsiTheme="minorEastAsia" w:cs="Arial"/>
          <w:color w:val="000000"/>
          <w:kern w:val="0"/>
          <w:szCs w:val="20"/>
        </w:rPr>
        <w:t>. Another problem is that the libraries do not share their state.</w:t>
      </w:r>
    </w:p>
    <w:p w14:paraId="621FC5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well when you start to use a new library and want to add custom enhancements to it from the beginning.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other mechanisms explained in this section are probably better.</w:t>
      </w:r>
    </w:p>
    <w:p w14:paraId="77DF4A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4" w:anchor="toc-entry-570" w:history="1">
        <w:r w:rsidRPr="00AA480C">
          <w:rPr>
            <w:rFonts w:asciiTheme="minorEastAsia" w:hAnsiTheme="minorEastAsia" w:cs="Arial"/>
            <w:b/>
            <w:bCs/>
            <w:color w:val="0000FF"/>
            <w:kern w:val="0"/>
            <w:sz w:val="22"/>
            <w:u w:val="single"/>
          </w:rPr>
          <w:t>Using other libraries directly</w:t>
        </w:r>
      </w:hyperlink>
    </w:p>
    <w:p w14:paraId="4C3301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test libraries are technically just classes or modules, a simple way to use another library is importing it and using its methods. This approach works great when the methods are static and do not depend on the library state. This is illustrated by the earlier example that uses </w:t>
      </w:r>
      <w:hyperlink r:id="rId1845" w:anchor="using-robot-framework-s-internal-modules" w:history="1">
        <w:r w:rsidRPr="00AA480C">
          <w:rPr>
            <w:rFonts w:asciiTheme="minorEastAsia" w:hAnsiTheme="minorEastAsia" w:cs="Arial"/>
            <w:color w:val="0000FF"/>
            <w:kern w:val="0"/>
            <w:sz w:val="18"/>
            <w:szCs w:val="18"/>
            <w:u w:val="single"/>
          </w:rPr>
          <w:t>Robot Framework's BuiltIn library</w:t>
        </w:r>
      </w:hyperlink>
      <w:r w:rsidRPr="00AA480C">
        <w:rPr>
          <w:rFonts w:asciiTheme="minorEastAsia" w:hAnsiTheme="minorEastAsia" w:cs="Arial"/>
          <w:color w:val="000000"/>
          <w:kern w:val="0"/>
          <w:szCs w:val="20"/>
        </w:rPr>
        <w:t>.</w:t>
      </w:r>
    </w:p>
    <w:p w14:paraId="5BC7EA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has state, however, things may not work as you would hope. The library instance you use in your library will not be the same as the framework uses, and thus changes done by executed keywords are not visible to your library. The next section explains how to get an access to the same library instance that the framework uses.</w:t>
      </w:r>
    </w:p>
    <w:p w14:paraId="1F8301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6" w:anchor="toc-entry-571" w:history="1">
        <w:r w:rsidRPr="00AA480C">
          <w:rPr>
            <w:rFonts w:asciiTheme="minorEastAsia" w:hAnsiTheme="minorEastAsia" w:cs="Arial"/>
            <w:b/>
            <w:bCs/>
            <w:color w:val="0000FF"/>
            <w:kern w:val="0"/>
            <w:sz w:val="22"/>
            <w:u w:val="single"/>
          </w:rPr>
          <w:t>Getting active library instance from Robot Framework</w:t>
        </w:r>
      </w:hyperlink>
    </w:p>
    <w:p w14:paraId="7FD417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47" w:history="1">
        <w:r w:rsidRPr="00AA480C">
          <w:rPr>
            <w:rFonts w:asciiTheme="minorEastAsia" w:hAnsiTheme="minorEastAsia" w:cs="Arial"/>
            <w:color w:val="0000FF"/>
            <w:kern w:val="0"/>
            <w:sz w:val="18"/>
            <w:szCs w:val="18"/>
            <w:u w:val="single"/>
          </w:rPr>
          <w:t>BuiltIn</w:t>
        </w:r>
      </w:hyperlink>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Get Library Instance</w:t>
      </w:r>
      <w:r w:rsidRPr="00AA480C">
        <w:rPr>
          <w:rFonts w:asciiTheme="minorEastAsia" w:hAnsiTheme="minorEastAsia" w:cs="Arial"/>
          <w:color w:val="000000"/>
          <w:kern w:val="0"/>
          <w:szCs w:val="20"/>
        </w:rPr>
        <w:t> can be used to get the currently active library instance from the framework itself. The library instance returned by this keyword is the same as the framework itself uses, and thus there is no problem seeing the correct library state. Although this functionality is available as a keyword, it is typically used in test libraries directly by importing the </w:t>
      </w:r>
      <w:proofErr w:type="spellStart"/>
      <w:r w:rsidRPr="00AA480C">
        <w:rPr>
          <w:rFonts w:asciiTheme="minorEastAsia" w:hAnsiTheme="minorEastAsia" w:cs="Arial"/>
          <w:i/>
          <w:iCs/>
          <w:color w:val="000000"/>
          <w:kern w:val="0"/>
          <w:szCs w:val="20"/>
        </w:rPr>
        <w:t>BuiltIn</w:t>
      </w:r>
      <w:proofErr w:type="spellEnd"/>
      <w:r w:rsidRPr="00AA480C">
        <w:rPr>
          <w:rFonts w:asciiTheme="minorEastAsia" w:hAnsiTheme="minorEastAsia" w:cs="Arial"/>
          <w:color w:val="000000"/>
          <w:kern w:val="0"/>
          <w:szCs w:val="20"/>
        </w:rPr>
        <w:t> library class </w:t>
      </w:r>
      <w:hyperlink r:id="rId1848" w:anchor="using-robot-framework-s-internal-modules" w:history="1">
        <w:r w:rsidRPr="00AA480C">
          <w:rPr>
            <w:rFonts w:asciiTheme="minorEastAsia" w:hAnsiTheme="minorEastAsia" w:cs="Arial"/>
            <w:color w:val="0000FF"/>
            <w:kern w:val="0"/>
            <w:sz w:val="18"/>
            <w:szCs w:val="18"/>
            <w:u w:val="single"/>
          </w:rPr>
          <w:t>as discussed earlier</w:t>
        </w:r>
      </w:hyperlink>
      <w:r w:rsidRPr="00AA480C">
        <w:rPr>
          <w:rFonts w:asciiTheme="minorEastAsia" w:hAnsiTheme="minorEastAsia" w:cs="Arial"/>
          <w:color w:val="000000"/>
          <w:kern w:val="0"/>
          <w:szCs w:val="20"/>
        </w:rPr>
        <w:t>. The following example illustrates how to implement the same </w:t>
      </w:r>
      <w:r w:rsidRPr="00AA480C">
        <w:rPr>
          <w:rFonts w:asciiTheme="minorEastAsia" w:hAnsiTheme="minorEastAsia" w:cs="Arial"/>
          <w:i/>
          <w:iCs/>
          <w:color w:val="000000"/>
          <w:kern w:val="0"/>
          <w:szCs w:val="20"/>
        </w:rPr>
        <w:t>Title Should Start With</w:t>
      </w:r>
      <w:r w:rsidRPr="00AA480C">
        <w:rPr>
          <w:rFonts w:asciiTheme="minorEastAsia" w:hAnsiTheme="minorEastAsia" w:cs="Arial"/>
          <w:color w:val="000000"/>
          <w:kern w:val="0"/>
          <w:szCs w:val="20"/>
        </w:rPr>
        <w:t> keyword as in the earlier example about </w:t>
      </w:r>
      <w:hyperlink r:id="rId1849" w:anchor="using-inheritance" w:history="1">
        <w:r w:rsidRPr="00AA480C">
          <w:rPr>
            <w:rFonts w:asciiTheme="minorEastAsia" w:hAnsiTheme="minorEastAsia" w:cs="Arial"/>
            <w:color w:val="0000FF"/>
            <w:kern w:val="0"/>
            <w:sz w:val="18"/>
            <w:szCs w:val="18"/>
            <w:u w:val="single"/>
          </w:rPr>
          <w:t>using inheritance</w:t>
        </w:r>
      </w:hyperlink>
      <w:r w:rsidRPr="00AA480C">
        <w:rPr>
          <w:rFonts w:asciiTheme="minorEastAsia" w:hAnsiTheme="minorEastAsia" w:cs="Arial"/>
          <w:color w:val="000000"/>
          <w:kern w:val="0"/>
          <w:szCs w:val="20"/>
        </w:rPr>
        <w:t>.</w:t>
      </w:r>
    </w:p>
    <w:p w14:paraId="06A85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03A530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42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085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title_should_start_with</w:t>
      </w:r>
      <w:proofErr w:type="spellEnd"/>
      <w:r w:rsidRPr="00AA480C">
        <w:rPr>
          <w:rFonts w:asciiTheme="minorEastAsia" w:hAnsiTheme="minorEastAsia" w:cs="굴림체"/>
          <w:color w:val="000000"/>
          <w:kern w:val="0"/>
          <w:sz w:val="18"/>
          <w:szCs w:val="18"/>
        </w:rPr>
        <w:t>(expected):</w:t>
      </w:r>
    </w:p>
    <w:p w14:paraId="044A5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get</w:t>
      </w:r>
      <w:proofErr w:type="gramEnd"/>
      <w:r w:rsidRPr="00AA480C">
        <w:rPr>
          <w:rFonts w:asciiTheme="minorEastAsia" w:hAnsiTheme="minorEastAsia" w:cs="굴림체"/>
          <w:color w:val="000000"/>
          <w:kern w:val="0"/>
          <w:sz w:val="18"/>
          <w:szCs w:val="18"/>
        </w:rPr>
        <w:t>_library_instance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SeleniumLibrary</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2D6D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60F9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503B2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095702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69FB7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approach is clearly better than importing the library directly and using it when the library has a state. The biggest benefit over inheritance is that you can use the original library normally and use the new library in addition to it when needed. That is demonstrated in the example below where the code from the previous examples is expected to be available in a new library </w:t>
      </w:r>
      <w:proofErr w:type="spellStart"/>
      <w:r w:rsidRPr="00AA480C">
        <w:rPr>
          <w:rFonts w:asciiTheme="minorEastAsia" w:hAnsiTheme="minorEastAsia" w:cs="Arial"/>
          <w:i/>
          <w:iCs/>
          <w:color w:val="000000"/>
          <w:kern w:val="0"/>
          <w:szCs w:val="20"/>
        </w:rPr>
        <w:t>SeLibExtensions</w:t>
      </w:r>
      <w:proofErr w:type="spellEnd"/>
      <w:r w:rsidRPr="00AA480C">
        <w:rPr>
          <w:rFonts w:asciiTheme="minorEastAsia" w:hAnsiTheme="minorEastAsia" w:cs="Arial"/>
          <w:color w:val="000000"/>
          <w:kern w:val="0"/>
          <w:szCs w:val="20"/>
        </w:rPr>
        <w:t>.</w:t>
      </w:r>
    </w:p>
    <w:p w14:paraId="6F8328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5B32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1525B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SeLibExtensions</w:t>
      </w:r>
      <w:proofErr w:type="spellEnd"/>
    </w:p>
    <w:p w14:paraId="62327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1F1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1FA0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36E69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SeleniumLibrary</w:t>
      </w:r>
      <w:proofErr w:type="spellEnd"/>
    </w:p>
    <w:p w14:paraId="0DD29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SeLibExtensions</w:t>
      </w:r>
      <w:proofErr w:type="spellEnd"/>
    </w:p>
    <w:p w14:paraId="639DF6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0" w:anchor="toc-entry-572" w:history="1">
        <w:r w:rsidRPr="00AA480C">
          <w:rPr>
            <w:rFonts w:asciiTheme="minorEastAsia" w:hAnsiTheme="minorEastAsia" w:cs="Arial"/>
            <w:b/>
            <w:bCs/>
            <w:color w:val="0000FF"/>
            <w:kern w:val="0"/>
            <w:sz w:val="22"/>
            <w:u w:val="single"/>
          </w:rPr>
          <w:t>Libraries using dynamic or hybrid API</w:t>
        </w:r>
      </w:hyperlink>
    </w:p>
    <w:p w14:paraId="3E039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that use the </w:t>
      </w:r>
      <w:hyperlink r:id="rId1851"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w:t>
      </w:r>
      <w:hyperlink r:id="rId1852"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often have their own systems how to extend them. With these libraries you need to ask guidance from the library developers or consult the library documentation or source code.</w:t>
      </w:r>
    </w:p>
    <w:p w14:paraId="2B04FF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853" w:anchor="toc-entry-501" w:history="1">
        <w:r w:rsidRPr="00AA480C">
          <w:rPr>
            <w:rFonts w:asciiTheme="minorEastAsia" w:hAnsiTheme="minorEastAsia" w:cs="Arial"/>
            <w:b/>
            <w:bCs/>
            <w:color w:val="0000FF"/>
            <w:kern w:val="0"/>
            <w:sz w:val="32"/>
            <w:szCs w:val="32"/>
            <w:u w:val="single"/>
          </w:rPr>
          <w:t>4.2   Remote library interface</w:t>
        </w:r>
      </w:hyperlink>
    </w:p>
    <w:p w14:paraId="79DC55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remote library interface provides means for having test libraries on different machines than where Robot Framework itself is running,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for implementing libraries using other languages than the natively supported Python. For a test library, user remote libraries look pretty much the same as any other test library, and developing test libraries using the remote library interface is also very close to creating </w:t>
      </w:r>
      <w:hyperlink r:id="rId1854" w:anchor="creating-test-libraries" w:history="1">
        <w:r w:rsidRPr="00AA480C">
          <w:rPr>
            <w:rFonts w:asciiTheme="minorEastAsia" w:hAnsiTheme="minorEastAsia" w:cs="Arial"/>
            <w:color w:val="0000FF"/>
            <w:kern w:val="0"/>
            <w:sz w:val="18"/>
            <w:szCs w:val="18"/>
            <w:u w:val="single"/>
          </w:rPr>
          <w:t>normal test libraries</w:t>
        </w:r>
      </w:hyperlink>
      <w:r w:rsidRPr="00AA480C">
        <w:rPr>
          <w:rFonts w:asciiTheme="minorEastAsia" w:hAnsiTheme="minorEastAsia" w:cs="Arial"/>
          <w:color w:val="000000"/>
          <w:kern w:val="0"/>
          <w:szCs w:val="20"/>
        </w:rPr>
        <w:t>.</w:t>
      </w:r>
    </w:p>
    <w:p w14:paraId="14C57D35" w14:textId="77777777" w:rsidR="00AA480C" w:rsidRPr="00AA480C" w:rsidRDefault="00AA480C"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5" w:anchor="introduction-3" w:history="1">
        <w:r w:rsidRPr="00AA480C">
          <w:rPr>
            <w:rFonts w:asciiTheme="minorEastAsia" w:hAnsiTheme="minorEastAsia" w:cs="Arial"/>
            <w:color w:val="0000FF"/>
            <w:kern w:val="0"/>
            <w:sz w:val="18"/>
            <w:szCs w:val="18"/>
            <w:u w:val="single"/>
          </w:rPr>
          <w:t>4.2.1   Introduction</w:t>
        </w:r>
      </w:hyperlink>
    </w:p>
    <w:p w14:paraId="776108A2" w14:textId="77777777" w:rsidR="00AA480C" w:rsidRPr="00AA480C" w:rsidRDefault="00AA480C"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6" w:anchor="putting-remote-library-to-use" w:history="1">
        <w:r w:rsidRPr="00AA480C">
          <w:rPr>
            <w:rFonts w:asciiTheme="minorEastAsia" w:hAnsiTheme="minorEastAsia" w:cs="Arial"/>
            <w:color w:val="0000FF"/>
            <w:kern w:val="0"/>
            <w:sz w:val="18"/>
            <w:szCs w:val="18"/>
            <w:u w:val="single"/>
          </w:rPr>
          <w:t>4.2.2   Putting Remote library to use</w:t>
        </w:r>
      </w:hyperlink>
    </w:p>
    <w:p w14:paraId="60951966" w14:textId="77777777" w:rsidR="00AA480C" w:rsidRPr="00AA480C" w:rsidRDefault="00AA480C"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57" w:anchor="importing-remote-library" w:history="1">
        <w:r w:rsidRPr="00AA480C">
          <w:rPr>
            <w:rFonts w:asciiTheme="minorEastAsia" w:hAnsiTheme="minorEastAsia" w:cs="Arial"/>
            <w:color w:val="0000FF"/>
            <w:kern w:val="0"/>
            <w:sz w:val="18"/>
            <w:szCs w:val="18"/>
            <w:u w:val="single"/>
          </w:rPr>
          <w:t>Importing Remote library</w:t>
        </w:r>
      </w:hyperlink>
    </w:p>
    <w:p w14:paraId="52FC4348" w14:textId="77777777" w:rsidR="00AA480C" w:rsidRPr="00AA480C" w:rsidRDefault="00AA480C"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58" w:anchor="starting-and-stopping-remote-servers" w:history="1">
        <w:r w:rsidRPr="00AA480C">
          <w:rPr>
            <w:rFonts w:asciiTheme="minorEastAsia" w:hAnsiTheme="minorEastAsia" w:cs="Arial"/>
            <w:color w:val="0000FF"/>
            <w:kern w:val="0"/>
            <w:sz w:val="18"/>
            <w:szCs w:val="18"/>
            <w:u w:val="single"/>
          </w:rPr>
          <w:t>Starting and stopping remote servers</w:t>
        </w:r>
      </w:hyperlink>
    </w:p>
    <w:p w14:paraId="32AE0A35" w14:textId="77777777" w:rsidR="00AA480C" w:rsidRPr="00AA480C" w:rsidRDefault="00AA480C"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9" w:anchor="supported-argument-and-return-value-types" w:history="1">
        <w:r w:rsidRPr="00AA480C">
          <w:rPr>
            <w:rFonts w:asciiTheme="minorEastAsia" w:hAnsiTheme="minorEastAsia" w:cs="Arial"/>
            <w:color w:val="0000FF"/>
            <w:kern w:val="0"/>
            <w:sz w:val="18"/>
            <w:szCs w:val="18"/>
            <w:u w:val="single"/>
          </w:rPr>
          <w:t>4.2.3   Supported argument and return value types</w:t>
        </w:r>
      </w:hyperlink>
    </w:p>
    <w:p w14:paraId="59CA600E" w14:textId="77777777" w:rsidR="00AA480C" w:rsidRPr="00AA480C" w:rsidRDefault="00AA480C"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0" w:anchor="remote-protocol" w:history="1">
        <w:r w:rsidRPr="00AA480C">
          <w:rPr>
            <w:rFonts w:asciiTheme="minorEastAsia" w:hAnsiTheme="minorEastAsia" w:cs="Arial"/>
            <w:color w:val="0000FF"/>
            <w:kern w:val="0"/>
            <w:sz w:val="18"/>
            <w:szCs w:val="18"/>
            <w:u w:val="single"/>
          </w:rPr>
          <w:t>4.2.4   Remote protocol</w:t>
        </w:r>
      </w:hyperlink>
    </w:p>
    <w:p w14:paraId="43D3D9E5" w14:textId="77777777" w:rsidR="00AA480C" w:rsidRPr="00AA480C" w:rsidRDefault="00AA480C"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1" w:anchor="required-methods" w:history="1">
        <w:r w:rsidRPr="00AA480C">
          <w:rPr>
            <w:rFonts w:asciiTheme="minorEastAsia" w:hAnsiTheme="minorEastAsia" w:cs="Arial"/>
            <w:color w:val="0000FF"/>
            <w:kern w:val="0"/>
            <w:sz w:val="18"/>
            <w:szCs w:val="18"/>
            <w:u w:val="single"/>
          </w:rPr>
          <w:t>Required methods</w:t>
        </w:r>
      </w:hyperlink>
    </w:p>
    <w:p w14:paraId="315AF3BE" w14:textId="77777777" w:rsidR="00AA480C" w:rsidRPr="00AA480C" w:rsidRDefault="00AA480C"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2" w:anchor="using-get-keyword-names-and-keyword-specific-getters"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get_keyword_names</w:t>
        </w:r>
        <w:r w:rsidRPr="00AA480C">
          <w:rPr>
            <w:rFonts w:asciiTheme="minorEastAsia" w:hAnsiTheme="minorEastAsia" w:cs="Arial"/>
            <w:color w:val="0000FF"/>
            <w:kern w:val="0"/>
            <w:sz w:val="18"/>
            <w:szCs w:val="18"/>
            <w:u w:val="single"/>
          </w:rPr>
          <w:t> and keyword specific getters</w:t>
        </w:r>
      </w:hyperlink>
    </w:p>
    <w:p w14:paraId="094599CB" w14:textId="77777777" w:rsidR="00AA480C" w:rsidRPr="00AA480C" w:rsidRDefault="00AA480C"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3" w:anchor="using-get-library-information" w:history="1">
        <w:r w:rsidRPr="00AA480C">
          <w:rPr>
            <w:rFonts w:asciiTheme="minorEastAsia" w:hAnsiTheme="minorEastAsia" w:cs="Arial"/>
            <w:color w:val="0000FF"/>
            <w:kern w:val="0"/>
            <w:sz w:val="18"/>
            <w:szCs w:val="18"/>
            <w:u w:val="single"/>
          </w:rPr>
          <w:t>Using </w:t>
        </w:r>
        <w:r w:rsidRPr="00AA480C">
          <w:rPr>
            <w:rFonts w:asciiTheme="minorEastAsia" w:hAnsiTheme="minorEastAsia" w:cs="Courier New"/>
            <w:color w:val="0000FF"/>
            <w:kern w:val="0"/>
            <w:sz w:val="18"/>
            <w:szCs w:val="18"/>
            <w:u w:val="single"/>
          </w:rPr>
          <w:t>get_library_information</w:t>
        </w:r>
      </w:hyperlink>
    </w:p>
    <w:p w14:paraId="4E29A516" w14:textId="77777777" w:rsidR="00AA480C" w:rsidRPr="00AA480C" w:rsidRDefault="00AA480C"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4" w:anchor="executing-remote-keywords" w:history="1">
        <w:r w:rsidRPr="00AA480C">
          <w:rPr>
            <w:rFonts w:asciiTheme="minorEastAsia" w:hAnsiTheme="minorEastAsia" w:cs="Arial"/>
            <w:color w:val="0000FF"/>
            <w:kern w:val="0"/>
            <w:sz w:val="18"/>
            <w:szCs w:val="18"/>
            <w:u w:val="single"/>
          </w:rPr>
          <w:t>Executing remote keywords</w:t>
        </w:r>
      </w:hyperlink>
    </w:p>
    <w:p w14:paraId="2EAF1A81" w14:textId="77777777" w:rsidR="00AA480C" w:rsidRPr="00AA480C" w:rsidRDefault="00AA480C" w:rsidP="00AA480C">
      <w:pPr>
        <w:widowControl/>
        <w:numPr>
          <w:ilvl w:val="1"/>
          <w:numId w:val="60"/>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865" w:anchor="different-argument-syntaxes" w:history="1">
        <w:r w:rsidRPr="00AA480C">
          <w:rPr>
            <w:rFonts w:asciiTheme="minorEastAsia" w:hAnsiTheme="minorEastAsia" w:cs="Arial"/>
            <w:color w:val="0000FF"/>
            <w:kern w:val="0"/>
            <w:sz w:val="18"/>
            <w:szCs w:val="18"/>
            <w:u w:val="single"/>
          </w:rPr>
          <w:t>Different argument syntaxes</w:t>
        </w:r>
      </w:hyperlink>
    </w:p>
    <w:p w14:paraId="0E9894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66" w:anchor="toc-entry-573" w:history="1">
        <w:r w:rsidRPr="00AA480C">
          <w:rPr>
            <w:rFonts w:asciiTheme="minorEastAsia" w:hAnsiTheme="minorEastAsia" w:cs="Arial"/>
            <w:b/>
            <w:bCs/>
            <w:color w:val="0000FF"/>
            <w:kern w:val="0"/>
            <w:sz w:val="28"/>
            <w:szCs w:val="28"/>
            <w:u w:val="single"/>
          </w:rPr>
          <w:t>4.2.1   Introduction</w:t>
        </w:r>
      </w:hyperlink>
    </w:p>
    <w:p w14:paraId="0E8DF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main reasons for using the remote library API:</w:t>
      </w:r>
    </w:p>
    <w:p w14:paraId="78996FB1"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have actual libraries on different machines than where Robot Framework is running. This allows interesting possibilities for distributed testing.</w:t>
      </w:r>
    </w:p>
    <w:p w14:paraId="315EDEAD"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using any language that supports </w:t>
      </w:r>
      <w:hyperlink r:id="rId1867"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protocol. There exists ready-made </w:t>
      </w:r>
      <w:hyperlink r:id="rId1868"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for various languages like Python, Java, Ruby, .NET, and so on.</w:t>
      </w:r>
    </w:p>
    <w:p w14:paraId="1F9152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interface is provided by the Remote library that is one of the </w:t>
      </w:r>
      <w:hyperlink r:id="rId1869"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This library does not have any keywords of its own, but it works as a proxy between the core framework and keywords implemented elsewhere. The Remote library interacts with actual library implementations through remote </w:t>
      </w:r>
      <w:r w:rsidRPr="00AA480C">
        <w:rPr>
          <w:rFonts w:asciiTheme="minorEastAsia" w:hAnsiTheme="minorEastAsia" w:cs="Arial"/>
          <w:color w:val="000000"/>
          <w:kern w:val="0"/>
          <w:szCs w:val="20"/>
        </w:rPr>
        <w:lastRenderedPageBreak/>
        <w:t>servers, and the Remote library and servers communicate using a simple </w:t>
      </w:r>
      <w:hyperlink r:id="rId1870" w:anchor="remote-protocol" w:history="1">
        <w:r w:rsidRPr="00AA480C">
          <w:rPr>
            <w:rFonts w:asciiTheme="minorEastAsia" w:hAnsiTheme="minorEastAsia" w:cs="Arial"/>
            <w:color w:val="0000FF"/>
            <w:kern w:val="0"/>
            <w:sz w:val="18"/>
            <w:szCs w:val="18"/>
            <w:u w:val="single"/>
          </w:rPr>
          <w:t>remote protocol</w:t>
        </w:r>
      </w:hyperlink>
      <w:r w:rsidRPr="00AA480C">
        <w:rPr>
          <w:rFonts w:asciiTheme="minorEastAsia" w:hAnsiTheme="minorEastAsia" w:cs="Arial"/>
          <w:color w:val="000000"/>
          <w:kern w:val="0"/>
          <w:szCs w:val="20"/>
        </w:rPr>
        <w:t xml:space="preserve"> on top of an XML-RPC channel. The </w:t>
      </w:r>
      <w:proofErr w:type="gramStart"/>
      <w:r w:rsidRPr="00AA480C">
        <w:rPr>
          <w:rFonts w:asciiTheme="minorEastAsia" w:hAnsiTheme="minorEastAsia" w:cs="Arial"/>
          <w:color w:val="000000"/>
          <w:kern w:val="0"/>
          <w:szCs w:val="20"/>
        </w:rPr>
        <w:t>high level</w:t>
      </w:r>
      <w:proofErr w:type="gramEnd"/>
      <w:r w:rsidRPr="00AA480C">
        <w:rPr>
          <w:rFonts w:asciiTheme="minorEastAsia" w:hAnsiTheme="minorEastAsia" w:cs="Arial"/>
          <w:color w:val="000000"/>
          <w:kern w:val="0"/>
          <w:szCs w:val="20"/>
        </w:rPr>
        <w:t xml:space="preserve"> architecture of all this is illustrated in the picture below:</w:t>
      </w:r>
    </w:p>
    <w:p w14:paraId="251B1A9E" w14:textId="5DFA265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47869DCC" wp14:editId="35D59677">
            <wp:extent cx="5172075" cy="19335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71">
                      <a:extLst>
                        <a:ext uri="{28A0092B-C50C-407E-A947-70E740481C1C}">
                          <a14:useLocalDpi xmlns:a14="http://schemas.microsoft.com/office/drawing/2010/main" val="0"/>
                        </a:ext>
                      </a:extLst>
                    </a:blip>
                    <a:srcRect/>
                    <a:stretch>
                      <a:fillRect/>
                    </a:stretch>
                  </pic:blipFill>
                  <pic:spPr bwMode="auto">
                    <a:xfrm>
                      <a:off x="0" y="0"/>
                      <a:ext cx="5172075" cy="1933575"/>
                    </a:xfrm>
                    <a:prstGeom prst="rect">
                      <a:avLst/>
                    </a:prstGeom>
                    <a:noFill/>
                    <a:ln>
                      <a:noFill/>
                    </a:ln>
                  </pic:spPr>
                </pic:pic>
              </a:graphicData>
            </a:graphic>
          </wp:inline>
        </w:drawing>
      </w:r>
    </w:p>
    <w:p w14:paraId="1BD8E1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 with Remote library</w:t>
      </w:r>
    </w:p>
    <w:p w14:paraId="6A40D47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2415F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remote client uses Python's standard </w:t>
      </w:r>
      <w:hyperlink r:id="rId1872"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It does not support custom XML-RPC extensions implemented by some XML-RPC servers.</w:t>
      </w:r>
    </w:p>
    <w:p w14:paraId="076BE0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73" w:anchor="toc-entry-574" w:history="1">
        <w:r w:rsidRPr="00AA480C">
          <w:rPr>
            <w:rFonts w:asciiTheme="minorEastAsia" w:hAnsiTheme="minorEastAsia" w:cs="Arial"/>
            <w:b/>
            <w:bCs/>
            <w:color w:val="0000FF"/>
            <w:kern w:val="0"/>
            <w:sz w:val="28"/>
            <w:szCs w:val="28"/>
            <w:u w:val="single"/>
          </w:rPr>
          <w:t>4.2.2   Putting Remote library to use</w:t>
        </w:r>
      </w:hyperlink>
    </w:p>
    <w:p w14:paraId="50906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74" w:anchor="toc-entry-575" w:history="1">
        <w:r w:rsidRPr="00AA480C">
          <w:rPr>
            <w:rFonts w:asciiTheme="minorEastAsia" w:hAnsiTheme="minorEastAsia" w:cs="Arial"/>
            <w:b/>
            <w:bCs/>
            <w:color w:val="0000FF"/>
            <w:kern w:val="0"/>
            <w:sz w:val="22"/>
            <w:u w:val="single"/>
          </w:rPr>
          <w:t>Importing Remote library</w:t>
        </w:r>
      </w:hyperlink>
    </w:p>
    <w:p w14:paraId="5019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needs to know the address of the remote server but otherwise importing it and using keywords that it provides is no different to how other libraries are used. If you need to use the Remote library multiple times in a test suite, or just want to give it a more descriptive name, you can import it using the </w:t>
      </w:r>
      <w:hyperlink r:id="rId1875"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w:t>
      </w:r>
    </w:p>
    <w:p w14:paraId="771C3D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16EF1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http://127.0.0.1:8270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Example1</w:t>
      </w:r>
    </w:p>
    <w:p w14:paraId="6826F1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http://example.com:8080/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Example2</w:t>
      </w:r>
    </w:p>
    <w:p w14:paraId="38F9CE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http://10.0.0.2/example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Example3</w:t>
      </w:r>
    </w:p>
    <w:p w14:paraId="62654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URL used by the first example above is also the default address that the Remote library uses if no address is given.</w:t>
      </w:r>
    </w:p>
    <w:p w14:paraId="631468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give a custom timeout to the Remote library as an optional second argument. The timeout is used when initially connecting to the server and if a connection accidentally closes. Timeout can be given in Robot Framework </w:t>
      </w:r>
      <w:hyperlink r:id="rId1876"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60s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2 minutes 10 seconds</w:t>
      </w:r>
      <w:r w:rsidRPr="00AA480C">
        <w:rPr>
          <w:rFonts w:asciiTheme="minorEastAsia" w:hAnsiTheme="minorEastAsia" w:cs="Arial"/>
          <w:color w:val="000000"/>
          <w:kern w:val="0"/>
          <w:szCs w:val="20"/>
        </w:rPr>
        <w:t>. The default timeout is typically several minutes, but it depends on the operating system and its configuration. Notice that setting a timeout that is shorter than keyword execution time will interrupt the keyword.</w:t>
      </w:r>
    </w:p>
    <w:p w14:paraId="20F6721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82BB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Port </w:t>
      </w:r>
      <w:r w:rsidRPr="00AA480C">
        <w:rPr>
          <w:rFonts w:asciiTheme="minorEastAsia" w:hAnsiTheme="minorEastAsia" w:cs="Courier New"/>
          <w:color w:val="000000"/>
          <w:kern w:val="0"/>
          <w:sz w:val="18"/>
          <w:szCs w:val="18"/>
        </w:rPr>
        <w:t>8270</w:t>
      </w:r>
      <w:r w:rsidRPr="00AA480C">
        <w:rPr>
          <w:rFonts w:asciiTheme="minorEastAsia" w:hAnsiTheme="minorEastAsia" w:cs="Arial"/>
          <w:color w:val="000000"/>
          <w:kern w:val="0"/>
          <w:sz w:val="18"/>
          <w:szCs w:val="18"/>
        </w:rPr>
        <w:t> is the default port that remote servers are expected to use and it has been </w:t>
      </w:r>
      <w:hyperlink r:id="rId1877" w:history="1">
        <w:r w:rsidRPr="00AA480C">
          <w:rPr>
            <w:rFonts w:asciiTheme="minorEastAsia" w:hAnsiTheme="minorEastAsia" w:cs="Arial"/>
            <w:color w:val="0000FF"/>
            <w:kern w:val="0"/>
            <w:sz w:val="18"/>
            <w:szCs w:val="18"/>
            <w:u w:val="single"/>
          </w:rPr>
          <w:t>registered by IANA</w:t>
        </w:r>
      </w:hyperlink>
      <w:r w:rsidRPr="00AA480C">
        <w:rPr>
          <w:rFonts w:asciiTheme="minorEastAsia" w:hAnsiTheme="minorEastAsia" w:cs="Arial"/>
          <w:color w:val="000000"/>
          <w:kern w:val="0"/>
          <w:sz w:val="18"/>
          <w:szCs w:val="18"/>
        </w:rPr>
        <w:t> for this purpose. This port number was selected because 82 and 70 are the ASCII codes of letters </w:t>
      </w:r>
      <w:r w:rsidRPr="00AA480C">
        <w:rPr>
          <w:rFonts w:asciiTheme="minorEastAsia" w:hAnsiTheme="minorEastAsia" w:cs="Courier New"/>
          <w:color w:val="000000"/>
          <w:kern w:val="0"/>
          <w:sz w:val="18"/>
          <w:szCs w:val="18"/>
        </w:rPr>
        <w:t>R</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 w:val="18"/>
          <w:szCs w:val="18"/>
        </w:rPr>
        <w:t>, respectively.</w:t>
      </w:r>
    </w:p>
    <w:p w14:paraId="17623E6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F01E7D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connecting to the local machine, it is recommended to use IP address </w:t>
      </w:r>
      <w:r w:rsidRPr="00AA480C">
        <w:rPr>
          <w:rFonts w:asciiTheme="minorEastAsia" w:hAnsiTheme="minorEastAsia" w:cs="Courier New"/>
          <w:color w:val="000000"/>
          <w:kern w:val="0"/>
          <w:sz w:val="18"/>
          <w:szCs w:val="18"/>
        </w:rPr>
        <w:t>127.0.0.1</w:t>
      </w:r>
      <w:r w:rsidRPr="00AA480C">
        <w:rPr>
          <w:rFonts w:asciiTheme="minorEastAsia" w:hAnsiTheme="minorEastAsia" w:cs="Arial"/>
          <w:color w:val="000000"/>
          <w:kern w:val="0"/>
          <w:sz w:val="18"/>
          <w:szCs w:val="18"/>
        </w:rPr>
        <w:t> instead of machine name </w:t>
      </w:r>
      <w:r w:rsidRPr="00AA480C">
        <w:rPr>
          <w:rFonts w:asciiTheme="minorEastAsia" w:hAnsiTheme="minorEastAsia" w:cs="Courier New"/>
          <w:color w:val="000000"/>
          <w:kern w:val="0"/>
          <w:sz w:val="18"/>
          <w:szCs w:val="18"/>
        </w:rPr>
        <w:t>localhost</w:t>
      </w:r>
      <w:r w:rsidRPr="00AA480C">
        <w:rPr>
          <w:rFonts w:asciiTheme="minorEastAsia" w:hAnsiTheme="minorEastAsia" w:cs="Arial"/>
          <w:color w:val="000000"/>
          <w:kern w:val="0"/>
          <w:sz w:val="18"/>
          <w:szCs w:val="18"/>
        </w:rPr>
        <w:t>. This avoids address resolution that can be extremely slow </w:t>
      </w:r>
      <w:hyperlink r:id="rId1878" w:history="1">
        <w:r w:rsidRPr="00AA480C">
          <w:rPr>
            <w:rFonts w:asciiTheme="minorEastAsia" w:hAnsiTheme="minorEastAsia" w:cs="Arial"/>
            <w:color w:val="0000FF"/>
            <w:kern w:val="0"/>
            <w:sz w:val="18"/>
            <w:szCs w:val="18"/>
            <w:u w:val="single"/>
          </w:rPr>
          <w:t>at least on Windows</w:t>
        </w:r>
      </w:hyperlink>
      <w:r w:rsidRPr="00AA480C">
        <w:rPr>
          <w:rFonts w:asciiTheme="minorEastAsia" w:hAnsiTheme="minorEastAsia" w:cs="Arial"/>
          <w:color w:val="000000"/>
          <w:kern w:val="0"/>
          <w:sz w:val="18"/>
          <w:szCs w:val="18"/>
        </w:rPr>
        <w:t>.</w:t>
      </w:r>
    </w:p>
    <w:p w14:paraId="7728E45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CC12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URI contains no path after the server address, the </w:t>
      </w:r>
      <w:hyperlink r:id="rId1879"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used by the Remote library will use </w:t>
      </w:r>
      <w:r w:rsidRPr="00AA480C">
        <w:rPr>
          <w:rFonts w:asciiTheme="minorEastAsia" w:hAnsiTheme="minorEastAsia" w:cs="Courier New"/>
          <w:color w:val="000000"/>
          <w:kern w:val="0"/>
          <w:sz w:val="18"/>
          <w:szCs w:val="18"/>
        </w:rPr>
        <w:t>/RPC2</w:t>
      </w:r>
      <w:r w:rsidRPr="00AA480C">
        <w:rPr>
          <w:rFonts w:asciiTheme="minorEastAsia" w:hAnsiTheme="minorEastAsia" w:cs="Arial"/>
          <w:color w:val="000000"/>
          <w:kern w:val="0"/>
          <w:sz w:val="18"/>
          <w:szCs w:val="18"/>
        </w:rPr>
        <w:t> path by default. In practice using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is thus identical to using </w:t>
      </w:r>
      <w:r w:rsidRPr="00AA480C">
        <w:rPr>
          <w:rFonts w:asciiTheme="minorEastAsia" w:hAnsiTheme="minorEastAsia" w:cs="Courier New"/>
          <w:color w:val="000000"/>
          <w:kern w:val="0"/>
          <w:sz w:val="18"/>
          <w:szCs w:val="18"/>
        </w:rPr>
        <w:t>http://127.0.0.1:8270/RPC2</w:t>
      </w:r>
      <w:r w:rsidRPr="00AA480C">
        <w:rPr>
          <w:rFonts w:asciiTheme="minorEastAsia" w:hAnsiTheme="minorEastAsia" w:cs="Arial"/>
          <w:color w:val="000000"/>
          <w:kern w:val="0"/>
          <w:sz w:val="18"/>
          <w:szCs w:val="18"/>
        </w:rPr>
        <w:t>. Depending on the remote server this may or may not be a problem. No extra path is appended if the address has a path even if the path is just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For example, neither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nor </w:t>
      </w:r>
      <w:r w:rsidRPr="00AA480C">
        <w:rPr>
          <w:rFonts w:asciiTheme="minorEastAsia" w:hAnsiTheme="minorEastAsia" w:cs="Courier New"/>
          <w:color w:val="000000"/>
          <w:kern w:val="0"/>
          <w:sz w:val="18"/>
          <w:szCs w:val="18"/>
        </w:rPr>
        <w:t>http://127.0.0.1:8270/my/path</w:t>
      </w:r>
      <w:r w:rsidRPr="00AA480C">
        <w:rPr>
          <w:rFonts w:asciiTheme="minorEastAsia" w:hAnsiTheme="minorEastAsia" w:cs="Arial"/>
          <w:color w:val="000000"/>
          <w:kern w:val="0"/>
          <w:sz w:val="18"/>
          <w:szCs w:val="18"/>
        </w:rPr>
        <w:t> will be modified.</w:t>
      </w:r>
    </w:p>
    <w:p w14:paraId="0DE41F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80" w:anchor="toc-entry-576" w:history="1">
        <w:r w:rsidRPr="00AA480C">
          <w:rPr>
            <w:rFonts w:asciiTheme="minorEastAsia" w:hAnsiTheme="minorEastAsia" w:cs="Arial"/>
            <w:b/>
            <w:bCs/>
            <w:color w:val="0000FF"/>
            <w:kern w:val="0"/>
            <w:sz w:val="22"/>
            <w:u w:val="single"/>
          </w:rPr>
          <w:t>Starting and stopping remote servers</w:t>
        </w:r>
      </w:hyperlink>
    </w:p>
    <w:p w14:paraId="03956E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Before the Remote library can be imported, the remote server providing the actual keywords must be started. If the server is started before launching the test execution, it is possible to use the normal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like in the above example. Alternatively other keywords, for example from </w:t>
      </w:r>
      <w:hyperlink r:id="rId1881"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or </w:t>
      </w:r>
      <w:hyperlink r:id="rId1882" w:history="1">
        <w:r w:rsidRPr="00AA480C">
          <w:rPr>
            <w:rFonts w:asciiTheme="minorEastAsia" w:hAnsiTheme="minorEastAsia" w:cs="Arial"/>
            <w:color w:val="0000FF"/>
            <w:kern w:val="0"/>
            <w:sz w:val="18"/>
            <w:szCs w:val="18"/>
            <w:u w:val="single"/>
          </w:rPr>
          <w:t>SSH</w:t>
        </w:r>
      </w:hyperlink>
      <w:r w:rsidRPr="00AA480C">
        <w:rPr>
          <w:rFonts w:asciiTheme="minorEastAsia" w:hAnsiTheme="minorEastAsia" w:cs="Arial"/>
          <w:color w:val="000000"/>
          <w:kern w:val="0"/>
          <w:szCs w:val="20"/>
        </w:rPr>
        <w:t> libraries, can start the server up, but then you may need to use </w:t>
      </w:r>
      <w:hyperlink r:id="rId1883" w:anchor="using-import-library-keyword" w:history="1">
        <w:r w:rsidRPr="00AA480C">
          <w:rPr>
            <w:rFonts w:asciiTheme="minorEastAsia" w:hAnsiTheme="minorEastAsia" w:cs="Arial"/>
            <w:color w:val="0000FF"/>
            <w:kern w:val="0"/>
            <w:sz w:val="18"/>
            <w:szCs w:val="18"/>
            <w:u w:val="single"/>
          </w:rPr>
          <w:t>Import Library keyword</w:t>
        </w:r>
      </w:hyperlink>
      <w:r w:rsidRPr="00AA480C">
        <w:rPr>
          <w:rFonts w:asciiTheme="minorEastAsia" w:hAnsiTheme="minorEastAsia" w:cs="Arial"/>
          <w:color w:val="000000"/>
          <w:kern w:val="0"/>
          <w:szCs w:val="20"/>
        </w:rPr>
        <w:t> because the library is not available when the test execution starts.</w:t>
      </w:r>
    </w:p>
    <w:p w14:paraId="16B4C5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How a remote server can be stopped depends on how it is implemented.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servers support the following methods:</w:t>
      </w:r>
    </w:p>
    <w:p w14:paraId="3004F26E"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library used, remote servers should provide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keyword that can be easily used by executed tests.</w:t>
      </w:r>
    </w:p>
    <w:p w14:paraId="48D537C8"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XML-RPC interface.</w:t>
      </w:r>
    </w:p>
    <w:p w14:paraId="36C9DAFC"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Hitting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on the console where the server is running should stop the server.</w:t>
      </w:r>
    </w:p>
    <w:p w14:paraId="78E2BB87"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process can be terminated using tools provided by the operating system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w:t>
      </w:r>
    </w:p>
    <w:p w14:paraId="2D411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FEDBA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Servers may be configured so that users cannot stop it with </w:t>
      </w:r>
      <w:r w:rsidRPr="00AA480C">
        <w:rPr>
          <w:rFonts w:asciiTheme="minorEastAsia" w:hAnsiTheme="minorEastAsia" w:cs="Arial"/>
          <w:i/>
          <w:iCs/>
          <w:color w:val="000000"/>
          <w:kern w:val="0"/>
          <w:sz w:val="18"/>
          <w:szCs w:val="18"/>
        </w:rPr>
        <w:t>Stop Remote Server</w:t>
      </w:r>
      <w:r w:rsidRPr="00AA480C">
        <w:rPr>
          <w:rFonts w:asciiTheme="minorEastAsia" w:hAnsiTheme="minorEastAsia" w:cs="Arial"/>
          <w:color w:val="000000"/>
          <w:kern w:val="0"/>
          <w:sz w:val="18"/>
          <w:szCs w:val="18"/>
        </w:rPr>
        <w:t> keyword or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 w:val="18"/>
          <w:szCs w:val="18"/>
        </w:rPr>
        <w:t> method.</w:t>
      </w:r>
    </w:p>
    <w:p w14:paraId="0D3D7A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84" w:anchor="toc-entry-577" w:history="1">
        <w:r w:rsidRPr="00AA480C">
          <w:rPr>
            <w:rFonts w:asciiTheme="minorEastAsia" w:hAnsiTheme="minorEastAsia" w:cs="Arial"/>
            <w:b/>
            <w:bCs/>
            <w:color w:val="0000FF"/>
            <w:kern w:val="0"/>
            <w:sz w:val="28"/>
            <w:szCs w:val="28"/>
            <w:u w:val="single"/>
          </w:rPr>
          <w:t>4.2.3   Supported argument and return value types</w:t>
        </w:r>
      </w:hyperlink>
    </w:p>
    <w:p w14:paraId="0A97EC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the XML-RPC protocol does not support all possible object types, the values transferred between the Remote library and remote servers must be converted to compatible types. This applies to the keyword arguments the Remote library passes to remote servers and to the return values servers give back to the Remote library.</w:t>
      </w:r>
    </w:p>
    <w:p w14:paraId="015DB5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the Remote library and the Python remote server handle Python values according to the following rules. Other remote servers should behave similarly.</w:t>
      </w:r>
    </w:p>
    <w:p w14:paraId="030EA75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Strings, </w:t>
      </w:r>
      <w:proofErr w:type="gramStart"/>
      <w:r w:rsidRPr="00AA480C">
        <w:rPr>
          <w:rFonts w:asciiTheme="minorEastAsia" w:hAnsiTheme="minorEastAsia" w:cs="Arial"/>
          <w:color w:val="000000"/>
          <w:kern w:val="0"/>
          <w:szCs w:val="20"/>
        </w:rPr>
        <w:t>numbers</w:t>
      </w:r>
      <w:proofErr w:type="gramEnd"/>
      <w:r w:rsidRPr="00AA480C">
        <w:rPr>
          <w:rFonts w:asciiTheme="minorEastAsia" w:hAnsiTheme="minorEastAsia" w:cs="Arial"/>
          <w:color w:val="000000"/>
          <w:kern w:val="0"/>
          <w:szCs w:val="20"/>
        </w:rPr>
        <w:t xml:space="preserve"> and Boolean values are passed without modifications.</w:t>
      </w:r>
    </w:p>
    <w:p w14:paraId="6436FFCF"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converted to an empty string.</w:t>
      </w:r>
    </w:p>
    <w:p w14:paraId="2D00A4E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lists, tuples, and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(except strings and dictionaries) are passed as lists so that their contents are converted recursively.</w:t>
      </w:r>
    </w:p>
    <w:p w14:paraId="0CC38824"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Dictionaries and other mappings are passed as </w:t>
      </w:r>
      <w:proofErr w:type="spellStart"/>
      <w:r w:rsidRPr="00AA480C">
        <w:rPr>
          <w:rFonts w:asciiTheme="minorEastAsia" w:hAnsiTheme="minorEastAsia" w:cs="Arial"/>
          <w:color w:val="000000"/>
          <w:kern w:val="0"/>
          <w:szCs w:val="20"/>
        </w:rPr>
        <w:t>dicts</w:t>
      </w:r>
      <w:proofErr w:type="spellEnd"/>
      <w:r w:rsidRPr="00AA480C">
        <w:rPr>
          <w:rFonts w:asciiTheme="minorEastAsia" w:hAnsiTheme="minorEastAsia" w:cs="Arial"/>
          <w:color w:val="000000"/>
          <w:kern w:val="0"/>
          <w:szCs w:val="20"/>
        </w:rPr>
        <w:t xml:space="preserve"> so that their keys are converted to strings and values converted to supported types recursively.</w:t>
      </w:r>
    </w:p>
    <w:p w14:paraId="444A8C78"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Returned dictionaries are converted to so called </w:t>
      </w:r>
      <w:r w:rsidRPr="00AA480C">
        <w:rPr>
          <w:rFonts w:asciiTheme="minorEastAsia" w:hAnsiTheme="minorEastAsia" w:cs="Arial"/>
          <w:i/>
          <w:iCs/>
          <w:color w:val="000000"/>
          <w:kern w:val="0"/>
          <w:szCs w:val="20"/>
        </w:rPr>
        <w:t xml:space="preserve">dot-accessible </w:t>
      </w:r>
      <w:proofErr w:type="spellStart"/>
      <w:r w:rsidRPr="00AA480C">
        <w:rPr>
          <w:rFonts w:asciiTheme="minorEastAsia" w:hAnsiTheme="minorEastAsia" w:cs="Arial"/>
          <w:i/>
          <w:iCs/>
          <w:color w:val="000000"/>
          <w:kern w:val="0"/>
          <w:szCs w:val="20"/>
        </w:rPr>
        <w:t>dicts</w:t>
      </w:r>
      <w:proofErr w:type="spellEnd"/>
      <w:r w:rsidRPr="00AA480C">
        <w:rPr>
          <w:rFonts w:asciiTheme="minorEastAsia" w:hAnsiTheme="minorEastAsia" w:cs="Arial"/>
          <w:color w:val="000000"/>
          <w:kern w:val="0"/>
          <w:szCs w:val="20"/>
        </w:rPr>
        <w:t> that allow accessing keys as attributes using the </w:t>
      </w:r>
      <w:hyperlink r:id="rId1885"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result.key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works also with nested dictionaries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root.child</w:t>
      </w:r>
      <w:proofErr w:type="gramEnd"/>
      <w:r w:rsidRPr="00AA480C">
        <w:rPr>
          <w:rFonts w:asciiTheme="minorEastAsia" w:hAnsiTheme="minorEastAsia" w:cs="Courier New"/>
          <w:color w:val="000000"/>
          <w:kern w:val="0"/>
          <w:sz w:val="18"/>
          <w:szCs w:val="18"/>
        </w:rPr>
        <w:t>.leaf</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AFBA4B1"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Strings containing bytes in the ASCII range that cannot be represented in XML (e.g. the null byte) are sent as </w:t>
      </w:r>
      <w:hyperlink r:id="rId1886" w:anchor="binary-objects" w:history="1">
        <w:r w:rsidRPr="00AA480C">
          <w:rPr>
            <w:rFonts w:asciiTheme="minorEastAsia" w:hAnsiTheme="minorEastAsia" w:cs="Arial"/>
            <w:color w:val="0000FF"/>
            <w:kern w:val="0"/>
            <w:sz w:val="18"/>
            <w:szCs w:val="18"/>
            <w:u w:val="single"/>
          </w:rPr>
          <w:t>Binary objects</w:t>
        </w:r>
      </w:hyperlink>
      <w:r w:rsidRPr="00AA480C">
        <w:rPr>
          <w:rFonts w:asciiTheme="minorEastAsia" w:hAnsiTheme="minorEastAsia" w:cs="Arial"/>
          <w:color w:val="000000"/>
          <w:kern w:val="0"/>
          <w:szCs w:val="20"/>
        </w:rPr>
        <w:t> that internally use XML-RPC base64 data type. Received Binary objects are automatically converted to byte strings.</w:t>
      </w:r>
    </w:p>
    <w:p w14:paraId="22EA16FC"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types are converted to strings.</w:t>
      </w:r>
    </w:p>
    <w:p w14:paraId="09807E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87" w:anchor="toc-entry-578" w:history="1">
        <w:r w:rsidRPr="00AA480C">
          <w:rPr>
            <w:rFonts w:asciiTheme="minorEastAsia" w:hAnsiTheme="minorEastAsia" w:cs="Arial"/>
            <w:b/>
            <w:bCs/>
            <w:color w:val="0000FF"/>
            <w:kern w:val="0"/>
            <w:sz w:val="28"/>
            <w:szCs w:val="28"/>
            <w:u w:val="single"/>
          </w:rPr>
          <w:t>4.2.4   Remote protocol</w:t>
        </w:r>
      </w:hyperlink>
    </w:p>
    <w:p w14:paraId="218628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the protocol that is used between the Remote library and remote servers. This information is mainly targeted for people who want to create new remote servers.</w:t>
      </w:r>
    </w:p>
    <w:p w14:paraId="32C4C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protocol is implemented on top of </w:t>
      </w:r>
      <w:hyperlink r:id="rId1888"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xml:space="preserve">, which is a simple remote procedure call protocol using XML over HTTP. Most mainstream languages (Python, Java, C, Ruby, Perl, </w:t>
      </w:r>
      <w:proofErr w:type="spellStart"/>
      <w:r w:rsidRPr="00AA480C">
        <w:rPr>
          <w:rFonts w:asciiTheme="minorEastAsia" w:hAnsiTheme="minorEastAsia" w:cs="Arial"/>
          <w:color w:val="000000"/>
          <w:kern w:val="0"/>
          <w:szCs w:val="20"/>
        </w:rPr>
        <w:t>Javascript</w:t>
      </w:r>
      <w:proofErr w:type="spellEnd"/>
      <w:r w:rsidRPr="00AA480C">
        <w:rPr>
          <w:rFonts w:asciiTheme="minorEastAsia" w:hAnsiTheme="minorEastAsia" w:cs="Arial"/>
          <w:color w:val="000000"/>
          <w:kern w:val="0"/>
          <w:szCs w:val="20"/>
        </w:rPr>
        <w:t>, PHP, ...) have a support for XML-RPC either built-in or as an extension.</w:t>
      </w:r>
    </w:p>
    <w:p w14:paraId="43364E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1889" w:history="1">
        <w:r w:rsidRPr="00AA480C">
          <w:rPr>
            <w:rFonts w:asciiTheme="minorEastAsia" w:hAnsiTheme="minorEastAsia" w:cs="Arial"/>
            <w:color w:val="0000FF"/>
            <w:kern w:val="0"/>
            <w:sz w:val="18"/>
            <w:szCs w:val="18"/>
            <w:u w:val="single"/>
          </w:rPr>
          <w:t>Python remote server</w:t>
        </w:r>
      </w:hyperlink>
      <w:r w:rsidRPr="00AA480C">
        <w:rPr>
          <w:rFonts w:asciiTheme="minorEastAsia" w:hAnsiTheme="minorEastAsia" w:cs="Arial"/>
          <w:color w:val="000000"/>
          <w:kern w:val="0"/>
          <w:szCs w:val="20"/>
        </w:rPr>
        <w:t> can be used as a reference implementation.</w:t>
      </w:r>
    </w:p>
    <w:p w14:paraId="1574F1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0" w:anchor="toc-entry-579" w:history="1">
        <w:r w:rsidRPr="00AA480C">
          <w:rPr>
            <w:rFonts w:asciiTheme="minorEastAsia" w:hAnsiTheme="minorEastAsia" w:cs="Arial"/>
            <w:b/>
            <w:bCs/>
            <w:color w:val="0000FF"/>
            <w:kern w:val="0"/>
            <w:sz w:val="22"/>
            <w:u w:val="single"/>
          </w:rPr>
          <w:t>Required methods</w:t>
        </w:r>
      </w:hyperlink>
    </w:p>
    <w:p w14:paraId="426E2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possibilities how remote servers can provide information about the keywords they contain. They are briefly explained below and documented more thoroughly in the subsequent sections.</w:t>
      </w:r>
    </w:p>
    <w:p w14:paraId="16F1699B"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implement the same methods as the </w:t>
      </w:r>
      <w:hyperlink r:id="rId1891"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has. This means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and optional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Notice that using "camel-case names" like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is not possible similarly as in the normal dynamic API.</w:t>
      </w:r>
    </w:p>
    <w:p w14:paraId="466D170E"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remote servers can have a single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that returns all library and keyword information as a single dictionary. If a remote server has this method, the other getter methods like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are not used at all. This approach has the </w:t>
      </w:r>
      <w:r w:rsidRPr="00AA480C">
        <w:rPr>
          <w:rFonts w:asciiTheme="minorEastAsia" w:hAnsiTheme="minorEastAsia" w:cs="Arial"/>
          <w:color w:val="000000"/>
          <w:kern w:val="0"/>
          <w:szCs w:val="20"/>
        </w:rPr>
        <w:lastRenderedPageBreak/>
        <w:t>benefit that there is only one XML-RPC call to get information while the approach explained above requires several calls per keyword. With bigger libraries the difference can be significant.</w:t>
      </w:r>
    </w:p>
    <w:p w14:paraId="621A5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remote servers provide information about their keywords, they must have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that is used when keywords are executed. How the actual keywords are implemented is not relevant for the Remote library. Remote servers can either act as wrappers for the real test libraries, like the available </w:t>
      </w:r>
      <w:hyperlink r:id="rId1892"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do, or they can implement keywords themselves.</w:t>
      </w:r>
    </w:p>
    <w:p w14:paraId="26FB45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additionally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public interface to ease stopping them. They should also automatically expose this method as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xml:space="preserve"> keyword to allow using it in the test data regardless of the test library. Allowing users to stop the server is not always desirable, and servers may support disabling this functionality somehow. The method,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exposed keyword, should return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depending on whether stopping is allowed or not. That makes it possible for external tools to know if stopping the server succeeded.</w:t>
      </w:r>
    </w:p>
    <w:p w14:paraId="10A47D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3" w:anchor="toc-entry-580"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get_keyword_names</w:t>
        </w:r>
        <w:r w:rsidRPr="00AA480C">
          <w:rPr>
            <w:rFonts w:asciiTheme="minorEastAsia" w:hAnsiTheme="minorEastAsia" w:cs="Arial"/>
            <w:b/>
            <w:bCs/>
            <w:color w:val="0000FF"/>
            <w:kern w:val="0"/>
            <w:sz w:val="22"/>
            <w:u w:val="single"/>
          </w:rPr>
          <w:t> and keyword specific getters</w:t>
        </w:r>
      </w:hyperlink>
    </w:p>
    <w:p w14:paraId="115F77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Remote library gets keyword names and other information when the server implements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The next sections </w:t>
      </w:r>
      <w:proofErr w:type="gramStart"/>
      <w:r w:rsidRPr="00AA480C">
        <w:rPr>
          <w:rFonts w:asciiTheme="minorEastAsia" w:hAnsiTheme="minorEastAsia" w:cs="Arial"/>
          <w:color w:val="000000"/>
          <w:kern w:val="0"/>
          <w:szCs w:val="20"/>
        </w:rPr>
        <w:t>covers</w:t>
      </w:r>
      <w:proofErr w:type="gramEnd"/>
      <w:r w:rsidRPr="00AA480C">
        <w:rPr>
          <w:rFonts w:asciiTheme="minorEastAsia" w:hAnsiTheme="minorEastAsia" w:cs="Arial"/>
          <w:color w:val="000000"/>
          <w:kern w:val="0"/>
          <w:szCs w:val="20"/>
        </w:rPr>
        <w:t xml:space="preserve"> using the newer </w:t>
      </w:r>
      <w:proofErr w:type="spellStart"/>
      <w:r w:rsidRPr="00AA480C">
        <w:rPr>
          <w:rFonts w:asciiTheme="minorEastAsia" w:hAnsiTheme="minorEastAsia" w:cs="Courier New"/>
          <w:color w:val="000000"/>
          <w:kern w:val="0"/>
          <w:sz w:val="18"/>
          <w:szCs w:val="18"/>
        </w:rPr>
        <w:t>get_library_info</w:t>
      </w:r>
      <w:proofErr w:type="spellEnd"/>
      <w:r w:rsidRPr="00AA480C">
        <w:rPr>
          <w:rFonts w:asciiTheme="minorEastAsia" w:hAnsiTheme="minorEastAsia" w:cs="Arial"/>
          <w:color w:val="000000"/>
          <w:kern w:val="0"/>
          <w:szCs w:val="20"/>
        </w:rPr>
        <w:t> method.</w:t>
      </w:r>
    </w:p>
    <w:p w14:paraId="1684DA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must return names of the keyword the server contains as a list of strings. Remote servers can, and should, also implement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to provide more information about the keywords. All these methods take the name of the keyword as an argument and what they must return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5625"/>
      </w:tblGrid>
      <w:tr w:rsidR="00AA480C" w:rsidRPr="00AA480C" w14:paraId="15AC3F84"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1C8F6A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Keyword specific getter methods</w:t>
            </w:r>
          </w:p>
        </w:tc>
      </w:tr>
      <w:tr w:rsidR="00AA480C" w:rsidRPr="00AA480C" w14:paraId="5C6E13E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0D575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B76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Return value</w:t>
            </w:r>
          </w:p>
        </w:tc>
      </w:tr>
      <w:tr w:rsidR="00AA480C" w:rsidRPr="00AA480C" w14:paraId="770F04E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F3D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3CA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 as a list of strings in the </w:t>
            </w:r>
            <w:hyperlink r:id="rId1894" w:anchor="getting-keyword-arguments" w:history="1">
              <w:r w:rsidRPr="00AA480C">
                <w:rPr>
                  <w:rFonts w:asciiTheme="minorEastAsia" w:hAnsiTheme="minorEastAsia" w:cs="굴림"/>
                  <w:color w:val="0000FF"/>
                  <w:kern w:val="0"/>
                  <w:sz w:val="16"/>
                  <w:szCs w:val="16"/>
                  <w:u w:val="single"/>
                </w:rPr>
                <w:t>same format as with dynamic libraries</w:t>
              </w:r>
            </w:hyperlink>
            <w:r w:rsidRPr="00AA480C">
              <w:rPr>
                <w:rFonts w:asciiTheme="minorEastAsia" w:hAnsiTheme="minorEastAsia" w:cs="굴림"/>
                <w:kern w:val="0"/>
                <w:sz w:val="16"/>
                <w:szCs w:val="16"/>
              </w:rPr>
              <w:t>.</w:t>
            </w:r>
          </w:p>
        </w:tc>
      </w:tr>
      <w:tr w:rsidR="00AA480C" w:rsidRPr="00AA480C" w14:paraId="321D12D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3BD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EF9A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Type information as a list or dictionary of strings. See below for details.</w:t>
            </w:r>
          </w:p>
        </w:tc>
      </w:tr>
      <w:tr w:rsidR="00AA480C" w:rsidRPr="00AA480C" w14:paraId="13FA27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69071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41E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 as a string.</w:t>
            </w:r>
          </w:p>
        </w:tc>
      </w:tr>
      <w:tr w:rsidR="00AA480C" w:rsidRPr="00AA480C" w14:paraId="7AB6324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CB595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2FE6C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 as a list of strings.</w:t>
            </w:r>
          </w:p>
        </w:tc>
      </w:tr>
    </w:tbl>
    <w:p w14:paraId="3AB44FB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information used for </w:t>
      </w:r>
      <w:hyperlink r:id="rId1895"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can be returned either as a list mapping type names to arguments based on position or as a dictionary mapping argument names to type names directly. In practice this works the same way as when </w:t>
      </w:r>
      <w:hyperlink r:id="rId1896" w:anchor="specifying-argument-types-using-keyword-decorator" w:history="1">
        <w:r w:rsidRPr="00AA480C">
          <w:rPr>
            <w:rFonts w:asciiTheme="minorEastAsia" w:hAnsiTheme="minorEastAsia" w:cs="Arial"/>
            <w:color w:val="0000FF"/>
            <w:kern w:val="0"/>
            <w:sz w:val="18"/>
            <w:szCs w:val="18"/>
            <w:u w:val="single"/>
          </w:rPr>
          <w:t>specifying types using the @keyword decorator</w:t>
        </w:r>
      </w:hyperlink>
      <w:r w:rsidRPr="00AA480C">
        <w:rPr>
          <w:rFonts w:asciiTheme="minorEastAsia" w:hAnsiTheme="minorEastAsia" w:cs="Arial"/>
          <w:color w:val="000000"/>
          <w:kern w:val="0"/>
          <w:szCs w:val="20"/>
        </w:rPr>
        <w:t> with normal libraries. The difference is that because the XML-RPC protocol does not support arbitrary values, type information needs to be specified using type names or aliases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not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Additionally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null</w:t>
      </w:r>
      <w:r w:rsidRPr="00AA480C">
        <w:rPr>
          <w:rFonts w:asciiTheme="minorEastAsia" w:hAnsiTheme="minorEastAsia" w:cs="Arial"/>
          <w:color w:val="000000"/>
          <w:kern w:val="0"/>
          <w:szCs w:val="20"/>
        </w:rPr>
        <w:t> values may not be allowed by the XML-RPC server, but an empty string can be used to indicate that certain argument does not have type information instead.</w:t>
      </w:r>
    </w:p>
    <w:p w14:paraId="326241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conversion is supported also based on default values using the </w:t>
      </w:r>
      <w:hyperlink r:id="rId1897" w:anchor="implicit-argument-types-based-on-default-values" w:history="1">
        <w:r w:rsidRPr="00AA480C">
          <w:rPr>
            <w:rFonts w:asciiTheme="minorEastAsia" w:hAnsiTheme="minorEastAsia" w:cs="Arial"/>
            <w:color w:val="0000FF"/>
            <w:kern w:val="0"/>
            <w:sz w:val="18"/>
            <w:szCs w:val="18"/>
            <w:u w:val="single"/>
          </w:rPr>
          <w:t>same logic as with normal libraries</w:t>
        </w:r>
      </w:hyperlink>
      <w:r w:rsidRPr="00AA480C">
        <w:rPr>
          <w:rFonts w:asciiTheme="minorEastAsia" w:hAnsiTheme="minorEastAsia" w:cs="Arial"/>
          <w:color w:val="000000"/>
          <w:kern w:val="0"/>
          <w:szCs w:val="20"/>
        </w:rPr>
        <w:t>. For this to work, arguments with default values must be returned as tuples, not as strings, the </w:t>
      </w:r>
      <w:hyperlink r:id="rId1898" w:anchor="getting-keyword-arguments" w:history="1">
        <w:r w:rsidRPr="00AA480C">
          <w:rPr>
            <w:rFonts w:asciiTheme="minorEastAsia" w:hAnsiTheme="minorEastAsia" w:cs="Arial"/>
            <w:color w:val="0000FF"/>
            <w:kern w:val="0"/>
            <w:sz w:val="18"/>
            <w:szCs w:val="18"/>
            <w:u w:val="single"/>
          </w:rPr>
          <w:t>same way as with dynamic libraries</w:t>
        </w:r>
      </w:hyperlink>
      <w:r w:rsidRPr="00AA480C">
        <w:rPr>
          <w:rFonts w:asciiTheme="minorEastAsia" w:hAnsiTheme="minorEastAsia" w:cs="Arial"/>
          <w:color w:val="000000"/>
          <w:kern w:val="0"/>
          <w:szCs w:val="20"/>
        </w:rPr>
        <w:t>. For example, argument conversion works if argument information is returned like </w:t>
      </w:r>
      <w:r w:rsidRPr="00AA480C">
        <w:rPr>
          <w:rFonts w:asciiTheme="minorEastAsia" w:hAnsiTheme="minorEastAsia" w:cs="Courier New"/>
          <w:color w:val="000000"/>
          <w:kern w:val="0"/>
          <w:sz w:val="18"/>
          <w:szCs w:val="18"/>
        </w:rPr>
        <w:t>[('count', 1), ('caseless', True)]</w:t>
      </w:r>
      <w:r w:rsidRPr="00AA480C">
        <w:rPr>
          <w:rFonts w:asciiTheme="minorEastAsia" w:hAnsiTheme="minorEastAsia" w:cs="Arial"/>
          <w:color w:val="000000"/>
          <w:kern w:val="0"/>
          <w:szCs w:val="20"/>
        </w:rPr>
        <w:t> but not if it is </w:t>
      </w:r>
      <w:r w:rsidRPr="00AA480C">
        <w:rPr>
          <w:rFonts w:asciiTheme="minorEastAsia" w:hAnsiTheme="minorEastAsia" w:cs="Courier New"/>
          <w:color w:val="000000"/>
          <w:kern w:val="0"/>
          <w:sz w:val="18"/>
          <w:szCs w:val="18"/>
        </w:rPr>
        <w:t>['count=1', 'caseless=True']</w:t>
      </w:r>
      <w:r w:rsidRPr="00AA480C">
        <w:rPr>
          <w:rFonts w:asciiTheme="minorEastAsia" w:hAnsiTheme="minorEastAsia" w:cs="Arial"/>
          <w:color w:val="000000"/>
          <w:kern w:val="0"/>
          <w:szCs w:val="20"/>
        </w:rPr>
        <w:t>.</w:t>
      </w:r>
    </w:p>
    <w:p w14:paraId="7E7B4D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also provide </w:t>
      </w:r>
      <w:hyperlink r:id="rId1899" w:anchor="getting-general-library-documentation" w:history="1">
        <w:r w:rsidRPr="00AA480C">
          <w:rPr>
            <w:rFonts w:asciiTheme="minorEastAsia" w:hAnsiTheme="minorEastAsia" w:cs="Arial"/>
            <w:color w:val="0000FF"/>
            <w:kern w:val="0"/>
            <w:sz w:val="18"/>
            <w:szCs w:val="18"/>
            <w:u w:val="single"/>
          </w:rPr>
          <w:t>general library documentation</w:t>
        </w:r>
      </w:hyperlink>
      <w:r w:rsidRPr="00AA480C">
        <w:rPr>
          <w:rFonts w:asciiTheme="minorEastAsia" w:hAnsiTheme="minorEastAsia" w:cs="Arial"/>
          <w:color w:val="000000"/>
          <w:kern w:val="0"/>
          <w:szCs w:val="20"/>
        </w:rPr>
        <w:t> to be used when generating documentation with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tool. This information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values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w:t>
      </w:r>
    </w:p>
    <w:p w14:paraId="5B5B9C5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89F9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 w:val="18"/>
          <w:szCs w:val="18"/>
        </w:rPr>
        <w:t> </w:t>
      </w:r>
      <w:proofErr w:type="gramStart"/>
      <w:r w:rsidRPr="00AA480C">
        <w:rPr>
          <w:rFonts w:asciiTheme="minorEastAsia" w:hAnsiTheme="minorEastAsia" w:cs="Arial"/>
          <w:color w:val="000000"/>
          <w:kern w:val="0"/>
          <w:sz w:val="18"/>
          <w:szCs w:val="18"/>
        </w:rPr>
        <w:t>is</w:t>
      </w:r>
      <w:proofErr w:type="gramEnd"/>
      <w:r w:rsidRPr="00AA480C">
        <w:rPr>
          <w:rFonts w:asciiTheme="minorEastAsia" w:hAnsiTheme="minorEastAsia" w:cs="Arial"/>
          <w:color w:val="000000"/>
          <w:kern w:val="0"/>
          <w:sz w:val="18"/>
          <w:szCs w:val="18"/>
        </w:rPr>
        <w:t xml:space="preserve"> new in Robot Framework 3.1 and support for argument conversion based on defaults is new in Robot Framework 4.0.</w:t>
      </w:r>
    </w:p>
    <w:p w14:paraId="1C25E3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0" w:anchor="toc-entry-581" w:history="1">
        <w:r w:rsidRPr="00AA480C">
          <w:rPr>
            <w:rFonts w:asciiTheme="minorEastAsia" w:hAnsiTheme="minorEastAsia" w:cs="Arial"/>
            <w:b/>
            <w:bCs/>
            <w:color w:val="0000FF"/>
            <w:kern w:val="0"/>
            <w:sz w:val="22"/>
            <w:u w:val="single"/>
          </w:rPr>
          <w:t>Using </w:t>
        </w:r>
        <w:r w:rsidRPr="00AA480C">
          <w:rPr>
            <w:rFonts w:asciiTheme="minorEastAsia" w:hAnsiTheme="minorEastAsia" w:cs="Courier New"/>
            <w:b/>
            <w:bCs/>
            <w:color w:val="0000FF"/>
            <w:kern w:val="0"/>
            <w:sz w:val="18"/>
            <w:szCs w:val="18"/>
          </w:rPr>
          <w:t>get_library_information</w:t>
        </w:r>
      </w:hyperlink>
    </w:p>
    <w:p w14:paraId="749E9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allows returning information about the whole library in one XML-RPC call. The information must be returned as a dictionary where keys are keyword names and values are nested dictionaries containing keyword information. The dictionary can also contain separate entries for generic library information.</w:t>
      </w:r>
    </w:p>
    <w:p w14:paraId="0235D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 information dictionary can contain keyword arguments, documentation, tags and types, and the respective keys are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tags</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Information must be provided using same semantics as when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discussed in the previous section. If some information is not available, it can be omitted from the info dictionary altogether.</w:t>
      </w:r>
    </w:p>
    <w:p w14:paraId="667B7F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supports also returning general library documentation to be used with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"https://robotframework.org/robotframework/latest/RobotFrameworkUserGuide.html" \l "libdoc"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Libdoc</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It is done by including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entries into the returned library information dictionary.</w:t>
      </w:r>
    </w:p>
    <w:p w14:paraId="2ACBBB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a Python library like</w:t>
      </w:r>
    </w:p>
    <w:p w14:paraId="64DFE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"""Library documentation."""</w:t>
      </w:r>
    </w:p>
    <w:p w14:paraId="7DDEA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1948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19C7F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CA1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w:t>
      </w:r>
    </w:p>
    <w:p w14:paraId="0EF7B0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b</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4F2AE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"""Keyword documentation."""</w:t>
      </w:r>
    </w:p>
    <w:p w14:paraId="3AEA1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0832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7E0F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another</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2304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270B9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mapped into this kind of library information dictionary:</w:t>
      </w:r>
    </w:p>
    <w:p w14:paraId="39798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06EDBA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'__intro__': {'doc': 'Library documentation'}</w:t>
      </w:r>
    </w:p>
    <w:p w14:paraId="69267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'example':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['a', 'b=True'],</w:t>
      </w:r>
    </w:p>
    <w:p w14:paraId="0493D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'types': ['int'],</w:t>
      </w:r>
    </w:p>
    <w:p w14:paraId="3687D3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'doc': 'Keyword documentation.',</w:t>
      </w:r>
    </w:p>
    <w:p w14:paraId="13BFCA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['x', 'y']}</w:t>
      </w:r>
    </w:p>
    <w:p w14:paraId="3FC9E1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3EEB55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52C6A2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F27F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 w:val="18"/>
          <w:szCs w:val="18"/>
        </w:rPr>
        <w:t> is new in Robot Framework 4.0.</w:t>
      </w:r>
    </w:p>
    <w:p w14:paraId="3914A6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1" w:anchor="toc-entry-582" w:history="1">
        <w:r w:rsidRPr="00AA480C">
          <w:rPr>
            <w:rFonts w:asciiTheme="minorEastAsia" w:hAnsiTheme="minorEastAsia" w:cs="Arial"/>
            <w:b/>
            <w:bCs/>
            <w:color w:val="0000FF"/>
            <w:kern w:val="0"/>
            <w:sz w:val="22"/>
            <w:u w:val="single"/>
          </w:rPr>
          <w:t>Executing remote keywords</w:t>
        </w:r>
      </w:hyperlink>
    </w:p>
    <w:p w14:paraId="683632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Remote library wants the server to execute some keyword, it calls the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and passes it the keyword name, a list of arguments, and possibly a dictionary of </w:t>
      </w:r>
      <w:hyperlink r:id="rId1902" w:anchor="different-argument-syntax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Base types can be used as arguments directly, but more complex types are </w:t>
      </w:r>
      <w:hyperlink r:id="rId1903" w:anchor="supported-argument-and-return-value-types" w:history="1">
        <w:r w:rsidRPr="00AA480C">
          <w:rPr>
            <w:rFonts w:asciiTheme="minorEastAsia" w:hAnsiTheme="minorEastAsia" w:cs="Arial"/>
            <w:color w:val="0000FF"/>
            <w:kern w:val="0"/>
            <w:sz w:val="18"/>
            <w:szCs w:val="18"/>
            <w:u w:val="single"/>
          </w:rPr>
          <w:t>converted to supported types</w:t>
        </w:r>
      </w:hyperlink>
      <w:r w:rsidRPr="00AA480C">
        <w:rPr>
          <w:rFonts w:asciiTheme="minorEastAsia" w:hAnsiTheme="minorEastAsia" w:cs="Arial"/>
          <w:color w:val="000000"/>
          <w:kern w:val="0"/>
          <w:szCs w:val="20"/>
        </w:rPr>
        <w:t>.</w:t>
      </w:r>
    </w:p>
    <w:p w14:paraId="02440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must return results of the execution in a result dictionary (or map, depending on terminology) containing items explained in the following table. Notice that only the </w:t>
      </w:r>
      <w:r w:rsidRPr="00AA480C">
        <w:rPr>
          <w:rFonts w:asciiTheme="minorEastAsia" w:hAnsiTheme="minorEastAsia" w:cs="Courier New"/>
          <w:color w:val="000000"/>
          <w:kern w:val="0"/>
          <w:sz w:val="18"/>
          <w:szCs w:val="18"/>
        </w:rPr>
        <w:t>status</w:t>
      </w:r>
      <w:r w:rsidRPr="00AA480C">
        <w:rPr>
          <w:rFonts w:asciiTheme="minorEastAsia" w:hAnsiTheme="minorEastAsia" w:cs="Arial"/>
          <w:color w:val="000000"/>
          <w:kern w:val="0"/>
          <w:szCs w:val="20"/>
        </w:rPr>
        <w:t> entry is mandatory, others can be omitted if they are not applicable.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241D6010"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5DDAC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Entries in the remote result dictionary</w:t>
            </w:r>
          </w:p>
        </w:tc>
      </w:tr>
      <w:tr w:rsidR="00AA480C" w:rsidRPr="00AA480C" w14:paraId="78CD8C6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FB1647"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926F8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2194C2D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906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830C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Mandatory execution status. Either PASS or FAIL.</w:t>
            </w:r>
          </w:p>
        </w:tc>
      </w:tr>
      <w:tr w:rsidR="00AA480C" w:rsidRPr="00AA480C" w14:paraId="5B0023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0260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2FBA0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output to write into the log file. Must be given as a single string but can contain multiple messages and different </w:t>
            </w:r>
            <w:hyperlink r:id="rId1904" w:anchor="logging-information" w:history="1">
              <w:r w:rsidRPr="00AA480C">
                <w:rPr>
                  <w:rFonts w:asciiTheme="minorEastAsia" w:hAnsiTheme="minorEastAsia" w:cs="굴림"/>
                  <w:color w:val="0000FF"/>
                  <w:kern w:val="0"/>
                  <w:sz w:val="16"/>
                  <w:szCs w:val="16"/>
                  <w:u w:val="single"/>
                </w:rPr>
                <w:t>log levels</w:t>
              </w:r>
            </w:hyperlink>
            <w:r w:rsidRPr="00AA480C">
              <w:rPr>
                <w:rFonts w:asciiTheme="minorEastAsia" w:hAnsiTheme="minorEastAsia" w:cs="굴림"/>
                <w:kern w:val="0"/>
                <w:sz w:val="16"/>
                <w:szCs w:val="16"/>
              </w:rPr>
              <w:t> in format </w:t>
            </w:r>
            <w:r w:rsidRPr="00AA480C">
              <w:rPr>
                <w:rFonts w:asciiTheme="minorEastAsia" w:hAnsiTheme="minorEastAsia" w:cs="Courier New"/>
                <w:kern w:val="0"/>
                <w:sz w:val="18"/>
                <w:szCs w:val="18"/>
              </w:rPr>
              <w:t>*INFO* First message\n*HTML* &lt;b&gt;2nd&lt;/b&gt;\n*WARN* Another message</w:t>
            </w:r>
            <w:r w:rsidRPr="00AA480C">
              <w:rPr>
                <w:rFonts w:asciiTheme="minorEastAsia" w:hAnsiTheme="minorEastAsia" w:cs="굴림"/>
                <w:kern w:val="0"/>
                <w:sz w:val="16"/>
                <w:szCs w:val="16"/>
              </w:rPr>
              <w:t>. It is also possible to embed </w:t>
            </w:r>
            <w:hyperlink r:id="rId1905" w:anchor="timestamps" w:history="1">
              <w:r w:rsidRPr="00AA480C">
                <w:rPr>
                  <w:rFonts w:asciiTheme="minorEastAsia" w:hAnsiTheme="minorEastAsia" w:cs="굴림"/>
                  <w:color w:val="0000FF"/>
                  <w:kern w:val="0"/>
                  <w:sz w:val="16"/>
                  <w:szCs w:val="16"/>
                  <w:u w:val="single"/>
                </w:rPr>
                <w:t>timestamps</w:t>
              </w:r>
            </w:hyperlink>
            <w:r w:rsidRPr="00AA480C">
              <w:rPr>
                <w:rFonts w:asciiTheme="minorEastAsia" w:hAnsiTheme="minorEastAsia" w:cs="굴림"/>
                <w:kern w:val="0"/>
                <w:sz w:val="16"/>
                <w:szCs w:val="16"/>
              </w:rPr>
              <w:t> to the log messages like </w:t>
            </w:r>
            <w:r w:rsidRPr="00AA480C">
              <w:rPr>
                <w:rFonts w:asciiTheme="minorEastAsia" w:hAnsiTheme="minorEastAsia" w:cs="Courier New"/>
                <w:kern w:val="0"/>
                <w:sz w:val="18"/>
                <w:szCs w:val="18"/>
              </w:rPr>
              <w:t>*INFO:1308435758660* Message with timestamp</w:t>
            </w:r>
            <w:r w:rsidRPr="00AA480C">
              <w:rPr>
                <w:rFonts w:asciiTheme="minorEastAsia" w:hAnsiTheme="minorEastAsia" w:cs="굴림"/>
                <w:kern w:val="0"/>
                <w:sz w:val="16"/>
                <w:szCs w:val="16"/>
              </w:rPr>
              <w:t>.</w:t>
            </w:r>
          </w:p>
        </w:tc>
      </w:tr>
      <w:tr w:rsidR="00AA480C" w:rsidRPr="00AA480C" w14:paraId="2CAA8F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88C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01F1E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return value. Must be one of the </w:t>
            </w:r>
            <w:hyperlink r:id="rId1906" w:anchor="supported-argument-and-return-value-types" w:history="1">
              <w:r w:rsidRPr="00AA480C">
                <w:rPr>
                  <w:rFonts w:asciiTheme="minorEastAsia" w:hAnsiTheme="minorEastAsia" w:cs="굴림"/>
                  <w:color w:val="0000FF"/>
                  <w:kern w:val="0"/>
                  <w:sz w:val="16"/>
                  <w:szCs w:val="16"/>
                  <w:u w:val="single"/>
                </w:rPr>
                <w:t>supported types</w:t>
              </w:r>
            </w:hyperlink>
            <w:r w:rsidRPr="00AA480C">
              <w:rPr>
                <w:rFonts w:asciiTheme="minorEastAsia" w:hAnsiTheme="minorEastAsia" w:cs="굴림"/>
                <w:kern w:val="0"/>
                <w:sz w:val="16"/>
                <w:szCs w:val="16"/>
              </w:rPr>
              <w:t>.</w:t>
            </w:r>
          </w:p>
        </w:tc>
      </w:tr>
      <w:tr w:rsidR="00AA480C" w:rsidRPr="00AA480C" w14:paraId="50DEE46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4B28F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6F9C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error message. Used only when the execution fails.</w:t>
            </w:r>
          </w:p>
        </w:tc>
      </w:tr>
      <w:tr w:rsidR="00AA480C" w:rsidRPr="00AA480C" w14:paraId="796FFFD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ECE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traceback</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D2C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stack trace to </w:t>
            </w:r>
            <w:hyperlink r:id="rId1907" w:anchor="reporting-keyword-status" w:history="1">
              <w:r w:rsidRPr="00AA480C">
                <w:rPr>
                  <w:rFonts w:asciiTheme="minorEastAsia" w:hAnsiTheme="minorEastAsia" w:cs="굴림"/>
                  <w:color w:val="0000FF"/>
                  <w:kern w:val="0"/>
                  <w:sz w:val="16"/>
                  <w:szCs w:val="16"/>
                  <w:u w:val="single"/>
                </w:rPr>
                <w:t>write into the log file</w:t>
              </w:r>
            </w:hyperlink>
            <w:r w:rsidRPr="00AA480C">
              <w:rPr>
                <w:rFonts w:asciiTheme="minorEastAsia" w:hAnsiTheme="minorEastAsia" w:cs="굴림"/>
                <w:kern w:val="0"/>
                <w:sz w:val="16"/>
                <w:szCs w:val="16"/>
              </w:rPr>
              <w:t> using DEBUG level when the execution fails.</w:t>
            </w:r>
          </w:p>
        </w:tc>
      </w:tr>
      <w:tr w:rsidR="00AA480C" w:rsidRPr="00AA480C" w14:paraId="228F449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B6D3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continuable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D1C5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When set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or any value considered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in Python, the occurred failure is considered </w:t>
            </w:r>
            <w:hyperlink r:id="rId1908" w:anchor="continue-on-failure" w:history="1">
              <w:r w:rsidRPr="00AA480C">
                <w:rPr>
                  <w:rFonts w:asciiTheme="minorEastAsia" w:hAnsiTheme="minorEastAsia" w:cs="굴림"/>
                  <w:color w:val="0000FF"/>
                  <w:kern w:val="0"/>
                  <w:sz w:val="16"/>
                  <w:szCs w:val="16"/>
                  <w:u w:val="single"/>
                </w:rPr>
                <w:t>continuable</w:t>
              </w:r>
            </w:hyperlink>
            <w:r w:rsidRPr="00AA480C">
              <w:rPr>
                <w:rFonts w:asciiTheme="minorEastAsia" w:hAnsiTheme="minorEastAsia" w:cs="굴림"/>
                <w:kern w:val="0"/>
                <w:sz w:val="16"/>
                <w:szCs w:val="16"/>
              </w:rPr>
              <w:t>.</w:t>
            </w:r>
          </w:p>
        </w:tc>
      </w:tr>
      <w:tr w:rsidR="00AA480C" w:rsidRPr="00AA480C" w14:paraId="3E6E72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6D0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fatal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B157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Like </w:t>
            </w:r>
            <w:r w:rsidRPr="00AA480C">
              <w:rPr>
                <w:rFonts w:asciiTheme="minorEastAsia" w:hAnsiTheme="minorEastAsia" w:cs="Courier New"/>
                <w:kern w:val="0"/>
                <w:sz w:val="18"/>
                <w:szCs w:val="18"/>
              </w:rPr>
              <w:t>continuable</w:t>
            </w:r>
            <w:r w:rsidRPr="00AA480C">
              <w:rPr>
                <w:rFonts w:asciiTheme="minorEastAsia" w:hAnsiTheme="minorEastAsia" w:cs="굴림"/>
                <w:kern w:val="0"/>
                <w:sz w:val="16"/>
                <w:szCs w:val="16"/>
              </w:rPr>
              <w:t>, but denotes that the occurred failure is </w:t>
            </w:r>
            <w:hyperlink r:id="rId1909" w:anchor="stopping-test-execution-gracefully" w:history="1">
              <w:r w:rsidRPr="00AA480C">
                <w:rPr>
                  <w:rFonts w:asciiTheme="minorEastAsia" w:hAnsiTheme="minorEastAsia" w:cs="굴림"/>
                  <w:color w:val="0000FF"/>
                  <w:kern w:val="0"/>
                  <w:sz w:val="16"/>
                  <w:szCs w:val="16"/>
                  <w:u w:val="single"/>
                </w:rPr>
                <w:t>fatal</w:t>
              </w:r>
            </w:hyperlink>
            <w:r w:rsidRPr="00AA480C">
              <w:rPr>
                <w:rFonts w:asciiTheme="minorEastAsia" w:hAnsiTheme="minorEastAsia" w:cs="굴림"/>
                <w:kern w:val="0"/>
                <w:sz w:val="16"/>
                <w:szCs w:val="16"/>
              </w:rPr>
              <w:t>.</w:t>
            </w:r>
          </w:p>
        </w:tc>
      </w:tr>
    </w:tbl>
    <w:p w14:paraId="2E2D35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10" w:anchor="toc-entry-583" w:history="1">
        <w:r w:rsidRPr="00AA480C">
          <w:rPr>
            <w:rFonts w:asciiTheme="minorEastAsia" w:hAnsiTheme="minorEastAsia" w:cs="Arial"/>
            <w:b/>
            <w:bCs/>
            <w:color w:val="0000FF"/>
            <w:kern w:val="0"/>
            <w:sz w:val="22"/>
            <w:u w:val="single"/>
          </w:rPr>
          <w:t>Different argument syntaxes</w:t>
        </w:r>
      </w:hyperlink>
    </w:p>
    <w:p w14:paraId="1763D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is a </w:t>
      </w:r>
      <w:hyperlink r:id="rId1911" w:anchor="dynamic-library" w:history="1">
        <w:r w:rsidRPr="00AA480C">
          <w:rPr>
            <w:rFonts w:asciiTheme="minorEastAsia" w:hAnsiTheme="minorEastAsia" w:cs="Arial"/>
            <w:color w:val="0000FF"/>
            <w:kern w:val="0"/>
            <w:sz w:val="18"/>
            <w:szCs w:val="18"/>
            <w:u w:val="single"/>
          </w:rPr>
          <w:t>dynamic library</w:t>
        </w:r>
      </w:hyperlink>
      <w:r w:rsidRPr="00AA480C">
        <w:rPr>
          <w:rFonts w:asciiTheme="minorEastAsia" w:hAnsiTheme="minorEastAsia" w:cs="Arial"/>
          <w:color w:val="000000"/>
          <w:kern w:val="0"/>
          <w:szCs w:val="20"/>
        </w:rPr>
        <w:t>, and in general it handles different argument syntaxes </w:t>
      </w:r>
      <w:hyperlink r:id="rId1912" w:anchor="getting-keyword-arguments" w:history="1">
        <w:r w:rsidRPr="00AA480C">
          <w:rPr>
            <w:rFonts w:asciiTheme="minorEastAsia" w:hAnsiTheme="minorEastAsia" w:cs="Arial"/>
            <w:color w:val="0000FF"/>
            <w:kern w:val="0"/>
            <w:sz w:val="18"/>
            <w:szCs w:val="18"/>
            <w:u w:val="single"/>
          </w:rPr>
          <w:t>according to the same rules</w:t>
        </w:r>
      </w:hyperlink>
      <w:r w:rsidRPr="00AA480C">
        <w:rPr>
          <w:rFonts w:asciiTheme="minorEastAsia" w:hAnsiTheme="minorEastAsia" w:cs="Arial"/>
          <w:color w:val="000000"/>
          <w:kern w:val="0"/>
          <w:szCs w:val="20"/>
        </w:rPr>
        <w:t xml:space="preserve"> as any other dynamic library. This includes mandatory arguments, default values,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as well as </w:t>
      </w:r>
      <w:hyperlink r:id="rId1913" w:anchor="named-argument-syntax-with-dynamic-libraries"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w:t>
      </w:r>
    </w:p>
    <w:p w14:paraId="6CD03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Also free named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works mostly the </w:t>
      </w:r>
      <w:hyperlink r:id="rId1914" w:anchor="free-named-arguments-with-dynamic-libraries" w:history="1">
        <w:r w:rsidRPr="00AA480C">
          <w:rPr>
            <w:rFonts w:asciiTheme="minorEastAsia" w:hAnsiTheme="minorEastAsia" w:cs="Arial"/>
            <w:color w:val="0000FF"/>
            <w:kern w:val="0"/>
            <w:sz w:val="18"/>
            <w:szCs w:val="18"/>
            <w:u w:val="single"/>
          </w:rPr>
          <w:t>same way as with other dynamic libraries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must return an argument specification that contains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exactly like with any other dynamic library. The main difference is that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must have an </w:t>
      </w:r>
      <w:r w:rsidRPr="00AA480C">
        <w:rPr>
          <w:rFonts w:asciiTheme="minorEastAsia" w:hAnsiTheme="minorEastAsia" w:cs="Arial"/>
          <w:b/>
          <w:bCs/>
          <w:color w:val="000000"/>
          <w:kern w:val="0"/>
          <w:szCs w:val="20"/>
        </w:rPr>
        <w:t>optional</w:t>
      </w:r>
      <w:r w:rsidRPr="00AA480C">
        <w:rPr>
          <w:rFonts w:asciiTheme="minorEastAsia" w:hAnsiTheme="minorEastAsia" w:cs="Arial"/>
          <w:color w:val="000000"/>
          <w:kern w:val="0"/>
          <w:szCs w:val="20"/>
        </w:rPr>
        <w:t xml:space="preserve"> third argument that gets the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specified by the user. The third argument must be optional because, for backwards-compatibility reasons, the Remote library passes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only when they have been used in the test data.</w:t>
      </w:r>
    </w:p>
    <w:p w14:paraId="0B512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practice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should look something like the following Python and Java examples, depending on how the language handles optional arguments.</w:t>
      </w:r>
    </w:p>
    <w:p w14:paraId="42D55A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E08A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D532E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7B246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FE5DD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074A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315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 {</w:t>
      </w:r>
    </w:p>
    <w:p w14:paraId="7F5D1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68F6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FB2AA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915" w:anchor="toc-entry-502" w:history="1">
        <w:r w:rsidRPr="00AA480C">
          <w:rPr>
            <w:rFonts w:asciiTheme="minorEastAsia" w:hAnsiTheme="minorEastAsia" w:cs="Arial"/>
            <w:b/>
            <w:bCs/>
            <w:color w:val="0000FF"/>
            <w:kern w:val="0"/>
            <w:sz w:val="32"/>
            <w:szCs w:val="32"/>
            <w:u w:val="single"/>
          </w:rPr>
          <w:t>4.3   Listener interface</w:t>
        </w:r>
      </w:hyperlink>
    </w:p>
    <w:p w14:paraId="043D3F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listener interface that can be used to receive notifications about test execution. Example usages include external test monitors, sending a mail message when a test fails, and communicating with other systems. Listener API version 3 also makes it possible to modify tests and results during the test execution.</w:t>
      </w:r>
    </w:p>
    <w:p w14:paraId="3CAD28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classes or modules with certain special methods. Listeners that monitor the whole test execution must be taken into use from the command line. In addition to that, </w:t>
      </w:r>
      <w:hyperlink r:id="rId1916" w:anchor="libraries-as-listeners" w:history="1">
        <w:r w:rsidRPr="00AA480C">
          <w:rPr>
            <w:rFonts w:asciiTheme="minorEastAsia" w:hAnsiTheme="minorEastAsia" w:cs="Arial"/>
            <w:color w:val="0000FF"/>
            <w:kern w:val="0"/>
            <w:sz w:val="18"/>
            <w:szCs w:val="18"/>
            <w:u w:val="single"/>
          </w:rPr>
          <w:t>test libraries can register listeners</w:t>
        </w:r>
      </w:hyperlink>
      <w:r w:rsidRPr="00AA480C">
        <w:rPr>
          <w:rFonts w:asciiTheme="minorEastAsia" w:hAnsiTheme="minorEastAsia" w:cs="Arial"/>
          <w:color w:val="000000"/>
          <w:kern w:val="0"/>
          <w:szCs w:val="20"/>
        </w:rPr>
        <w:t> that receive notifications while that library is active.</w:t>
      </w:r>
    </w:p>
    <w:p w14:paraId="5A01C05E" w14:textId="77777777" w:rsidR="00AA480C" w:rsidRPr="00AA480C" w:rsidRDefault="00AA480C"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17" w:anchor="taking-listeners-into-use" w:history="1">
        <w:r w:rsidRPr="00AA480C">
          <w:rPr>
            <w:rFonts w:asciiTheme="minorEastAsia" w:hAnsiTheme="minorEastAsia" w:cs="Arial"/>
            <w:color w:val="0000FF"/>
            <w:kern w:val="0"/>
            <w:sz w:val="18"/>
            <w:szCs w:val="18"/>
            <w:u w:val="single"/>
          </w:rPr>
          <w:t>4.3.1   Taking listeners into use</w:t>
        </w:r>
      </w:hyperlink>
    </w:p>
    <w:p w14:paraId="103DB5D6" w14:textId="77777777" w:rsidR="00AA480C" w:rsidRPr="00AA480C" w:rsidRDefault="00AA480C"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18" w:anchor="listener-interface-versions" w:history="1">
        <w:r w:rsidRPr="00AA480C">
          <w:rPr>
            <w:rFonts w:asciiTheme="minorEastAsia" w:hAnsiTheme="minorEastAsia" w:cs="Arial"/>
            <w:color w:val="0000FF"/>
            <w:kern w:val="0"/>
            <w:sz w:val="18"/>
            <w:szCs w:val="18"/>
            <w:u w:val="single"/>
          </w:rPr>
          <w:t>4.3.2   Listener interface versions</w:t>
        </w:r>
      </w:hyperlink>
    </w:p>
    <w:p w14:paraId="2A75847F" w14:textId="77777777" w:rsidR="00AA480C" w:rsidRPr="00AA480C" w:rsidRDefault="00AA480C"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19" w:anchor="listener-interface-methods" w:history="1">
        <w:r w:rsidRPr="00AA480C">
          <w:rPr>
            <w:rFonts w:asciiTheme="minorEastAsia" w:hAnsiTheme="minorEastAsia" w:cs="Arial"/>
            <w:color w:val="0000FF"/>
            <w:kern w:val="0"/>
            <w:sz w:val="18"/>
            <w:szCs w:val="18"/>
            <w:u w:val="single"/>
          </w:rPr>
          <w:t>4.3.3   Listener interface methods</w:t>
        </w:r>
      </w:hyperlink>
    </w:p>
    <w:p w14:paraId="7968C6FD" w14:textId="77777777" w:rsidR="00AA480C" w:rsidRPr="00AA480C" w:rsidRDefault="00AA480C"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0" w:anchor="listener-version-2" w:history="1">
        <w:r w:rsidRPr="00AA480C">
          <w:rPr>
            <w:rFonts w:asciiTheme="minorEastAsia" w:hAnsiTheme="minorEastAsia" w:cs="Arial"/>
            <w:color w:val="0000FF"/>
            <w:kern w:val="0"/>
            <w:sz w:val="18"/>
            <w:szCs w:val="18"/>
            <w:u w:val="single"/>
          </w:rPr>
          <w:t>Listener version 2</w:t>
        </w:r>
      </w:hyperlink>
    </w:p>
    <w:p w14:paraId="43A6C35C" w14:textId="77777777" w:rsidR="00AA480C" w:rsidRPr="00AA480C" w:rsidRDefault="00AA480C"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1" w:anchor="listener-version-3" w:history="1">
        <w:r w:rsidRPr="00AA480C">
          <w:rPr>
            <w:rFonts w:asciiTheme="minorEastAsia" w:hAnsiTheme="minorEastAsia" w:cs="Arial"/>
            <w:color w:val="0000FF"/>
            <w:kern w:val="0"/>
            <w:sz w:val="18"/>
            <w:szCs w:val="18"/>
            <w:u w:val="single"/>
          </w:rPr>
          <w:t>Listener version 3</w:t>
        </w:r>
      </w:hyperlink>
    </w:p>
    <w:p w14:paraId="6FA1662D" w14:textId="77777777" w:rsidR="00AA480C" w:rsidRPr="00AA480C" w:rsidRDefault="00AA480C"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2" w:anchor="listeners-logging" w:history="1">
        <w:r w:rsidRPr="00AA480C">
          <w:rPr>
            <w:rFonts w:asciiTheme="minorEastAsia" w:hAnsiTheme="minorEastAsia" w:cs="Arial"/>
            <w:color w:val="0000FF"/>
            <w:kern w:val="0"/>
            <w:sz w:val="18"/>
            <w:szCs w:val="18"/>
            <w:u w:val="single"/>
          </w:rPr>
          <w:t>4.3.4   Listeners logging</w:t>
        </w:r>
      </w:hyperlink>
    </w:p>
    <w:p w14:paraId="1DD9D0AC" w14:textId="77777777" w:rsidR="00AA480C" w:rsidRPr="00AA480C" w:rsidRDefault="00AA480C"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3" w:anchor="listener-examples" w:history="1">
        <w:r w:rsidRPr="00AA480C">
          <w:rPr>
            <w:rFonts w:asciiTheme="minorEastAsia" w:hAnsiTheme="minorEastAsia" w:cs="Arial"/>
            <w:color w:val="0000FF"/>
            <w:kern w:val="0"/>
            <w:sz w:val="18"/>
            <w:szCs w:val="18"/>
            <w:u w:val="single"/>
          </w:rPr>
          <w:t>4.3.5   Listener examples</w:t>
        </w:r>
      </w:hyperlink>
    </w:p>
    <w:p w14:paraId="482727EE" w14:textId="77777777" w:rsidR="00AA480C" w:rsidRPr="00AA480C" w:rsidRDefault="00AA480C"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4" w:anchor="getting-information" w:history="1">
        <w:r w:rsidRPr="00AA480C">
          <w:rPr>
            <w:rFonts w:asciiTheme="minorEastAsia" w:hAnsiTheme="minorEastAsia" w:cs="Arial"/>
            <w:color w:val="0000FF"/>
            <w:kern w:val="0"/>
            <w:sz w:val="18"/>
            <w:szCs w:val="18"/>
            <w:u w:val="single"/>
          </w:rPr>
          <w:t>Getting information</w:t>
        </w:r>
      </w:hyperlink>
    </w:p>
    <w:p w14:paraId="2133C050" w14:textId="77777777" w:rsidR="00AA480C" w:rsidRPr="00AA480C" w:rsidRDefault="00AA480C"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5" w:anchor="modifying-execution-and-results" w:history="1">
        <w:r w:rsidRPr="00AA480C">
          <w:rPr>
            <w:rFonts w:asciiTheme="minorEastAsia" w:hAnsiTheme="minorEastAsia" w:cs="Arial"/>
            <w:color w:val="0000FF"/>
            <w:kern w:val="0"/>
            <w:sz w:val="18"/>
            <w:szCs w:val="18"/>
            <w:u w:val="single"/>
          </w:rPr>
          <w:t>Modifying execution and results</w:t>
        </w:r>
      </w:hyperlink>
    </w:p>
    <w:p w14:paraId="59657149" w14:textId="77777777" w:rsidR="00AA480C" w:rsidRPr="00AA480C" w:rsidRDefault="00AA480C"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6" w:anchor="libraries-as-listeners" w:history="1">
        <w:r w:rsidRPr="00AA480C">
          <w:rPr>
            <w:rFonts w:asciiTheme="minorEastAsia" w:hAnsiTheme="minorEastAsia" w:cs="Arial"/>
            <w:color w:val="0000FF"/>
            <w:kern w:val="0"/>
            <w:sz w:val="18"/>
            <w:szCs w:val="18"/>
            <w:u w:val="single"/>
          </w:rPr>
          <w:t>4.3.6   Libraries as listeners</w:t>
        </w:r>
      </w:hyperlink>
    </w:p>
    <w:p w14:paraId="23B7EE83" w14:textId="77777777" w:rsidR="00AA480C" w:rsidRPr="00AA480C" w:rsidRDefault="00AA480C"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7" w:anchor="registering-listener" w:history="1">
        <w:r w:rsidRPr="00AA480C">
          <w:rPr>
            <w:rFonts w:asciiTheme="minorEastAsia" w:hAnsiTheme="minorEastAsia" w:cs="Arial"/>
            <w:color w:val="0000FF"/>
            <w:kern w:val="0"/>
            <w:sz w:val="18"/>
            <w:szCs w:val="18"/>
            <w:u w:val="single"/>
          </w:rPr>
          <w:t>Registering listener</w:t>
        </w:r>
      </w:hyperlink>
    </w:p>
    <w:p w14:paraId="6245EE21" w14:textId="77777777" w:rsidR="00AA480C" w:rsidRPr="00AA480C" w:rsidRDefault="00AA480C" w:rsidP="00AA480C">
      <w:pPr>
        <w:widowControl/>
        <w:numPr>
          <w:ilvl w:val="1"/>
          <w:numId w:val="65"/>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928" w:anchor="called-listener-methods" w:history="1">
        <w:r w:rsidRPr="00AA480C">
          <w:rPr>
            <w:rFonts w:asciiTheme="minorEastAsia" w:hAnsiTheme="minorEastAsia" w:cs="Arial"/>
            <w:color w:val="0000FF"/>
            <w:kern w:val="0"/>
            <w:sz w:val="18"/>
            <w:szCs w:val="18"/>
            <w:u w:val="single"/>
          </w:rPr>
          <w:t>Called listener methods</w:t>
        </w:r>
      </w:hyperlink>
    </w:p>
    <w:p w14:paraId="2FCD60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29" w:anchor="toc-entry-584" w:history="1">
        <w:r w:rsidRPr="00AA480C">
          <w:rPr>
            <w:rFonts w:asciiTheme="minorEastAsia" w:hAnsiTheme="minorEastAsia" w:cs="Arial"/>
            <w:b/>
            <w:bCs/>
            <w:color w:val="0000FF"/>
            <w:kern w:val="0"/>
            <w:sz w:val="28"/>
            <w:szCs w:val="28"/>
            <w:u w:val="single"/>
          </w:rPr>
          <w:t>4.3.1   Taking listeners into use</w:t>
        </w:r>
      </w:hyperlink>
    </w:p>
    <w:p w14:paraId="74F51F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taken into use from the command line with the </w:t>
      </w:r>
      <w:r w:rsidRPr="00AA480C">
        <w:rPr>
          <w:rFonts w:asciiTheme="minorEastAsia" w:hAnsiTheme="minorEastAsia" w:cs="Courier New"/>
          <w:color w:val="000000"/>
          <w:kern w:val="0"/>
          <w:szCs w:val="20"/>
        </w:rPr>
        <w:t>--listener</w:t>
      </w:r>
      <w:r w:rsidRPr="00AA480C">
        <w:rPr>
          <w:rFonts w:asciiTheme="minorEastAsia" w:hAnsiTheme="minorEastAsia" w:cs="Arial"/>
          <w:color w:val="000000"/>
          <w:kern w:val="0"/>
          <w:szCs w:val="20"/>
        </w:rPr>
        <w:t> option so that the name of the listener is given to it as an argument. The listener name is got from the name of the class or module implementing the listener, similarly as </w:t>
      </w:r>
      <w:hyperlink r:id="rId1930" w:anchor="library-name" w:history="1">
        <w:r w:rsidRPr="00AA480C">
          <w:rPr>
            <w:rFonts w:asciiTheme="minorEastAsia" w:hAnsiTheme="minorEastAsia" w:cs="Arial"/>
            <w:color w:val="0000FF"/>
            <w:kern w:val="0"/>
            <w:sz w:val="18"/>
            <w:szCs w:val="18"/>
            <w:u w:val="single"/>
          </w:rPr>
          <w:t>library name</w:t>
        </w:r>
      </w:hyperlink>
      <w:r w:rsidRPr="00AA480C">
        <w:rPr>
          <w:rFonts w:asciiTheme="minorEastAsia" w:hAnsiTheme="minorEastAsia" w:cs="Arial"/>
          <w:color w:val="000000"/>
          <w:kern w:val="0"/>
          <w:szCs w:val="20"/>
        </w:rPr>
        <w:t> is got from the class or module implementing the library. The specified listeners must be in the same </w:t>
      </w:r>
      <w:hyperlink r:id="rId1931"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where test libraries are searched from when they are imported. Other option is to give an absolute or a relative path to the listener file </w:t>
      </w:r>
      <w:hyperlink r:id="rId1932" w:anchor="using-physical-path-to-library" w:history="1">
        <w:r w:rsidRPr="00AA480C">
          <w:rPr>
            <w:rFonts w:asciiTheme="minorEastAsia" w:hAnsiTheme="minorEastAsia" w:cs="Arial"/>
            <w:color w:val="0000FF"/>
            <w:kern w:val="0"/>
            <w:sz w:val="18"/>
            <w:szCs w:val="18"/>
            <w:u w:val="single"/>
          </w:rPr>
          <w:t>similarly as with test libraries</w:t>
        </w:r>
      </w:hyperlink>
      <w:r w:rsidRPr="00AA480C">
        <w:rPr>
          <w:rFonts w:asciiTheme="minorEastAsia" w:hAnsiTheme="minorEastAsia" w:cs="Arial"/>
          <w:color w:val="000000"/>
          <w:kern w:val="0"/>
          <w:szCs w:val="20"/>
        </w:rPr>
        <w:t xml:space="preserve">. It is possible to take multiple listeners into use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w:t>
      </w:r>
    </w:p>
    <w:p w14:paraId="7AB51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MyListener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0ACA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com.company</w:t>
      </w:r>
      <w:proofErr w:type="gramEnd"/>
      <w:r w:rsidRPr="00AA480C">
        <w:rPr>
          <w:rFonts w:asciiTheme="minorEastAsia" w:hAnsiTheme="minorEastAsia" w:cs="굴림체"/>
          <w:color w:val="000000"/>
          <w:kern w:val="0"/>
          <w:sz w:val="18"/>
          <w:szCs w:val="18"/>
        </w:rPr>
        <w:t>.package.Listener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A99C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path/to/MyListener.py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768D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module.Listener</w:t>
      </w:r>
      <w:proofErr w:type="spellEnd"/>
      <w:proofErr w:type="gramEnd"/>
      <w:r w:rsidRPr="00AA480C">
        <w:rPr>
          <w:rFonts w:asciiTheme="minorEastAsia" w:hAnsiTheme="minorEastAsia" w:cs="굴림체"/>
          <w:color w:val="000000"/>
          <w:kern w:val="0"/>
          <w:sz w:val="18"/>
          <w:szCs w:val="18"/>
        </w:rPr>
        <w:t xml:space="preserve"> --listener </w:t>
      </w:r>
      <w:proofErr w:type="spellStart"/>
      <w:r w:rsidRPr="00AA480C">
        <w:rPr>
          <w:rFonts w:asciiTheme="minorEastAsia" w:hAnsiTheme="minorEastAsia" w:cs="굴림체"/>
          <w:color w:val="000000"/>
          <w:kern w:val="0"/>
          <w:sz w:val="18"/>
          <w:szCs w:val="18"/>
        </w:rPr>
        <w:t>AnotherListener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BC29E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give arguments to listener classes from the command line. Arguments are specified after the </w:t>
      </w:r>
      <w:proofErr w:type="gramStart"/>
      <w:r w:rsidRPr="00AA480C">
        <w:rPr>
          <w:rFonts w:asciiTheme="minorEastAsia" w:hAnsiTheme="minorEastAsia" w:cs="Arial"/>
          <w:color w:val="000000"/>
          <w:kern w:val="0"/>
          <w:szCs w:val="20"/>
        </w:rPr>
        <w:t>listener</w:t>
      </w:r>
      <w:proofErr w:type="gramEnd"/>
      <w:r w:rsidRPr="00AA480C">
        <w:rPr>
          <w:rFonts w:asciiTheme="minorEastAsia" w:hAnsiTheme="minorEastAsia" w:cs="Arial"/>
          <w:color w:val="000000"/>
          <w:kern w:val="0"/>
          <w:szCs w:val="20"/>
        </w:rPr>
        <w:t xml:space="preserve"> name (or path) using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a listener is given as an absolute Windows path, the colon after the drive letter is not considered a separator.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alternative argument separator. This is useful if listener arguments themselves contain colons, but requires surrounding the whole value with quotes on UNIX-like operating systems:</w:t>
      </w:r>
    </w:p>
    <w:p w14:paraId="544F3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 xml:space="preserve">1:arg2 </w:t>
      </w:r>
      <w:proofErr w:type="spellStart"/>
      <w:r w:rsidRPr="00AA480C">
        <w:rPr>
          <w:rFonts w:asciiTheme="minorEastAsia" w:hAnsiTheme="minorEastAsia" w:cs="굴림체"/>
          <w:color w:val="000000"/>
          <w:kern w:val="0"/>
          <w:sz w:val="18"/>
          <w:szCs w:val="18"/>
        </w:rPr>
        <w:t>tests.robot</w:t>
      </w:r>
      <w:proofErr w:type="spellEnd"/>
    </w:p>
    <w:p w14:paraId="7EB23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661B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c:\path\listener.py;d:\first\arg</w:t>
      </w:r>
      <w:proofErr w:type="gramEnd"/>
      <w:r w:rsidRPr="00AA480C">
        <w:rPr>
          <w:rFonts w:asciiTheme="minorEastAsia" w:hAnsiTheme="minorEastAsia" w:cs="굴림체"/>
          <w:color w:val="000000"/>
          <w:kern w:val="0"/>
          <w:sz w:val="18"/>
          <w:szCs w:val="18"/>
        </w:rPr>
        <w:t xml:space="preserve">;e:\second\arg </w:t>
      </w:r>
      <w:proofErr w:type="spellStart"/>
      <w:r w:rsidRPr="00AA480C">
        <w:rPr>
          <w:rFonts w:asciiTheme="minorEastAsia" w:hAnsiTheme="minorEastAsia" w:cs="굴림체"/>
          <w:color w:val="000000"/>
          <w:kern w:val="0"/>
          <w:sz w:val="18"/>
          <w:szCs w:val="18"/>
        </w:rPr>
        <w:t>tests.robot</w:t>
      </w:r>
      <w:proofErr w:type="spellEnd"/>
    </w:p>
    <w:p w14:paraId="3CE6C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passing arguments one-by-one as positional arguments, it is possible to pass them using the </w:t>
      </w:r>
      <w:hyperlink r:id="rId1933"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exactly when using keywords:</w:t>
      </w:r>
    </w:p>
    <w:p w14:paraId="7CAA4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listener.py:name</w:t>
      </w:r>
      <w:proofErr w:type="spellEnd"/>
      <w:r w:rsidRPr="00AA480C">
        <w:rPr>
          <w:rFonts w:asciiTheme="minorEastAsia" w:hAnsiTheme="minorEastAsia" w:cs="굴림체"/>
          <w:color w:val="000000"/>
          <w:kern w:val="0"/>
          <w:sz w:val="18"/>
          <w:szCs w:val="18"/>
        </w:rPr>
        <w:t xml:space="preserve">=value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B90B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listener.py;name</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value:with:colons;another</w:t>
      </w:r>
      <w:proofErr w:type="spellEnd"/>
      <w:r w:rsidRPr="00AA480C">
        <w:rPr>
          <w:rFonts w:asciiTheme="minorEastAsia" w:hAnsiTheme="minorEastAsia" w:cs="굴림체"/>
          <w:color w:val="000000"/>
          <w:kern w:val="0"/>
          <w:sz w:val="18"/>
          <w:szCs w:val="18"/>
        </w:rPr>
        <w:t xml:space="preserve">=value" </w:t>
      </w:r>
      <w:proofErr w:type="spellStart"/>
      <w:r w:rsidRPr="00AA480C">
        <w:rPr>
          <w:rFonts w:asciiTheme="minorEastAsia" w:hAnsiTheme="minorEastAsia" w:cs="굴림체"/>
          <w:color w:val="000000"/>
          <w:kern w:val="0"/>
          <w:sz w:val="18"/>
          <w:szCs w:val="18"/>
        </w:rPr>
        <w:t>tests.robot</w:t>
      </w:r>
      <w:proofErr w:type="spellEnd"/>
    </w:p>
    <w:p w14:paraId="69FBF4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arguments are automatically converted using </w:t>
      </w:r>
      <w:hyperlink r:id="rId1934" w:anchor="supported-conversions" w:history="1">
        <w:r w:rsidRPr="00AA480C">
          <w:rPr>
            <w:rFonts w:asciiTheme="minorEastAsia" w:hAnsiTheme="minorEastAsia" w:cs="Arial"/>
            <w:color w:val="0000FF"/>
            <w:kern w:val="0"/>
            <w:sz w:val="18"/>
            <w:szCs w:val="18"/>
            <w:u w:val="single"/>
          </w:rPr>
          <w:t>same rules as with keywords</w:t>
        </w:r>
      </w:hyperlink>
      <w:r w:rsidRPr="00AA480C">
        <w:rPr>
          <w:rFonts w:asciiTheme="minorEastAsia" w:hAnsiTheme="minorEastAsia" w:cs="Arial"/>
          <w:color w:val="000000"/>
          <w:kern w:val="0"/>
          <w:szCs w:val="20"/>
        </w:rPr>
        <w:t> based on </w:t>
      </w:r>
      <w:hyperlink r:id="rId1935"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936"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For example, this listener</w:t>
      </w:r>
    </w:p>
    <w:p w14:paraId="01E2E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w:t>
      </w:r>
    </w:p>
    <w:p w14:paraId="79B71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5C7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port: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log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6DB8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port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post</w:t>
      </w:r>
    </w:p>
    <w:p w14:paraId="5EC4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log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log</w:t>
      </w:r>
    </w:p>
    <w:p w14:paraId="439F5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used like</w:t>
      </w:r>
    </w:p>
    <w:p w14:paraId="51F967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Listener:</w:t>
      </w:r>
      <w:proofErr w:type="gramStart"/>
      <w:r w:rsidRPr="00AA480C">
        <w:rPr>
          <w:rFonts w:asciiTheme="minorEastAsia" w:hAnsiTheme="minorEastAsia" w:cs="굴림체"/>
          <w:color w:val="000000"/>
          <w:kern w:val="0"/>
          <w:sz w:val="18"/>
          <w:szCs w:val="18"/>
        </w:rPr>
        <w:t>8270:false</w:t>
      </w:r>
      <w:proofErr w:type="gramEnd"/>
    </w:p>
    <w:p w14:paraId="680304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and the first argument would be converted to an integer based on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and the second to a Boolean based on the default value.</w:t>
      </w:r>
    </w:p>
    <w:p w14:paraId="56CA5BB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2C2D5AB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named argument syntax and argument conversion are new in Robot Framework 4.0.</w:t>
      </w:r>
    </w:p>
    <w:p w14:paraId="62FDF3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37" w:anchor="toc-entry-585" w:history="1">
        <w:r w:rsidRPr="00AA480C">
          <w:rPr>
            <w:rFonts w:asciiTheme="minorEastAsia" w:hAnsiTheme="minorEastAsia" w:cs="Arial"/>
            <w:b/>
            <w:bCs/>
            <w:color w:val="0000FF"/>
            <w:kern w:val="0"/>
            <w:sz w:val="28"/>
            <w:szCs w:val="28"/>
            <w:u w:val="single"/>
          </w:rPr>
          <w:t>4.3.2   Listener interface versions</w:t>
        </w:r>
      </w:hyperlink>
    </w:p>
    <w:p w14:paraId="4365DC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supported listener interface versions. A listener must have an attribute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with value 2 or 3, either as a string or as an integer, depending on which API version it uses.</w:t>
      </w:r>
    </w:p>
    <w:p w14:paraId="35C48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difference between listener versions 2 and 3 is that the former only gets information about the execution but cannot directly affect it. The latter interface gets data and result objects Robot Framework itself uses and is thus able to alter execution and change results. See </w:t>
      </w:r>
      <w:hyperlink r:id="rId1938" w:anchor="listener-examples" w:history="1">
        <w:r w:rsidRPr="00AA480C">
          <w:rPr>
            <w:rFonts w:asciiTheme="minorEastAsia" w:hAnsiTheme="minorEastAsia" w:cs="Arial"/>
            <w:color w:val="0000FF"/>
            <w:kern w:val="0"/>
            <w:sz w:val="18"/>
            <w:szCs w:val="18"/>
            <w:u w:val="single"/>
          </w:rPr>
          <w:t>listener examples</w:t>
        </w:r>
      </w:hyperlink>
      <w:r w:rsidRPr="00AA480C">
        <w:rPr>
          <w:rFonts w:asciiTheme="minorEastAsia" w:hAnsiTheme="minorEastAsia" w:cs="Arial"/>
          <w:color w:val="000000"/>
          <w:kern w:val="0"/>
          <w:szCs w:val="20"/>
        </w:rPr>
        <w:t> for more information about what listeners can do.</w:t>
      </w:r>
    </w:p>
    <w:p w14:paraId="4F2787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39" w:anchor="toc-entry-586" w:history="1">
        <w:r w:rsidRPr="00AA480C">
          <w:rPr>
            <w:rFonts w:asciiTheme="minorEastAsia" w:hAnsiTheme="minorEastAsia" w:cs="Arial"/>
            <w:b/>
            <w:bCs/>
            <w:color w:val="0000FF"/>
            <w:kern w:val="0"/>
            <w:sz w:val="28"/>
            <w:szCs w:val="28"/>
            <w:u w:val="single"/>
          </w:rPr>
          <w:t>4.3.3   Listener interface methods</w:t>
        </w:r>
      </w:hyperlink>
    </w:p>
    <w:p w14:paraId="3A7AFB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creates instances of listener classes when the test execution starts and uses listeners implemented as modules directly. During the test execution different listener methods are called when test suites, test cases and keywords start and end. Additional methods are called when a library or a resource or variable file is imported, when output files are ready, and finally when the whole test execution ends. A listener is not required to implement any official interface, and it only needs to have the methods it </w:t>
      </w:r>
      <w:proofErr w:type="gramStart"/>
      <w:r w:rsidRPr="00AA480C">
        <w:rPr>
          <w:rFonts w:asciiTheme="minorEastAsia" w:hAnsiTheme="minorEastAsia" w:cs="Arial"/>
          <w:color w:val="000000"/>
          <w:kern w:val="0"/>
          <w:szCs w:val="20"/>
        </w:rPr>
        <w:t>actually needs</w:t>
      </w:r>
      <w:proofErr w:type="gramEnd"/>
      <w:r w:rsidRPr="00AA480C">
        <w:rPr>
          <w:rFonts w:asciiTheme="minorEastAsia" w:hAnsiTheme="minorEastAsia" w:cs="Arial"/>
          <w:color w:val="000000"/>
          <w:kern w:val="0"/>
          <w:szCs w:val="20"/>
        </w:rPr>
        <w:t>.</w:t>
      </w:r>
    </w:p>
    <w:p w14:paraId="1B0308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versions 2 and 3 have mostly the same methods, but the arguments they accept are different. These methods and their arguments are explained in the following sections. All methods that have an underscore in their name have also </w:t>
      </w:r>
      <w:r w:rsidRPr="00AA480C">
        <w:rPr>
          <w:rFonts w:asciiTheme="minorEastAsia" w:hAnsiTheme="minorEastAsia" w:cs="Arial"/>
          <w:i/>
          <w:iCs/>
          <w:color w:val="000000"/>
          <w:kern w:val="0"/>
          <w:szCs w:val="20"/>
        </w:rPr>
        <w:t>camelCase</w:t>
      </w:r>
      <w:r w:rsidRPr="00AA480C">
        <w:rPr>
          <w:rFonts w:asciiTheme="minorEastAsia" w:hAnsiTheme="minorEastAsia" w:cs="Arial"/>
          <w:color w:val="000000"/>
          <w:kern w:val="0"/>
          <w:szCs w:val="20"/>
        </w:rPr>
        <w:t> alternative. For example,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method can be used also with name </w:t>
      </w:r>
      <w:proofErr w:type="spellStart"/>
      <w:r w:rsidRPr="00AA480C">
        <w:rPr>
          <w:rFonts w:asciiTheme="minorEastAsia" w:hAnsiTheme="minorEastAsia" w:cs="Courier New"/>
          <w:color w:val="000000"/>
          <w:kern w:val="0"/>
          <w:sz w:val="18"/>
          <w:szCs w:val="18"/>
        </w:rPr>
        <w:t>startSuite</w:t>
      </w:r>
      <w:proofErr w:type="spellEnd"/>
      <w:r w:rsidRPr="00AA480C">
        <w:rPr>
          <w:rFonts w:asciiTheme="minorEastAsia" w:hAnsiTheme="minorEastAsia" w:cs="Arial"/>
          <w:color w:val="000000"/>
          <w:kern w:val="0"/>
          <w:szCs w:val="20"/>
        </w:rPr>
        <w:t>.</w:t>
      </w:r>
    </w:p>
    <w:p w14:paraId="5E651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40" w:anchor="toc-entry-587" w:history="1">
        <w:r w:rsidRPr="00AA480C">
          <w:rPr>
            <w:rFonts w:asciiTheme="minorEastAsia" w:hAnsiTheme="minorEastAsia" w:cs="Arial"/>
            <w:b/>
            <w:bCs/>
            <w:color w:val="0000FF"/>
            <w:kern w:val="0"/>
            <w:sz w:val="22"/>
            <w:u w:val="single"/>
          </w:rPr>
          <w:t>Listener version 2</w:t>
        </w:r>
      </w:hyperlink>
    </w:p>
    <w:p w14:paraId="682D3E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methods in the API version 2 are listed in the following table. All methods related to test execution progress have the same signature </w:t>
      </w:r>
      <w:proofErr w:type="gramStart"/>
      <w:r w:rsidRPr="00AA480C">
        <w:rPr>
          <w:rFonts w:asciiTheme="minorEastAsia" w:hAnsiTheme="minorEastAsia" w:cs="Courier New"/>
          <w:color w:val="000000"/>
          <w:kern w:val="0"/>
          <w:sz w:val="18"/>
          <w:szCs w:val="18"/>
        </w:rPr>
        <w:t>method(</w:t>
      </w:r>
      <w:proofErr w:type="gramEnd"/>
      <w:r w:rsidRPr="00AA480C">
        <w:rPr>
          <w:rFonts w:asciiTheme="minorEastAsia" w:hAnsiTheme="minorEastAsia" w:cs="Courier New"/>
          <w:color w:val="000000"/>
          <w:kern w:val="0"/>
          <w:sz w:val="18"/>
          <w:szCs w:val="18"/>
        </w:rPr>
        <w:t>name, attributes)</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attributes</w:t>
      </w:r>
      <w:r w:rsidRPr="00AA480C">
        <w:rPr>
          <w:rFonts w:asciiTheme="minorEastAsia" w:hAnsiTheme="minorEastAsia" w:cs="Arial"/>
          <w:color w:val="000000"/>
          <w:kern w:val="0"/>
          <w:szCs w:val="20"/>
        </w:rPr>
        <w:t> is a dictionary containing details of the event. Listener methods are free to do whatever they want to do with the information they receive, but they cannot directly change it. If that is needed, </w:t>
      </w:r>
      <w:hyperlink r:id="rId1941"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can be used instead.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003"/>
        <w:gridCol w:w="7293"/>
      </w:tblGrid>
      <w:tr w:rsidR="00AA480C" w:rsidRPr="00AA480C" w14:paraId="505927E9"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AC12F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2</w:t>
            </w:r>
          </w:p>
        </w:tc>
      </w:tr>
      <w:tr w:rsidR="00AA480C" w:rsidRPr="00AA480C" w14:paraId="1E3F7DBA"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5CFD0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6482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7FF7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78938FB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C6FCB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DA08D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9307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E8C59A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9587AD0"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id</w:t>
            </w:r>
            <w:r w:rsidRPr="00AA480C">
              <w:rPr>
                <w:rFonts w:asciiTheme="minorEastAsia" w:hAnsiTheme="minorEastAsia" w:cs="굴림"/>
                <w:kern w:val="0"/>
                <w:sz w:val="16"/>
                <w:szCs w:val="16"/>
              </w:rPr>
              <w:t>: Suite id. </w:t>
            </w:r>
            <w:r w:rsidRPr="00AA480C">
              <w:rPr>
                <w:rFonts w:asciiTheme="minorEastAsia" w:hAnsiTheme="minorEastAsia" w:cs="Courier New"/>
                <w:kern w:val="0"/>
                <w:sz w:val="18"/>
                <w:szCs w:val="18"/>
              </w:rPr>
              <w:t>s1</w:t>
            </w:r>
            <w:r w:rsidRPr="00AA480C">
              <w:rPr>
                <w:rFonts w:asciiTheme="minorEastAsia" w:hAnsiTheme="minorEastAsia" w:cs="굴림"/>
                <w:kern w:val="0"/>
                <w:sz w:val="16"/>
                <w:szCs w:val="16"/>
              </w:rPr>
              <w:t xml:space="preserve"> for the </w:t>
            </w:r>
            <w:proofErr w:type="gramStart"/>
            <w:r w:rsidRPr="00AA480C">
              <w:rPr>
                <w:rFonts w:asciiTheme="minorEastAsia" w:hAnsiTheme="minorEastAsia" w:cs="굴림"/>
                <w:kern w:val="0"/>
                <w:sz w:val="16"/>
                <w:szCs w:val="16"/>
              </w:rPr>
              <w:t>top level</w:t>
            </w:r>
            <w:proofErr w:type="gramEnd"/>
            <w:r w:rsidRPr="00AA480C">
              <w:rPr>
                <w:rFonts w:asciiTheme="minorEastAsia" w:hAnsiTheme="minorEastAsia" w:cs="굴림"/>
                <w:kern w:val="0"/>
                <w:sz w:val="16"/>
                <w:szCs w:val="16"/>
              </w:rPr>
              <w:t xml:space="preserve"> suite, </w:t>
            </w:r>
            <w:r w:rsidRPr="00AA480C">
              <w:rPr>
                <w:rFonts w:asciiTheme="minorEastAsia" w:hAnsiTheme="minorEastAsia" w:cs="Courier New"/>
                <w:kern w:val="0"/>
                <w:sz w:val="18"/>
                <w:szCs w:val="18"/>
              </w:rPr>
              <w:t>s1-s1</w:t>
            </w:r>
            <w:r w:rsidRPr="00AA480C">
              <w:rPr>
                <w:rFonts w:asciiTheme="minorEastAsia" w:hAnsiTheme="minorEastAsia" w:cs="굴림"/>
                <w:kern w:val="0"/>
                <w:sz w:val="16"/>
                <w:szCs w:val="16"/>
              </w:rPr>
              <w:t> for its first child suite, </w:t>
            </w:r>
            <w:r w:rsidRPr="00AA480C">
              <w:rPr>
                <w:rFonts w:asciiTheme="minorEastAsia" w:hAnsiTheme="minorEastAsia" w:cs="Courier New"/>
                <w:kern w:val="0"/>
                <w:sz w:val="18"/>
                <w:szCs w:val="18"/>
              </w:rPr>
              <w:t>s1-s2</w:t>
            </w:r>
            <w:r w:rsidRPr="00AA480C">
              <w:rPr>
                <w:rFonts w:asciiTheme="minorEastAsia" w:hAnsiTheme="minorEastAsia" w:cs="굴림"/>
                <w:kern w:val="0"/>
                <w:sz w:val="16"/>
                <w:szCs w:val="16"/>
              </w:rPr>
              <w:t> for the second child, and so on.</w:t>
            </w:r>
          </w:p>
          <w:p w14:paraId="526C7645"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Suite name including parent suites.</w:t>
            </w:r>
          </w:p>
          <w:p w14:paraId="260226E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Suite documentation.</w:t>
            </w:r>
          </w:p>
          <w:p w14:paraId="3B9A829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w:t>
            </w:r>
            <w:hyperlink r:id="rId1942"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 as a dictionary/map.</w:t>
            </w:r>
          </w:p>
          <w:p w14:paraId="318FE60B"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file/directory the suite was created from.</w:t>
            </w:r>
          </w:p>
          <w:p w14:paraId="78790703"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suites</w:t>
            </w:r>
            <w:r w:rsidRPr="00AA480C">
              <w:rPr>
                <w:rFonts w:asciiTheme="minorEastAsia" w:hAnsiTheme="minorEastAsia" w:cs="굴림"/>
                <w:kern w:val="0"/>
                <w:sz w:val="16"/>
                <w:szCs w:val="16"/>
              </w:rPr>
              <w:t>: Names of the direct child suites this suite has as a list.</w:t>
            </w:r>
          </w:p>
          <w:p w14:paraId="560F082F"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tests</w:t>
            </w:r>
            <w:r w:rsidRPr="00AA480C">
              <w:rPr>
                <w:rFonts w:asciiTheme="minorEastAsia" w:hAnsiTheme="minorEastAsia" w:cs="굴림"/>
                <w:kern w:val="0"/>
                <w:sz w:val="16"/>
                <w:szCs w:val="16"/>
              </w:rPr>
              <w:t>: Names of the tests this suite has as a list. Does not include tests of the possible child suites.</w:t>
            </w:r>
          </w:p>
          <w:p w14:paraId="19B9C3ED"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totaltests</w:t>
            </w:r>
            <w:proofErr w:type="spellEnd"/>
            <w:r w:rsidRPr="00AA480C">
              <w:rPr>
                <w:rFonts w:asciiTheme="minorEastAsia" w:hAnsiTheme="minorEastAsia" w:cs="굴림"/>
                <w:kern w:val="0"/>
                <w:sz w:val="16"/>
                <w:szCs w:val="16"/>
              </w:rPr>
              <w:t>: The total number of tests in this suite. and all its sub-suites as an integer.</w:t>
            </w:r>
          </w:p>
          <w:p w14:paraId="069E0E34"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Suite execution start time.</w:t>
            </w:r>
          </w:p>
        </w:tc>
      </w:tr>
      <w:tr w:rsidR="00AA480C" w:rsidRPr="00AA480C" w14:paraId="43B1332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FD73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51CB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724D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14E1890"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C1123D5"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08985BD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0879E2"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38BC1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1394111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3260D10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473F2D4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Suite execution end time.</w:t>
            </w:r>
          </w:p>
          <w:p w14:paraId="5DB866FD"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0653D739"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Suite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59745AFB"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statistics</w:t>
            </w:r>
            <w:r w:rsidRPr="00AA480C">
              <w:rPr>
                <w:rFonts w:asciiTheme="minorEastAsia" w:hAnsiTheme="minorEastAsia" w:cs="굴림"/>
                <w:kern w:val="0"/>
                <w:sz w:val="16"/>
                <w:szCs w:val="16"/>
              </w:rPr>
              <w:t>: Suite statistics (number of passed and failed tests in the suite) as a string.</w:t>
            </w:r>
          </w:p>
          <w:p w14:paraId="5FD32EA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Error message if suite setup or teardown has failed, empty otherwise.</w:t>
            </w:r>
          </w:p>
        </w:tc>
      </w:tr>
      <w:tr w:rsidR="00AA480C" w:rsidRPr="00AA480C" w14:paraId="1282A77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0436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A737E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194F4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4402FF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20CFDA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Test id in format like </w:t>
            </w:r>
            <w:r w:rsidRPr="00AA480C">
              <w:rPr>
                <w:rFonts w:asciiTheme="minorEastAsia" w:hAnsiTheme="minorEastAsia" w:cs="Courier New"/>
                <w:kern w:val="0"/>
                <w:sz w:val="18"/>
                <w:szCs w:val="18"/>
              </w:rPr>
              <w:t>s1-s2-t2</w:t>
            </w:r>
            <w:r w:rsidRPr="00AA480C">
              <w:rPr>
                <w:rFonts w:asciiTheme="minorEastAsia" w:hAnsiTheme="minorEastAsia" w:cs="굴림"/>
                <w:kern w:val="0"/>
                <w:sz w:val="16"/>
                <w:szCs w:val="16"/>
              </w:rPr>
              <w:t xml:space="preserve">, where the beginning is the parent suite </w:t>
            </w:r>
            <w:proofErr w:type="gramStart"/>
            <w:r w:rsidRPr="00AA480C">
              <w:rPr>
                <w:rFonts w:asciiTheme="minorEastAsia" w:hAnsiTheme="minorEastAsia" w:cs="굴림"/>
                <w:kern w:val="0"/>
                <w:sz w:val="16"/>
                <w:szCs w:val="16"/>
              </w:rPr>
              <w:t>id</w:t>
            </w:r>
            <w:proofErr w:type="gramEnd"/>
            <w:r w:rsidRPr="00AA480C">
              <w:rPr>
                <w:rFonts w:asciiTheme="minorEastAsia" w:hAnsiTheme="minorEastAsia" w:cs="굴림"/>
                <w:kern w:val="0"/>
                <w:sz w:val="16"/>
                <w:szCs w:val="16"/>
              </w:rPr>
              <w:t xml:space="preserve"> and the last part shows test index in that suite.</w:t>
            </w:r>
          </w:p>
          <w:p w14:paraId="076B53A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Test name including parent suites.</w:t>
            </w:r>
          </w:p>
          <w:p w14:paraId="3B74BD5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Test name with possible variables unresolved. New in RF 3.2.</w:t>
            </w:r>
          </w:p>
          <w:p w14:paraId="089017EF"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Test documentation.</w:t>
            </w:r>
          </w:p>
          <w:p w14:paraId="1AF2EC31"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Test tags as a list of strings.</w:t>
            </w:r>
          </w:p>
          <w:p w14:paraId="745BC86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The name of the template used for the test. An empty string if the test not templated.</w:t>
            </w:r>
          </w:p>
          <w:p w14:paraId="0023DE8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source</w:t>
            </w:r>
            <w:r w:rsidRPr="00AA480C">
              <w:rPr>
                <w:rFonts w:asciiTheme="minorEastAsia" w:hAnsiTheme="minorEastAsia" w:cs="굴림"/>
                <w:kern w:val="0"/>
                <w:sz w:val="16"/>
                <w:szCs w:val="16"/>
              </w:rPr>
              <w:t>: An absolute path of the test case source file. New in RF 4.0.</w:t>
            </w:r>
          </w:p>
          <w:p w14:paraId="7B1CA30D"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number where the test starts in the source file. New in RF 3.2.</w:t>
            </w:r>
          </w:p>
          <w:p w14:paraId="14A82AE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start time.</w:t>
            </w:r>
          </w:p>
        </w:tc>
      </w:tr>
      <w:tr w:rsidR="00AA480C" w:rsidRPr="00AA480C" w14:paraId="5B9F789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FB8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3DB2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3FAE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4DBDBE0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330A07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7B87A68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0B7716"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8E457D7"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B0AAC92"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38B323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12EF6E"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7781B5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5BCA96D"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1BC7A83"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end time.</w:t>
            </w:r>
          </w:p>
          <w:p w14:paraId="56B4CB1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70E0AAA4"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Test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75FF3BA1"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Status message. Normally an error message or an empty string.</w:t>
            </w:r>
          </w:p>
        </w:tc>
      </w:tr>
      <w:tr w:rsidR="00AA480C" w:rsidRPr="00AA480C" w14:paraId="34FE1CE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E2F2E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C856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63D7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or a control structure such as </w:t>
            </w:r>
            <w:r w:rsidRPr="00AA480C">
              <w:rPr>
                <w:rFonts w:asciiTheme="minorEastAsia" w:hAnsiTheme="minorEastAsia" w:cs="Courier New"/>
                <w:kern w:val="0"/>
                <w:sz w:val="18"/>
                <w:szCs w:val="18"/>
              </w:rPr>
              <w:t>IF/ELSE</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TRY/EXCEPT</w:t>
            </w:r>
            <w:r w:rsidRPr="00AA480C">
              <w:rPr>
                <w:rFonts w:asciiTheme="minorEastAsia" w:hAnsiTheme="minorEastAsia" w:cs="굴림"/>
                <w:kern w:val="0"/>
                <w:sz w:val="16"/>
                <w:szCs w:val="16"/>
              </w:rPr>
              <w:t> starts.</w:t>
            </w:r>
          </w:p>
          <w:p w14:paraId="10D207C2"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keywords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like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 With control structures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contains string representation of parameters.</w:t>
            </w:r>
          </w:p>
          <w:p w14:paraId="6480500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98BF3D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xml:space="preserve">: String specifying type of the started item. Possible values </w:t>
            </w:r>
            <w:proofErr w:type="gramStart"/>
            <w:r w:rsidRPr="00AA480C">
              <w:rPr>
                <w:rFonts w:asciiTheme="minorEastAsia" w:hAnsiTheme="minorEastAsia" w:cs="굴림"/>
                <w:kern w:val="0"/>
                <w:sz w:val="16"/>
                <w:szCs w:val="16"/>
              </w:rPr>
              <w:t>are:</w:t>
            </w:r>
            <w:proofErr w:type="gramEnd"/>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KEYWORD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SETUP</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TEARDOWN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FOR</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WHILE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 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TRY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EXCEPT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FINALLY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RETURN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BREAK</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CONTINUE</w:t>
            </w:r>
            <w:r w:rsidRPr="00AA480C">
              <w:rPr>
                <w:rFonts w:asciiTheme="minorEastAsia" w:hAnsiTheme="minorEastAsia" w:cs="굴림"/>
                <w:kern w:val="0"/>
                <w:sz w:val="16"/>
                <w:szCs w:val="16"/>
              </w:rPr>
              <w:t>. All type values were changed in RF 4.0 and in RF 5.0 </w:t>
            </w:r>
            <w:r w:rsidRPr="00AA480C">
              <w:rPr>
                <w:rFonts w:asciiTheme="minorEastAsia" w:hAnsiTheme="minorEastAsia" w:cs="Courier New"/>
                <w:kern w:val="0"/>
                <w:sz w:val="18"/>
                <w:szCs w:val="18"/>
              </w:rPr>
              <w:t>FOR ITERATION</w:t>
            </w:r>
            <w:r w:rsidRPr="00AA480C">
              <w:rPr>
                <w:rFonts w:asciiTheme="minorEastAsia" w:hAnsiTheme="minorEastAsia" w:cs="굴림"/>
                <w:kern w:val="0"/>
                <w:sz w:val="16"/>
                <w:szCs w:val="16"/>
              </w:rPr>
              <w:t> was changed to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w:t>
            </w:r>
          </w:p>
          <w:p w14:paraId="791749C3"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Name of the keyword without library or resource prefix. String representation of parameters with control structures.</w:t>
            </w:r>
          </w:p>
          <w:p w14:paraId="0D75ADF0"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Name of the library or resource file the keyword belongs to. An empty string with user keywords in a test case file and with control structures.</w:t>
            </w:r>
          </w:p>
          <w:p w14:paraId="769E7978"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Keyword documentation.</w:t>
            </w:r>
          </w:p>
          <w:p w14:paraId="38A6F405"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Keyword's arguments as a list of strings.</w:t>
            </w:r>
          </w:p>
          <w:p w14:paraId="77EC2E5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A list of variable names that keyword's return value is assigned to.</w:t>
            </w:r>
          </w:p>
          <w:p w14:paraId="3ABBC216"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tags</w:t>
            </w:r>
            <w:r w:rsidRPr="00AA480C">
              <w:rPr>
                <w:rFonts w:asciiTheme="minorEastAsia" w:hAnsiTheme="minorEastAsia" w:cs="굴림"/>
                <w:kern w:val="0"/>
                <w:sz w:val="16"/>
                <w:szCs w:val="16"/>
              </w:rPr>
              <w:t>: </w:t>
            </w:r>
            <w:hyperlink r:id="rId1943" w:anchor="keyword-tags" w:history="1">
              <w:r w:rsidRPr="00AA480C">
                <w:rPr>
                  <w:rFonts w:asciiTheme="minorEastAsia" w:hAnsiTheme="minorEastAsia" w:cs="굴림"/>
                  <w:color w:val="0000FF"/>
                  <w:kern w:val="0"/>
                  <w:sz w:val="16"/>
                  <w:szCs w:val="16"/>
                  <w:u w:val="single"/>
                </w:rPr>
                <w:t>Keyword tags</w:t>
              </w:r>
            </w:hyperlink>
            <w:r w:rsidRPr="00AA480C">
              <w:rPr>
                <w:rFonts w:asciiTheme="minorEastAsia" w:hAnsiTheme="minorEastAsia" w:cs="굴림"/>
                <w:kern w:val="0"/>
                <w:sz w:val="16"/>
                <w:szCs w:val="16"/>
              </w:rPr>
              <w:t> as a list of strings.</w:t>
            </w:r>
          </w:p>
          <w:p w14:paraId="50119C3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 where the keyword was used. New in RF 4.0.</w:t>
            </w:r>
          </w:p>
          <w:p w14:paraId="4EA38642"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where the keyword was used. New in RF 4.0.</w:t>
            </w:r>
          </w:p>
          <w:p w14:paraId="7262715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Initial keyword status.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if keyword is not executed (</w:t>
            </w:r>
            <w:proofErr w:type="gramStart"/>
            <w:r w:rsidRPr="00AA480C">
              <w:rPr>
                <w:rFonts w:asciiTheme="minorEastAsia" w:hAnsiTheme="minorEastAsia" w:cs="굴림"/>
                <w:kern w:val="0"/>
                <w:sz w:val="16"/>
                <w:szCs w:val="16"/>
              </w:rPr>
              <w:t>e.g.</w:t>
            </w:r>
            <w:proofErr w:type="gramEnd"/>
            <w:r w:rsidRPr="00AA480C">
              <w:rPr>
                <w:rFonts w:asciiTheme="minorEastAsia" w:hAnsiTheme="minorEastAsia" w:cs="굴림"/>
                <w:kern w:val="0"/>
                <w:sz w:val="16"/>
                <w:szCs w:val="16"/>
              </w:rPr>
              <w:t xml:space="preserve"> due to an earlier failure), </w:t>
            </w:r>
            <w:r w:rsidRPr="00AA480C">
              <w:rPr>
                <w:rFonts w:asciiTheme="minorEastAsia" w:hAnsiTheme="minorEastAsia" w:cs="Courier New"/>
                <w:kern w:val="0"/>
                <w:sz w:val="18"/>
                <w:szCs w:val="18"/>
              </w:rPr>
              <w:t>NOT SET</w:t>
            </w:r>
            <w:r w:rsidRPr="00AA480C">
              <w:rPr>
                <w:rFonts w:asciiTheme="minorEastAsia" w:hAnsiTheme="minorEastAsia" w:cs="굴림"/>
                <w:kern w:val="0"/>
                <w:sz w:val="16"/>
                <w:szCs w:val="16"/>
              </w:rPr>
              <w:t> otherwise. New in RF 4.0.</w:t>
            </w:r>
          </w:p>
          <w:p w14:paraId="45A3B907"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Keyword execution start time.</w:t>
            </w:r>
          </w:p>
        </w:tc>
      </w:tr>
      <w:tr w:rsidR="00AA480C" w:rsidRPr="00AA480C" w14:paraId="4EF41F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A6CDB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2DACA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44989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ends.</w:t>
            </w:r>
          </w:p>
          <w:p w14:paraId="729DEB15"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For example,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w:t>
            </w:r>
          </w:p>
          <w:p w14:paraId="2F508C5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024243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58D560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A2AF9E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3DC2E4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8CC5435"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1C76366"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93D1A7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82E36D4"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FFA41C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EBB26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CC8509A"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Keyword execution end time.</w:t>
            </w:r>
          </w:p>
          <w:p w14:paraId="2BC93143"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6073A0F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Keyword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w:t>
            </w:r>
            <w:proofErr w:type="gramStart"/>
            <w:r w:rsidRPr="00AA480C">
              <w:rPr>
                <w:rFonts w:asciiTheme="minorEastAsia" w:hAnsiTheme="minorEastAsia" w:cs="Courier New"/>
                <w:kern w:val="0"/>
                <w:sz w:val="18"/>
                <w:szCs w:val="18"/>
              </w:rPr>
              <w:t>SKIP</w:t>
            </w:r>
            <w:proofErr w:type="gramEnd"/>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are new in RF 4.0.</w:t>
            </w:r>
          </w:p>
        </w:tc>
      </w:tr>
      <w:tr w:rsidR="00AA480C" w:rsidRPr="00AA480C" w14:paraId="76505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62479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61F5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1BBF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w:t>
            </w:r>
          </w:p>
          <w:p w14:paraId="239050C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following contents:</w:t>
            </w:r>
          </w:p>
          <w:p w14:paraId="7278945F"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The content of the message.</w:t>
            </w:r>
          </w:p>
          <w:p w14:paraId="16E100CB"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level</w:t>
            </w:r>
            <w:r w:rsidRPr="00AA480C">
              <w:rPr>
                <w:rFonts w:asciiTheme="minorEastAsia" w:hAnsiTheme="minorEastAsia" w:cs="굴림"/>
                <w:kern w:val="0"/>
                <w:sz w:val="16"/>
                <w:szCs w:val="16"/>
              </w:rPr>
              <w:t>: </w:t>
            </w:r>
            <w:hyperlink r:id="rId1944"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 used in logging the message.</w:t>
            </w:r>
          </w:p>
          <w:p w14:paraId="50E81E06"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timestamp</w:t>
            </w:r>
            <w:r w:rsidRPr="00AA480C">
              <w:rPr>
                <w:rFonts w:asciiTheme="minorEastAsia" w:hAnsiTheme="minorEastAsia" w:cs="굴림"/>
                <w:kern w:val="0"/>
                <w:sz w:val="16"/>
                <w:szCs w:val="16"/>
              </w:rPr>
              <w:t>: Message creation time in format </w:t>
            </w:r>
            <w:r w:rsidRPr="00AA480C">
              <w:rPr>
                <w:rFonts w:asciiTheme="minorEastAsia" w:hAnsiTheme="minorEastAsia" w:cs="Courier New"/>
                <w:kern w:val="0"/>
                <w:sz w:val="18"/>
                <w:szCs w:val="18"/>
              </w:rPr>
              <w:t>YYYY-MM-DD hh:</w:t>
            </w:r>
            <w:proofErr w:type="gramStart"/>
            <w:r w:rsidRPr="00AA480C">
              <w:rPr>
                <w:rFonts w:asciiTheme="minorEastAsia" w:hAnsiTheme="minorEastAsia" w:cs="Courier New"/>
                <w:kern w:val="0"/>
                <w:sz w:val="18"/>
                <w:szCs w:val="18"/>
              </w:rPr>
              <w:t>mm:ss.mil</w:t>
            </w:r>
            <w:proofErr w:type="gramEnd"/>
            <w:r w:rsidRPr="00AA480C">
              <w:rPr>
                <w:rFonts w:asciiTheme="minorEastAsia" w:hAnsiTheme="minorEastAsia" w:cs="굴림"/>
                <w:kern w:val="0"/>
                <w:sz w:val="16"/>
                <w:szCs w:val="16"/>
              </w:rPr>
              <w:t>.</w:t>
            </w:r>
          </w:p>
          <w:p w14:paraId="73D4A172"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html</w:t>
            </w:r>
            <w:r w:rsidRPr="00AA480C">
              <w:rPr>
                <w:rFonts w:asciiTheme="minorEastAsia" w:hAnsiTheme="minorEastAsia" w:cs="굴림"/>
                <w:kern w:val="0"/>
                <w:sz w:val="16"/>
                <w:szCs w:val="16"/>
              </w:rPr>
              <w:t>: String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denoting whether the message should be interpreted as HTML or not.</w:t>
            </w:r>
          </w:p>
          <w:p w14:paraId="3F428761"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called if the message level is below the current </w:t>
            </w:r>
            <w:hyperlink r:id="rId1945"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2EC7656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B25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EF4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9B2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46"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31C35CA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same contents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 method.</w:t>
            </w:r>
          </w:p>
        </w:tc>
      </w:tr>
      <w:tr w:rsidR="00AA480C" w:rsidRPr="00AA480C" w14:paraId="0763A2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A640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2D510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AD2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library has been imported.</w:t>
            </w:r>
          </w:p>
          <w:p w14:paraId="2BB30D3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library. If the library has been imported using the </w:t>
            </w:r>
            <w:hyperlink r:id="rId1947" w:anchor="setting-custom-name-to-test-library" w:history="1">
              <w:r w:rsidRPr="00AA480C">
                <w:rPr>
                  <w:rFonts w:asciiTheme="minorEastAsia" w:hAnsiTheme="minorEastAsia" w:cs="굴림"/>
                  <w:color w:val="0000FF"/>
                  <w:kern w:val="0"/>
                  <w:sz w:val="16"/>
                  <w:szCs w:val="16"/>
                  <w:u w:val="single"/>
                </w:rPr>
                <w:t>WITH NAME syntax</w:t>
              </w:r>
            </w:hyperlink>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specified alias.</w:t>
            </w:r>
          </w:p>
          <w:p w14:paraId="0F0E289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D389C4D"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library as a list.</w:t>
            </w:r>
          </w:p>
          <w:p w14:paraId="6FD0EF37"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The original library name when using the WITH NAME syntax, otherwise same as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w:t>
            </w:r>
          </w:p>
          <w:p w14:paraId="3D76087E"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library source.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if getting the source of the library failed for some reason.</w:t>
            </w:r>
          </w:p>
          <w:p w14:paraId="743098D2"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library.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"https://robotframework.org/robotframework/latest/libraries/BuiltIn.html"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BuiltIn</w:t>
            </w:r>
            <w:proofErr w:type="spellEnd"/>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is imported well as when using the </w:t>
            </w:r>
            <w:r w:rsidRPr="00AA480C">
              <w:rPr>
                <w:rFonts w:asciiTheme="minorEastAsia" w:hAnsiTheme="minorEastAsia" w:cs="굴림"/>
                <w:i/>
                <w:iCs/>
                <w:kern w:val="0"/>
                <w:sz w:val="16"/>
                <w:szCs w:val="16"/>
              </w:rPr>
              <w:t>Import Library</w:t>
            </w:r>
            <w:r w:rsidRPr="00AA480C">
              <w:rPr>
                <w:rFonts w:asciiTheme="minorEastAsia" w:hAnsiTheme="minorEastAsia" w:cs="굴림"/>
                <w:kern w:val="0"/>
                <w:sz w:val="16"/>
                <w:szCs w:val="16"/>
              </w:rPr>
              <w:t> keyword.</w:t>
            </w:r>
          </w:p>
        </w:tc>
      </w:tr>
      <w:tr w:rsidR="00AA480C" w:rsidRPr="00AA480C" w14:paraId="6EA27CF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575C0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72B83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11BB8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resource file has been imported.</w:t>
            </w:r>
          </w:p>
          <w:p w14:paraId="0553B74F"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resource file without the file extension.</w:t>
            </w:r>
          </w:p>
          <w:p w14:paraId="77AC0AF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1E2CB710"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resource file.</w:t>
            </w:r>
          </w:p>
          <w:p w14:paraId="3477AFDD"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Resource</w:t>
            </w:r>
            <w:r w:rsidRPr="00AA480C">
              <w:rPr>
                <w:rFonts w:asciiTheme="minorEastAsia" w:hAnsiTheme="minorEastAsia" w:cs="굴림"/>
                <w:kern w:val="0"/>
                <w:sz w:val="16"/>
                <w:szCs w:val="16"/>
              </w:rPr>
              <w:t> keyword.</w:t>
            </w:r>
          </w:p>
        </w:tc>
      </w:tr>
      <w:tr w:rsidR="00AA480C" w:rsidRPr="00AA480C" w14:paraId="7A40FA5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A0D4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0E3B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169CC6"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variable file has been imported.</w:t>
            </w:r>
          </w:p>
          <w:p w14:paraId="56892CF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variable file with the file extension.</w:t>
            </w:r>
          </w:p>
          <w:p w14:paraId="678F2C8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AAB988B"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variable file as a list.</w:t>
            </w:r>
          </w:p>
          <w:p w14:paraId="24080F79"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variable file.</w:t>
            </w:r>
          </w:p>
          <w:p w14:paraId="64465BEA"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Variables</w:t>
            </w:r>
            <w:r w:rsidRPr="00AA480C">
              <w:rPr>
                <w:rFonts w:asciiTheme="minorEastAsia" w:hAnsiTheme="minorEastAsia" w:cs="굴림"/>
                <w:kern w:val="0"/>
                <w:sz w:val="16"/>
                <w:szCs w:val="16"/>
              </w:rPr>
              <w:t> keyword.</w:t>
            </w:r>
          </w:p>
        </w:tc>
      </w:tr>
      <w:tr w:rsidR="00AA480C" w:rsidRPr="00AA480C" w14:paraId="2B94C3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D1EA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21D28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97B62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48"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3032E555"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5111F4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1AD6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B2A09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C706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49"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A566FF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C890F0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E28A2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DB90F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559C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0"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7657ACB2"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2AF56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11EB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494A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7735C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"https://robotframework.org/robotframework/latest/RobotFrameworkUserGuide.html" \l "xunit-file"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is ready.</w:t>
            </w:r>
          </w:p>
          <w:p w14:paraId="0E56600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C046D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97F67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D67F7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E471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1"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40E854A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B20E1C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F510D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94BB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E59B49"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0B82FC9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52"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77818C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53" w:anchor="toc-entry-588" w:history="1">
        <w:r w:rsidRPr="00AA480C">
          <w:rPr>
            <w:rFonts w:asciiTheme="minorEastAsia" w:hAnsiTheme="minorEastAsia" w:cs="Arial"/>
            <w:b/>
            <w:bCs/>
            <w:color w:val="0000FF"/>
            <w:kern w:val="0"/>
            <w:sz w:val="22"/>
            <w:u w:val="single"/>
          </w:rPr>
          <w:t>Listener version 3</w:t>
        </w:r>
      </w:hyperlink>
    </w:p>
    <w:p w14:paraId="3FE84C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has mostly the same methods as </w:t>
      </w:r>
      <w:hyperlink r:id="rId1954"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 xml:space="preserve"> but arguments of the methods related to test execution are different. This API gets actual running and result model objects used by Robot Framework itself, and listeners can both directly query information they need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change the model objects on the fly.</w:t>
      </w:r>
    </w:p>
    <w:p w14:paraId="4DCCF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does not yet have all methods that the version 2 has. The main reason is that </w:t>
      </w:r>
      <w:hyperlink r:id="rId1955" w:anchor="issuecomment-164910769" w:history="1">
        <w:r w:rsidRPr="00AA480C">
          <w:rPr>
            <w:rFonts w:asciiTheme="minorEastAsia" w:hAnsiTheme="minorEastAsia" w:cs="Arial"/>
            <w:color w:val="0000FF"/>
            <w:kern w:val="0"/>
            <w:sz w:val="18"/>
            <w:szCs w:val="18"/>
            <w:u w:val="single"/>
          </w:rPr>
          <w:t>suitable model objects are not available internally</w:t>
        </w:r>
      </w:hyperlink>
      <w:r w:rsidRPr="00AA480C">
        <w:rPr>
          <w:rFonts w:asciiTheme="minorEastAsia" w:hAnsiTheme="minorEastAsia" w:cs="Arial"/>
          <w:color w:val="000000"/>
          <w:kern w:val="0"/>
          <w:szCs w:val="20"/>
        </w:rPr>
        <w:t>. The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and methods related to output files are called exactly same way in both versions.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986"/>
        <w:gridCol w:w="7310"/>
      </w:tblGrid>
      <w:tr w:rsidR="00AA480C" w:rsidRPr="00AA480C" w14:paraId="2DE706EB"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B7DA31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3</w:t>
            </w:r>
          </w:p>
        </w:tc>
      </w:tr>
      <w:tr w:rsidR="00AA480C" w:rsidRPr="00AA480C" w14:paraId="0C158337"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01437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6A4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1A00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663F173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5797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6AE7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41473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655D7A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56" w:anchor="robot.running.model.TestSuite" w:history="1">
              <w:r w:rsidRPr="00AA480C">
                <w:rPr>
                  <w:rFonts w:asciiTheme="minorEastAsia" w:hAnsiTheme="minorEastAsia" w:cs="굴림"/>
                  <w:color w:val="0000FF"/>
                  <w:kern w:val="0"/>
                  <w:sz w:val="16"/>
                  <w:szCs w:val="16"/>
                  <w:u w:val="single"/>
                </w:rPr>
                <w:t>executed test suite</w:t>
              </w:r>
            </w:hyperlink>
            <w:r w:rsidRPr="00AA480C">
              <w:rPr>
                <w:rFonts w:asciiTheme="minorEastAsia" w:hAnsiTheme="minorEastAsia" w:cs="굴림"/>
                <w:kern w:val="0"/>
                <w:sz w:val="16"/>
                <w:szCs w:val="16"/>
              </w:rPr>
              <w:t> and </w:t>
            </w:r>
            <w:hyperlink r:id="rId1957" w:anchor="robot.result.model.TestSuit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5E86F7B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6B0C0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A0B7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57A02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6A8385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tc>
      </w:tr>
      <w:tr w:rsidR="00AA480C" w:rsidRPr="00AA480C" w14:paraId="5D28513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DAF1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5FDA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52C28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35FD9AC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58" w:anchor="robot.running.model.TestCase" w:history="1">
              <w:r w:rsidRPr="00AA480C">
                <w:rPr>
                  <w:rFonts w:asciiTheme="minorEastAsia" w:hAnsiTheme="minorEastAsia" w:cs="굴림"/>
                  <w:color w:val="0000FF"/>
                  <w:kern w:val="0"/>
                  <w:sz w:val="16"/>
                  <w:szCs w:val="16"/>
                  <w:u w:val="single"/>
                </w:rPr>
                <w:t>executed test case</w:t>
              </w:r>
            </w:hyperlink>
            <w:r w:rsidRPr="00AA480C">
              <w:rPr>
                <w:rFonts w:asciiTheme="minorEastAsia" w:hAnsiTheme="minorEastAsia" w:cs="굴림"/>
                <w:kern w:val="0"/>
                <w:sz w:val="16"/>
                <w:szCs w:val="16"/>
              </w:rPr>
              <w:t> and </w:t>
            </w:r>
            <w:hyperlink r:id="rId1959" w:anchor="robot.result.model.TestCas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29415EC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C05AE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6D664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F8A6F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0529A23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tc>
      </w:tr>
      <w:tr w:rsidR="00AA480C" w:rsidRPr="00AA480C" w14:paraId="686C73A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DD5AE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5E1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8B8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B8F37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9E0E6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9AA65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BF7D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7764F8C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527EF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DD930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5F163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 </w:t>
            </w: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model object representing the </w:t>
            </w:r>
            <w:hyperlink r:id="rId1960" w:anchor="robot.result.model.Message" w:history="1">
              <w:r w:rsidRPr="00AA480C">
                <w:rPr>
                  <w:rFonts w:asciiTheme="minorEastAsia" w:hAnsiTheme="minorEastAsia" w:cs="굴림"/>
                  <w:color w:val="0000FF"/>
                  <w:kern w:val="0"/>
                  <w:sz w:val="16"/>
                  <w:szCs w:val="16"/>
                  <w:u w:val="single"/>
                </w:rPr>
                <w:t>logged message</w:t>
              </w:r>
            </w:hyperlink>
            <w:r w:rsidRPr="00AA480C">
              <w:rPr>
                <w:rFonts w:asciiTheme="minorEastAsia" w:hAnsiTheme="minorEastAsia" w:cs="굴림"/>
                <w:kern w:val="0"/>
                <w:sz w:val="16"/>
                <w:szCs w:val="16"/>
              </w:rPr>
              <w:t>.</w:t>
            </w:r>
          </w:p>
          <w:p w14:paraId="4CE48F94"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method is not called if the message has level below the current </w:t>
            </w:r>
            <w:hyperlink r:id="rId1961"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69848F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A9E11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CD2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8E739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62"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20F4C7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same object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w:t>
            </w:r>
          </w:p>
        </w:tc>
      </w:tr>
      <w:tr w:rsidR="00AA480C" w:rsidRPr="00AA480C" w14:paraId="5FBAA91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06C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03B82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2BC5FF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5FC6411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F6158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A48F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2872B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43C39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BB91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CDAC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D04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427434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59582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80AA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DDF99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63"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0DBC196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05B03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D0A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8D600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AAD9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4"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278D39D"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F4C339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A8F54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D6F1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9D7A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5"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13A1BFE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0047644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4E0C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10AA4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62550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rsidRPr="00AA480C">
              <w:rPr>
                <w:rFonts w:asciiTheme="minorEastAsia" w:hAnsiTheme="minorEastAsia" w:cs="굴림"/>
                <w:kern w:val="0"/>
                <w:sz w:val="16"/>
                <w:szCs w:val="16"/>
              </w:rPr>
              <w:fldChar w:fldCharType="begin"/>
            </w:r>
            <w:r w:rsidRPr="00AA480C">
              <w:rPr>
                <w:rFonts w:asciiTheme="minorEastAsia" w:hAnsiTheme="minorEastAsia" w:cs="굴림"/>
                <w:kern w:val="0"/>
                <w:sz w:val="16"/>
                <w:szCs w:val="16"/>
              </w:rPr>
              <w:instrText xml:space="preserve"> HYPERLINK "https://robotframework.org/robotframework/latest/RobotFrameworkUserGuide.html" \l "xunit-file" </w:instrText>
            </w:r>
            <w:r w:rsidRPr="00AA480C">
              <w:rPr>
                <w:rFonts w:asciiTheme="minorEastAsia" w:hAnsiTheme="minorEastAsia" w:cs="굴림"/>
                <w:kern w:val="0"/>
                <w:sz w:val="16"/>
                <w:szCs w:val="16"/>
              </w:rPr>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sidRPr="00AA480C">
              <w:rPr>
                <w:rFonts w:asciiTheme="minorEastAsia" w:hAnsiTheme="minorEastAsia" w:cs="굴림"/>
                <w:kern w:val="0"/>
                <w:sz w:val="16"/>
                <w:szCs w:val="16"/>
              </w:rPr>
              <w:fldChar w:fldCharType="end"/>
            </w:r>
            <w:r w:rsidRPr="00AA480C">
              <w:rPr>
                <w:rFonts w:asciiTheme="minorEastAsia" w:hAnsiTheme="minorEastAsia" w:cs="굴림"/>
                <w:kern w:val="0"/>
                <w:sz w:val="16"/>
                <w:szCs w:val="16"/>
              </w:rPr>
              <w:t> is ready.</w:t>
            </w:r>
          </w:p>
          <w:p w14:paraId="17645C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10B700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DFD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7DDFF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066C0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6"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006A82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4712055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D5B7C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F9111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11B1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16C9641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67"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196401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68" w:anchor="toc-entry-589" w:history="1">
        <w:r w:rsidRPr="00AA480C">
          <w:rPr>
            <w:rFonts w:asciiTheme="minorEastAsia" w:hAnsiTheme="minorEastAsia" w:cs="Arial"/>
            <w:b/>
            <w:bCs/>
            <w:color w:val="0000FF"/>
            <w:kern w:val="0"/>
            <w:sz w:val="28"/>
            <w:szCs w:val="28"/>
            <w:u w:val="single"/>
          </w:rPr>
          <w:t>4.3.4   Listeners logging</w:t>
        </w:r>
      </w:hyperlink>
    </w:p>
    <w:p w14:paraId="2C90A6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offers a </w:t>
      </w:r>
      <w:hyperlink r:id="rId1969"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that listeners can utilize. There are some limitations, however, and how different listener methods can log messages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0"/>
        <w:gridCol w:w="7143"/>
      </w:tblGrid>
      <w:tr w:rsidR="00AA480C" w:rsidRPr="00AA480C" w14:paraId="009BF1AB"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4515E5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How listener methods can log</w:t>
            </w:r>
          </w:p>
        </w:tc>
      </w:tr>
      <w:tr w:rsidR="00AA480C" w:rsidRPr="00AA480C" w14:paraId="0E7BB15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2CEF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1B9DA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19963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E12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37A3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normal </w:t>
            </w:r>
            <w:hyperlink r:id="rId1970"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under the executed keyword.</w:t>
            </w:r>
          </w:p>
        </w:tc>
      </w:tr>
      <w:tr w:rsidR="00AA480C" w:rsidRPr="00AA480C" w14:paraId="156582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7A49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start_test</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52968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w:t>
            </w:r>
            <w:hyperlink r:id="rId1971"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Warnings are shown also in the </w:t>
            </w:r>
            <w:hyperlink r:id="rId1972" w:anchor="errors-and-warnings-during-execution" w:history="1">
              <w:r w:rsidRPr="00AA480C">
                <w:rPr>
                  <w:rFonts w:asciiTheme="minorEastAsia" w:hAnsiTheme="minorEastAsia" w:cs="굴림"/>
                  <w:color w:val="0000FF"/>
                  <w:kern w:val="0"/>
                  <w:sz w:val="16"/>
                  <w:szCs w:val="16"/>
                  <w:u w:val="single"/>
                </w:rPr>
                <w:t>execution errors</w:t>
              </w:r>
            </w:hyperlink>
            <w:r w:rsidRPr="00AA480C">
              <w:rPr>
                <w:rFonts w:asciiTheme="minorEastAsia" w:hAnsiTheme="minorEastAsia" w:cs="굴림"/>
                <w:kern w:val="0"/>
                <w:sz w:val="16"/>
                <w:szCs w:val="16"/>
              </w:rPr>
              <w:t> section of the normal log file.</w:t>
            </w:r>
          </w:p>
        </w:tc>
      </w:tr>
      <w:tr w:rsidR="00AA480C" w:rsidRPr="00AA480C" w14:paraId="61697CA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3CD6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0712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normally logged to the syslog. If this method is used while a keyword is executing, messages are logged to the normal log file.</w:t>
            </w:r>
          </w:p>
        </w:tc>
      </w:tr>
      <w:tr w:rsidR="00AA480C" w:rsidRPr="00AA480C" w14:paraId="02A42DE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E09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Other 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AAC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only logged to the syslog.</w:t>
            </w:r>
          </w:p>
        </w:tc>
      </w:tr>
    </w:tbl>
    <w:p w14:paraId="6F8280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8A04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To avoid recursion, messages logged by listeners are not sent to listener methods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 w:val="18"/>
          <w:szCs w:val="18"/>
        </w:rPr>
        <w:t>.</w:t>
      </w:r>
    </w:p>
    <w:p w14:paraId="55E529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3" w:anchor="toc-entry-590" w:history="1">
        <w:r w:rsidRPr="00AA480C">
          <w:rPr>
            <w:rFonts w:asciiTheme="minorEastAsia" w:hAnsiTheme="minorEastAsia" w:cs="Arial"/>
            <w:b/>
            <w:bCs/>
            <w:color w:val="0000FF"/>
            <w:kern w:val="0"/>
            <w:sz w:val="28"/>
            <w:szCs w:val="28"/>
            <w:u w:val="single"/>
          </w:rPr>
          <w:t>4.3.5   Listener examples</w:t>
        </w:r>
      </w:hyperlink>
    </w:p>
    <w:p w14:paraId="538033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contains examples using the listener interface. There are first examples that just receive information from Robot Framework and then examples that modify executed tests and created results.</w:t>
      </w:r>
    </w:p>
    <w:p w14:paraId="783DB8F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74" w:anchor="toc-entry-591" w:history="1">
        <w:r w:rsidRPr="00AA480C">
          <w:rPr>
            <w:rFonts w:asciiTheme="minorEastAsia" w:hAnsiTheme="minorEastAsia" w:cs="Arial"/>
            <w:b/>
            <w:bCs/>
            <w:color w:val="0000FF"/>
            <w:kern w:val="0"/>
            <w:sz w:val="22"/>
            <w:u w:val="single"/>
          </w:rPr>
          <w:t>Getting information</w:t>
        </w:r>
      </w:hyperlink>
    </w:p>
    <w:p w14:paraId="72ECBB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is implemented as Python module and uses the </w:t>
      </w:r>
      <w:hyperlink r:id="rId1975"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w:t>
      </w:r>
    </w:p>
    <w:p w14:paraId="7EE063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01550F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3D5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4810AD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CF7C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CE41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r w:rsidRPr="00AA480C">
        <w:rPr>
          <w:rFonts w:asciiTheme="minorEastAsia" w:hAnsiTheme="minorEastAsia" w:cs="굴림체"/>
          <w:color w:val="000000"/>
          <w:kern w:val="0"/>
          <w:sz w:val="18"/>
          <w:szCs w:val="18"/>
        </w:rPr>
        <w:t>:</w:t>
      </w:r>
    </w:p>
    <w:p w14:paraId="45448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5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316E8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example would be saved to, for example, </w:t>
      </w:r>
      <w:r w:rsidRPr="00AA480C">
        <w:rPr>
          <w:rFonts w:asciiTheme="minorEastAsia" w:hAnsiTheme="minorEastAsia" w:cs="Arial"/>
          <w:i/>
          <w:iCs/>
          <w:color w:val="000000"/>
          <w:kern w:val="0"/>
          <w:szCs w:val="20"/>
        </w:rPr>
        <w:t>PauseExecution.py</w:t>
      </w:r>
      <w:r w:rsidRPr="00AA480C">
        <w:rPr>
          <w:rFonts w:asciiTheme="minorEastAsia" w:hAnsiTheme="minorEastAsia" w:cs="Arial"/>
          <w:color w:val="000000"/>
          <w:kern w:val="0"/>
          <w:szCs w:val="20"/>
        </w:rPr>
        <w:t> file, it could be used from the command line like this:</w:t>
      </w:r>
    </w:p>
    <w:p w14:paraId="790C27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path/to/PauseExecution.py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44DD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same example could also be implemented also using the newer </w:t>
      </w:r>
      <w:hyperlink r:id="rId1976"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and used exactly the same way from the command line.</w:t>
      </w:r>
    </w:p>
    <w:p w14:paraId="06EB7A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12CF95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B477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66208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FAE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data, result):</w:t>
      </w:r>
    </w:p>
    <w:p w14:paraId="0A9CE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passed</w:t>
      </w:r>
      <w:proofErr w:type="spellEnd"/>
      <w:proofErr w:type="gramEnd"/>
      <w:r w:rsidRPr="00AA480C">
        <w:rPr>
          <w:rFonts w:asciiTheme="minorEastAsia" w:hAnsiTheme="minorEastAsia" w:cs="굴림체"/>
          <w:color w:val="000000"/>
          <w:kern w:val="0"/>
          <w:sz w:val="18"/>
          <w:szCs w:val="18"/>
        </w:rPr>
        <w:t>:</w:t>
      </w:r>
    </w:p>
    <w:p w14:paraId="3FF591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
    <w:p w14:paraId="4AC8C3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12F3AF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next example, which still uses Python, is slightly more complicated. It writes all the information it gets into a text file in a temporary directory without much formatting. The filename may be given from the command line, but also has a default value. Note that in real usage, the </w:t>
      </w:r>
      <w:hyperlink r:id="rId1977" w:anchor="debug-file" w:history="1">
        <w:r w:rsidRPr="00AA480C">
          <w:rPr>
            <w:rFonts w:asciiTheme="minorEastAsia" w:hAnsiTheme="minorEastAsia" w:cs="Arial"/>
            <w:color w:val="0000FF"/>
            <w:kern w:val="0"/>
            <w:sz w:val="18"/>
            <w:szCs w:val="18"/>
            <w:u w:val="single"/>
          </w:rPr>
          <w:t>debug file</w:t>
        </w:r>
      </w:hyperlink>
      <w:r w:rsidRPr="00AA480C">
        <w:rPr>
          <w:rFonts w:asciiTheme="minorEastAsia" w:hAnsiTheme="minorEastAsia" w:cs="Arial"/>
          <w:color w:val="000000"/>
          <w:kern w:val="0"/>
          <w:szCs w:val="20"/>
        </w:rPr>
        <w:t> functionality available through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Arial"/>
          <w:color w:val="000000"/>
          <w:kern w:val="0"/>
          <w:szCs w:val="20"/>
        </w:rPr>
        <w:t> is probably more useful than this example.</w:t>
      </w:r>
    </w:p>
    <w:p w14:paraId="29A720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0B9D0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tempfile</w:t>
      </w:r>
      <w:proofErr w:type="spellEnd"/>
    </w:p>
    <w:p w14:paraId="227021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B91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EA1F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PythonListener</w:t>
      </w:r>
      <w:proofErr w:type="spellEnd"/>
      <w:r w:rsidRPr="00AA480C">
        <w:rPr>
          <w:rFonts w:asciiTheme="minorEastAsia" w:hAnsiTheme="minorEastAsia" w:cs="굴림체"/>
          <w:color w:val="000000"/>
          <w:kern w:val="0"/>
          <w:sz w:val="18"/>
          <w:szCs w:val="18"/>
        </w:rPr>
        <w:t>:</w:t>
      </w:r>
    </w:p>
    <w:p w14:paraId="40CA5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DCA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BEC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filename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'listen.txt'</w:t>
      </w:r>
      <w:r w:rsidRPr="00AA480C">
        <w:rPr>
          <w:rFonts w:asciiTheme="minorEastAsia" w:hAnsiTheme="minorEastAsia" w:cs="굴림체"/>
          <w:color w:val="000000"/>
          <w:kern w:val="0"/>
          <w:sz w:val="18"/>
          <w:szCs w:val="18"/>
        </w:rPr>
        <w:t>):</w:t>
      </w:r>
    </w:p>
    <w:p w14:paraId="65FF8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tempfile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gettempdir</w:t>
      </w:r>
      <w:proofErr w:type="spellEnd"/>
      <w:r w:rsidRPr="00AA480C">
        <w:rPr>
          <w:rFonts w:asciiTheme="minorEastAsia" w:hAnsiTheme="minorEastAsia" w:cs="굴림체"/>
          <w:color w:val="000000"/>
          <w:kern w:val="0"/>
          <w:sz w:val="18"/>
          <w:szCs w:val="18"/>
        </w:rPr>
        <w:t>(), filename)</w:t>
      </w:r>
    </w:p>
    <w:p w14:paraId="1842C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55458E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72DF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19EF2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w:t>
      </w:r>
    </w:p>
    <w:p w14:paraId="077F9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AABE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425E7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w:t>
      </w:r>
    </w:p>
    <w:p w14:paraId="3D458C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 tags))</w:t>
      </w:r>
    </w:p>
    <w:p w14:paraId="30245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4F9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8A82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w:t>
      </w:r>
    </w:p>
    <w:p w14:paraId="55339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75A0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112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'FAIL: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0D4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B96F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FFBC0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6807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CF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92220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r w:rsidRPr="00AA480C">
        <w:rPr>
          <w:rFonts w:asciiTheme="minorEastAsia" w:hAnsiTheme="minorEastAsia" w:cs="굴림체"/>
          <w:color w:val="000000"/>
          <w:kern w:val="0"/>
          <w:sz w:val="18"/>
          <w:szCs w:val="18"/>
        </w:rPr>
        <w:t>()</w:t>
      </w:r>
    </w:p>
    <w:p w14:paraId="3D3B4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78" w:anchor="toc-entry-592" w:history="1">
        <w:r w:rsidRPr="00AA480C">
          <w:rPr>
            <w:rFonts w:asciiTheme="minorEastAsia" w:hAnsiTheme="minorEastAsia" w:cs="Arial"/>
            <w:b/>
            <w:bCs/>
            <w:color w:val="0000FF"/>
            <w:kern w:val="0"/>
            <w:sz w:val="22"/>
            <w:u w:val="single"/>
          </w:rPr>
          <w:t>Modifying execution and results</w:t>
        </w:r>
      </w:hyperlink>
    </w:p>
    <w:p w14:paraId="253CD8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examples illustrate how to modify the executed tests and suites as well as the execution results. All these examples require using the </w:t>
      </w:r>
      <w:hyperlink r:id="rId1979"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w:t>
      </w:r>
    </w:p>
    <w:p w14:paraId="2A38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executed suites and tests</w:t>
      </w:r>
    </w:p>
    <w:p w14:paraId="5C22D6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Changing what is executed requires modifying the model object containing the executed </w:t>
      </w:r>
      <w:hyperlink r:id="rId1980" w:anchor="robot.running.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or </w:t>
      </w:r>
      <w:hyperlink r:id="rId1981" w:anchor="robot.running.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objects passed as the first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This is illustrated by the example below that adds a new test to each executed test suite and a new keyword to each test.</w:t>
      </w:r>
    </w:p>
    <w:p w14:paraId="3F7F1B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0A4127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82B6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31A88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'New test'</w:t>
      </w:r>
      <w:r w:rsidRPr="00AA480C">
        <w:rPr>
          <w:rFonts w:asciiTheme="minorEastAsia" w:hAnsiTheme="minorEastAsia" w:cs="굴림체"/>
          <w:color w:val="000000"/>
          <w:kern w:val="0"/>
          <w:sz w:val="18"/>
          <w:szCs w:val="18"/>
        </w:rPr>
        <w:t>)</w:t>
      </w:r>
    </w:p>
    <w:p w14:paraId="29E00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641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test, result):</w:t>
      </w:r>
    </w:p>
    <w:p w14:paraId="02133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keywords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'Keyword added by listener!'</w:t>
      </w:r>
      <w:r w:rsidRPr="00AA480C">
        <w:rPr>
          <w:rFonts w:asciiTheme="minorEastAsia" w:hAnsiTheme="minorEastAsia" w:cs="굴림체"/>
          <w:color w:val="000000"/>
          <w:kern w:val="0"/>
          <w:sz w:val="18"/>
          <w:szCs w:val="18"/>
        </w:rPr>
        <w:t>])</w:t>
      </w:r>
    </w:p>
    <w:p w14:paraId="35F34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Trying to modify execution in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end_test</w:t>
      </w:r>
      <w:proofErr w:type="spellEnd"/>
      <w:r w:rsidRPr="00AA480C">
        <w:rPr>
          <w:rFonts w:asciiTheme="minorEastAsia" w:hAnsiTheme="minorEastAsia" w:cs="Arial"/>
          <w:color w:val="000000"/>
          <w:kern w:val="0"/>
          <w:szCs w:val="20"/>
        </w:rPr>
        <w:t> methods does not work, simply because that suite or test has already been executed. Trying to modify the name, documentation or other similar metadata of the current suite or test in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xml:space="preserve"> method does not work either, because the corresponding result object has already been created. Only changes to child tests or keywords </w:t>
      </w:r>
      <w:proofErr w:type="gramStart"/>
      <w:r w:rsidRPr="00AA480C">
        <w:rPr>
          <w:rFonts w:asciiTheme="minorEastAsia" w:hAnsiTheme="minorEastAsia" w:cs="Arial"/>
          <w:color w:val="000000"/>
          <w:kern w:val="0"/>
          <w:szCs w:val="20"/>
        </w:rPr>
        <w:t>actually have</w:t>
      </w:r>
      <w:proofErr w:type="gramEnd"/>
      <w:r w:rsidRPr="00AA480C">
        <w:rPr>
          <w:rFonts w:asciiTheme="minorEastAsia" w:hAnsiTheme="minorEastAsia" w:cs="Arial"/>
          <w:color w:val="000000"/>
          <w:kern w:val="0"/>
          <w:szCs w:val="20"/>
        </w:rPr>
        <w:t xml:space="preserve"> an effect.</w:t>
      </w:r>
    </w:p>
    <w:p w14:paraId="50D737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82"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xml:space="preserve"> API that can be used to modify suites and tests before the whole test execution starts. The main benefit of using the listener API is that modifications can be done dynamically based on execution results or otherwise. This allows, for example, interesting possibilities for </w:t>
      </w:r>
      <w:proofErr w:type="gramStart"/>
      <w:r w:rsidRPr="00AA480C">
        <w:rPr>
          <w:rFonts w:asciiTheme="minorEastAsia" w:hAnsiTheme="minorEastAsia" w:cs="Arial"/>
          <w:color w:val="000000"/>
          <w:kern w:val="0"/>
          <w:szCs w:val="20"/>
        </w:rPr>
        <w:t>model based</w:t>
      </w:r>
      <w:proofErr w:type="gramEnd"/>
      <w:r w:rsidRPr="00AA480C">
        <w:rPr>
          <w:rFonts w:asciiTheme="minorEastAsia" w:hAnsiTheme="minorEastAsia" w:cs="Arial"/>
          <w:color w:val="000000"/>
          <w:kern w:val="0"/>
          <w:szCs w:val="20"/>
        </w:rPr>
        <w:t xml:space="preserve"> testing.</w:t>
      </w:r>
    </w:p>
    <w:p w14:paraId="6B67B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listener interface is not built on top of Robot Framework's internal </w:t>
      </w:r>
      <w:hyperlink r:id="rId1983" w:anchor="module-robot.model.visitor" w:history="1">
        <w:r w:rsidRPr="00AA480C">
          <w:rPr>
            <w:rFonts w:asciiTheme="minorEastAsia" w:hAnsiTheme="minorEastAsia" w:cs="Arial"/>
            <w:color w:val="0000FF"/>
            <w:kern w:val="0"/>
            <w:sz w:val="18"/>
            <w:szCs w:val="18"/>
            <w:u w:val="single"/>
          </w:rPr>
          <w:t>visitor interface</w:t>
        </w:r>
      </w:hyperlink>
      <w:r w:rsidRPr="00AA480C">
        <w:rPr>
          <w:rFonts w:asciiTheme="minorEastAsia" w:hAnsiTheme="minorEastAsia" w:cs="Arial"/>
          <w:color w:val="000000"/>
          <w:kern w:val="0"/>
          <w:szCs w:val="20"/>
        </w:rPr>
        <w:t> similarly as the pre-run modifier API, listeners can still use the visitors interface themselves. For example, the </w:t>
      </w:r>
      <w:proofErr w:type="spellStart"/>
      <w:r w:rsidRPr="00AA480C">
        <w:rPr>
          <w:rFonts w:asciiTheme="minorEastAsia" w:hAnsiTheme="minorEastAsia" w:cs="Courier New"/>
          <w:color w:val="000000"/>
          <w:kern w:val="0"/>
          <w:sz w:val="18"/>
          <w:szCs w:val="18"/>
        </w:rPr>
        <w:t>SelectEveryXthTest</w:t>
      </w:r>
      <w:proofErr w:type="spellEnd"/>
      <w:r w:rsidRPr="00AA480C">
        <w:rPr>
          <w:rFonts w:asciiTheme="minorEastAsia" w:hAnsiTheme="minorEastAsia" w:cs="Arial"/>
          <w:color w:val="000000"/>
          <w:kern w:val="0"/>
          <w:szCs w:val="20"/>
        </w:rPr>
        <w:t> visitor used in </w:t>
      </w:r>
      <w:hyperlink r:id="rId1984"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examples could be used like this:</w:t>
      </w:r>
    </w:p>
    <w:p w14:paraId="05E16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p>
    <w:p w14:paraId="32808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29D6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480FB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0902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7DC38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selector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r w:rsidRPr="00AA480C">
        <w:rPr>
          <w:rFonts w:asciiTheme="minorEastAsia" w:hAnsiTheme="minorEastAsia" w:cs="굴림체"/>
          <w:color w:val="000000"/>
          <w:kern w:val="0"/>
          <w:sz w:val="18"/>
          <w:szCs w:val="18"/>
        </w:rPr>
        <w:t>(x</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14A6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visit</w:t>
      </w:r>
      <w:proofErr w:type="spellEnd"/>
      <w:proofErr w:type="gramEnd"/>
      <w:r w:rsidRPr="00AA480C">
        <w:rPr>
          <w:rFonts w:asciiTheme="minorEastAsia" w:hAnsiTheme="minorEastAsia" w:cs="굴림체"/>
          <w:color w:val="000000"/>
          <w:kern w:val="0"/>
          <w:sz w:val="18"/>
          <w:szCs w:val="18"/>
        </w:rPr>
        <w:t>(selector)</w:t>
      </w:r>
    </w:p>
    <w:p w14:paraId="2E9223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results</w:t>
      </w:r>
    </w:p>
    <w:p w14:paraId="3756B7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execution results can be altered by modifying </w:t>
      </w:r>
      <w:hyperlink r:id="rId1985" w:anchor="robot.result.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and </w:t>
      </w:r>
      <w:hyperlink r:id="rId1986" w:anchor="robot.result.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result objects passed as the second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respectively, and by modifying the </w:t>
      </w:r>
      <w:hyperlink r:id="rId1987" w:anchor="robot.result.model.Message" w:history="1">
        <w:r w:rsidRPr="00AA480C">
          <w:rPr>
            <w:rFonts w:asciiTheme="minorEastAsia" w:hAnsiTheme="minorEastAsia" w:cs="Arial"/>
            <w:color w:val="0000FF"/>
            <w:kern w:val="0"/>
            <w:sz w:val="18"/>
            <w:szCs w:val="18"/>
            <w:u w:val="single"/>
          </w:rPr>
          <w:t>message</w:t>
        </w:r>
      </w:hyperlink>
      <w:r w:rsidRPr="00AA480C">
        <w:rPr>
          <w:rFonts w:asciiTheme="minorEastAsia" w:hAnsiTheme="minorEastAsia" w:cs="Arial"/>
          <w:color w:val="000000"/>
          <w:kern w:val="0"/>
          <w:szCs w:val="20"/>
        </w:rPr>
        <w:t> object passed to the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Cs w:val="20"/>
        </w:rPr>
        <w:t> method. This is demonstrated by the following listener that is implemented as a class.</w:t>
      </w:r>
    </w:p>
    <w:p w14:paraId="14D17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ResultModifier</w:t>
      </w:r>
      <w:proofErr w:type="spellEnd"/>
      <w:r w:rsidRPr="00AA480C">
        <w:rPr>
          <w:rFonts w:asciiTheme="minorEastAsia" w:hAnsiTheme="minorEastAsia" w:cs="굴림체"/>
          <w:color w:val="000000"/>
          <w:kern w:val="0"/>
          <w:sz w:val="18"/>
          <w:szCs w:val="18"/>
        </w:rPr>
        <w:t>:</w:t>
      </w:r>
    </w:p>
    <w:p w14:paraId="43B0A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B3AD5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484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w:t>
      </w:r>
    </w:p>
    <w:p w14:paraId="52F15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108B3C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740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suite):</w:t>
      </w:r>
    </w:p>
    <w:p w14:paraId="53582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doc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set by listener.'</w:t>
      </w:r>
    </w:p>
    <w:p w14:paraId="773067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Information about tests only available via data at this point.</w:t>
      </w:r>
    </w:p>
    <w:p w14:paraId="16F16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data</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tags</w:t>
      </w:r>
      <w:proofErr w:type="spellEnd"/>
      <w:r w:rsidRPr="00AA480C">
        <w:rPr>
          <w:rFonts w:asciiTheme="minorEastAsia" w:hAnsiTheme="minorEastAsia" w:cs="굴림체"/>
          <w:color w:val="000000"/>
          <w:kern w:val="0"/>
          <w:sz w:val="18"/>
          <w:szCs w:val="18"/>
        </w:rPr>
        <w:t>]</w:t>
      </w:r>
    </w:p>
    <w:p w14:paraId="46EF7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metadata</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'Smoke tests'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len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w:t>
      </w:r>
    </w:p>
    <w:p w14:paraId="6BC1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8844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test):</w:t>
      </w:r>
    </w:p>
    <w:p w14:paraId="4BAA3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5D1AEB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6CBF4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00604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50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msg):</w:t>
      </w:r>
    </w:p>
    <w:p w14:paraId="07784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level</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'WARN'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html:</w:t>
      </w:r>
    </w:p>
    <w:p w14:paraId="2BDB9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'&lt;b style="font-size: 1.5em"&gt;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&lt;/b&gt;'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
    <w:p w14:paraId="235C2E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html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22803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is that modifying the name of the current test suite or test case is not possible because it has already been written to the </w:t>
      </w:r>
      <w:hyperlink r:id="rId1988" w:anchor="output-xml" w:history="1">
        <w:r w:rsidRPr="00AA480C">
          <w:rPr>
            <w:rFonts w:asciiTheme="minorEastAsia" w:hAnsiTheme="minorEastAsia" w:cs="Arial"/>
            <w:color w:val="0000FF"/>
            <w:kern w:val="0"/>
            <w:sz w:val="18"/>
            <w:szCs w:val="18"/>
            <w:u w:val="single"/>
          </w:rPr>
          <w:t>output.xml</w:t>
        </w:r>
      </w:hyperlink>
      <w:r w:rsidRPr="00AA480C">
        <w:rPr>
          <w:rFonts w:asciiTheme="minorEastAsia" w:hAnsiTheme="minorEastAsia" w:cs="Arial"/>
          <w:color w:val="000000"/>
          <w:kern w:val="0"/>
          <w:szCs w:val="20"/>
        </w:rPr>
        <w:t> file when listeners are called. Due to the same reason modifying already finished tests in the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method has no effect either.</w:t>
      </w:r>
    </w:p>
    <w:p w14:paraId="2B28D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89" w:anchor="pre-rebot-modifier" w:history="1">
        <w:r w:rsidRPr="00AA480C">
          <w:rPr>
            <w:rFonts w:asciiTheme="minorEastAsia" w:hAnsiTheme="minorEastAsia" w:cs="Arial"/>
            <w:color w:val="0000FF"/>
            <w:kern w:val="0"/>
            <w:sz w:val="18"/>
            <w:szCs w:val="18"/>
            <w:u w:val="single"/>
          </w:rPr>
          <w:t>pre-Rebot modifier</w:t>
        </w:r>
      </w:hyperlink>
      <w:r w:rsidRPr="00AA480C">
        <w:rPr>
          <w:rFonts w:asciiTheme="minorEastAsia" w:hAnsiTheme="minorEastAsia" w:cs="Arial"/>
          <w:color w:val="000000"/>
          <w:kern w:val="0"/>
          <w:szCs w:val="20"/>
        </w:rPr>
        <w:t> API that can be used to modify results before report and log are generated. The main difference is that listeners modify also the created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 file.</w:t>
      </w:r>
    </w:p>
    <w:p w14:paraId="586C6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90" w:anchor="toc-entry-593" w:history="1">
        <w:r w:rsidRPr="00AA480C">
          <w:rPr>
            <w:rFonts w:asciiTheme="minorEastAsia" w:hAnsiTheme="minorEastAsia" w:cs="Arial"/>
            <w:b/>
            <w:bCs/>
            <w:color w:val="0000FF"/>
            <w:kern w:val="0"/>
            <w:sz w:val="28"/>
            <w:szCs w:val="28"/>
            <w:u w:val="single"/>
          </w:rPr>
          <w:t>4.3.6   Libraries as listeners</w:t>
        </w:r>
      </w:hyperlink>
    </w:p>
    <w:p w14:paraId="524CA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it is useful also for </w:t>
      </w:r>
      <w:hyperlink r:id="rId1991"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to get notifications about test execution. This allows them, for example, to perform certain clean-up activities automatically when a test suite or the whole test execution ends.</w:t>
      </w:r>
    </w:p>
    <w:p w14:paraId="62BB15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2" w:anchor="toc-entry-594" w:history="1">
        <w:r w:rsidRPr="00AA480C">
          <w:rPr>
            <w:rFonts w:asciiTheme="minorEastAsia" w:hAnsiTheme="minorEastAsia" w:cs="Arial"/>
            <w:b/>
            <w:bCs/>
            <w:color w:val="0000FF"/>
            <w:kern w:val="0"/>
            <w:sz w:val="22"/>
            <w:u w:val="single"/>
          </w:rPr>
          <w:t>Registering listener</w:t>
        </w:r>
      </w:hyperlink>
    </w:p>
    <w:p w14:paraId="3E404C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can register a listener by using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 The value of this attribute should be an instance of the listener to use. It may be a totally independent listener or the library itself can act as a listener. To avoid listener methods to be exposed as keywords in the latter case, it is possible to prefix them with an underscore. For example, instead of using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it is possible to use </w:t>
      </w:r>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w:t>
      </w:r>
    </w:p>
    <w:p w14:paraId="43BD6A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examples illustrates using an external listener as well as library acting as a listener itself:</w:t>
      </w:r>
    </w:p>
    <w:p w14:paraId="54AD0E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0E055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3C60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4580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LibraryWithExternalListener</w:t>
      </w:r>
      <w:proofErr w:type="spellEnd"/>
      <w:r w:rsidRPr="00AA480C">
        <w:rPr>
          <w:rFonts w:asciiTheme="minorEastAsia" w:hAnsiTheme="minorEastAsia" w:cs="굴림체"/>
          <w:color w:val="000000"/>
          <w:kern w:val="0"/>
          <w:sz w:val="18"/>
          <w:szCs w:val="18"/>
        </w:rPr>
        <w:t>:</w:t>
      </w:r>
    </w:p>
    <w:p w14:paraId="676BB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Listener(</w:t>
      </w:r>
      <w:proofErr w:type="gramEnd"/>
      <w:r w:rsidRPr="00AA480C">
        <w:rPr>
          <w:rFonts w:asciiTheme="minorEastAsia" w:hAnsiTheme="minorEastAsia" w:cs="굴림체"/>
          <w:color w:val="000000"/>
          <w:kern w:val="0"/>
          <w:sz w:val="18"/>
          <w:szCs w:val="18"/>
        </w:rPr>
        <w:t>)</w:t>
      </w:r>
    </w:p>
    <w:p w14:paraId="2B7D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'GLOBAL'</w:t>
      </w:r>
    </w:p>
    <w:p w14:paraId="0FBA5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7B23A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2B66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actual library code here </w:t>
      </w:r>
      <w:r w:rsidRPr="00AA480C">
        <w:rPr>
          <w:rFonts w:asciiTheme="minorEastAsia" w:hAnsiTheme="minorEastAsia" w:cs="굴림체"/>
          <w:color w:val="666666"/>
          <w:kern w:val="0"/>
          <w:sz w:val="18"/>
          <w:szCs w:val="18"/>
        </w:rPr>
        <w:t>...</w:t>
      </w:r>
    </w:p>
    <w:p w14:paraId="760FC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62A15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PythonLibraryAsListenerItself</w:t>
      </w:r>
      <w:proofErr w:type="spellEnd"/>
      <w:r w:rsidRPr="00AA480C">
        <w:rPr>
          <w:rFonts w:asciiTheme="minorEastAsia" w:hAnsiTheme="minorEastAsia" w:cs="굴림체"/>
          <w:color w:val="000000"/>
          <w:kern w:val="0"/>
          <w:sz w:val="18"/>
          <w:szCs w:val="18"/>
        </w:rPr>
        <w:t>:</w:t>
      </w:r>
    </w:p>
    <w:p w14:paraId="277B6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SUITE'</w:t>
      </w:r>
    </w:p>
    <w:p w14:paraId="4397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3A48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C24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DC76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_LIBRARY_LISTENER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p>
    <w:p w14:paraId="56C182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9D4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06425D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'Suite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ending.'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w:t>
      </w:r>
    </w:p>
    <w:p w14:paraId="3AFD3A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DE2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52AF45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seconds example above already demonstrated, library listeners have to specify </w:t>
      </w:r>
      <w:hyperlink r:id="rId1993" w:anchor="listener-interface-versions" w:history="1">
        <w:r w:rsidRPr="00AA480C">
          <w:rPr>
            <w:rFonts w:asciiTheme="minorEastAsia" w:hAnsiTheme="minorEastAsia" w:cs="Arial"/>
            <w:color w:val="0000FF"/>
            <w:kern w:val="0"/>
            <w:sz w:val="18"/>
            <w:szCs w:val="18"/>
            <w:u w:val="single"/>
          </w:rPr>
          <w:t>listener interface versions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attribute exactly like any other listener.</w:t>
      </w:r>
    </w:p>
    <w:p w14:paraId="29184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specify multiple listeners for a single library by giving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 value as a list:</w:t>
      </w:r>
    </w:p>
    <w:p w14:paraId="23B9B3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Listener1, Listener2, Listener3</w:t>
      </w:r>
    </w:p>
    <w:p w14:paraId="26359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9F6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2E1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LibraryWithMultipleListeners</w:t>
      </w:r>
      <w:proofErr w:type="spellEnd"/>
      <w:r w:rsidRPr="00AA480C">
        <w:rPr>
          <w:rFonts w:asciiTheme="minorEastAsia" w:hAnsiTheme="minorEastAsia" w:cs="굴림체"/>
          <w:color w:val="000000"/>
          <w:kern w:val="0"/>
          <w:sz w:val="18"/>
          <w:szCs w:val="18"/>
        </w:rPr>
        <w:t>:</w:t>
      </w:r>
    </w:p>
    <w:p w14:paraId="683319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[Listener1(), Listener2(), Listener3()]</w:t>
      </w:r>
    </w:p>
    <w:p w14:paraId="0B71D0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B13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632E69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4" w:anchor="toc-entry-595" w:history="1">
        <w:r w:rsidRPr="00AA480C">
          <w:rPr>
            <w:rFonts w:asciiTheme="minorEastAsia" w:hAnsiTheme="minorEastAsia" w:cs="Arial"/>
            <w:b/>
            <w:bCs/>
            <w:color w:val="0000FF"/>
            <w:kern w:val="0"/>
            <w:sz w:val="22"/>
            <w:u w:val="single"/>
          </w:rPr>
          <w:t>Called listener methods</w:t>
        </w:r>
      </w:hyperlink>
    </w:p>
    <w:p w14:paraId="0682BE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Library's listener will get notifications about all events in suites where the library is imported. In practice this means that </w:t>
      </w:r>
      <w:r w:rsidRPr="00AA480C">
        <w:rPr>
          <w:rFonts w:asciiTheme="minorEastAsia" w:hAnsiTheme="minorEastAsia" w:cs="Courier New"/>
          <w:color w:val="000000"/>
          <w:kern w:val="0"/>
          <w:sz w:val="18"/>
          <w:szCs w:val="18"/>
        </w:rPr>
        <w:t>start_suite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log_message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Cs w:val="20"/>
        </w:rPr>
        <w:t> methods are called inside those suites.</w:t>
      </w:r>
    </w:p>
    <w:p w14:paraId="60D997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creates a new listener instance every time when the library itself is instantiated, the actual listener instance to use will change according to the </w:t>
      </w:r>
      <w:hyperlink r:id="rId1995"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In addition to the previously listed listener methods,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is called when the library goes out of the scope.</w:t>
      </w:r>
    </w:p>
    <w:p w14:paraId="16870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1996" w:anchor="listener-interface-methods" w:history="1">
        <w:r w:rsidRPr="00AA480C">
          <w:rPr>
            <w:rFonts w:asciiTheme="minorEastAsia" w:hAnsiTheme="minorEastAsia" w:cs="Arial"/>
            <w:color w:val="0000FF"/>
            <w:kern w:val="0"/>
            <w:sz w:val="18"/>
            <w:szCs w:val="18"/>
            <w:u w:val="single"/>
          </w:rPr>
          <w:t>Listener interface methods</w:t>
        </w:r>
      </w:hyperlink>
      <w:r w:rsidRPr="00AA480C">
        <w:rPr>
          <w:rFonts w:asciiTheme="minorEastAsia" w:hAnsiTheme="minorEastAsia" w:cs="Arial"/>
          <w:color w:val="000000"/>
          <w:kern w:val="0"/>
          <w:szCs w:val="20"/>
        </w:rPr>
        <w:t> section above for more information about all these methods.</w:t>
      </w:r>
    </w:p>
    <w:p w14:paraId="559A73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997" w:anchor="toc-entry-141" w:history="1">
        <w:r w:rsidRPr="00AA480C">
          <w:rPr>
            <w:rFonts w:asciiTheme="minorEastAsia" w:hAnsiTheme="minorEastAsia" w:cs="Arial"/>
            <w:b/>
            <w:bCs/>
            <w:color w:val="0000FF"/>
            <w:kern w:val="36"/>
            <w:sz w:val="44"/>
            <w:szCs w:val="44"/>
            <w:u w:val="single"/>
          </w:rPr>
          <w:t>5   Supporting Tools</w:t>
        </w:r>
      </w:hyperlink>
    </w:p>
    <w:p w14:paraId="2143BA10" w14:textId="77777777" w:rsidR="00AA480C" w:rsidRPr="00AA480C" w:rsidRDefault="00AA480C"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98" w:anchor="library-documentation-tool-libdoc" w:history="1">
        <w:r w:rsidRPr="00AA480C">
          <w:rPr>
            <w:rFonts w:asciiTheme="minorEastAsia" w:hAnsiTheme="minorEastAsia" w:cs="Arial"/>
            <w:color w:val="0000FF"/>
            <w:kern w:val="0"/>
            <w:sz w:val="18"/>
            <w:szCs w:val="18"/>
            <w:u w:val="single"/>
          </w:rPr>
          <w:t>5.1   Library documentation tool (Libdoc)</w:t>
        </w:r>
      </w:hyperlink>
    </w:p>
    <w:p w14:paraId="3E45B58E" w14:textId="77777777" w:rsidR="00AA480C" w:rsidRPr="00AA480C" w:rsidRDefault="00AA480C"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99" w:anchor="test-data-documentation-tool-testdoc" w:history="1">
        <w:r w:rsidRPr="00AA480C">
          <w:rPr>
            <w:rFonts w:asciiTheme="minorEastAsia" w:hAnsiTheme="minorEastAsia" w:cs="Arial"/>
            <w:color w:val="0000FF"/>
            <w:kern w:val="0"/>
            <w:sz w:val="18"/>
            <w:szCs w:val="18"/>
            <w:u w:val="single"/>
          </w:rPr>
          <w:t>5.2   Test data documentation tool (Testdoc)</w:t>
        </w:r>
      </w:hyperlink>
    </w:p>
    <w:p w14:paraId="1352D5D7" w14:textId="77777777" w:rsidR="00AA480C" w:rsidRPr="00AA480C" w:rsidRDefault="00AA480C"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0" w:anchor="test-data-clean-up-tool-tidy" w:history="1">
        <w:r w:rsidRPr="00AA480C">
          <w:rPr>
            <w:rFonts w:asciiTheme="minorEastAsia" w:hAnsiTheme="minorEastAsia" w:cs="Arial"/>
            <w:color w:val="0000FF"/>
            <w:kern w:val="0"/>
            <w:sz w:val="18"/>
            <w:szCs w:val="18"/>
            <w:u w:val="single"/>
          </w:rPr>
          <w:t>5.3   Test data clean-up tool (Tidy)</w:t>
        </w:r>
      </w:hyperlink>
    </w:p>
    <w:p w14:paraId="6BE256FE" w14:textId="77777777" w:rsidR="00AA480C" w:rsidRPr="00AA480C" w:rsidRDefault="00AA480C" w:rsidP="00AA480C">
      <w:pPr>
        <w:widowControl/>
        <w:numPr>
          <w:ilvl w:val="0"/>
          <w:numId w:val="7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01" w:anchor="external-tools" w:history="1">
        <w:r w:rsidRPr="00AA480C">
          <w:rPr>
            <w:rFonts w:asciiTheme="minorEastAsia" w:hAnsiTheme="minorEastAsia" w:cs="Arial"/>
            <w:color w:val="0000FF"/>
            <w:kern w:val="0"/>
            <w:sz w:val="18"/>
            <w:szCs w:val="18"/>
            <w:u w:val="single"/>
          </w:rPr>
          <w:t>5.4   External tools</w:t>
        </w:r>
      </w:hyperlink>
    </w:p>
    <w:p w14:paraId="65304F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02" w:anchor="toc-entry-596" w:history="1">
        <w:r w:rsidRPr="00AA480C">
          <w:rPr>
            <w:rFonts w:asciiTheme="minorEastAsia" w:hAnsiTheme="minorEastAsia" w:cs="Arial"/>
            <w:b/>
            <w:bCs/>
            <w:color w:val="0000FF"/>
            <w:kern w:val="0"/>
            <w:sz w:val="32"/>
            <w:szCs w:val="32"/>
            <w:u w:val="single"/>
          </w:rPr>
          <w:t>5.1   Library documentation tool (Libdoc)</w:t>
        </w:r>
      </w:hyperlink>
    </w:p>
    <w:p w14:paraId="09732DBE" w14:textId="77777777" w:rsidR="00AA480C" w:rsidRPr="00AA480C" w:rsidRDefault="00AA480C"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3" w:anchor="general-usage" w:history="1">
        <w:r w:rsidRPr="00AA480C">
          <w:rPr>
            <w:rFonts w:asciiTheme="minorEastAsia" w:hAnsiTheme="minorEastAsia" w:cs="Arial"/>
            <w:color w:val="0000FF"/>
            <w:kern w:val="0"/>
            <w:sz w:val="18"/>
            <w:szCs w:val="18"/>
            <w:u w:val="single"/>
          </w:rPr>
          <w:t>5.1.1   General usage</w:t>
        </w:r>
      </w:hyperlink>
    </w:p>
    <w:p w14:paraId="22AE8E91" w14:textId="77777777" w:rsidR="00AA480C" w:rsidRPr="00AA480C" w:rsidRDefault="00AA480C"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4" w:anchor="writing-documentation" w:history="1">
        <w:r w:rsidRPr="00AA480C">
          <w:rPr>
            <w:rFonts w:asciiTheme="minorEastAsia" w:hAnsiTheme="minorEastAsia" w:cs="Arial"/>
            <w:color w:val="0000FF"/>
            <w:kern w:val="0"/>
            <w:sz w:val="18"/>
            <w:szCs w:val="18"/>
            <w:u w:val="single"/>
          </w:rPr>
          <w:t>5.1.2   Writing documentation</w:t>
        </w:r>
      </w:hyperlink>
    </w:p>
    <w:p w14:paraId="1DA02187" w14:textId="77777777" w:rsidR="00AA480C" w:rsidRPr="00AA480C" w:rsidRDefault="00AA480C"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5" w:anchor="documentation-syntax" w:history="1">
        <w:r w:rsidRPr="00AA480C">
          <w:rPr>
            <w:rFonts w:asciiTheme="minorEastAsia" w:hAnsiTheme="minorEastAsia" w:cs="Arial"/>
            <w:color w:val="0000FF"/>
            <w:kern w:val="0"/>
            <w:sz w:val="18"/>
            <w:szCs w:val="18"/>
            <w:u w:val="single"/>
          </w:rPr>
          <w:t>5.1.3   Documentation syntax</w:t>
        </w:r>
      </w:hyperlink>
    </w:p>
    <w:p w14:paraId="2332EB25" w14:textId="77777777" w:rsidR="00AA480C" w:rsidRPr="00AA480C" w:rsidRDefault="00AA480C"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6" w:anchor="internal-linking-1" w:history="1">
        <w:r w:rsidRPr="00AA480C">
          <w:rPr>
            <w:rFonts w:asciiTheme="minorEastAsia" w:hAnsiTheme="minorEastAsia" w:cs="Arial"/>
            <w:color w:val="0000FF"/>
            <w:kern w:val="0"/>
            <w:sz w:val="18"/>
            <w:szCs w:val="18"/>
            <w:u w:val="single"/>
          </w:rPr>
          <w:t>5.1.4   Internal linking</w:t>
        </w:r>
      </w:hyperlink>
    </w:p>
    <w:p w14:paraId="7373BFA2" w14:textId="77777777" w:rsidR="00AA480C" w:rsidRPr="00AA480C" w:rsidRDefault="00AA480C"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7" w:anchor="representing-arguments" w:history="1">
        <w:r w:rsidRPr="00AA480C">
          <w:rPr>
            <w:rFonts w:asciiTheme="minorEastAsia" w:hAnsiTheme="minorEastAsia" w:cs="Arial"/>
            <w:color w:val="0000FF"/>
            <w:kern w:val="0"/>
            <w:sz w:val="18"/>
            <w:szCs w:val="18"/>
            <w:u w:val="single"/>
          </w:rPr>
          <w:t>5.1.5   Representing arguments</w:t>
        </w:r>
      </w:hyperlink>
    </w:p>
    <w:p w14:paraId="3A8B97D9" w14:textId="77777777" w:rsidR="00AA480C" w:rsidRPr="00AA480C" w:rsidRDefault="00AA480C" w:rsidP="00AA480C">
      <w:pPr>
        <w:widowControl/>
        <w:numPr>
          <w:ilvl w:val="0"/>
          <w:numId w:val="7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08" w:anchor="libdoc-example" w:history="1">
        <w:r w:rsidRPr="00AA480C">
          <w:rPr>
            <w:rFonts w:asciiTheme="minorEastAsia" w:hAnsiTheme="minorEastAsia" w:cs="Arial"/>
            <w:color w:val="0000FF"/>
            <w:kern w:val="0"/>
            <w:sz w:val="18"/>
            <w:szCs w:val="18"/>
            <w:u w:val="single"/>
          </w:rPr>
          <w:t>5.1.6   Libdoc example</w:t>
        </w:r>
      </w:hyperlink>
    </w:p>
    <w:p w14:paraId="184D2C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Robot Framework's built-in tool that can generate documentation for Robot Framework libraries and resource files. It can generate HTML documentation for humans as well as machine readable spec files in XML and JSON formats.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also has few special commands to show library or resource information on the console.</w:t>
      </w:r>
    </w:p>
    <w:p w14:paraId="63A4E4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Documentation can be created for:</w:t>
      </w:r>
    </w:p>
    <w:p w14:paraId="47DC5C9A"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the normal static library </w:t>
      </w:r>
      <w:hyperlink r:id="rId2009" w:anchor="python-libraries" w:history="1">
        <w:r w:rsidRPr="00AA480C">
          <w:rPr>
            <w:rFonts w:asciiTheme="minorEastAsia" w:hAnsiTheme="minorEastAsia" w:cs="Arial"/>
            <w:color w:val="0000FF"/>
            <w:kern w:val="0"/>
            <w:sz w:val="18"/>
            <w:szCs w:val="18"/>
            <w:u w:val="single"/>
          </w:rPr>
          <w:t>API</w:t>
        </w:r>
      </w:hyperlink>
      <w:r w:rsidRPr="00AA480C">
        <w:rPr>
          <w:rFonts w:asciiTheme="minorEastAsia" w:hAnsiTheme="minorEastAsia" w:cs="Arial"/>
          <w:color w:val="000000"/>
          <w:kern w:val="0"/>
          <w:szCs w:val="20"/>
        </w:rPr>
        <w:t>,</w:t>
      </w:r>
    </w:p>
    <w:p w14:paraId="6BD95776"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using the </w:t>
      </w:r>
      <w:hyperlink r:id="rId2010" w:anchor="dynamic-libraries" w:history="1">
        <w:r w:rsidRPr="00AA480C">
          <w:rPr>
            <w:rFonts w:asciiTheme="minorEastAsia" w:hAnsiTheme="minorEastAsia" w:cs="Arial"/>
            <w:color w:val="0000FF"/>
            <w:kern w:val="0"/>
            <w:sz w:val="18"/>
            <w:szCs w:val="18"/>
            <w:u w:val="single"/>
          </w:rPr>
          <w:t>dynamic API</w:t>
        </w:r>
      </w:hyperlink>
      <w:r w:rsidRPr="00AA480C">
        <w:rPr>
          <w:rFonts w:asciiTheme="minorEastAsia" w:hAnsiTheme="minorEastAsia" w:cs="Arial"/>
          <w:color w:val="000000"/>
          <w:kern w:val="0"/>
          <w:szCs w:val="20"/>
        </w:rPr>
        <w:t>, including remote libraries, and</w:t>
      </w:r>
    </w:p>
    <w:p w14:paraId="0BFD29B4"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2011"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w:t>
      </w:r>
    </w:p>
    <w:p w14:paraId="0A359E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XML and JSON spec files created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earlier as an input.</w:t>
      </w:r>
    </w:p>
    <w:p w14:paraId="46012E1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652D04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support for the JSON spec files is new in Robot Framework 4.0.</w:t>
      </w:r>
    </w:p>
    <w:p w14:paraId="220BE6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12" w:anchor="toc-entry-600" w:history="1">
        <w:r w:rsidRPr="00AA480C">
          <w:rPr>
            <w:rFonts w:asciiTheme="minorEastAsia" w:hAnsiTheme="minorEastAsia" w:cs="Arial"/>
            <w:b/>
            <w:bCs/>
            <w:color w:val="0000FF"/>
            <w:kern w:val="0"/>
            <w:sz w:val="28"/>
            <w:szCs w:val="28"/>
            <w:u w:val="single"/>
          </w:rPr>
          <w:t>5.1.1   General usage</w:t>
        </w:r>
      </w:hyperlink>
    </w:p>
    <w:p w14:paraId="3D8AAF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0C79E4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3B33C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list|show|version</w:t>
      </w:r>
      <w:proofErr w:type="spellEnd"/>
      <w:r w:rsidRPr="00AA480C">
        <w:rPr>
          <w:rFonts w:asciiTheme="minorEastAsia" w:hAnsiTheme="minorEastAsia" w:cs="굴림체"/>
          <w:color w:val="000000"/>
          <w:kern w:val="0"/>
          <w:sz w:val="18"/>
          <w:szCs w:val="18"/>
        </w:rPr>
        <w:t xml:space="preserve"> [names]</w:t>
      </w:r>
    </w:p>
    <w:p w14:paraId="4B6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gridCol w:w="9109"/>
      </w:tblGrid>
      <w:tr w:rsidR="00AA480C" w:rsidRPr="00AA480C" w14:paraId="0ABB5C0C" w14:textId="77777777" w:rsidTr="00AA480C">
        <w:trPr>
          <w:tblCellSpacing w:w="15" w:type="dxa"/>
        </w:trPr>
        <w:tc>
          <w:tcPr>
            <w:tcW w:w="0" w:type="auto"/>
            <w:gridSpan w:val="2"/>
            <w:tcMar>
              <w:top w:w="15" w:type="dxa"/>
              <w:left w:w="120" w:type="dxa"/>
              <w:bottom w:w="15" w:type="dxa"/>
              <w:right w:w="120" w:type="dxa"/>
            </w:tcMar>
            <w:hideMark/>
          </w:tcPr>
          <w:p w14:paraId="408007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--format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html|xml|json|libspec</w:t>
            </w:r>
            <w:proofErr w:type="spellEnd"/>
            <w:r w:rsidRPr="00AA480C">
              <w:rPr>
                <w:rFonts w:asciiTheme="minorEastAsia" w:hAnsiTheme="minorEastAsia" w:cs="Courier New"/>
                <w:i/>
                <w:iCs/>
                <w:kern w:val="0"/>
                <w:sz w:val="18"/>
                <w:szCs w:val="18"/>
              </w:rPr>
              <w:t>&gt;</w:t>
            </w:r>
          </w:p>
        </w:tc>
      </w:tr>
      <w:tr w:rsidR="00AA480C" w:rsidRPr="00AA480C" w14:paraId="21A1C63C" w14:textId="77777777" w:rsidTr="00AA480C">
        <w:trPr>
          <w:tblCellSpacing w:w="15" w:type="dxa"/>
        </w:trPr>
        <w:tc>
          <w:tcPr>
            <w:tcW w:w="0" w:type="auto"/>
            <w:tcMar>
              <w:top w:w="15" w:type="dxa"/>
              <w:left w:w="120" w:type="dxa"/>
              <w:bottom w:w="15" w:type="dxa"/>
              <w:right w:w="120" w:type="dxa"/>
            </w:tcMar>
            <w:hideMark/>
          </w:tcPr>
          <w:p w14:paraId="50C6D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3B9A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whether to generate an HTML output for humans or a </w:t>
            </w:r>
            <w:proofErr w:type="gramStart"/>
            <w:r w:rsidRPr="00AA480C">
              <w:rPr>
                <w:rFonts w:asciiTheme="minorEastAsia" w:hAnsiTheme="minorEastAsia" w:cs="굴림"/>
                <w:kern w:val="0"/>
                <w:sz w:val="18"/>
                <w:szCs w:val="18"/>
              </w:rPr>
              <w:t>machine readable</w:t>
            </w:r>
            <w:proofErr w:type="gramEnd"/>
            <w:r w:rsidRPr="00AA480C">
              <w:rPr>
                <w:rFonts w:asciiTheme="minorEastAsia" w:hAnsiTheme="minorEastAsia" w:cs="굴림"/>
                <w:kern w:val="0"/>
                <w:sz w:val="18"/>
                <w:szCs w:val="18"/>
              </w:rPr>
              <w:t xml:space="preserve"> spec file in XML or JSON format. The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means XML spec with documentations converted to HTML. The default format is got from the output file extension.</w:t>
            </w:r>
          </w:p>
        </w:tc>
      </w:tr>
      <w:tr w:rsidR="00AA480C" w:rsidRPr="00AA480C" w14:paraId="408457A6" w14:textId="77777777" w:rsidTr="00AA480C">
        <w:trPr>
          <w:tblCellSpacing w:w="15" w:type="dxa"/>
        </w:trPr>
        <w:tc>
          <w:tcPr>
            <w:tcW w:w="0" w:type="auto"/>
            <w:gridSpan w:val="2"/>
            <w:tcMar>
              <w:top w:w="15" w:type="dxa"/>
              <w:left w:w="120" w:type="dxa"/>
              <w:bottom w:w="15" w:type="dxa"/>
              <w:right w:w="120" w:type="dxa"/>
            </w:tcMar>
            <w:hideMark/>
          </w:tcPr>
          <w:p w14:paraId="563EC12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specdocformat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raw|html</w:t>
            </w:r>
            <w:proofErr w:type="spellEnd"/>
            <w:r w:rsidRPr="00AA480C">
              <w:rPr>
                <w:rFonts w:asciiTheme="minorEastAsia" w:hAnsiTheme="minorEastAsia" w:cs="Courier New"/>
                <w:i/>
                <w:iCs/>
                <w:kern w:val="0"/>
                <w:sz w:val="18"/>
                <w:szCs w:val="18"/>
              </w:rPr>
              <w:t>&gt;</w:t>
            </w:r>
          </w:p>
        </w:tc>
      </w:tr>
      <w:tr w:rsidR="00AA480C" w:rsidRPr="00AA480C" w14:paraId="0B45C3A3" w14:textId="77777777" w:rsidTr="00AA480C">
        <w:trPr>
          <w:tblCellSpacing w:w="15" w:type="dxa"/>
        </w:trPr>
        <w:tc>
          <w:tcPr>
            <w:tcW w:w="0" w:type="auto"/>
            <w:tcMar>
              <w:top w:w="15" w:type="dxa"/>
              <w:left w:w="120" w:type="dxa"/>
              <w:bottom w:w="15" w:type="dxa"/>
              <w:right w:w="120" w:type="dxa"/>
            </w:tcMar>
            <w:hideMark/>
          </w:tcPr>
          <w:p w14:paraId="30233F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5344A39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Specifies the documentation format used with XML and JSON spec files.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means preserving the original documentation format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means converting documentation to HTML. The default is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with XML spec files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with JSON specs and when using the special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New in Robot Framework 4.0.</w:t>
            </w:r>
          </w:p>
        </w:tc>
      </w:tr>
      <w:tr w:rsidR="00AA480C" w:rsidRPr="00AA480C" w14:paraId="515ABBE5" w14:textId="77777777" w:rsidTr="00AA480C">
        <w:trPr>
          <w:tblCellSpacing w:w="15" w:type="dxa"/>
        </w:trPr>
        <w:tc>
          <w:tcPr>
            <w:tcW w:w="0" w:type="auto"/>
            <w:gridSpan w:val="2"/>
            <w:tcMar>
              <w:top w:w="15" w:type="dxa"/>
              <w:left w:w="120" w:type="dxa"/>
              <w:bottom w:w="15" w:type="dxa"/>
              <w:right w:w="120" w:type="dxa"/>
            </w:tcMar>
            <w:hideMark/>
          </w:tcPr>
          <w:p w14:paraId="0E6EF28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robot|html|text|rest</w:t>
            </w:r>
            <w:proofErr w:type="spellEnd"/>
            <w:r w:rsidRPr="00AA480C">
              <w:rPr>
                <w:rFonts w:asciiTheme="minorEastAsia" w:hAnsiTheme="minorEastAsia" w:cs="Courier New"/>
                <w:i/>
                <w:iCs/>
                <w:kern w:val="0"/>
                <w:sz w:val="18"/>
                <w:szCs w:val="18"/>
              </w:rPr>
              <w:t>&gt;</w:t>
            </w:r>
          </w:p>
        </w:tc>
      </w:tr>
      <w:tr w:rsidR="00AA480C" w:rsidRPr="00AA480C" w14:paraId="2BDAB0BE" w14:textId="77777777" w:rsidTr="00AA480C">
        <w:trPr>
          <w:tblCellSpacing w:w="15" w:type="dxa"/>
        </w:trPr>
        <w:tc>
          <w:tcPr>
            <w:tcW w:w="0" w:type="auto"/>
            <w:tcMar>
              <w:top w:w="15" w:type="dxa"/>
              <w:left w:w="120" w:type="dxa"/>
              <w:bottom w:w="15" w:type="dxa"/>
              <w:right w:w="120" w:type="dxa"/>
            </w:tcMar>
            <w:hideMark/>
          </w:tcPr>
          <w:p w14:paraId="20E729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2BBC1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the source documentation format. Possible values are Robot Framework's documentation format, HTML, plain text, and </w:t>
            </w:r>
            <w:proofErr w:type="spellStart"/>
            <w:r w:rsidRPr="00AA480C">
              <w:rPr>
                <w:rFonts w:asciiTheme="minorEastAsia" w:hAnsiTheme="minorEastAsia" w:cs="굴림"/>
                <w:kern w:val="0"/>
                <w:sz w:val="18"/>
                <w:szCs w:val="18"/>
              </w:rPr>
              <w:t>reStructuredText</w:t>
            </w:r>
            <w:proofErr w:type="spellEnd"/>
            <w:r w:rsidRPr="00AA480C">
              <w:rPr>
                <w:rFonts w:asciiTheme="minorEastAsia" w:hAnsiTheme="minorEastAsia" w:cs="굴림"/>
                <w:kern w:val="0"/>
                <w:sz w:val="18"/>
                <w:szCs w:val="18"/>
              </w:rPr>
              <w:t>. Default value can be specified in test library source code and the initial default value is </w:t>
            </w:r>
            <w:r w:rsidRPr="00AA480C">
              <w:rPr>
                <w:rFonts w:asciiTheme="minorEastAsia" w:hAnsiTheme="minorEastAsia" w:cs="Courier New"/>
                <w:kern w:val="0"/>
                <w:sz w:val="18"/>
                <w:szCs w:val="18"/>
              </w:rPr>
              <w:t>robot</w:t>
            </w:r>
            <w:r w:rsidRPr="00AA480C">
              <w:rPr>
                <w:rFonts w:asciiTheme="minorEastAsia" w:hAnsiTheme="minorEastAsia" w:cs="굴림"/>
                <w:kern w:val="0"/>
                <w:sz w:val="18"/>
                <w:szCs w:val="18"/>
              </w:rPr>
              <w:t>.</w:t>
            </w:r>
          </w:p>
        </w:tc>
      </w:tr>
      <w:tr w:rsidR="00AA480C" w:rsidRPr="00AA480C" w14:paraId="4C463DDF" w14:textId="77777777" w:rsidTr="00AA480C">
        <w:trPr>
          <w:tblCellSpacing w:w="15" w:type="dxa"/>
        </w:trPr>
        <w:tc>
          <w:tcPr>
            <w:tcW w:w="0" w:type="auto"/>
            <w:gridSpan w:val="2"/>
            <w:tcMar>
              <w:top w:w="15" w:type="dxa"/>
              <w:left w:w="120" w:type="dxa"/>
              <w:bottom w:w="15" w:type="dxa"/>
              <w:right w:w="120" w:type="dxa"/>
            </w:tcMar>
            <w:hideMark/>
          </w:tcPr>
          <w:p w14:paraId="7FBB37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&lt;newname&gt;</w:t>
            </w:r>
          </w:p>
        </w:tc>
      </w:tr>
      <w:tr w:rsidR="00AA480C" w:rsidRPr="00AA480C" w14:paraId="457B414C" w14:textId="77777777" w:rsidTr="00AA480C">
        <w:trPr>
          <w:tblCellSpacing w:w="15" w:type="dxa"/>
        </w:trPr>
        <w:tc>
          <w:tcPr>
            <w:tcW w:w="0" w:type="auto"/>
            <w:tcMar>
              <w:top w:w="15" w:type="dxa"/>
              <w:left w:w="120" w:type="dxa"/>
              <w:bottom w:w="15" w:type="dxa"/>
              <w:right w:w="120" w:type="dxa"/>
            </w:tcMar>
            <w:hideMark/>
          </w:tcPr>
          <w:p w14:paraId="3DC0823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50F2B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name of the documented library or resource.</w:t>
            </w:r>
          </w:p>
        </w:tc>
      </w:tr>
      <w:tr w:rsidR="00AA480C" w:rsidRPr="00AA480C" w14:paraId="19C5880B" w14:textId="77777777" w:rsidTr="00AA480C">
        <w:trPr>
          <w:tblCellSpacing w:w="15" w:type="dxa"/>
        </w:trPr>
        <w:tc>
          <w:tcPr>
            <w:tcW w:w="0" w:type="auto"/>
            <w:gridSpan w:val="2"/>
            <w:tcMar>
              <w:top w:w="15" w:type="dxa"/>
              <w:left w:w="120" w:type="dxa"/>
              <w:bottom w:w="15" w:type="dxa"/>
              <w:right w:w="120" w:type="dxa"/>
            </w:tcMar>
            <w:hideMark/>
          </w:tcPr>
          <w:p w14:paraId="2484E8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--version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newversion</w:t>
            </w:r>
            <w:proofErr w:type="spellEnd"/>
            <w:r w:rsidRPr="00AA480C">
              <w:rPr>
                <w:rFonts w:asciiTheme="minorEastAsia" w:hAnsiTheme="minorEastAsia" w:cs="Courier New"/>
                <w:i/>
                <w:iCs/>
                <w:kern w:val="0"/>
                <w:sz w:val="18"/>
                <w:szCs w:val="18"/>
              </w:rPr>
              <w:t>&gt;</w:t>
            </w:r>
          </w:p>
        </w:tc>
      </w:tr>
      <w:tr w:rsidR="00AA480C" w:rsidRPr="00AA480C" w14:paraId="6447315F" w14:textId="77777777" w:rsidTr="00AA480C">
        <w:trPr>
          <w:tblCellSpacing w:w="15" w:type="dxa"/>
        </w:trPr>
        <w:tc>
          <w:tcPr>
            <w:tcW w:w="0" w:type="auto"/>
            <w:tcMar>
              <w:top w:w="15" w:type="dxa"/>
              <w:left w:w="120" w:type="dxa"/>
              <w:bottom w:w="15" w:type="dxa"/>
              <w:right w:w="120" w:type="dxa"/>
            </w:tcMar>
            <w:hideMark/>
          </w:tcPr>
          <w:p w14:paraId="4A00D66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2D0C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version of the documented library or resource. The default value for test libraries is </w:t>
            </w:r>
            <w:hyperlink r:id="rId2013" w:anchor="library-version" w:history="1">
              <w:r w:rsidRPr="00AA480C">
                <w:rPr>
                  <w:rFonts w:asciiTheme="minorEastAsia" w:hAnsiTheme="minorEastAsia" w:cs="굴림"/>
                  <w:color w:val="0000FF"/>
                  <w:kern w:val="0"/>
                  <w:sz w:val="18"/>
                  <w:szCs w:val="18"/>
                  <w:u w:val="single"/>
                </w:rPr>
                <w:t>defined in the source code</w:t>
              </w:r>
            </w:hyperlink>
            <w:r w:rsidRPr="00AA480C">
              <w:rPr>
                <w:rFonts w:asciiTheme="minorEastAsia" w:hAnsiTheme="minorEastAsia" w:cs="굴림"/>
                <w:kern w:val="0"/>
                <w:sz w:val="18"/>
                <w:szCs w:val="18"/>
              </w:rPr>
              <w:t>.</w:t>
            </w:r>
          </w:p>
        </w:tc>
      </w:tr>
      <w:tr w:rsidR="00AA480C" w:rsidRPr="00AA480C" w14:paraId="55B4A96F" w14:textId="77777777" w:rsidTr="00AA480C">
        <w:trPr>
          <w:tblCellSpacing w:w="15" w:type="dxa"/>
        </w:trPr>
        <w:tc>
          <w:tcPr>
            <w:tcW w:w="0" w:type="auto"/>
            <w:gridSpan w:val="2"/>
            <w:tcMar>
              <w:top w:w="15" w:type="dxa"/>
              <w:left w:w="120" w:type="dxa"/>
              <w:bottom w:w="15" w:type="dxa"/>
              <w:right w:w="120" w:type="dxa"/>
            </w:tcMar>
            <w:hideMark/>
          </w:tcPr>
          <w:p w14:paraId="1A3DF3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349D8E1" w14:textId="77777777" w:rsidTr="00AA480C">
        <w:trPr>
          <w:tblCellSpacing w:w="15" w:type="dxa"/>
        </w:trPr>
        <w:tc>
          <w:tcPr>
            <w:tcW w:w="0" w:type="auto"/>
            <w:tcMar>
              <w:top w:w="15" w:type="dxa"/>
              <w:left w:w="120" w:type="dxa"/>
              <w:bottom w:w="15" w:type="dxa"/>
              <w:right w:w="120" w:type="dxa"/>
            </w:tcMar>
            <w:hideMark/>
          </w:tcPr>
          <w:p w14:paraId="0ED4D8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692A82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where to search for libraries and resources similarly as when </w:t>
            </w:r>
            <w:hyperlink r:id="rId2014" w:anchor="using-pythonpath-option" w:history="1">
              <w:r w:rsidRPr="00AA480C">
                <w:rPr>
                  <w:rFonts w:asciiTheme="minorEastAsia" w:hAnsiTheme="minorEastAsia" w:cs="굴림"/>
                  <w:color w:val="0000FF"/>
                  <w:kern w:val="0"/>
                  <w:sz w:val="18"/>
                  <w:szCs w:val="18"/>
                  <w:u w:val="single"/>
                </w:rPr>
                <w:t>running tests</w:t>
              </w:r>
            </w:hyperlink>
            <w:r w:rsidRPr="00AA480C">
              <w:rPr>
                <w:rFonts w:asciiTheme="minorEastAsia" w:hAnsiTheme="minorEastAsia" w:cs="굴림"/>
                <w:kern w:val="0"/>
                <w:sz w:val="18"/>
                <w:szCs w:val="18"/>
              </w:rPr>
              <w:t>.</w:t>
            </w:r>
          </w:p>
        </w:tc>
      </w:tr>
      <w:tr w:rsidR="00AA480C" w:rsidRPr="00AA480C" w14:paraId="0666812F" w14:textId="77777777" w:rsidTr="00AA480C">
        <w:trPr>
          <w:tblCellSpacing w:w="15" w:type="dxa"/>
        </w:trPr>
        <w:tc>
          <w:tcPr>
            <w:tcW w:w="0" w:type="auto"/>
            <w:tcMar>
              <w:top w:w="15" w:type="dxa"/>
              <w:left w:w="120" w:type="dxa"/>
              <w:bottom w:w="15" w:type="dxa"/>
              <w:right w:w="120" w:type="dxa"/>
            </w:tcMar>
            <w:hideMark/>
          </w:tcPr>
          <w:p w14:paraId="1311FB1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33DB7D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Do not print the path of the generated output file to the console. New in Robot Framework 4.0.</w:t>
            </w:r>
          </w:p>
        </w:tc>
      </w:tr>
      <w:tr w:rsidR="00AA480C" w:rsidRPr="00AA480C" w14:paraId="45971214" w14:textId="77777777" w:rsidTr="00AA480C">
        <w:trPr>
          <w:tblCellSpacing w:w="15" w:type="dxa"/>
        </w:trPr>
        <w:tc>
          <w:tcPr>
            <w:tcW w:w="0" w:type="auto"/>
            <w:tcMar>
              <w:top w:w="15" w:type="dxa"/>
              <w:left w:w="120" w:type="dxa"/>
              <w:bottom w:w="15" w:type="dxa"/>
              <w:right w:w="120" w:type="dxa"/>
            </w:tcMar>
            <w:hideMark/>
          </w:tcPr>
          <w:p w14:paraId="2576945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51264E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this help.</w:t>
            </w:r>
          </w:p>
        </w:tc>
      </w:tr>
    </w:tbl>
    <w:p w14:paraId="4F9D59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 xml:space="preserve">Executing </w:t>
      </w:r>
      <w:proofErr w:type="spellStart"/>
      <w:r w:rsidRPr="00AA480C">
        <w:rPr>
          <w:rFonts w:asciiTheme="minorEastAsia" w:hAnsiTheme="minorEastAsia" w:cs="Arial"/>
          <w:b/>
          <w:bCs/>
          <w:color w:val="000000"/>
          <w:kern w:val="0"/>
          <w:sz w:val="22"/>
        </w:rPr>
        <w:t>Libdoc</w:t>
      </w:r>
      <w:proofErr w:type="spellEnd"/>
    </w:p>
    <w:p w14:paraId="628E44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easiest way to run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Cs w:val="20"/>
        </w:rPr>
        <w:t> command created as part of the normal installation:</w:t>
      </w:r>
    </w:p>
    <w:p w14:paraId="06E26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743BA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it is possible to execute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xml:space="preserve"> module directly. This approach is especially useful if you have installed Robot Framework using multiple Python versions and want to use a specific version with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w:t>
      </w:r>
    </w:p>
    <w:p w14:paraId="3C4A9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51063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python3.9 -m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0C652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Yet another alternative is running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module as a script:</w:t>
      </w:r>
    </w:p>
    <w:p w14:paraId="43668E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path/to/robot/libdoc.py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506577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5F9D82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separate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 w:val="18"/>
          <w:szCs w:val="18"/>
        </w:rPr>
        <w:t> command is new in Robot Framework 4.0.</w:t>
      </w:r>
    </w:p>
    <w:p w14:paraId="389FC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Specifying library or resource file</w:t>
      </w:r>
    </w:p>
    <w:p w14:paraId="65B4A5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Python libraries and dynamic libraries with name or path</w:t>
      </w:r>
    </w:p>
    <w:p w14:paraId="5E3393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libraries implemented with Python or that use the </w:t>
      </w:r>
      <w:hyperlink r:id="rId2015"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it is possible to specify the library either by using just the library name or path to the library source code:</w:t>
      </w:r>
    </w:p>
    <w:p w14:paraId="7BC02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4DDA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src/ExampleLibrary.py docs/ExampleLibrary.html</w:t>
      </w:r>
    </w:p>
    <w:p w14:paraId="15B84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former case the library is searched using the </w:t>
      </w:r>
      <w:hyperlink r:id="rId201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its name must be in the same format as when </w:t>
      </w:r>
      <w:hyperlink r:id="rId2017"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 in Robot Framework test data.</w:t>
      </w:r>
    </w:p>
    <w:p w14:paraId="588B0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these libraries require arguments when they are imported, the arguments must be catenated with the library name or path using two colons like </w:t>
      </w:r>
      <w:proofErr w:type="spellStart"/>
      <w:proofErr w:type="gram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arg1::arg2</w:t>
      </w:r>
      <w:r w:rsidRPr="00AA480C">
        <w:rPr>
          <w:rFonts w:asciiTheme="minorEastAsia" w:hAnsiTheme="minorEastAsia" w:cs="Arial"/>
          <w:color w:val="000000"/>
          <w:kern w:val="0"/>
          <w:szCs w:val="20"/>
        </w:rPr>
        <w:t>. If arguments change what keywords the library provides or otherwise alter its documentation, it might be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to also change the library name accordingly.</w:t>
      </w:r>
    </w:p>
    <w:p w14:paraId="682980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Resource files with path</w:t>
      </w:r>
    </w:p>
    <w:p w14:paraId="1B3203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must always be specified using a path:</w:t>
      </w:r>
    </w:p>
    <w:p w14:paraId="68CFC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example.resource</w:t>
      </w:r>
      <w:proofErr w:type="spellEnd"/>
      <w:r w:rsidRPr="00AA480C">
        <w:rPr>
          <w:rFonts w:asciiTheme="minorEastAsia" w:hAnsiTheme="minorEastAsia" w:cs="굴림체"/>
          <w:color w:val="000000"/>
          <w:kern w:val="0"/>
          <w:sz w:val="18"/>
          <w:szCs w:val="18"/>
        </w:rPr>
        <w:t xml:space="preserve"> example.html</w:t>
      </w:r>
    </w:p>
    <w:p w14:paraId="0541F4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does not exist, resource files are also searched from all directories in the </w:t>
      </w:r>
      <w:hyperlink r:id="rId2018"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when executing test cases.</w:t>
      </w:r>
    </w:p>
    <w:p w14:paraId="4E5C12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spec files</w:t>
      </w:r>
    </w:p>
    <w:p w14:paraId="3D393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generated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XML or JSON spec files can also be used as inputs. This works if spec files use either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json</w:t>
      </w:r>
      <w:proofErr w:type="spellEnd"/>
      <w:r w:rsidRPr="00AA480C">
        <w:rPr>
          <w:rFonts w:asciiTheme="minorEastAsia" w:hAnsiTheme="minorEastAsia" w:cs="Arial"/>
          <w:color w:val="000000"/>
          <w:kern w:val="0"/>
          <w:szCs w:val="20"/>
        </w:rPr>
        <w:t> extension:</w:t>
      </w:r>
    </w:p>
    <w:p w14:paraId="57EE79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Example.xml Example.html</w:t>
      </w:r>
    </w:p>
    <w:p w14:paraId="72B6A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Example.libspec</w:t>
      </w:r>
      <w:proofErr w:type="spellEnd"/>
      <w:r w:rsidRPr="00AA480C">
        <w:rPr>
          <w:rFonts w:asciiTheme="minorEastAsia" w:hAnsiTheme="minorEastAsia" w:cs="굴림체"/>
          <w:color w:val="000000"/>
          <w:kern w:val="0"/>
          <w:sz w:val="18"/>
          <w:szCs w:val="18"/>
        </w:rPr>
        <w:t xml:space="preserve"> Example.html</w:t>
      </w:r>
    </w:p>
    <w:p w14:paraId="645F31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Example.json</w:t>
      </w:r>
      <w:proofErr w:type="spellEnd"/>
      <w:r w:rsidRPr="00AA480C">
        <w:rPr>
          <w:rFonts w:asciiTheme="minorEastAsia" w:hAnsiTheme="minorEastAsia" w:cs="굴림체"/>
          <w:color w:val="000000"/>
          <w:kern w:val="0"/>
          <w:sz w:val="18"/>
          <w:szCs w:val="18"/>
        </w:rPr>
        <w:t xml:space="preserve"> Example.html</w:t>
      </w:r>
    </w:p>
    <w:p w14:paraId="32EB691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2A9A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libspec</w:t>
      </w:r>
      <w:proofErr w:type="spellEnd"/>
      <w:proofErr w:type="gramEnd"/>
      <w:r w:rsidRPr="00AA480C">
        <w:rPr>
          <w:rFonts w:asciiTheme="minorEastAsia" w:hAnsiTheme="minorEastAsia" w:cs="Arial"/>
          <w:color w:val="000000"/>
          <w:kern w:val="0"/>
          <w:sz w:val="18"/>
          <w:szCs w:val="18"/>
        </w:rPr>
        <w:t> extension is new in Robot Framework 3.2.</w:t>
      </w:r>
    </w:p>
    <w:p w14:paraId="59882E9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6FC1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json</w:t>
      </w:r>
      <w:proofErr w:type="spellEnd"/>
      <w:proofErr w:type="gramEnd"/>
      <w:r w:rsidRPr="00AA480C">
        <w:rPr>
          <w:rFonts w:asciiTheme="minorEastAsia" w:hAnsiTheme="minorEastAsia" w:cs="Arial"/>
          <w:color w:val="000000"/>
          <w:kern w:val="0"/>
          <w:sz w:val="18"/>
          <w:szCs w:val="18"/>
        </w:rPr>
        <w:t> extension is new in Robot Framework 4.0.</w:t>
      </w:r>
    </w:p>
    <w:p w14:paraId="5267CD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lastRenderedPageBreak/>
        <w:t>Generating documentation</w:t>
      </w:r>
    </w:p>
    <w:p w14:paraId="73519A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generate documentation in HTML (for humans) and XML or JSON (for tools) formats. The file where to write the documentation is specified as the second argument after the library/resource name or path, and the output format is got from the output file extension by default.</w:t>
      </w:r>
    </w:p>
    <w:p w14:paraId="1CA34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HTML documentation</w:t>
      </w:r>
    </w:p>
    <w:p w14:paraId="3E45BC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Most Robot Framework libraries use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to generate library documentation in HTML format. This format is thus familiar for most people who have used Robot Framework. A simple example can be seen below, and it has been generated based on the example found a </w:t>
      </w:r>
      <w:hyperlink r:id="rId2019" w:anchor="python-libraries" w:history="1">
        <w:r w:rsidRPr="00AA480C">
          <w:rPr>
            <w:rFonts w:asciiTheme="minorEastAsia" w:hAnsiTheme="minorEastAsia" w:cs="Arial"/>
            <w:color w:val="0000FF"/>
            <w:kern w:val="0"/>
            <w:sz w:val="18"/>
            <w:szCs w:val="18"/>
            <w:u w:val="single"/>
          </w:rPr>
          <w:t>bit later in this section</w:t>
        </w:r>
      </w:hyperlink>
      <w:r w:rsidRPr="00AA480C">
        <w:rPr>
          <w:rFonts w:asciiTheme="minorEastAsia" w:hAnsiTheme="minorEastAsia" w:cs="Arial"/>
          <w:color w:val="000000"/>
          <w:kern w:val="0"/>
          <w:szCs w:val="20"/>
        </w:rPr>
        <w:t>.</w:t>
      </w:r>
    </w:p>
    <w:p w14:paraId="1461913B" w14:textId="33A8C32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260751A" wp14:editId="59D0A076">
            <wp:extent cx="5731510" cy="4684395"/>
            <wp:effectExtent l="0" t="0" r="2540" b="1905"/>
            <wp:docPr id="1" name="그림 1" descr="텍스트이(가) 표시된 사진&#10;&#10;자동 생성된 설명">
              <a:hlinkClick xmlns:a="http://schemas.openxmlformats.org/drawingml/2006/main" r:id="rId20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a:hlinkClick r:id="rId2020"/>
                    </pic:cNvPr>
                    <pic:cNvPicPr>
                      <a:picLocks noChangeAspect="1" noChangeArrowheads="1"/>
                    </pic:cNvPicPr>
                  </pic:nvPicPr>
                  <pic:blipFill>
                    <a:blip r:embed="rId2021" cstate="print">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7E0D2E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HTML documentation starts with general library introduction, continues with a section about configuring the library when it is imported (when applicable), and finally has shortcuts to all keywords and the keywords themselves. The magnifying glass icon on the lower right corner opens the keyword search dialog that can also be opened by simply pressing the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key.</w:t>
      </w:r>
    </w:p>
    <w:p w14:paraId="5AC807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creates HTML documentation if the output file extension is </w:t>
      </w:r>
      <w:r w:rsidRPr="00AA480C">
        <w:rPr>
          <w:rFonts w:asciiTheme="minorEastAsia" w:hAnsiTheme="minorEastAsia" w:cs="Arial"/>
          <w:i/>
          <w:iCs/>
          <w:color w:val="000000"/>
          <w:kern w:val="0"/>
          <w:szCs w:val="20"/>
        </w:rPr>
        <w:t>*.html</w:t>
      </w:r>
      <w:r w:rsidRPr="00AA480C">
        <w:rPr>
          <w:rFonts w:asciiTheme="minorEastAsia" w:hAnsiTheme="minorEastAsia" w:cs="Arial"/>
          <w:color w:val="000000"/>
          <w:kern w:val="0"/>
          <w:szCs w:val="20"/>
        </w:rPr>
        <w:t>. If there is a need to use some other extension, the format can be specified explicitly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46C50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OperatingSystem.html</w:t>
      </w:r>
    </w:p>
    <w:p w14:paraId="0ECA22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libdoc</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http://10.0.0.42:8270 MyLibrary.html</w:t>
      </w:r>
    </w:p>
    <w:p w14:paraId="7B970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HTML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doc/resource.htm</w:t>
      </w:r>
    </w:p>
    <w:p w14:paraId="6D49F1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XML spec files</w:t>
      </w:r>
    </w:p>
    <w:p w14:paraId="48B43B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XML format that is suitable for external tools such as editors.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454E41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XML spec files also contain library and keyword source information so that the library and each keyword can have source path (</w:t>
      </w:r>
      <w:r w:rsidRPr="00AA480C">
        <w:rPr>
          <w:rFonts w:asciiTheme="minorEastAsia" w:hAnsiTheme="minorEastAsia" w:cs="Courier New"/>
          <w:color w:val="000000"/>
          <w:kern w:val="0"/>
          <w:sz w:val="18"/>
          <w:szCs w:val="18"/>
        </w:rPr>
        <w:t>source</w:t>
      </w:r>
      <w:r w:rsidRPr="00AA480C">
        <w:rPr>
          <w:rFonts w:asciiTheme="minorEastAsia" w:hAnsiTheme="minorEastAsia" w:cs="Arial"/>
          <w:color w:val="000000"/>
          <w:kern w:val="0"/>
          <w:szCs w:val="20"/>
        </w:rPr>
        <w:t> attribute) and line number (</w:t>
      </w:r>
      <w:proofErr w:type="spellStart"/>
      <w:r w:rsidRPr="00AA480C">
        <w:rPr>
          <w:rFonts w:asciiTheme="minorEastAsia" w:hAnsiTheme="minorEastAsia" w:cs="Courier New"/>
          <w:color w:val="000000"/>
          <w:kern w:val="0"/>
          <w:sz w:val="18"/>
          <w:szCs w:val="18"/>
        </w:rPr>
        <w:t>lineno</w:t>
      </w:r>
      <w:proofErr w:type="spellEnd"/>
      <w:r w:rsidRPr="00AA480C">
        <w:rPr>
          <w:rFonts w:asciiTheme="minorEastAsia" w:hAnsiTheme="minorEastAsia" w:cs="Arial"/>
          <w:color w:val="000000"/>
          <w:kern w:val="0"/>
          <w:szCs w:val="20"/>
        </w:rPr>
        <w:t> attribute). The source path is relative to the directory where the spec file is generated thus does not refer to a correct file if the spec is moved. The source path is omitted with keywords if it is the same as with the library, and both the source path and the line number are omitted if getting them from the library fails for whatever reason.</w:t>
      </w:r>
    </w:p>
    <w:p w14:paraId="6645E2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uses the XML format if the output file extension is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or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When using the special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xml:space="preserve"> extension,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enables the options </w:t>
      </w:r>
      <w:r w:rsidRPr="00AA480C">
        <w:rPr>
          <w:rFonts w:asciiTheme="minorEastAsia" w:hAnsiTheme="minorEastAsia" w:cs="Courier New"/>
          <w:color w:val="000000"/>
          <w:kern w:val="0"/>
          <w:sz w:val="18"/>
          <w:szCs w:val="18"/>
        </w:rPr>
        <w:t>-f XML -s HTML</w:t>
      </w:r>
      <w:r w:rsidRPr="00AA480C">
        <w:rPr>
          <w:rFonts w:asciiTheme="minorEastAsia" w:hAnsiTheme="minorEastAsia" w:cs="Arial"/>
          <w:color w:val="000000"/>
          <w:kern w:val="0"/>
          <w:szCs w:val="20"/>
        </w:rPr>
        <w:t> which means creating an XML output file where keyword documentation is converted to HTML. If needed, the format can be explicitly set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220EF1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OperatingSystem.xml</w:t>
      </w:r>
    </w:p>
    <w:p w14:paraId="324D49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w:t>
      </w:r>
      <w:proofErr w:type="spellStart"/>
      <w:r w:rsidRPr="00AA480C">
        <w:rPr>
          <w:rFonts w:asciiTheme="minorEastAsia" w:hAnsiTheme="minorEastAsia" w:cs="굴림체"/>
          <w:color w:val="000000"/>
          <w:kern w:val="0"/>
          <w:sz w:val="18"/>
          <w:szCs w:val="18"/>
        </w:rPr>
        <w:t>resource.libspec</w:t>
      </w:r>
      <w:proofErr w:type="spellEnd"/>
    </w:p>
    <w:p w14:paraId="5A173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MyLibrary.spec</w:t>
      </w:r>
      <w:proofErr w:type="spellEnd"/>
    </w:p>
    <w:p w14:paraId="480CF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-s html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MyLibrary.xml</w:t>
      </w:r>
    </w:p>
    <w:p w14:paraId="34FA2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exact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spec file format is documented with an </w:t>
      </w:r>
      <w:hyperlink r:id="rId2022" w:history="1">
        <w:r w:rsidRPr="00AA480C">
          <w:rPr>
            <w:rFonts w:asciiTheme="minorEastAsia" w:hAnsiTheme="minorEastAsia" w:cs="Arial"/>
            <w:color w:val="0000FF"/>
            <w:kern w:val="0"/>
            <w:sz w:val="18"/>
            <w:szCs w:val="18"/>
            <w:u w:val="single"/>
          </w:rPr>
          <w:t>XML schema</w:t>
        </w:r>
      </w:hyperlink>
      <w:r w:rsidRPr="00AA480C">
        <w:rPr>
          <w:rFonts w:asciiTheme="minorEastAsia" w:hAnsiTheme="minorEastAsia" w:cs="Arial"/>
          <w:color w:val="000000"/>
          <w:kern w:val="0"/>
          <w:szCs w:val="20"/>
        </w:rPr>
        <w:t> (XSD) at </w:t>
      </w:r>
      <w:hyperlink r:id="rId2023"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7B79B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for external tools to know how to parse a certain spec file, the spec file root element has a dedicated </w:t>
      </w:r>
      <w:proofErr w:type="spellStart"/>
      <w:r w:rsidRPr="00AA480C">
        <w:rPr>
          <w:rFonts w:asciiTheme="minorEastAsia" w:hAnsiTheme="minorEastAsia" w:cs="Courier New"/>
          <w:color w:val="000000"/>
          <w:kern w:val="0"/>
          <w:sz w:val="18"/>
          <w:szCs w:val="18"/>
        </w:rPr>
        <w:t>specversion</w:t>
      </w:r>
      <w:proofErr w:type="spellEnd"/>
      <w:r w:rsidRPr="00AA480C">
        <w:rPr>
          <w:rFonts w:asciiTheme="minorEastAsia" w:hAnsiTheme="minorEastAsia" w:cs="Arial"/>
          <w:color w:val="000000"/>
          <w:kern w:val="0"/>
          <w:szCs w:val="20"/>
        </w:rPr>
        <w:t> attribute. It was added in Robot Framework 3.2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earlier spec files can be considered to have version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xml:space="preserve">. The spec version will be incremented in the future </w:t>
      </w:r>
      <w:proofErr w:type="gramStart"/>
      <w:r w:rsidRPr="00AA480C">
        <w:rPr>
          <w:rFonts w:asciiTheme="minorEastAsia" w:hAnsiTheme="minorEastAsia" w:cs="Arial"/>
          <w:color w:val="000000"/>
          <w:kern w:val="0"/>
          <w:szCs w:val="20"/>
        </w:rPr>
        <w:t>if and when</w:t>
      </w:r>
      <w:proofErr w:type="gramEnd"/>
      <w:r w:rsidRPr="00AA480C">
        <w:rPr>
          <w:rFonts w:asciiTheme="minorEastAsia" w:hAnsiTheme="minorEastAsia" w:cs="Arial"/>
          <w:color w:val="000000"/>
          <w:kern w:val="0"/>
          <w:szCs w:val="20"/>
        </w:rPr>
        <w:t xml:space="preserve"> changes are made. Robot Framework 4.0 introduced new spec version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which is incompatible with earlier versions.</w:t>
      </w:r>
    </w:p>
    <w:p w14:paraId="07642DB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3B13E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XML:HTML</w:t>
      </w:r>
      <w:r w:rsidRPr="00AA480C">
        <w:rPr>
          <w:rFonts w:asciiTheme="minorEastAsia" w:hAnsiTheme="minorEastAsia" w:cs="Arial"/>
          <w:color w:val="000000"/>
          <w:kern w:val="0"/>
          <w:sz w:val="18"/>
          <w:szCs w:val="18"/>
        </w:rPr>
        <w:t> format introduced in Robot Framework 3.2. has been replaced by the format </w:t>
      </w:r>
      <w:r w:rsidRPr="00AA480C">
        <w:rPr>
          <w:rFonts w:asciiTheme="minorEastAsia" w:hAnsiTheme="minorEastAsia" w:cs="Courier New"/>
          <w:color w:val="000000"/>
          <w:kern w:val="0"/>
          <w:sz w:val="18"/>
          <w:szCs w:val="18"/>
        </w:rPr>
        <w:t>LIBSPEC</w:t>
      </w:r>
      <w:r w:rsidRPr="00AA480C">
        <w:rPr>
          <w:rFonts w:asciiTheme="minorEastAsia" w:hAnsiTheme="minorEastAsia" w:cs="Arial"/>
          <w:color w:val="000000"/>
          <w:kern w:val="0"/>
          <w:sz w:val="18"/>
          <w:szCs w:val="18"/>
        </w:rPr>
        <w:t> </w:t>
      </w:r>
      <w:proofErr w:type="spellStart"/>
      <w:r w:rsidRPr="00AA480C">
        <w:rPr>
          <w:rFonts w:asciiTheme="minorEastAsia" w:hAnsiTheme="minorEastAsia" w:cs="Arial"/>
          <w:color w:val="000000"/>
          <w:kern w:val="0"/>
          <w:sz w:val="18"/>
          <w:szCs w:val="18"/>
        </w:rPr>
        <w:t>ot</w:t>
      </w:r>
      <w:proofErr w:type="spellEnd"/>
      <w:r w:rsidRPr="00AA480C">
        <w:rPr>
          <w:rFonts w:asciiTheme="minorEastAsia" w:hAnsiTheme="minorEastAsia" w:cs="Arial"/>
          <w:color w:val="000000"/>
          <w:kern w:val="0"/>
          <w:sz w:val="18"/>
          <w:szCs w:val="18"/>
        </w:rPr>
        <w:t xml:space="preserve"> the option combination </w:t>
      </w:r>
      <w:r w:rsidRPr="00AA480C">
        <w:rPr>
          <w:rFonts w:asciiTheme="minorEastAsia" w:hAnsiTheme="minorEastAsia" w:cs="Courier New"/>
          <w:color w:val="000000"/>
          <w:kern w:val="0"/>
          <w:sz w:val="18"/>
          <w:szCs w:val="18"/>
        </w:rPr>
        <w:t>--format XML --</w:t>
      </w:r>
      <w:proofErr w:type="spellStart"/>
      <w:r w:rsidRPr="00AA480C">
        <w:rPr>
          <w:rFonts w:asciiTheme="minorEastAsia" w:hAnsiTheme="minorEastAsia" w:cs="Courier New"/>
          <w:color w:val="000000"/>
          <w:kern w:val="0"/>
          <w:sz w:val="18"/>
          <w:szCs w:val="18"/>
        </w:rPr>
        <w:t>specdocformat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 w:val="18"/>
          <w:szCs w:val="18"/>
        </w:rPr>
        <w:t>.</w:t>
      </w:r>
    </w:p>
    <w:p w14:paraId="5A77953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A4CC2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Including source information and spec version are new in Robot Framework 3.2.</w:t>
      </w:r>
    </w:p>
    <w:p w14:paraId="2537E3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JSON spec files</w:t>
      </w:r>
    </w:p>
    <w:p w14:paraId="6C2768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Since Robot Framework 4.0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JSON format that is suitable for external tools such as editors or web pages.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3EEC56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XML spec files the JSON spec files contain all information and can also be used as input to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From that format any other output format can be created.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library documentation strings are converted to HTML format within the JSON output file.</w:t>
      </w:r>
    </w:p>
    <w:p w14:paraId="0BB927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exact JSON spec file format is documented with an </w:t>
      </w:r>
      <w:hyperlink r:id="rId2024" w:history="1">
        <w:r w:rsidRPr="00AA480C">
          <w:rPr>
            <w:rFonts w:asciiTheme="minorEastAsia" w:hAnsiTheme="minorEastAsia" w:cs="Arial"/>
            <w:color w:val="0000FF"/>
            <w:kern w:val="0"/>
            <w:sz w:val="18"/>
            <w:szCs w:val="18"/>
            <w:u w:val="single"/>
          </w:rPr>
          <w:t>JSON schema</w:t>
        </w:r>
      </w:hyperlink>
      <w:r w:rsidRPr="00AA480C">
        <w:rPr>
          <w:rFonts w:asciiTheme="minorEastAsia" w:hAnsiTheme="minorEastAsia" w:cs="Arial"/>
          <w:color w:val="000000"/>
          <w:kern w:val="0"/>
          <w:szCs w:val="20"/>
        </w:rPr>
        <w:t> at </w:t>
      </w:r>
      <w:hyperlink r:id="rId2025"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59365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Viewing information on console</w:t>
      </w:r>
    </w:p>
    <w:p w14:paraId="1509B8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has three special commands to show information on the console. These commands are used instead of the name of the output file, and they can also take additional arguments.</w:t>
      </w:r>
    </w:p>
    <w:p w14:paraId="30EC43D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list</w:t>
      </w:r>
    </w:p>
    <w:p w14:paraId="72F425C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names of the keywords the library/resource contains. Can be limited to show only certain keywords by passing optional patterns as arguments. Keyword is listed if its name contains given pattern.</w:t>
      </w:r>
    </w:p>
    <w:p w14:paraId="1B5997B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show</w:t>
      </w:r>
    </w:p>
    <w:p w14:paraId="571CF9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library/resource documentation. Can be limited to show only certain keywords by passing names as arguments. Keyword is shown if its name matches any given name. Special argument </w:t>
      </w:r>
      <w:r w:rsidRPr="00AA480C">
        <w:rPr>
          <w:rFonts w:asciiTheme="minorEastAsia" w:hAnsiTheme="minorEastAsia" w:cs="Courier New"/>
          <w:color w:val="000000"/>
          <w:kern w:val="0"/>
          <w:sz w:val="18"/>
          <w:szCs w:val="18"/>
        </w:rPr>
        <w:t>intro</w:t>
      </w:r>
      <w:r w:rsidRPr="00AA480C">
        <w:rPr>
          <w:rFonts w:asciiTheme="minorEastAsia" w:hAnsiTheme="minorEastAsia" w:cs="Arial"/>
          <w:color w:val="000000"/>
          <w:kern w:val="0"/>
          <w:szCs w:val="20"/>
        </w:rPr>
        <w:t> will show only the library introduction and importing sections.</w:t>
      </w:r>
    </w:p>
    <w:p w14:paraId="0D9C970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version</w:t>
      </w:r>
    </w:p>
    <w:p w14:paraId="4B5B37E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 version</w:t>
      </w:r>
    </w:p>
    <w:p w14:paraId="057D11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patterns given to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show</w:t>
      </w:r>
      <w:r w:rsidRPr="00AA480C">
        <w:rPr>
          <w:rFonts w:asciiTheme="minorEastAsia" w:hAnsiTheme="minorEastAsia" w:cs="Arial"/>
          <w:color w:val="000000"/>
          <w:kern w:val="0"/>
          <w:szCs w:val="20"/>
        </w:rPr>
        <w:t> are case and space insensitive. Both also accept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as wildcards.</w:t>
      </w:r>
    </w:p>
    <w:p w14:paraId="2A1C1B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3653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list</w:t>
      </w:r>
    </w:p>
    <w:p w14:paraId="2C6D87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list browser</w:t>
      </w:r>
    </w:p>
    <w:p w14:paraId="00F26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10.0.0.42:8270 show</w:t>
      </w:r>
    </w:p>
    <w:p w14:paraId="6EF4F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show </w:t>
      </w:r>
      <w:proofErr w:type="spellStart"/>
      <w:r w:rsidRPr="00AA480C">
        <w:rPr>
          <w:rFonts w:asciiTheme="minorEastAsia" w:hAnsiTheme="minorEastAsia" w:cs="굴림체"/>
          <w:color w:val="000000"/>
          <w:kern w:val="0"/>
          <w:sz w:val="18"/>
          <w:szCs w:val="18"/>
        </w:rPr>
        <w:t>PauseExecution</w:t>
      </w:r>
      <w:proofErr w:type="spellEnd"/>
      <w:r w:rsidRPr="00AA480C">
        <w:rPr>
          <w:rFonts w:asciiTheme="minorEastAsia" w:hAnsiTheme="minorEastAsia" w:cs="굴림체"/>
          <w:color w:val="000000"/>
          <w:kern w:val="0"/>
          <w:sz w:val="18"/>
          <w:szCs w:val="18"/>
        </w:rPr>
        <w:t xml:space="preserve"> execute*</w:t>
      </w:r>
    </w:p>
    <w:p w14:paraId="47EDE4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show intro</w:t>
      </w:r>
    </w:p>
    <w:p w14:paraId="0C6F3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version</w:t>
      </w:r>
    </w:p>
    <w:p w14:paraId="20FB35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26" w:anchor="toc-entry-601" w:history="1">
        <w:r w:rsidRPr="00AA480C">
          <w:rPr>
            <w:rFonts w:asciiTheme="minorEastAsia" w:hAnsiTheme="minorEastAsia" w:cs="Arial"/>
            <w:b/>
            <w:bCs/>
            <w:color w:val="0000FF"/>
            <w:kern w:val="0"/>
            <w:sz w:val="28"/>
            <w:szCs w:val="28"/>
            <w:u w:val="single"/>
          </w:rPr>
          <w:t>5.1.2   Writing documentation</w:t>
        </w:r>
      </w:hyperlink>
    </w:p>
    <w:p w14:paraId="60485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discusses writing documentation for </w:t>
      </w:r>
      <w:hyperlink r:id="rId2027" w:anchor="python-libraries"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based test libraries that use the static library API as well as for </w:t>
      </w:r>
      <w:hyperlink r:id="rId2028" w:anchor="dynamic-libraries" w:history="1">
        <w:r w:rsidRPr="00AA480C">
          <w:rPr>
            <w:rFonts w:asciiTheme="minorEastAsia" w:hAnsiTheme="minorEastAsia" w:cs="Arial"/>
            <w:color w:val="0000FF"/>
            <w:kern w:val="0"/>
            <w:sz w:val="18"/>
            <w:szCs w:val="18"/>
            <w:u w:val="single"/>
          </w:rPr>
          <w:t>dynamic libraries</w:t>
        </w:r>
      </w:hyperlink>
      <w:r w:rsidRPr="00AA480C">
        <w:rPr>
          <w:rFonts w:asciiTheme="minorEastAsia" w:hAnsiTheme="minorEastAsia" w:cs="Arial"/>
          <w:color w:val="000000"/>
          <w:kern w:val="0"/>
          <w:szCs w:val="20"/>
        </w:rPr>
        <w:t> and </w:t>
      </w:r>
      <w:hyperlink r:id="rId2029" w:anchor="resource-file-documentation"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t>
      </w:r>
      <w:hyperlink r:id="rId2030"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and </w:t>
      </w:r>
      <w:hyperlink r:id="rId2031"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is described in more details elsewhere in the User Guide.</w:t>
      </w:r>
    </w:p>
    <w:p w14:paraId="53212F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Python libraries</w:t>
      </w:r>
    </w:p>
    <w:p w14:paraId="3B2E3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Python libraries that use the </w:t>
      </w:r>
      <w:hyperlink r:id="rId2032"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is written simply as doc strings for the library class or module and for methods implementing keywords. The first line of the method documentation is considered as a short documentation for the keyword (used, for example, as a tool tip in links in the generated HTML documentation), and it should thus be as describing as possible, but not too long.</w:t>
      </w:r>
    </w:p>
    <w:p w14:paraId="772C9D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 example below illustrates how to write the documentation in general. How the HTML documentation generated based on this example looks like can be seen </w:t>
      </w:r>
      <w:hyperlink r:id="rId2033" w:anchor="libdoc-html-documentation" w:history="1">
        <w:r w:rsidRPr="00AA480C">
          <w:rPr>
            <w:rFonts w:asciiTheme="minorEastAsia" w:hAnsiTheme="minorEastAsia" w:cs="Arial"/>
            <w:color w:val="0000FF"/>
            <w:kern w:val="0"/>
            <w:sz w:val="18"/>
            <w:szCs w:val="18"/>
            <w:u w:val="single"/>
          </w:rPr>
          <w:t>above</w:t>
        </w:r>
      </w:hyperlink>
      <w:r w:rsidRPr="00AA480C">
        <w:rPr>
          <w:rFonts w:asciiTheme="minorEastAsia" w:hAnsiTheme="minorEastAsia" w:cs="Arial"/>
          <w:color w:val="000000"/>
          <w:kern w:val="0"/>
          <w:szCs w:val="20"/>
        </w:rPr>
        <w:t>, and there is also a </w:t>
      </w:r>
      <w:hyperlink r:id="rId2034" w:anchor="libdoc-example" w:history="1">
        <w:r w:rsidRPr="00AA480C">
          <w:rPr>
            <w:rFonts w:asciiTheme="minorEastAsia" w:hAnsiTheme="minorEastAsia" w:cs="Arial"/>
            <w:color w:val="0000FF"/>
            <w:kern w:val="0"/>
            <w:sz w:val="18"/>
            <w:szCs w:val="18"/>
            <w:u w:val="single"/>
          </w:rPr>
          <w:t>bit longer example</w:t>
        </w:r>
      </w:hyperlink>
      <w:r w:rsidRPr="00AA480C">
        <w:rPr>
          <w:rFonts w:asciiTheme="minorEastAsia" w:hAnsiTheme="minorEastAsia" w:cs="Arial"/>
          <w:color w:val="000000"/>
          <w:kern w:val="0"/>
          <w:szCs w:val="20"/>
        </w:rPr>
        <w:t> at the end of this chapter.</w:t>
      </w:r>
    </w:p>
    <w:p w14:paraId="05A09B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7D858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demo purposes.</w:t>
      </w:r>
    </w:p>
    <w:p w14:paraId="0696E7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43AC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is only used in an </w:t>
      </w:r>
      <w:proofErr w:type="gramStart"/>
      <w:r w:rsidRPr="00AA480C">
        <w:rPr>
          <w:rFonts w:asciiTheme="minorEastAsia" w:hAnsiTheme="minorEastAsia" w:cs="굴림체"/>
          <w:i/>
          <w:iCs/>
          <w:color w:val="BA2121"/>
          <w:kern w:val="0"/>
          <w:sz w:val="18"/>
          <w:szCs w:val="18"/>
        </w:rPr>
        <w:t>example</w:t>
      </w:r>
      <w:proofErr w:type="gramEnd"/>
      <w:r w:rsidRPr="00AA480C">
        <w:rPr>
          <w:rFonts w:asciiTheme="minorEastAsia" w:hAnsiTheme="minorEastAsia" w:cs="굴림체"/>
          <w:i/>
          <w:iCs/>
          <w:color w:val="BA2121"/>
          <w:kern w:val="0"/>
          <w:sz w:val="18"/>
          <w:szCs w:val="18"/>
        </w:rPr>
        <w:t xml:space="preserve"> and it doesn't do anything useful.</w:t>
      </w:r>
    </w:p>
    <w:p w14:paraId="4D3F4D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091D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651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FC5CE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529AB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48667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3F93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your_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90657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"""Takes one argument and *does nothing* with it.</w:t>
      </w:r>
    </w:p>
    <w:p w14:paraId="434DB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B05B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40B6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xxx |</w:t>
      </w:r>
    </w:p>
    <w:p w14:paraId="34FE4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w:t>
      </w:r>
      <w:proofErr w:type="spellStart"/>
      <w:r w:rsidRPr="00AA480C">
        <w:rPr>
          <w:rFonts w:asciiTheme="minorEastAsia" w:hAnsiTheme="minorEastAsia" w:cs="굴림체"/>
          <w:i/>
          <w:iCs/>
          <w:color w:val="BA2121"/>
          <w:kern w:val="0"/>
          <w:sz w:val="18"/>
          <w:szCs w:val="18"/>
        </w:rPr>
        <w:t>yyy</w:t>
      </w:r>
      <w:proofErr w:type="spellEnd"/>
      <w:r w:rsidRPr="00AA480C">
        <w:rPr>
          <w:rFonts w:asciiTheme="minorEastAsia" w:hAnsiTheme="minorEastAsia" w:cs="굴림체"/>
          <w:i/>
          <w:iCs/>
          <w:color w:val="BA2121"/>
          <w:kern w:val="0"/>
          <w:sz w:val="18"/>
          <w:szCs w:val="18"/>
        </w:rPr>
        <w:t xml:space="preserve"> |</w:t>
      </w:r>
    </w:p>
    <w:p w14:paraId="1ACF4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D906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8C4C4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use non-ASCII characters in the documentation, the documentation must either be Unicode string (default in Python 3) or UTF-8 encoded bytes.</w:t>
      </w:r>
    </w:p>
    <w:p w14:paraId="3FB1558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12B0F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Python 2, you it is a good idea to set the </w:t>
      </w:r>
      <w:hyperlink r:id="rId2035" w:history="1">
        <w:r w:rsidRPr="00AA480C">
          <w:rPr>
            <w:rFonts w:asciiTheme="minorEastAsia" w:hAnsiTheme="minorEastAsia" w:cs="Arial"/>
            <w:color w:val="0000FF"/>
            <w:kern w:val="0"/>
            <w:sz w:val="18"/>
            <w:szCs w:val="18"/>
            <w:u w:val="single"/>
          </w:rPr>
          <w:t>source code encoding</w:t>
        </w:r>
      </w:hyperlink>
      <w:r w:rsidRPr="00AA480C">
        <w:rPr>
          <w:rFonts w:asciiTheme="minorEastAsia" w:hAnsiTheme="minorEastAsia" w:cs="Arial"/>
          <w:color w:val="000000"/>
          <w:kern w:val="0"/>
          <w:sz w:val="18"/>
          <w:szCs w:val="18"/>
        </w:rPr>
        <w:t> to ease using non-ASCII characters.</w:t>
      </w:r>
    </w:p>
    <w:p w14:paraId="3BFEC48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For more information on Python documentation strings, see </w:t>
      </w:r>
      <w:hyperlink r:id="rId2036" w:history="1">
        <w:r w:rsidRPr="00AA480C">
          <w:rPr>
            <w:rFonts w:asciiTheme="minorEastAsia" w:hAnsiTheme="minorEastAsia" w:cs="Arial"/>
            <w:color w:val="0000FF"/>
            <w:kern w:val="0"/>
            <w:sz w:val="18"/>
            <w:szCs w:val="18"/>
            <w:u w:val="single"/>
          </w:rPr>
          <w:t>PEP-257</w:t>
        </w:r>
      </w:hyperlink>
      <w:r w:rsidRPr="00AA480C">
        <w:rPr>
          <w:rFonts w:asciiTheme="minorEastAsia" w:hAnsiTheme="minorEastAsia" w:cs="Arial"/>
          <w:color w:val="000000"/>
          <w:kern w:val="0"/>
          <w:sz w:val="18"/>
          <w:szCs w:val="18"/>
        </w:rPr>
        <w:t>.</w:t>
      </w:r>
    </w:p>
    <w:p w14:paraId="37C6EB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Dynamic libraries</w:t>
      </w:r>
    </w:p>
    <w:p w14:paraId="6555B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be able to generate meaningful documentation for dynamic libraries, the libraries must return keyword argument names and documentation using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(or using their camelCase variants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Libraries can also support general library documentation via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values to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w:t>
      </w:r>
    </w:p>
    <w:p w14:paraId="2574B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2037"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section for more information about how to create these methods.</w:t>
      </w:r>
    </w:p>
    <w:p w14:paraId="08ECF1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Importing section</w:t>
      </w:r>
    </w:p>
    <w:p w14:paraId="04EF60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separate section about how the library is imported is created based on its initialization methods. If the library has an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that takes arguments in addition to </w:t>
      </w:r>
      <w:r w:rsidRPr="00AA480C">
        <w:rPr>
          <w:rFonts w:asciiTheme="minorEastAsia" w:hAnsiTheme="minorEastAsia" w:cs="Courier New"/>
          <w:color w:val="000000"/>
          <w:kern w:val="0"/>
          <w:sz w:val="18"/>
          <w:szCs w:val="18"/>
        </w:rPr>
        <w:t>self</w:t>
      </w:r>
      <w:r w:rsidRPr="00AA480C">
        <w:rPr>
          <w:rFonts w:asciiTheme="minorEastAsia" w:hAnsiTheme="minorEastAsia" w:cs="Arial"/>
          <w:color w:val="000000"/>
          <w:kern w:val="0"/>
          <w:szCs w:val="20"/>
        </w:rPr>
        <w:t>, its documentation and arguments are shown.</w:t>
      </w:r>
    </w:p>
    <w:p w14:paraId="6E481A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TestLibrary</w:t>
      </w:r>
      <w:proofErr w:type="spellEnd"/>
      <w:r w:rsidRPr="00AA480C">
        <w:rPr>
          <w:rFonts w:asciiTheme="minorEastAsia" w:hAnsiTheme="minorEastAsia" w:cs="굴림체"/>
          <w:color w:val="000000"/>
          <w:kern w:val="0"/>
          <w:sz w:val="18"/>
          <w:szCs w:val="18"/>
        </w:rPr>
        <w:t>:</w:t>
      </w:r>
    </w:p>
    <w:p w14:paraId="5F331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EFBE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mode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9737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"""Creates new </w:t>
      </w:r>
      <w:proofErr w:type="spellStart"/>
      <w:r w:rsidRPr="00AA480C">
        <w:rPr>
          <w:rFonts w:asciiTheme="minorEastAsia" w:hAnsiTheme="minorEastAsia" w:cs="굴림체"/>
          <w:i/>
          <w:iCs/>
          <w:color w:val="BA2121"/>
          <w:kern w:val="0"/>
          <w:sz w:val="18"/>
          <w:szCs w:val="18"/>
        </w:rPr>
        <w:t>TestLibrary</w:t>
      </w:r>
      <w:proofErr w:type="spellEnd"/>
      <w:r w:rsidRPr="00AA480C">
        <w:rPr>
          <w:rFonts w:asciiTheme="minorEastAsia" w:hAnsiTheme="minorEastAsia" w:cs="굴림체"/>
          <w:i/>
          <w:iCs/>
          <w:color w:val="BA2121"/>
          <w:kern w:val="0"/>
          <w:sz w:val="18"/>
          <w:szCs w:val="18"/>
        </w:rPr>
        <w:t>. `mode` argument is used to determine mode."""</w:t>
      </w:r>
    </w:p>
    <w:p w14:paraId="7CFC8F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mode</w:t>
      </w:r>
    </w:p>
    <w:p w14:paraId="00169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60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some_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1D3B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based on given `</w:t>
      </w:r>
      <w:proofErr w:type="spellStart"/>
      <w:r w:rsidRPr="00AA480C">
        <w:rPr>
          <w:rFonts w:asciiTheme="minorEastAsia" w:hAnsiTheme="minorEastAsia" w:cs="굴림체"/>
          <w:i/>
          <w:iCs/>
          <w:color w:val="BA2121"/>
          <w:kern w:val="0"/>
          <w:sz w:val="18"/>
          <w:szCs w:val="18"/>
        </w:rPr>
        <w:t>arg</w:t>
      </w:r>
      <w:proofErr w:type="spellEnd"/>
      <w:r w:rsidRPr="00AA480C">
        <w:rPr>
          <w:rFonts w:asciiTheme="minorEastAsia" w:hAnsiTheme="minorEastAsia" w:cs="굴림체"/>
          <w:i/>
          <w:iCs/>
          <w:color w:val="BA2121"/>
          <w:kern w:val="0"/>
          <w:sz w:val="18"/>
          <w:szCs w:val="18"/>
        </w:rPr>
        <w:t>`.</w:t>
      </w:r>
    </w:p>
    <w:p w14:paraId="4321F5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A3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What is done depends on the `mode` specified when `importing` the library.</w:t>
      </w:r>
    </w:p>
    <w:p w14:paraId="13E4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FD6A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r w:rsidRPr="00AA480C">
        <w:rPr>
          <w:rFonts w:asciiTheme="minorEastAsia" w:hAnsiTheme="minorEastAsia" w:cs="굴림체"/>
          <w:color w:val="000000"/>
          <w:kern w:val="0"/>
          <w:sz w:val="18"/>
          <w:szCs w:val="18"/>
        </w:rPr>
        <w:t>:</w:t>
      </w:r>
    </w:p>
    <w:p w14:paraId="7917A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C042A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Resource file documentation</w:t>
      </w:r>
    </w:p>
    <w:p w14:paraId="66D59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in resource files can have documentation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and this documentation is also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First line of the documentation (until the first </w:t>
      </w:r>
      <w:hyperlink r:id="rId2038" w:anchor="newlines-in-test-data" w:history="1">
        <w:r w:rsidRPr="00AA480C">
          <w:rPr>
            <w:rFonts w:asciiTheme="minorEastAsia" w:hAnsiTheme="minorEastAsia" w:cs="Arial"/>
            <w:color w:val="0000FF"/>
            <w:kern w:val="0"/>
            <w:sz w:val="18"/>
            <w:szCs w:val="18"/>
            <w:u w:val="single"/>
          </w:rPr>
          <w:t>implicit newline</w:t>
        </w:r>
      </w:hyperlink>
      <w:r w:rsidRPr="00AA480C">
        <w:rPr>
          <w:rFonts w:asciiTheme="minorEastAsia" w:hAnsiTheme="minorEastAsia" w:cs="Arial"/>
          <w:color w:val="000000"/>
          <w:kern w:val="0"/>
          <w:szCs w:val="20"/>
        </w:rPr>
        <w:t> or explicit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considered to be the short documentation similarly as with test libraries.</w:t>
      </w:r>
    </w:p>
    <w:p w14:paraId="2A9880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for documenting the whole resource file.</w:t>
      </w:r>
    </w:p>
    <w:p w14:paraId="379312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variables in resource files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documented.</w:t>
      </w:r>
    </w:p>
    <w:p w14:paraId="20365E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0DBC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Resource file for demo purposes.</w:t>
      </w:r>
    </w:p>
    <w:p w14:paraId="6B2CE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resource is only used in an </w:t>
      </w:r>
      <w:proofErr w:type="gramStart"/>
      <w:r w:rsidRPr="00AA480C">
        <w:rPr>
          <w:rFonts w:asciiTheme="minorEastAsia" w:hAnsiTheme="minorEastAsia" w:cs="굴림체"/>
          <w:color w:val="BA2121"/>
          <w:kern w:val="0"/>
          <w:sz w:val="18"/>
          <w:szCs w:val="18"/>
        </w:rPr>
        <w:t>example</w:t>
      </w:r>
      <w:proofErr w:type="gramEnd"/>
      <w:r w:rsidRPr="00AA480C">
        <w:rPr>
          <w:rFonts w:asciiTheme="minorEastAsia" w:hAnsiTheme="minorEastAsia" w:cs="굴림체"/>
          <w:color w:val="BA2121"/>
          <w:kern w:val="0"/>
          <w:sz w:val="18"/>
          <w:szCs w:val="18"/>
        </w:rPr>
        <w:t xml:space="preserve"> and it doesn't do anything useful.</w:t>
      </w:r>
    </w:p>
    <w:p w14:paraId="356EF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C2F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E984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12239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Does nothing</w:t>
      </w:r>
    </w:p>
    <w:p w14:paraId="79CC4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2C09AE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675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Your Keyword</w:t>
      </w:r>
    </w:p>
    <w:p w14:paraId="3ACC3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8A79C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Takes one argument and *does nothing* with it.</w:t>
      </w:r>
    </w:p>
    <w:p w14:paraId="611DE4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52CA3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Examples:</w:t>
      </w:r>
    </w:p>
    <w:p w14:paraId="329BAE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Your Keyword | xxx |</w:t>
      </w:r>
    </w:p>
    <w:p w14:paraId="197388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 Your Keyword | </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BA2121"/>
          <w:kern w:val="0"/>
          <w:sz w:val="18"/>
          <w:szCs w:val="18"/>
        </w:rPr>
        <w:t xml:space="preserve"> |</w:t>
      </w:r>
    </w:p>
    <w:p w14:paraId="003AC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9BFC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39" w:anchor="toc-entry-602" w:history="1">
        <w:r w:rsidRPr="00AA480C">
          <w:rPr>
            <w:rFonts w:asciiTheme="minorEastAsia" w:hAnsiTheme="minorEastAsia" w:cs="Arial"/>
            <w:b/>
            <w:bCs/>
            <w:color w:val="0000FF"/>
            <w:kern w:val="0"/>
            <w:sz w:val="28"/>
            <w:szCs w:val="28"/>
            <w:u w:val="single"/>
          </w:rPr>
          <w:t>5.1.3   Documentation syntax</w:t>
        </w:r>
      </w:hyperlink>
    </w:p>
    <w:p w14:paraId="7C7E1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documentation in Robot Framework's own </w:t>
      </w:r>
      <w:hyperlink r:id="rId2040"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HTML, plain text,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"https://en.wikipedia.org/wiki/ReStructuredText"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The format to use can be specified in </w:t>
      </w:r>
      <w:hyperlink r:id="rId2041" w:anchor="documentation-format" w:history="1">
        <w:r w:rsidRPr="00AA480C">
          <w:rPr>
            <w:rFonts w:asciiTheme="minorEastAsia" w:hAnsiTheme="minorEastAsia" w:cs="Arial"/>
            <w:color w:val="0000FF"/>
            <w:kern w:val="0"/>
            <w:sz w:val="18"/>
            <w:szCs w:val="18"/>
            <w:u w:val="single"/>
          </w:rPr>
          <w:t>library source code</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or given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docformat</w:t>
      </w:r>
      <w:proofErr w:type="spellEnd"/>
      <w:r w:rsidRPr="00AA480C">
        <w:rPr>
          <w:rFonts w:asciiTheme="minorEastAsia" w:hAnsiTheme="minorEastAsia" w:cs="Courier New"/>
          <w:color w:val="000000"/>
          <w:kern w:val="0"/>
          <w:szCs w:val="20"/>
        </w:rPr>
        <w:t xml:space="preserve"> (-F)</w:t>
      </w:r>
      <w:r w:rsidRPr="00AA480C">
        <w:rPr>
          <w:rFonts w:asciiTheme="minorEastAsia" w:hAnsiTheme="minorEastAsia" w:cs="Arial"/>
          <w:color w:val="000000"/>
          <w:kern w:val="0"/>
          <w:szCs w:val="20"/>
        </w:rPr>
        <w:t> option. In both cases the possible case-insensitive values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TEXT</w:t>
      </w:r>
      <w:proofErr w:type="gram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w:t>
      </w:r>
    </w:p>
    <w:p w14:paraId="0CEFE7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own documentation format is the default and generally recommended format. Other formats are especially useful when using existing code with existing documentation in test libraries.</w:t>
      </w:r>
    </w:p>
    <w:p w14:paraId="6AA0CD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Robot Framework documentation syntax</w:t>
      </w:r>
    </w:p>
    <w:p w14:paraId="35F6C5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important features in Robot Framework's </w:t>
      </w:r>
      <w:hyperlink r:id="rId2042"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are formatting using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custom links and automatic conversion of URLs to links, and the possibility to create tables and pre-formatted text blocks (useful for examples) simply with pipe character. If documentation gets longer, support for section titles can also be handy.</w:t>
      </w:r>
    </w:p>
    <w:p w14:paraId="57165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of the most important formatting features are illustrated in the example below. Notice that since this is the default format, there is no need to use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nor give the format from the command line.</w:t>
      </w:r>
    </w:p>
    <w:p w14:paraId="0EDAD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Robot Framework format.</w:t>
      </w:r>
    </w:p>
    <w:p w14:paraId="7CEEFA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0E0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_italic_.</w:t>
      </w:r>
    </w:p>
    <w:p w14:paraId="6FF12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1C9C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like [http://robotframework.org|Robot Framework] are supported.</w:t>
      </w:r>
    </w:p>
    <w:p w14:paraId="04FC84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666B0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3CD7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760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6706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40755D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table of contents automatically</w:t>
      </w:r>
    </w:p>
    <w:p w14:paraId="71876F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bigger libraries it is often useful to add a table of contents to the library introduction. When using the Robot Framework documentation format, this can be done automatically by adding a special </w:t>
      </w:r>
      <w:r w:rsidRPr="00AA480C">
        <w:rPr>
          <w:rFonts w:asciiTheme="minorEastAsia" w:hAnsiTheme="minorEastAsia" w:cs="Courier New"/>
          <w:color w:val="000000"/>
          <w:kern w:val="0"/>
          <w:sz w:val="18"/>
          <w:szCs w:val="18"/>
        </w:rPr>
        <w:t>%TOC%</w:t>
      </w:r>
      <w:r w:rsidRPr="00AA480C">
        <w:rPr>
          <w:rFonts w:asciiTheme="minorEastAsia" w:hAnsiTheme="minorEastAsia" w:cs="Arial"/>
          <w:color w:val="000000"/>
          <w:kern w:val="0"/>
          <w:szCs w:val="20"/>
        </w:rPr>
        <w:t> marker into a line on its own. The table of contents is created based on the top-level </w:t>
      </w:r>
      <w:hyperlink r:id="rId2043"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(e.g. </w:t>
      </w:r>
      <w:r w:rsidRPr="00AA480C">
        <w:rPr>
          <w:rFonts w:asciiTheme="minorEastAsia" w:hAnsiTheme="minorEastAsia" w:cs="Courier New"/>
          <w:color w:val="000000"/>
          <w:kern w:val="0"/>
          <w:sz w:val="18"/>
          <w:szCs w:val="18"/>
        </w:rPr>
        <w:t>= Section =</w:t>
      </w:r>
      <w:r w:rsidRPr="00AA480C">
        <w:rPr>
          <w:rFonts w:asciiTheme="minorEastAsia" w:hAnsiTheme="minorEastAsia" w:cs="Arial"/>
          <w:color w:val="000000"/>
          <w:kern w:val="0"/>
          <w:szCs w:val="20"/>
        </w:rPr>
        <w:t>) used in the introduction. In addition to them, the TOC also gets links to the </w:t>
      </w:r>
      <w:hyperlink r:id="rId2044" w:anchor="linking-to-automatic-sections" w:history="1">
        <w:r w:rsidRPr="00AA480C">
          <w:rPr>
            <w:rFonts w:asciiTheme="minorEastAsia" w:hAnsiTheme="minorEastAsia" w:cs="Arial"/>
            <w:color w:val="0000FF"/>
            <w:kern w:val="0"/>
            <w:sz w:val="18"/>
            <w:szCs w:val="18"/>
            <w:u w:val="single"/>
          </w:rPr>
          <w:t>automatically created sections</w:t>
        </w:r>
      </w:hyperlink>
      <w:r w:rsidRPr="00AA480C">
        <w:rPr>
          <w:rFonts w:asciiTheme="minorEastAsia" w:hAnsiTheme="minorEastAsia" w:cs="Arial"/>
          <w:color w:val="000000"/>
          <w:kern w:val="0"/>
          <w:szCs w:val="20"/>
        </w:rPr>
        <w:t> for shortcuts and keywords as well as for importing and tags sections when applicable.</w:t>
      </w:r>
    </w:p>
    <w:p w14:paraId="73BC9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demonstrating TOC generation.</w:t>
      </w:r>
    </w:p>
    <w:p w14:paraId="25839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B5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%TOC% marker only creates the actual table of contents and possible</w:t>
      </w:r>
    </w:p>
    <w:p w14:paraId="6AF61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header or other explanation needs to be added separately like done below.</w:t>
      </w:r>
    </w:p>
    <w:p w14:paraId="7CD521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693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Table of contents ==</w:t>
      </w:r>
    </w:p>
    <w:p w14:paraId="3AC99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6BA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%TOC%</w:t>
      </w:r>
    </w:p>
    <w:p w14:paraId="569D3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0E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Section title =</w:t>
      </w:r>
    </w:p>
    <w:p w14:paraId="0EDA9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A4E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top-level section titles are automatically added to the TOC.</w:t>
      </w:r>
    </w:p>
    <w:p w14:paraId="19088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D324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Second section =</w:t>
      </w:r>
    </w:p>
    <w:p w14:paraId="1D213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F6B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Sub section ==</w:t>
      </w:r>
    </w:p>
    <w:p w14:paraId="1D300B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370F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Sub section titles are not added to the TOC.</w:t>
      </w:r>
    </w:p>
    <w:p w14:paraId="76505E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4515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93C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F9A2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59118AE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0B60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TOC generation is a new feature in Robot Framework 3.2.</w:t>
      </w:r>
    </w:p>
    <w:p w14:paraId="7C6F62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HTML documentation syntax</w:t>
      </w:r>
    </w:p>
    <w:p w14:paraId="5833F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HTML format, you can create documentation pretty much freely using any syntax. The main drawback is that HTML markup is not that human friendly, and that can make the documentation in the source code hard to maintain and read. Documentation in HTML format is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directly without any transformation or escaping. The special syntax for </w:t>
      </w:r>
      <w:hyperlink r:id="rId2045" w:anchor="linking-to-keywords" w:history="1">
        <w:r w:rsidRPr="00AA480C">
          <w:rPr>
            <w:rFonts w:asciiTheme="minorEastAsia" w:hAnsiTheme="minorEastAsia" w:cs="Arial"/>
            <w:color w:val="0000FF"/>
            <w:kern w:val="0"/>
            <w:sz w:val="18"/>
            <w:szCs w:val="18"/>
            <w:u w:val="single"/>
          </w:rPr>
          <w:t>linking to keywords</w:t>
        </w:r>
      </w:hyperlink>
      <w:r w:rsidRPr="00AA480C">
        <w:rPr>
          <w:rFonts w:asciiTheme="minorEastAsia" w:hAnsiTheme="minorEastAsia" w:cs="Arial"/>
          <w:color w:val="000000"/>
          <w:kern w:val="0"/>
          <w:szCs w:val="20"/>
        </w:rPr>
        <w:t> using syntax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 is supported, however.</w:t>
      </w:r>
    </w:p>
    <w:p w14:paraId="5D2CC4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below contains the same formatting examples as the previous example. Now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xml:space="preserve"> attribute must be </w:t>
      </w:r>
      <w:proofErr w:type="gramStart"/>
      <w:r w:rsidRPr="00AA480C">
        <w:rPr>
          <w:rFonts w:asciiTheme="minorEastAsia" w:hAnsiTheme="minorEastAsia" w:cs="Arial"/>
          <w:color w:val="000000"/>
          <w:kern w:val="0"/>
          <w:szCs w:val="20"/>
        </w:rPr>
        <w:t>used</w:t>
      </w:r>
      <w:proofErr w:type="gramEnd"/>
      <w:r w:rsidRPr="00AA480C">
        <w:rPr>
          <w:rFonts w:asciiTheme="minorEastAsia" w:hAnsiTheme="minorEastAsia" w:cs="Arial"/>
          <w:color w:val="000000"/>
          <w:kern w:val="0"/>
          <w:szCs w:val="20"/>
        </w:rPr>
        <w:t xml:space="preserve"> or format given on the command line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Cs w:val="20"/>
        </w:rPr>
        <w:t>.</w:t>
      </w:r>
    </w:p>
    <w:p w14:paraId="198DC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"""Example library in HTML format.</w:t>
      </w:r>
    </w:p>
    <w:p w14:paraId="7030B9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5A1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52E7D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&lt;li&gt;Formatting with &lt;b&gt;bold&lt;/b&gt; and &lt;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&gt;italic&lt;/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w:t>
      </w:r>
    </w:p>
    <w:p w14:paraId="227897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&lt;li&gt;URLs are not turned to links automatically.</w:t>
      </w:r>
    </w:p>
    <w:p w14:paraId="0754CA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&lt;li&gt;Custom links like &lt;a </w:t>
      </w:r>
      <w:proofErr w:type="spellStart"/>
      <w:r w:rsidRPr="00AA480C">
        <w:rPr>
          <w:rFonts w:asciiTheme="minorEastAsia" w:hAnsiTheme="minorEastAsia" w:cs="굴림체"/>
          <w:i/>
          <w:iCs/>
          <w:color w:val="BA2121"/>
          <w:kern w:val="0"/>
          <w:sz w:val="18"/>
          <w:szCs w:val="18"/>
        </w:rPr>
        <w:t>href</w:t>
      </w:r>
      <w:proofErr w:type="spellEnd"/>
      <w:r w:rsidRPr="00AA480C">
        <w:rPr>
          <w:rFonts w:asciiTheme="minorEastAsia" w:hAnsiTheme="minorEastAsia" w:cs="굴림체"/>
          <w:i/>
          <w:iCs/>
          <w:color w:val="BA2121"/>
          <w:kern w:val="0"/>
          <w:sz w:val="18"/>
          <w:szCs w:val="18"/>
        </w:rPr>
        <w:t>="http://www.w3.org/html"&gt;HTML&lt;/a&gt; are supported.</w:t>
      </w:r>
    </w:p>
    <w:p w14:paraId="5AE92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&lt;li&gt;Linking to `My Keyword` works.</w:t>
      </w:r>
    </w:p>
    <w:p w14:paraId="3D2D35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0A71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2FD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w:t>
      </w:r>
    </w:p>
    <w:p w14:paraId="461DE4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C7F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14A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7764E0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Plain text documentation syntax</w:t>
      </w:r>
    </w:p>
    <w:p w14:paraId="73F757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plain text format is used,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uses the documentation as-is. Newlines and other whitespace are preserved except for indentation, and HTML special characters (</w:t>
      </w:r>
      <w:r w:rsidRPr="00AA480C">
        <w:rPr>
          <w:rFonts w:asciiTheme="minorEastAsia" w:hAnsiTheme="minorEastAsia" w:cs="Courier New"/>
          <w:color w:val="000000"/>
          <w:kern w:val="0"/>
          <w:sz w:val="18"/>
          <w:szCs w:val="18"/>
        </w:rPr>
        <w:t>&lt;&gt;&amp;</w:t>
      </w:r>
      <w:r w:rsidRPr="00AA480C">
        <w:rPr>
          <w:rFonts w:asciiTheme="minorEastAsia" w:hAnsiTheme="minorEastAsia" w:cs="Arial"/>
          <w:color w:val="000000"/>
          <w:kern w:val="0"/>
          <w:szCs w:val="20"/>
        </w:rPr>
        <w:t>) escaped. The only formatting done is turning URLs into clickable links and supporting </w:t>
      </w:r>
      <w:hyperlink r:id="rId2046"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w:t>
      </w:r>
    </w:p>
    <w:p w14:paraId="72DF4A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plain text format.</w:t>
      </w:r>
    </w:p>
    <w:p w14:paraId="7B3BC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F9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is not supported.</w:t>
      </w:r>
    </w:p>
    <w:p w14:paraId="7D9375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D22A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are not supported.</w:t>
      </w:r>
    </w:p>
    <w:p w14:paraId="56023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2EA9D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3AA6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'text'</w:t>
      </w:r>
    </w:p>
    <w:p w14:paraId="7BEAF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CA82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40F5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0B991F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proofErr w:type="spellStart"/>
      <w:r w:rsidRPr="00AA480C">
        <w:rPr>
          <w:rFonts w:asciiTheme="minorEastAsia" w:hAnsiTheme="minorEastAsia" w:cs="Arial"/>
          <w:b/>
          <w:bCs/>
          <w:color w:val="000000"/>
          <w:kern w:val="0"/>
          <w:sz w:val="22"/>
        </w:rPr>
        <w:t>reStructuredText</w:t>
      </w:r>
      <w:proofErr w:type="spellEnd"/>
      <w:r w:rsidRPr="00AA480C">
        <w:rPr>
          <w:rFonts w:asciiTheme="minorEastAsia" w:hAnsiTheme="minorEastAsia" w:cs="Arial"/>
          <w:b/>
          <w:bCs/>
          <w:color w:val="000000"/>
          <w:kern w:val="0"/>
          <w:sz w:val="22"/>
        </w:rPr>
        <w:t xml:space="preserve"> documentation syntax</w:t>
      </w:r>
    </w:p>
    <w:p w14:paraId="0C5B4E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047" w:history="1">
        <w:r w:rsidRPr="00AA480C">
          <w:rPr>
            <w:rFonts w:asciiTheme="minorEastAsia" w:hAnsiTheme="minorEastAsia" w:cs="Arial"/>
            <w:color w:val="0000FF"/>
            <w:kern w:val="0"/>
            <w:sz w:val="18"/>
            <w:szCs w:val="18"/>
            <w:u w:val="single"/>
          </w:rPr>
          <w:t>reStructuredText</w:t>
        </w:r>
      </w:hyperlink>
      <w:r w:rsidRPr="00AA480C">
        <w:rPr>
          <w:rFonts w:asciiTheme="minorEastAsia" w:hAnsiTheme="minorEastAsia" w:cs="Arial"/>
          <w:color w:val="000000"/>
          <w:kern w:val="0"/>
          <w:szCs w:val="20"/>
        </w:rPr>
        <w:t> is simple yet powerful markup syntax used widely in Python projects (including this User Guide) and elsewhere. The main limitation is that you need to have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"https://pypi.python.org/pypi/docutils"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docutils</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xml:space="preserve"> module installed to be able to generate documentation using it. Because backtick characters have special meaning in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w:t>
      </w:r>
      <w:hyperlink r:id="rId2048" w:anchor="linking-to-keywords" w:history="1">
        <w:r w:rsidRPr="00AA480C">
          <w:rPr>
            <w:rFonts w:asciiTheme="minorEastAsia" w:hAnsiTheme="minorEastAsia" w:cs="Arial"/>
            <w:color w:val="0000FF"/>
            <w:kern w:val="0"/>
            <w:sz w:val="18"/>
            <w:szCs w:val="18"/>
            <w:u w:val="single"/>
          </w:rPr>
          <w:t>linking to keywords</w:t>
        </w:r>
      </w:hyperlink>
      <w:r w:rsidRPr="00AA480C">
        <w:rPr>
          <w:rFonts w:asciiTheme="minorEastAsia" w:hAnsiTheme="minorEastAsia" w:cs="Arial"/>
          <w:color w:val="000000"/>
          <w:kern w:val="0"/>
          <w:szCs w:val="20"/>
        </w:rPr>
        <w:t> requires them to be escaped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w:t>
      </w:r>
    </w:p>
    <w:p w14:paraId="25EE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of the nice features that </w:t>
      </w:r>
      <w:proofErr w:type="spellStart"/>
      <w:r w:rsidRPr="00AA480C">
        <w:rPr>
          <w:rFonts w:asciiTheme="minorEastAsia" w:hAnsiTheme="minorEastAsia" w:cs="Arial"/>
          <w:color w:val="000000"/>
          <w:kern w:val="0"/>
          <w:szCs w:val="20"/>
        </w:rPr>
        <w:t>reStructured</w:t>
      </w:r>
      <w:proofErr w:type="spellEnd"/>
      <w:r w:rsidRPr="00AA480C">
        <w:rPr>
          <w:rFonts w:asciiTheme="minorEastAsia" w:hAnsiTheme="minorEastAsia" w:cs="Arial"/>
          <w:color w:val="000000"/>
          <w:kern w:val="0"/>
          <w:szCs w:val="20"/>
        </w:rPr>
        <w:t xml:space="preserve"> supports is the ability to mark code blocks that can be syntax highlighted. Syntax highlight requires additional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"http://pygments.org/"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Pygments</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xml:space="preserve"> module and supports all the languages that </w:t>
      </w:r>
      <w:proofErr w:type="spellStart"/>
      <w:r w:rsidRPr="00AA480C">
        <w:rPr>
          <w:rFonts w:asciiTheme="minorEastAsia" w:hAnsiTheme="minorEastAsia" w:cs="Arial"/>
          <w:color w:val="000000"/>
          <w:kern w:val="0"/>
          <w:szCs w:val="20"/>
        </w:rPr>
        <w:t>Pygments</w:t>
      </w:r>
      <w:proofErr w:type="spellEnd"/>
      <w:r w:rsidRPr="00AA480C">
        <w:rPr>
          <w:rFonts w:asciiTheme="minorEastAsia" w:hAnsiTheme="minorEastAsia" w:cs="Arial"/>
          <w:color w:val="000000"/>
          <w:kern w:val="0"/>
          <w:szCs w:val="20"/>
        </w:rPr>
        <w:t xml:space="preserve"> supports.</w:t>
      </w:r>
    </w:p>
    <w:p w14:paraId="440A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"""Example library in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 xml:space="preserve"> format.</w:t>
      </w:r>
    </w:p>
    <w:p w14:paraId="6C1EEA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1E07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*italic*.</w:t>
      </w:r>
    </w:p>
    <w:p w14:paraId="1022EC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URLs like http://example.com are turned to links.</w:t>
      </w:r>
    </w:p>
    <w:p w14:paraId="26D90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Custom links like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are supported.</w:t>
      </w:r>
    </w:p>
    <w:p w14:paraId="6F7D5B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\`My Keyword\` works but requires </w:t>
      </w:r>
      <w:proofErr w:type="spellStart"/>
      <w:r w:rsidRPr="00AA480C">
        <w:rPr>
          <w:rFonts w:asciiTheme="minorEastAsia" w:hAnsiTheme="minorEastAsia" w:cs="굴림체"/>
          <w:i/>
          <w:iCs/>
          <w:color w:val="BA2121"/>
          <w:kern w:val="0"/>
          <w:sz w:val="18"/>
          <w:szCs w:val="18"/>
        </w:rPr>
        <w:t>backtics</w:t>
      </w:r>
      <w:proofErr w:type="spellEnd"/>
      <w:r w:rsidRPr="00AA480C">
        <w:rPr>
          <w:rFonts w:asciiTheme="minorEastAsia" w:hAnsiTheme="minorEastAsia" w:cs="굴림체"/>
          <w:i/>
          <w:iCs/>
          <w:color w:val="BA2121"/>
          <w:kern w:val="0"/>
          <w:sz w:val="18"/>
          <w:szCs w:val="18"/>
        </w:rPr>
        <w:t xml:space="preserve"> to be escaped.</w:t>
      </w:r>
    </w:p>
    <w:p w14:paraId="373C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01BC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4DAE1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BF7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code::</w:t>
      </w:r>
      <w:proofErr w:type="gramEnd"/>
      <w:r w:rsidRPr="00AA480C">
        <w:rPr>
          <w:rFonts w:asciiTheme="minorEastAsia" w:hAnsiTheme="minorEastAsia" w:cs="굴림체"/>
          <w:i/>
          <w:iCs/>
          <w:color w:val="BA2121"/>
          <w:kern w:val="0"/>
          <w:sz w:val="18"/>
          <w:szCs w:val="18"/>
        </w:rPr>
        <w:t xml:space="preserve"> </w:t>
      </w:r>
      <w:proofErr w:type="spellStart"/>
      <w:r w:rsidRPr="00AA480C">
        <w:rPr>
          <w:rFonts w:asciiTheme="minorEastAsia" w:hAnsiTheme="minorEastAsia" w:cs="굴림체"/>
          <w:i/>
          <w:iCs/>
          <w:color w:val="BA2121"/>
          <w:kern w:val="0"/>
          <w:sz w:val="18"/>
          <w:szCs w:val="18"/>
        </w:rPr>
        <w:t>robotframework</w:t>
      </w:r>
      <w:proofErr w:type="spellEnd"/>
    </w:p>
    <w:p w14:paraId="6C00D5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15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Test Cases ***</w:t>
      </w:r>
    </w:p>
    <w:p w14:paraId="09C211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w:t>
      </w:r>
    </w:p>
    <w:p w14:paraId="7524C2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keyword    # How cool is this!!?!!?!1!!</w:t>
      </w:r>
    </w:p>
    <w:p w14:paraId="1E38D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68182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31853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D42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1E7C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628970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49" w:anchor="toc-entry-603" w:history="1">
        <w:r w:rsidRPr="00AA480C">
          <w:rPr>
            <w:rFonts w:asciiTheme="minorEastAsia" w:hAnsiTheme="minorEastAsia" w:cs="Arial"/>
            <w:b/>
            <w:bCs/>
            <w:color w:val="0000FF"/>
            <w:kern w:val="0"/>
            <w:sz w:val="28"/>
            <w:szCs w:val="28"/>
            <w:u w:val="single"/>
          </w:rPr>
          <w:t>5.1.4   Internal linking</w:t>
        </w:r>
      </w:hyperlink>
    </w:p>
    <w:p w14:paraId="4DB0117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internal linking to keywords and different sections in the documentation. Linking is done by surrounding the target name with backtick characters like </w:t>
      </w:r>
      <w:r w:rsidRPr="00AA480C">
        <w:rPr>
          <w:rFonts w:asciiTheme="minorEastAsia" w:hAnsiTheme="minorEastAsia" w:cs="Courier New"/>
          <w:color w:val="000000"/>
          <w:kern w:val="0"/>
          <w:szCs w:val="20"/>
        </w:rPr>
        <w:t>`target`</w:t>
      </w:r>
      <w:r w:rsidRPr="00AA480C">
        <w:rPr>
          <w:rFonts w:asciiTheme="minorEastAsia" w:hAnsiTheme="minorEastAsia" w:cs="Arial"/>
          <w:color w:val="000000"/>
          <w:kern w:val="0"/>
          <w:szCs w:val="20"/>
        </w:rPr>
        <w:t>. Target names are case-insensitive and possible targets are explained in the subsequent sections.</w:t>
      </w:r>
    </w:p>
    <w:p w14:paraId="769BC5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no error or warning if a link target is not found, but instead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just formats the text in italics. Earlier this formatting was recommended to be used when referring to keyword arguments, but that was problematic because it could accidentally create internal links. Nowadays it is recommended to use </w:t>
      </w:r>
      <w:hyperlink r:id="rId2050"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with double backticks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 instead. The old formatting of single backticks may even be removed in the future in favor of giving an error when a link target is not found.</w:t>
      </w:r>
    </w:p>
    <w:p w14:paraId="50FC1C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examples in the following sections, internal linking and argument formatting is shown also in the </w:t>
      </w:r>
      <w:hyperlink r:id="rId2051" w:anchor="libdoc-example" w:history="1">
        <w:r w:rsidRPr="00AA480C">
          <w:rPr>
            <w:rFonts w:asciiTheme="minorEastAsia" w:hAnsiTheme="minorEastAsia" w:cs="Arial"/>
            <w:color w:val="0000FF"/>
            <w:kern w:val="0"/>
            <w:sz w:val="18"/>
            <w:szCs w:val="18"/>
            <w:u w:val="single"/>
          </w:rPr>
          <w:t>longer example</w:t>
        </w:r>
      </w:hyperlink>
      <w:r w:rsidRPr="00AA480C">
        <w:rPr>
          <w:rFonts w:asciiTheme="minorEastAsia" w:hAnsiTheme="minorEastAsia" w:cs="Arial"/>
          <w:color w:val="000000"/>
          <w:kern w:val="0"/>
          <w:szCs w:val="20"/>
        </w:rPr>
        <w:t> at the end of this chapter.</w:t>
      </w:r>
    </w:p>
    <w:p w14:paraId="72F058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keywords</w:t>
      </w:r>
    </w:p>
    <w:p w14:paraId="097070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the library have automatically create link targets and they can be linked using syntax </w:t>
      </w:r>
      <w:r w:rsidRPr="00AA480C">
        <w:rPr>
          <w:rFonts w:asciiTheme="minorEastAsia" w:hAnsiTheme="minorEastAsia" w:cs="Courier New"/>
          <w:color w:val="000000"/>
          <w:kern w:val="0"/>
          <w:szCs w:val="20"/>
        </w:rPr>
        <w:t>`Keyword Name`</w:t>
      </w:r>
      <w:r w:rsidRPr="00AA480C">
        <w:rPr>
          <w:rFonts w:asciiTheme="minorEastAsia" w:hAnsiTheme="minorEastAsia" w:cs="Arial"/>
          <w:color w:val="000000"/>
          <w:kern w:val="0"/>
          <w:szCs w:val="20"/>
        </w:rPr>
        <w:t xml:space="preserve">. This is illustrated with the example below where both keywords have links to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w:t>
      </w:r>
    </w:p>
    <w:p w14:paraId="398C58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581B8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and logs the output using the given level.</w:t>
      </w:r>
    </w:p>
    <w:p w14:paraId="34645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128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values for log level` are "INFO" (default) "DEBUG" and "TRACE".</w:t>
      </w:r>
    </w:p>
    <w:p w14:paraId="2818E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8D71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`Another Keyword`.</w:t>
      </w:r>
    </w:p>
    <w:p w14:paraId="734C3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DB41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1CAF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8F68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argument, </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42B82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with the given argument else and logs the output.</w:t>
      </w:r>
    </w:p>
    <w:p w14:paraId="2E762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24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`Keyword` for information about valid log levels.</w:t>
      </w:r>
    </w:p>
    <w:p w14:paraId="4D30B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6087A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E5BEE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7D9391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w:t>
      </w:r>
      <w:proofErr w:type="spellStart"/>
      <w:r w:rsidRPr="00AA480C">
        <w:rPr>
          <w:rFonts w:asciiTheme="minorEastAsia" w:hAnsiTheme="minorEastAsia" w:cs="Arial"/>
          <w:color w:val="000000"/>
          <w:kern w:val="0"/>
          <w:sz w:val="18"/>
          <w:szCs w:val="18"/>
        </w:rPr>
        <w:fldChar w:fldCharType="begin"/>
      </w:r>
      <w:r w:rsidRPr="00AA480C">
        <w:rPr>
          <w:rFonts w:asciiTheme="minorEastAsia" w:hAnsiTheme="minorEastAsia" w:cs="Arial"/>
          <w:color w:val="000000"/>
          <w:kern w:val="0"/>
          <w:sz w:val="18"/>
          <w:szCs w:val="18"/>
        </w:rPr>
        <w:instrText xml:space="preserve"> HYPERLINK "https://robotframework.org/robotframework/latest/RobotFrameworkUserGuide.html" \l "restructuredtext-documentation-syntax" </w:instrText>
      </w:r>
      <w:r w:rsidRPr="00AA480C">
        <w:rPr>
          <w:rFonts w:asciiTheme="minorEastAsia" w:hAnsiTheme="minorEastAsia" w:cs="Arial"/>
          <w:color w:val="000000"/>
          <w:kern w:val="0"/>
          <w:sz w:val="18"/>
          <w:szCs w:val="18"/>
        </w:rP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documentation syntax</w:t>
      </w:r>
      <w:r w:rsidRPr="00AA480C">
        <w:rPr>
          <w:rFonts w:asciiTheme="minorEastAsia" w:hAnsiTheme="minorEastAsia" w:cs="Arial"/>
          <w:color w:val="000000"/>
          <w:kern w:val="0"/>
          <w:sz w:val="18"/>
          <w:szCs w:val="18"/>
        </w:rPr>
        <w:fldChar w:fldCharType="end"/>
      </w:r>
      <w:r w:rsidRPr="00AA480C">
        <w:rPr>
          <w:rFonts w:asciiTheme="minorEastAsia" w:hAnsiTheme="minorEastAsia" w:cs="Arial"/>
          <w:color w:val="000000"/>
          <w:kern w:val="0"/>
          <w:sz w:val="18"/>
          <w:szCs w:val="18"/>
        </w:rPr>
        <w:t>, backticks must be escaped like </w:t>
      </w:r>
      <w:r w:rsidRPr="00AA480C">
        <w:rPr>
          <w:rFonts w:asciiTheme="minorEastAsia" w:hAnsiTheme="minorEastAsia" w:cs="Courier New"/>
          <w:color w:val="000000"/>
          <w:kern w:val="0"/>
          <w:sz w:val="18"/>
          <w:szCs w:val="18"/>
        </w:rPr>
        <w:t>\`Keyword Name\`</w:t>
      </w:r>
      <w:r w:rsidRPr="00AA480C">
        <w:rPr>
          <w:rFonts w:asciiTheme="minorEastAsia" w:hAnsiTheme="minorEastAsia" w:cs="Arial"/>
          <w:color w:val="000000"/>
          <w:kern w:val="0"/>
          <w:sz w:val="18"/>
          <w:szCs w:val="18"/>
        </w:rPr>
        <w:t>.</w:t>
      </w:r>
    </w:p>
    <w:p w14:paraId="237098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automatic sections</w:t>
      </w:r>
    </w:p>
    <w:p w14:paraId="31A1C7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always contains sections for overall library introduction and for keywords. If a library itself takes arguments, there is also separate </w:t>
      </w:r>
      <w:hyperlink r:id="rId2052" w:anchor="importing-section" w:history="1">
        <w:r w:rsidRPr="00AA480C">
          <w:rPr>
            <w:rFonts w:asciiTheme="minorEastAsia" w:hAnsiTheme="minorEastAsia" w:cs="Arial"/>
            <w:color w:val="0000FF"/>
            <w:kern w:val="0"/>
            <w:sz w:val="18"/>
            <w:szCs w:val="18"/>
            <w:u w:val="single"/>
          </w:rPr>
          <w:t>importing section</w:t>
        </w:r>
      </w:hyperlink>
      <w:r w:rsidRPr="00AA480C">
        <w:rPr>
          <w:rFonts w:asciiTheme="minorEastAsia" w:hAnsiTheme="minorEastAsia" w:cs="Arial"/>
          <w:color w:val="000000"/>
          <w:kern w:val="0"/>
          <w:szCs w:val="20"/>
        </w:rPr>
        <w:t>. If any of the keywords has </w:t>
      </w:r>
      <w:hyperlink r:id="rId2053"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 separate selector for them is also shown in the overview.</w:t>
      </w:r>
    </w:p>
    <w:p w14:paraId="26642F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 sections act as targets that can be linked, and the possible target names are listed in the table below. Using these targets is shown in the example of the next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5"/>
        <w:gridCol w:w="2983"/>
      </w:tblGrid>
      <w:tr w:rsidR="00AA480C" w:rsidRPr="00AA480C" w14:paraId="6F8651F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C901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Automatic section link targets</w:t>
            </w:r>
          </w:p>
        </w:tc>
      </w:tr>
      <w:tr w:rsidR="00AA480C" w:rsidRPr="00AA480C" w14:paraId="72EDE79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04802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B5FE6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Target</w:t>
            </w:r>
          </w:p>
        </w:tc>
      </w:tr>
      <w:tr w:rsidR="00AA480C" w:rsidRPr="00AA480C" w14:paraId="089AD6D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AB0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Introduction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A56E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`introduction`</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introduction`</w:t>
            </w:r>
          </w:p>
        </w:tc>
      </w:tr>
      <w:tr w:rsidR="00AA480C" w:rsidRPr="00AA480C" w14:paraId="4DE773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301B8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Importing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C80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`importing`</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importing`</w:t>
            </w:r>
          </w:p>
        </w:tc>
      </w:tr>
      <w:tr w:rsidR="00AA480C" w:rsidRPr="00AA480C" w14:paraId="14D8D9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39F3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2EA0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`keywords`</w:t>
            </w:r>
          </w:p>
        </w:tc>
      </w:tr>
    </w:tbl>
    <w:p w14:paraId="5E1682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0AA5B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Before Robot Framework 4.0 there were also sections for tags and shortcuts. In Robot Framework 4.0 these have been removed in favor of the overview menu. This means that prior linking to shortcuts or tags sections does not work.</w:t>
      </w:r>
    </w:p>
    <w:p w14:paraId="428232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custom sections</w:t>
      </w:r>
    </w:p>
    <w:p w14:paraId="17D635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hyperlink r:id="rId2054"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supports custom </w:t>
      </w:r>
      <w:hyperlink r:id="rId2055"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and the titles used in the library or resource file introduction automatically create link targets. The example below illustrates linking both to automatic and custom sections:</w:t>
      </w:r>
    </w:p>
    <w:p w14:paraId="0FBE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"""Library for </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 xml:space="preserve"> demonstration purposes.</w:t>
      </w:r>
    </w:p>
    <w:p w14:paraId="0A1DD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41BD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This library does not do anything useful.</w:t>
      </w:r>
    </w:p>
    <w:p w14:paraId="36003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E08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w:t>
      </w:r>
      <w:proofErr w:type="gramStart"/>
      <w:r w:rsidRPr="00AA480C">
        <w:rPr>
          <w:rFonts w:asciiTheme="minorEastAsia" w:hAnsiTheme="minorEastAsia" w:cs="굴림체"/>
          <w:i/>
          <w:iCs/>
          <w:color w:val="BA2121"/>
          <w:kern w:val="0"/>
          <w:sz w:val="18"/>
          <w:szCs w:val="18"/>
        </w:rPr>
        <w:t>section  =</w:t>
      </w:r>
      <w:proofErr w:type="gramEnd"/>
    </w:p>
    <w:p w14:paraId="3E17C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82E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We do have a custom section in the documentation, though.</w:t>
      </w:r>
    </w:p>
    <w:p w14:paraId="063985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w:t>
      </w:r>
    </w:p>
    <w:p w14:paraId="67BB9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6E56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E03D5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74208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65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`introduction` for more information and `My section` to test how</w:t>
      </w:r>
    </w:p>
    <w:p w14:paraId="5EF0A6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custom sections works.</w:t>
      </w:r>
    </w:p>
    <w:p w14:paraId="5121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2A79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4959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309CE9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Linking to custom sections works only when using </w:t>
      </w:r>
      <w:hyperlink r:id="rId2056" w:anchor="robot-framework-documentation-syntax" w:history="1">
        <w:r w:rsidRPr="00AA480C">
          <w:rPr>
            <w:rFonts w:asciiTheme="minorEastAsia" w:hAnsiTheme="minorEastAsia" w:cs="Arial"/>
            <w:color w:val="0000FF"/>
            <w:kern w:val="0"/>
            <w:sz w:val="18"/>
            <w:szCs w:val="18"/>
            <w:u w:val="single"/>
          </w:rPr>
          <w:t>Robot Framework documentation syntax</w:t>
        </w:r>
      </w:hyperlink>
      <w:r w:rsidRPr="00AA480C">
        <w:rPr>
          <w:rFonts w:asciiTheme="minorEastAsia" w:hAnsiTheme="minorEastAsia" w:cs="Arial"/>
          <w:color w:val="000000"/>
          <w:kern w:val="0"/>
          <w:sz w:val="18"/>
          <w:szCs w:val="18"/>
        </w:rPr>
        <w:t>.</w:t>
      </w:r>
    </w:p>
    <w:p w14:paraId="7A47B6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57" w:anchor="toc-entry-604" w:history="1">
        <w:r w:rsidRPr="00AA480C">
          <w:rPr>
            <w:rFonts w:asciiTheme="minorEastAsia" w:hAnsiTheme="minorEastAsia" w:cs="Arial"/>
            <w:b/>
            <w:bCs/>
            <w:color w:val="0000FF"/>
            <w:kern w:val="0"/>
            <w:sz w:val="28"/>
            <w:szCs w:val="28"/>
            <w:u w:val="single"/>
          </w:rPr>
          <w:t>5.1.5   Representing arguments</w:t>
        </w:r>
      </w:hyperlink>
    </w:p>
    <w:p w14:paraId="2C3D7E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shows information about keywords' arguments automatically.</w:t>
      </w:r>
    </w:p>
    <w:p w14:paraId="4E1A1B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Included information</w:t>
      </w:r>
    </w:p>
    <w:p w14:paraId="5AA4C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information is shown for all keywords regardless are they implemented in libraries or in resource files:</w:t>
      </w:r>
    </w:p>
    <w:p w14:paraId="7DE5E3D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name. User keyword arguments are shown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decoration to make arguments look the same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where keywords originate from.</w:t>
      </w:r>
    </w:p>
    <w:p w14:paraId="7762EB7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 telling is the argument </w:t>
      </w:r>
      <w:hyperlink r:id="rId2058" w:anchor="positional-only-arguments" w:history="1">
        <w:r w:rsidRPr="00AA480C">
          <w:rPr>
            <w:rFonts w:asciiTheme="minorEastAsia" w:hAnsiTheme="minorEastAsia" w:cs="Arial"/>
            <w:color w:val="0000FF"/>
            <w:kern w:val="0"/>
            <w:sz w:val="18"/>
            <w:szCs w:val="18"/>
            <w:u w:val="single"/>
          </w:rPr>
          <w:t>positional-only</w:t>
        </w:r>
      </w:hyperlink>
      <w:r w:rsidRPr="00AA480C">
        <w:rPr>
          <w:rFonts w:asciiTheme="minorEastAsia" w:hAnsiTheme="minorEastAsia" w:cs="Arial"/>
          <w:color w:val="000000"/>
          <w:kern w:val="0"/>
          <w:szCs w:val="20"/>
        </w:rPr>
        <w:t>, </w:t>
      </w:r>
      <w:hyperlink r:id="rId2059" w:anchor="keyword-only-arguments" w:history="1">
        <w:r w:rsidRPr="00AA480C">
          <w:rPr>
            <w:rFonts w:asciiTheme="minorEastAsia" w:hAnsiTheme="minorEastAsia" w:cs="Arial"/>
            <w:color w:val="0000FF"/>
            <w:kern w:val="0"/>
            <w:sz w:val="18"/>
            <w:szCs w:val="18"/>
            <w:u w:val="single"/>
          </w:rPr>
          <w:t>named-only</w:t>
        </w:r>
      </w:hyperlink>
      <w:r w:rsidRPr="00AA480C">
        <w:rPr>
          <w:rFonts w:asciiTheme="minorEastAsia" w:hAnsiTheme="minorEastAsia" w:cs="Arial"/>
          <w:color w:val="000000"/>
          <w:kern w:val="0"/>
          <w:szCs w:val="20"/>
        </w:rPr>
        <w:t>, </w:t>
      </w:r>
      <w:hyperlink r:id="rId2060" w:anchor="varargs-library" w:history="1">
        <w:r w:rsidRPr="00AA480C">
          <w:rPr>
            <w:rFonts w:asciiTheme="minorEastAsia" w:hAnsiTheme="minorEastAsia" w:cs="Arial"/>
            <w:color w:val="0000FF"/>
            <w:kern w:val="0"/>
            <w:sz w:val="18"/>
            <w:szCs w:val="18"/>
            <w:u w:val="single"/>
          </w:rPr>
          <w:t>free positional</w:t>
        </w:r>
      </w:hyperlink>
      <w:r w:rsidRPr="00AA480C">
        <w:rPr>
          <w:rFonts w:asciiTheme="minorEastAsia" w:hAnsiTheme="minorEastAsia" w:cs="Arial"/>
          <w:color w:val="000000"/>
          <w:kern w:val="0"/>
          <w:szCs w:val="20"/>
        </w:rPr>
        <w:t>, </w:t>
      </w:r>
      <w:hyperlink r:id="rId2061" w:anchor="kwargs-library" w:history="1">
        <w:r w:rsidRPr="00AA480C">
          <w:rPr>
            <w:rFonts w:asciiTheme="minorEastAsia" w:hAnsiTheme="minorEastAsia" w:cs="Arial"/>
            <w:color w:val="0000FF"/>
            <w:kern w:val="0"/>
            <w:sz w:val="18"/>
            <w:szCs w:val="18"/>
            <w:u w:val="single"/>
          </w:rPr>
          <w:t>free named</w:t>
        </w:r>
      </w:hyperlink>
      <w:r w:rsidRPr="00AA480C">
        <w:rPr>
          <w:rFonts w:asciiTheme="minorEastAsia" w:hAnsiTheme="minorEastAsia" w:cs="Arial"/>
          <w:color w:val="000000"/>
          <w:kern w:val="0"/>
          <w:szCs w:val="20"/>
        </w:rPr>
        <w:t>, or </w:t>
      </w:r>
      <w:hyperlink r:id="rId2062" w:anchor="keyword-arguments" w:history="1">
        <w:r w:rsidRPr="00AA480C">
          <w:rPr>
            <w:rFonts w:asciiTheme="minorEastAsia" w:hAnsiTheme="minorEastAsia" w:cs="Arial"/>
            <w:color w:val="0000FF"/>
            <w:kern w:val="0"/>
            <w:sz w:val="18"/>
            <w:szCs w:val="18"/>
            <w:u w:val="single"/>
          </w:rPr>
          <w:t>normal argument</w:t>
        </w:r>
      </w:hyperlink>
      <w:r w:rsidRPr="00AA480C">
        <w:rPr>
          <w:rFonts w:asciiTheme="minorEastAsia" w:hAnsiTheme="minorEastAsia" w:cs="Arial"/>
          <w:color w:val="000000"/>
          <w:kern w:val="0"/>
          <w:szCs w:val="20"/>
        </w:rPr>
        <w:t> that can be given either by position or by name.</w:t>
      </w:r>
    </w:p>
    <w:p w14:paraId="28F073AD"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default value. Shown like </w:t>
      </w:r>
      <w:r w:rsidRPr="00AA480C">
        <w:rPr>
          <w:rFonts w:asciiTheme="minorEastAsia" w:hAnsiTheme="minorEastAsia" w:cs="Courier New"/>
          <w:color w:val="000000"/>
          <w:kern w:val="0"/>
          <w:sz w:val="18"/>
          <w:szCs w:val="18"/>
        </w:rPr>
        <w:t>= 42</w:t>
      </w:r>
      <w:r w:rsidRPr="00AA480C">
        <w:rPr>
          <w:rFonts w:asciiTheme="minorEastAsia" w:hAnsiTheme="minorEastAsia" w:cs="Arial"/>
          <w:color w:val="000000"/>
          <w:kern w:val="0"/>
          <w:szCs w:val="20"/>
        </w:rPr>
        <w:t>.</w:t>
      </w:r>
    </w:p>
    <w:p w14:paraId="2B926AEC"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type. Shown like </w:t>
      </w:r>
      <w:r w:rsidRPr="00AA480C">
        <w:rPr>
          <w:rFonts w:asciiTheme="minorEastAsia" w:hAnsiTheme="minorEastAsia" w:cs="Courier New"/>
          <w:color w:val="000000"/>
          <w:kern w:val="0"/>
          <w:sz w:val="18"/>
          <w:szCs w:val="18"/>
        </w:rPr>
        <w:t>&lt;int&gt;</w:t>
      </w:r>
      <w:r w:rsidRPr="00AA480C">
        <w:rPr>
          <w:rFonts w:asciiTheme="minorEastAsia" w:hAnsiTheme="minorEastAsia" w:cs="Arial"/>
          <w:color w:val="000000"/>
          <w:kern w:val="0"/>
          <w:szCs w:val="20"/>
        </w:rPr>
        <w:t>. Can be a link to type documentation as explained in the next section.</w:t>
      </w:r>
    </w:p>
    <w:p w14:paraId="2B1CA6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referring to arguments in keyword documentation, it is recommended to use </w:t>
      </w:r>
      <w:hyperlink r:id="rId2063"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w:t>
      </w:r>
    </w:p>
    <w:p w14:paraId="0530CE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Automatically listing type documentation</w:t>
      </w:r>
    </w:p>
    <w:p w14:paraId="3C7A2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mentioned above,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shows possible type information when listing arguments. If the type is a custom type based on </w:t>
      </w:r>
      <w:hyperlink r:id="rId2064" w:anchor="enum.Enum" w:history="1">
        <w:r w:rsidRPr="00AA480C">
          <w:rPr>
            <w:rFonts w:asciiTheme="minorEastAsia" w:hAnsiTheme="minorEastAsia" w:cs="Arial"/>
            <w:color w:val="0000FF"/>
            <w:kern w:val="0"/>
            <w:sz w:val="18"/>
            <w:szCs w:val="18"/>
            <w:u w:val="single"/>
          </w:rPr>
          <w:t>Enum</w:t>
        </w:r>
      </w:hyperlink>
      <w:r w:rsidRPr="00AA480C">
        <w:rPr>
          <w:rFonts w:asciiTheme="minorEastAsia" w:hAnsiTheme="minorEastAsia" w:cs="Arial"/>
          <w:color w:val="000000"/>
          <w:kern w:val="0"/>
          <w:szCs w:val="20"/>
        </w:rPr>
        <w:t> or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"https://docs.python.org/library/typing.html?highlight=typeddict" \l "typing.TypedDict"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TypedDict</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the type is </w:t>
      </w:r>
      <w:hyperlink r:id="rId2065" w:anchor="supported-conversions" w:history="1">
        <w:r w:rsidRPr="00AA480C">
          <w:rPr>
            <w:rFonts w:asciiTheme="minorEastAsia" w:hAnsiTheme="minorEastAsia" w:cs="Arial"/>
            <w:color w:val="0000FF"/>
            <w:kern w:val="0"/>
            <w:sz w:val="18"/>
            <w:szCs w:val="18"/>
            <w:u w:val="single"/>
          </w:rPr>
          <w:t>automatically converted</w:t>
        </w:r>
      </w:hyperlink>
      <w:r w:rsidRPr="00AA480C">
        <w:rPr>
          <w:rFonts w:asciiTheme="minorEastAsia" w:hAnsiTheme="minorEastAsia" w:cs="Arial"/>
          <w:color w:val="000000"/>
          <w:kern w:val="0"/>
          <w:szCs w:val="20"/>
        </w:rPr>
        <w:t>, or the type has </w:t>
      </w:r>
      <w:hyperlink r:id="rId2066" w:anchor="custom-argument-converters" w:history="1">
        <w:r w:rsidRPr="00AA480C">
          <w:rPr>
            <w:rFonts w:asciiTheme="minorEastAsia" w:hAnsiTheme="minorEastAsia" w:cs="Arial"/>
            <w:color w:val="0000FF"/>
            <w:kern w:val="0"/>
            <w:sz w:val="18"/>
            <w:szCs w:val="18"/>
            <w:u w:val="single"/>
          </w:rPr>
          <w:t>custom converter</w:t>
        </w:r>
      </w:hyperlink>
      <w:r w:rsidRPr="00AA480C">
        <w:rPr>
          <w:rFonts w:asciiTheme="minorEastAsia" w:hAnsiTheme="minorEastAsia" w:cs="Arial"/>
          <w:color w:val="000000"/>
          <w:kern w:val="0"/>
          <w:szCs w:val="20"/>
        </w:rPr>
        <w:t xml:space="preserve">, also the type itself is listed separately to show more information about it. When these types are used in arguments,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name also becomes a link to the type information.</w:t>
      </w:r>
    </w:p>
    <w:p w14:paraId="347570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listed data types show possible type documentation as well as what argument types are supported. In addition to that,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Cs w:val="20"/>
        </w:rPr>
        <w:t> list available members and types based on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Cs w:val="20"/>
        </w:rPr>
        <w:t> show the dictionary structure.</w:t>
      </w:r>
    </w:p>
    <w:p w14:paraId="185D1C5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71596C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Automatically listing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 w:val="18"/>
          <w:szCs w:val="18"/>
        </w:rPr>
        <w:t> is new in Robot Framework 4.0. Listing other types is new in Robot Framework 5.0.</w:t>
      </w:r>
    </w:p>
    <w:p w14:paraId="2245B0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67" w:anchor="toc-entry-605" w:history="1">
        <w:r w:rsidRPr="00AA480C">
          <w:rPr>
            <w:rFonts w:asciiTheme="minorEastAsia" w:hAnsiTheme="minorEastAsia" w:cs="Arial"/>
            <w:b/>
            <w:bCs/>
            <w:color w:val="0000FF"/>
            <w:kern w:val="0"/>
            <w:sz w:val="28"/>
            <w:szCs w:val="28"/>
            <w:u w:val="single"/>
          </w:rPr>
          <w:t>5.1.6   Libdoc example</w:t>
        </w:r>
      </w:hyperlink>
    </w:p>
    <w:p w14:paraId="6691DD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illustrates how to use the most important </w:t>
      </w:r>
      <w:hyperlink r:id="rId2068"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possibilities, </w:t>
      </w:r>
      <w:hyperlink r:id="rId2069"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and so on. </w:t>
      </w:r>
      <w:hyperlink r:id="rId2070" w:history="1">
        <w:r w:rsidRPr="00AA480C">
          <w:rPr>
            <w:rFonts w:asciiTheme="minorEastAsia" w:hAnsiTheme="minorEastAsia" w:cs="Arial"/>
            <w:color w:val="0000FF"/>
            <w:kern w:val="0"/>
            <w:sz w:val="18"/>
            <w:szCs w:val="18"/>
            <w:u w:val="single"/>
          </w:rPr>
          <w:t>Click here</w:t>
        </w:r>
      </w:hyperlink>
      <w:r w:rsidRPr="00AA480C">
        <w:rPr>
          <w:rFonts w:asciiTheme="minorEastAsia" w:hAnsiTheme="minorEastAsia" w:cs="Arial"/>
          <w:color w:val="000000"/>
          <w:kern w:val="0"/>
          <w:szCs w:val="20"/>
        </w:rPr>
        <w:t> to see how the generated documentation looks like.</w:t>
      </w:r>
    </w:p>
    <w:p w14:paraId="04FB67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LoggingLibrary</w:t>
      </w:r>
      <w:proofErr w:type="spellEnd"/>
      <w:r w:rsidRPr="00AA480C">
        <w:rPr>
          <w:rFonts w:asciiTheme="minorEastAsia" w:hAnsiTheme="minorEastAsia" w:cs="굴림체"/>
          <w:color w:val="000000"/>
          <w:kern w:val="0"/>
          <w:sz w:val="18"/>
          <w:szCs w:val="18"/>
        </w:rPr>
        <w:t>:</w:t>
      </w:r>
    </w:p>
    <w:p w14:paraId="3BAC2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logging messages.</w:t>
      </w:r>
    </w:p>
    <w:p w14:paraId="561AF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BC1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Table of contents =</w:t>
      </w:r>
    </w:p>
    <w:p w14:paraId="32048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50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%TOC%</w:t>
      </w:r>
    </w:p>
    <w:p w14:paraId="7E951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DDB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Usage =</w:t>
      </w:r>
    </w:p>
    <w:p w14:paraId="510F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0FE6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has several </w:t>
      </w:r>
      <w:proofErr w:type="gramStart"/>
      <w:r w:rsidRPr="00AA480C">
        <w:rPr>
          <w:rFonts w:asciiTheme="minorEastAsia" w:hAnsiTheme="minorEastAsia" w:cs="굴림체"/>
          <w:i/>
          <w:iCs/>
          <w:color w:val="BA2121"/>
          <w:kern w:val="0"/>
          <w:sz w:val="18"/>
          <w:szCs w:val="18"/>
        </w:rPr>
        <w:t>keyword</w:t>
      </w:r>
      <w:proofErr w:type="gramEnd"/>
      <w:r w:rsidRPr="00AA480C">
        <w:rPr>
          <w:rFonts w:asciiTheme="minorEastAsia" w:hAnsiTheme="minorEastAsia" w:cs="굴림체"/>
          <w:i/>
          <w:iCs/>
          <w:color w:val="BA2121"/>
          <w:kern w:val="0"/>
          <w:sz w:val="18"/>
          <w:szCs w:val="18"/>
        </w:rPr>
        <w:t>, for example `Log Message`, for logging</w:t>
      </w:r>
    </w:p>
    <w:p w14:paraId="45FF6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messages. </w:t>
      </w:r>
      <w:proofErr w:type="gramStart"/>
      <w:r w:rsidRPr="00AA480C">
        <w:rPr>
          <w:rFonts w:asciiTheme="minorEastAsia" w:hAnsiTheme="minorEastAsia" w:cs="굴림체"/>
          <w:i/>
          <w:iCs/>
          <w:color w:val="BA2121"/>
          <w:kern w:val="0"/>
          <w:sz w:val="18"/>
          <w:szCs w:val="18"/>
        </w:rPr>
        <w:t>In reality the</w:t>
      </w:r>
      <w:proofErr w:type="gramEnd"/>
      <w:r w:rsidRPr="00AA480C">
        <w:rPr>
          <w:rFonts w:asciiTheme="minorEastAsia" w:hAnsiTheme="minorEastAsia" w:cs="굴림체"/>
          <w:i/>
          <w:iCs/>
          <w:color w:val="BA2121"/>
          <w:kern w:val="0"/>
          <w:sz w:val="18"/>
          <w:szCs w:val="18"/>
        </w:rPr>
        <w:t xml:space="preserve"> library is used only for _</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_ demonstration</w:t>
      </w:r>
    </w:p>
    <w:p w14:paraId="72B5E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purposes.</w:t>
      </w:r>
    </w:p>
    <w:p w14:paraId="4676AA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7F49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Valid log levels =</w:t>
      </w:r>
    </w:p>
    <w:p w14:paraId="1B2FC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D7A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log levels are ``INFO``, ``DEBUG``, and ``TRACE``. The default </w:t>
      </w:r>
      <w:proofErr w:type="gramStart"/>
      <w:r w:rsidRPr="00AA480C">
        <w:rPr>
          <w:rFonts w:asciiTheme="minorEastAsia" w:hAnsiTheme="minorEastAsia" w:cs="굴림체"/>
          <w:i/>
          <w:iCs/>
          <w:color w:val="BA2121"/>
          <w:kern w:val="0"/>
          <w:sz w:val="18"/>
          <w:szCs w:val="18"/>
        </w:rPr>
        <w:t>log</w:t>
      </w:r>
      <w:proofErr w:type="gramEnd"/>
    </w:p>
    <w:p w14:paraId="543530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 can be set during `importing`.</w:t>
      </w:r>
    </w:p>
    <w:p w14:paraId="17947F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9F3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Examples =</w:t>
      </w:r>
    </w:p>
    <w:p w14:paraId="4827E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FD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Notice how keywords are linked from examples.</w:t>
      </w:r>
    </w:p>
    <w:p w14:paraId="0C77F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E9E9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      | My message    |                |               |</w:t>
      </w:r>
    </w:p>
    <w:p w14:paraId="35AAA6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Two Messages` | My message    | Second message | level=DEBUG   |</w:t>
      </w:r>
    </w:p>
    <w:p w14:paraId="6ECEA0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Messages`     | First message | Second message | Third message |</w:t>
      </w:r>
    </w:p>
    <w:p w14:paraId="07FEA2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EA7C6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157E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5ABA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3BAB0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"""The default log level can be given at library import time.</w:t>
      </w:r>
    </w:p>
    <w:p w14:paraId="2C0FF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6A4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`Valid log levels` section for information about available log</w:t>
      </w:r>
    </w:p>
    <w:p w14:paraId="13334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levels.</w:t>
      </w:r>
    </w:p>
    <w:p w14:paraId="31D719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FEA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7B1872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E14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=Setting= |     =Value=    | =Value= |          =Comment=         |</w:t>
      </w:r>
    </w:p>
    <w:p w14:paraId="258ED9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 # Use default level (INFO) |</w:t>
      </w:r>
    </w:p>
    <w:p w14:paraId="7439F2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DEBUG   | # Use the given level      |</w:t>
      </w:r>
    </w:p>
    <w:p w14:paraId="6E2AB8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800B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w:t>
      </w:r>
    </w:p>
    <w:p w14:paraId="4E864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192D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verify_</w:t>
      </w:r>
      <w:proofErr w:type="gramStart"/>
      <w:r w:rsidRPr="00AA480C">
        <w:rPr>
          <w:rFonts w:asciiTheme="minorEastAsia" w:hAnsiTheme="minorEastAsia" w:cs="굴림체"/>
          <w:color w:val="0000FF"/>
          <w:kern w:val="0"/>
          <w:sz w:val="18"/>
          <w:szCs w:val="18"/>
        </w:rPr>
        <w:t>level</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level):</w:t>
      </w:r>
    </w:p>
    <w:p w14:paraId="0DE92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44E4DB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'DEBUG'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'TRACE'</w:t>
      </w:r>
      <w:r w:rsidRPr="00AA480C">
        <w:rPr>
          <w:rFonts w:asciiTheme="minorEastAsia" w:hAnsiTheme="minorEastAsia" w:cs="굴림체"/>
          <w:color w:val="000000"/>
          <w:kern w:val="0"/>
          <w:sz w:val="18"/>
          <w:szCs w:val="18"/>
        </w:rPr>
        <w:t>]:</w:t>
      </w:r>
    </w:p>
    <w:p w14:paraId="1AC2F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"Invalid log </w:t>
      </w:r>
      <w:proofErr w:type="spellStart"/>
      <w:r w:rsidRPr="00AA480C">
        <w:rPr>
          <w:rFonts w:asciiTheme="minorEastAsia" w:hAnsiTheme="minorEastAsia" w:cs="굴림체"/>
          <w:color w:val="BA2121"/>
          <w:kern w:val="0"/>
          <w:sz w:val="18"/>
          <w:szCs w:val="18"/>
        </w:rPr>
        <w:t>level'</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color w:val="BA2121"/>
          <w:kern w:val="0"/>
          <w:sz w:val="18"/>
          <w:szCs w:val="18"/>
        </w:rPr>
        <w:t>'. Valid levels are "</w:t>
      </w:r>
    </w:p>
    <w:p w14:paraId="442923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 'DEBUG', and 'TRACE'"</w:t>
      </w:r>
      <w:r w:rsidRPr="00AA480C">
        <w:rPr>
          <w:rFonts w:asciiTheme="minorEastAsia" w:hAnsiTheme="minorEastAsia" w:cs="굴림체"/>
          <w:color w:val="000000"/>
          <w:kern w:val="0"/>
          <w:sz w:val="18"/>
          <w:szCs w:val="18"/>
        </w:rPr>
        <w:t>)</w:t>
      </w:r>
    </w:p>
    <w:p w14:paraId="7934FD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level</w:t>
      </w:r>
    </w:p>
    <w:p w14:paraId="01005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EF69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FA5D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 to the log file using the specified log level.</w:t>
      </w:r>
    </w:p>
    <w:p w14:paraId="477A4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D9C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The message to log and the log level to use are defined using</w:t>
      </w:r>
    </w:p>
    <w:p w14:paraId="14BEF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 and ``level`` arguments, respectively.</w:t>
      </w:r>
    </w:p>
    <w:p w14:paraId="7C52B4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D563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If no log level is given, the default level given during `library</w:t>
      </w:r>
    </w:p>
    <w:p w14:paraId="144F70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importing` is used.</w:t>
      </w:r>
    </w:p>
    <w:p w14:paraId="46AE88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30C8D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 xml:space="preserve">(level)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p>
    <w:p w14:paraId="24593D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(level, message))</w:t>
      </w:r>
    </w:p>
    <w:p w14:paraId="0EA02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212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log_two_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message1, message2,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F6A1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messages to the log file using the specified log level.</w:t>
      </w:r>
    </w:p>
    <w:p w14:paraId="0398C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4C1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`Log Message` keyword for more information.</w:t>
      </w:r>
    </w:p>
    <w:p w14:paraId="7FDD98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341E3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message1, level)</w:t>
      </w:r>
    </w:p>
    <w:p w14:paraId="41D369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message2, level)</w:t>
      </w:r>
    </w:p>
    <w:p w14:paraId="667F5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999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messages):</w:t>
      </w:r>
    </w:p>
    <w:p w14:paraId="48DB74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"""Logs given messages using the log level set during `importing`.</w:t>
      </w:r>
    </w:p>
    <w:p w14:paraId="261948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05F7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`Log Message` and `Log Two Messages`.</w:t>
      </w:r>
    </w:p>
    <w:p w14:paraId="06F5D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079B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msg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messages:</w:t>
      </w:r>
    </w:p>
    <w:p w14:paraId="78015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log_message</w:t>
      </w:r>
      <w:proofErr w:type="spellEnd"/>
      <w:r w:rsidRPr="00AA480C">
        <w:rPr>
          <w:rFonts w:asciiTheme="minorEastAsia" w:hAnsiTheme="minorEastAsia" w:cs="굴림체"/>
          <w:color w:val="000000"/>
          <w:kern w:val="0"/>
          <w:sz w:val="18"/>
          <w:szCs w:val="18"/>
        </w:rPr>
        <w:t>(msg)</w:t>
      </w:r>
    </w:p>
    <w:p w14:paraId="675841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hyperlink r:id="rId2071"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have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and their documentation (and source code) act as a more realistic examples.</w:t>
      </w:r>
    </w:p>
    <w:p w14:paraId="3FE604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72" w:anchor="toc-entry-597" w:history="1">
        <w:r w:rsidRPr="00AA480C">
          <w:rPr>
            <w:rFonts w:asciiTheme="minorEastAsia" w:hAnsiTheme="minorEastAsia" w:cs="Arial"/>
            <w:b/>
            <w:bCs/>
            <w:color w:val="0000FF"/>
            <w:kern w:val="0"/>
            <w:sz w:val="32"/>
            <w:szCs w:val="32"/>
            <w:u w:val="single"/>
          </w:rPr>
          <w:t>5.2   Test data documentation tool (Testdoc)</w:t>
        </w:r>
      </w:hyperlink>
    </w:p>
    <w:p w14:paraId="7659C987" w14:textId="77777777" w:rsidR="00AA480C" w:rsidRPr="00AA480C" w:rsidRDefault="00AA480C" w:rsidP="00AA480C">
      <w:pPr>
        <w:widowControl/>
        <w:numPr>
          <w:ilvl w:val="0"/>
          <w:numId w:val="8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73" w:anchor="general-usage-1" w:history="1">
        <w:r w:rsidRPr="00AA480C">
          <w:rPr>
            <w:rFonts w:asciiTheme="minorEastAsia" w:hAnsiTheme="minorEastAsia" w:cs="Arial"/>
            <w:color w:val="0000FF"/>
            <w:kern w:val="0"/>
            <w:sz w:val="18"/>
            <w:szCs w:val="18"/>
            <w:u w:val="single"/>
          </w:rPr>
          <w:t>5.2.1   General usage</w:t>
        </w:r>
      </w:hyperlink>
    </w:p>
    <w:p w14:paraId="6D9530A8" w14:textId="77777777" w:rsidR="00AA480C" w:rsidRPr="00AA480C" w:rsidRDefault="00AA480C" w:rsidP="00AA480C">
      <w:pPr>
        <w:widowControl/>
        <w:numPr>
          <w:ilvl w:val="0"/>
          <w:numId w:val="8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74" w:anchor="generating-documentation-1" w:history="1">
        <w:r w:rsidRPr="00AA480C">
          <w:rPr>
            <w:rFonts w:asciiTheme="minorEastAsia" w:hAnsiTheme="minorEastAsia" w:cs="Arial"/>
            <w:color w:val="0000FF"/>
            <w:kern w:val="0"/>
            <w:sz w:val="18"/>
            <w:szCs w:val="18"/>
            <w:u w:val="single"/>
          </w:rPr>
          <w:t>5.2.2   Generating documentation</w:t>
        </w:r>
      </w:hyperlink>
    </w:p>
    <w:p w14:paraId="0F789D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is Robot Framework's built-in tool for generating high level documentation based on test cases. The created documentation is in HTML </w:t>
      </w:r>
      <w:proofErr w:type="gramStart"/>
      <w:r w:rsidRPr="00AA480C">
        <w:rPr>
          <w:rFonts w:asciiTheme="minorEastAsia" w:hAnsiTheme="minorEastAsia" w:cs="Arial"/>
          <w:color w:val="000000"/>
          <w:kern w:val="0"/>
          <w:szCs w:val="20"/>
        </w:rPr>
        <w:t>format</w:t>
      </w:r>
      <w:proofErr w:type="gramEnd"/>
      <w:r w:rsidRPr="00AA480C">
        <w:rPr>
          <w:rFonts w:asciiTheme="minorEastAsia" w:hAnsiTheme="minorEastAsia" w:cs="Arial"/>
          <w:color w:val="000000"/>
          <w:kern w:val="0"/>
          <w:szCs w:val="20"/>
        </w:rPr>
        <w:t xml:space="preserve"> and it includes name, documentation and other metadata of each test suite and test case, as well as the top-level keywords and their arguments.</w:t>
      </w:r>
    </w:p>
    <w:p w14:paraId="214058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5" w:anchor="toc-entry-606" w:history="1">
        <w:r w:rsidRPr="00AA480C">
          <w:rPr>
            <w:rFonts w:asciiTheme="minorEastAsia" w:hAnsiTheme="minorEastAsia" w:cs="Arial"/>
            <w:b/>
            <w:bCs/>
            <w:color w:val="0000FF"/>
            <w:kern w:val="0"/>
            <w:sz w:val="28"/>
            <w:szCs w:val="28"/>
            <w:u w:val="single"/>
          </w:rPr>
          <w:t>5.2.1   General usage</w:t>
        </w:r>
      </w:hyperlink>
    </w:p>
    <w:p w14:paraId="3C7DD4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424AD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data_sources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4C5F7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
        <w:gridCol w:w="8984"/>
      </w:tblGrid>
      <w:tr w:rsidR="00AA480C" w:rsidRPr="00AA480C" w14:paraId="634066A1" w14:textId="77777777" w:rsidTr="00AA480C">
        <w:trPr>
          <w:tblCellSpacing w:w="15" w:type="dxa"/>
        </w:trPr>
        <w:tc>
          <w:tcPr>
            <w:tcW w:w="0" w:type="auto"/>
            <w:gridSpan w:val="2"/>
            <w:tcMar>
              <w:top w:w="15" w:type="dxa"/>
              <w:left w:w="120" w:type="dxa"/>
              <w:bottom w:w="15" w:type="dxa"/>
              <w:right w:w="120" w:type="dxa"/>
            </w:tcMar>
            <w:hideMark/>
          </w:tcPr>
          <w:p w14:paraId="067F78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--title </w:t>
            </w:r>
            <w:r w:rsidRPr="00AA480C">
              <w:rPr>
                <w:rFonts w:asciiTheme="minorEastAsia" w:hAnsiTheme="minorEastAsia" w:cs="Courier New"/>
                <w:i/>
                <w:iCs/>
                <w:kern w:val="0"/>
                <w:sz w:val="18"/>
                <w:szCs w:val="18"/>
              </w:rPr>
              <w:t>&lt;title&gt;</w:t>
            </w:r>
          </w:p>
        </w:tc>
      </w:tr>
      <w:tr w:rsidR="00AA480C" w:rsidRPr="00AA480C" w14:paraId="0BBED2AD" w14:textId="77777777" w:rsidTr="00AA480C">
        <w:trPr>
          <w:tblCellSpacing w:w="15" w:type="dxa"/>
        </w:trPr>
        <w:tc>
          <w:tcPr>
            <w:tcW w:w="0" w:type="auto"/>
            <w:tcMar>
              <w:top w:w="15" w:type="dxa"/>
              <w:left w:w="120" w:type="dxa"/>
              <w:bottom w:w="15" w:type="dxa"/>
              <w:right w:w="120" w:type="dxa"/>
            </w:tcMar>
            <w:hideMark/>
          </w:tcPr>
          <w:p w14:paraId="38AE0B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7EF8B4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 the title of the generated documentation. Underscores in the title are converted to spaces. The default title is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suite.</w:t>
            </w:r>
          </w:p>
        </w:tc>
      </w:tr>
      <w:tr w:rsidR="00AA480C" w:rsidRPr="00AA480C" w14:paraId="7C22DF4B" w14:textId="77777777" w:rsidTr="00AA480C">
        <w:trPr>
          <w:tblCellSpacing w:w="15" w:type="dxa"/>
        </w:trPr>
        <w:tc>
          <w:tcPr>
            <w:tcW w:w="0" w:type="auto"/>
            <w:gridSpan w:val="2"/>
            <w:tcMar>
              <w:top w:w="15" w:type="dxa"/>
              <w:left w:w="120" w:type="dxa"/>
              <w:bottom w:w="15" w:type="dxa"/>
              <w:right w:w="120" w:type="dxa"/>
            </w:tcMar>
            <w:hideMark/>
          </w:tcPr>
          <w:p w14:paraId="32A4EC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771C735F" w14:textId="77777777" w:rsidTr="00AA480C">
        <w:trPr>
          <w:tblCellSpacing w:w="15" w:type="dxa"/>
        </w:trPr>
        <w:tc>
          <w:tcPr>
            <w:tcW w:w="0" w:type="auto"/>
            <w:tcMar>
              <w:top w:w="15" w:type="dxa"/>
              <w:left w:w="120" w:type="dxa"/>
              <w:bottom w:w="15" w:type="dxa"/>
              <w:right w:w="120" w:type="dxa"/>
            </w:tcMar>
            <w:hideMark/>
          </w:tcPr>
          <w:p w14:paraId="60DD49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4E9E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51469FD5" w14:textId="77777777" w:rsidTr="00AA480C">
        <w:trPr>
          <w:tblCellSpacing w:w="15" w:type="dxa"/>
        </w:trPr>
        <w:tc>
          <w:tcPr>
            <w:tcW w:w="0" w:type="auto"/>
            <w:gridSpan w:val="2"/>
            <w:tcMar>
              <w:top w:w="15" w:type="dxa"/>
              <w:left w:w="120" w:type="dxa"/>
              <w:bottom w:w="15" w:type="dxa"/>
              <w:right w:w="120" w:type="dxa"/>
            </w:tcMar>
            <w:hideMark/>
          </w:tcPr>
          <w:p w14:paraId="1982FD9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&lt;doc&gt;</w:t>
            </w:r>
          </w:p>
        </w:tc>
      </w:tr>
      <w:tr w:rsidR="00AA480C" w:rsidRPr="00AA480C" w14:paraId="08F04C0D" w14:textId="77777777" w:rsidTr="00AA480C">
        <w:trPr>
          <w:tblCellSpacing w:w="15" w:type="dxa"/>
        </w:trPr>
        <w:tc>
          <w:tcPr>
            <w:tcW w:w="0" w:type="auto"/>
            <w:tcMar>
              <w:top w:w="15" w:type="dxa"/>
              <w:left w:w="120" w:type="dxa"/>
              <w:bottom w:w="15" w:type="dxa"/>
              <w:right w:w="120" w:type="dxa"/>
            </w:tcMar>
            <w:hideMark/>
          </w:tcPr>
          <w:p w14:paraId="1D6E87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44CFF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documentation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3A76CB5C" w14:textId="77777777" w:rsidTr="00AA480C">
        <w:trPr>
          <w:tblCellSpacing w:w="15" w:type="dxa"/>
        </w:trPr>
        <w:tc>
          <w:tcPr>
            <w:tcW w:w="0" w:type="auto"/>
            <w:gridSpan w:val="2"/>
            <w:tcMar>
              <w:top w:w="15" w:type="dxa"/>
              <w:left w:w="120" w:type="dxa"/>
              <w:bottom w:w="15" w:type="dxa"/>
              <w:right w:w="120" w:type="dxa"/>
            </w:tcMar>
            <w:hideMark/>
          </w:tcPr>
          <w:p w14:paraId="05A232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A5E33FF" w14:textId="77777777" w:rsidTr="00AA480C">
        <w:trPr>
          <w:tblCellSpacing w:w="15" w:type="dxa"/>
        </w:trPr>
        <w:tc>
          <w:tcPr>
            <w:tcW w:w="0" w:type="auto"/>
            <w:tcMar>
              <w:top w:w="15" w:type="dxa"/>
              <w:left w:w="120" w:type="dxa"/>
              <w:bottom w:w="15" w:type="dxa"/>
              <w:right w:w="120" w:type="dxa"/>
            </w:tcMar>
            <w:hideMark/>
          </w:tcPr>
          <w:p w14:paraId="7A6450E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7F94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Set/override free metadata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7C7E0270" w14:textId="77777777" w:rsidTr="00AA480C">
        <w:trPr>
          <w:tblCellSpacing w:w="15" w:type="dxa"/>
        </w:trPr>
        <w:tc>
          <w:tcPr>
            <w:tcW w:w="0" w:type="auto"/>
            <w:gridSpan w:val="2"/>
            <w:tcMar>
              <w:top w:w="15" w:type="dxa"/>
              <w:left w:w="120" w:type="dxa"/>
              <w:bottom w:w="15" w:type="dxa"/>
              <w:right w:w="120" w:type="dxa"/>
            </w:tcMar>
            <w:hideMark/>
          </w:tcPr>
          <w:p w14:paraId="4AFD8FA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C3A70CB" w14:textId="77777777" w:rsidTr="00AA480C">
        <w:trPr>
          <w:tblCellSpacing w:w="15" w:type="dxa"/>
        </w:trPr>
        <w:tc>
          <w:tcPr>
            <w:tcW w:w="0" w:type="auto"/>
            <w:tcMar>
              <w:top w:w="15" w:type="dxa"/>
              <w:left w:w="120" w:type="dxa"/>
              <w:bottom w:w="15" w:type="dxa"/>
              <w:right w:w="120" w:type="dxa"/>
            </w:tcMar>
            <w:hideMark/>
          </w:tcPr>
          <w:p w14:paraId="093089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05EB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 given tag(s) to all test cases.</w:t>
            </w:r>
          </w:p>
        </w:tc>
      </w:tr>
      <w:tr w:rsidR="00AA480C" w:rsidRPr="00AA480C" w14:paraId="76EA334C" w14:textId="77777777" w:rsidTr="00AA480C">
        <w:trPr>
          <w:tblCellSpacing w:w="15" w:type="dxa"/>
        </w:trPr>
        <w:tc>
          <w:tcPr>
            <w:tcW w:w="0" w:type="auto"/>
            <w:gridSpan w:val="2"/>
            <w:tcMar>
              <w:top w:w="15" w:type="dxa"/>
              <w:left w:w="120" w:type="dxa"/>
              <w:bottom w:w="15" w:type="dxa"/>
              <w:right w:w="120" w:type="dxa"/>
            </w:tcMar>
            <w:hideMark/>
          </w:tcPr>
          <w:p w14:paraId="7906049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BF91D9C" w14:textId="77777777" w:rsidTr="00AA480C">
        <w:trPr>
          <w:tblCellSpacing w:w="15" w:type="dxa"/>
        </w:trPr>
        <w:tc>
          <w:tcPr>
            <w:tcW w:w="0" w:type="auto"/>
            <w:tcMar>
              <w:top w:w="15" w:type="dxa"/>
              <w:left w:w="120" w:type="dxa"/>
              <w:bottom w:w="15" w:type="dxa"/>
              <w:right w:w="120" w:type="dxa"/>
            </w:tcMar>
            <w:hideMark/>
          </w:tcPr>
          <w:p w14:paraId="11BED7E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E9F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name.</w:t>
            </w:r>
          </w:p>
        </w:tc>
      </w:tr>
      <w:tr w:rsidR="00AA480C" w:rsidRPr="00AA480C" w14:paraId="2CA401CD" w14:textId="77777777" w:rsidTr="00AA480C">
        <w:trPr>
          <w:tblCellSpacing w:w="15" w:type="dxa"/>
        </w:trPr>
        <w:tc>
          <w:tcPr>
            <w:tcW w:w="0" w:type="auto"/>
            <w:gridSpan w:val="2"/>
            <w:tcMar>
              <w:top w:w="15" w:type="dxa"/>
              <w:left w:w="120" w:type="dxa"/>
              <w:bottom w:w="15" w:type="dxa"/>
              <w:right w:w="120" w:type="dxa"/>
            </w:tcMar>
            <w:hideMark/>
          </w:tcPr>
          <w:p w14:paraId="4EF1C8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0C027835" w14:textId="77777777" w:rsidTr="00AA480C">
        <w:trPr>
          <w:tblCellSpacing w:w="15" w:type="dxa"/>
        </w:trPr>
        <w:tc>
          <w:tcPr>
            <w:tcW w:w="0" w:type="auto"/>
            <w:tcMar>
              <w:top w:w="15" w:type="dxa"/>
              <w:left w:w="120" w:type="dxa"/>
              <w:bottom w:w="15" w:type="dxa"/>
              <w:right w:w="120" w:type="dxa"/>
            </w:tcMar>
            <w:hideMark/>
          </w:tcPr>
          <w:p w14:paraId="2AE5F2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2907C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suites by name.</w:t>
            </w:r>
          </w:p>
        </w:tc>
      </w:tr>
      <w:tr w:rsidR="00AA480C" w:rsidRPr="00AA480C" w14:paraId="4B185D24" w14:textId="77777777" w:rsidTr="00AA480C">
        <w:trPr>
          <w:tblCellSpacing w:w="15" w:type="dxa"/>
        </w:trPr>
        <w:tc>
          <w:tcPr>
            <w:tcW w:w="0" w:type="auto"/>
            <w:gridSpan w:val="2"/>
            <w:tcMar>
              <w:top w:w="15" w:type="dxa"/>
              <w:left w:w="120" w:type="dxa"/>
              <w:bottom w:w="15" w:type="dxa"/>
              <w:right w:w="120" w:type="dxa"/>
            </w:tcMar>
            <w:hideMark/>
          </w:tcPr>
          <w:p w14:paraId="55CA40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512930D1" w14:textId="77777777" w:rsidTr="00AA480C">
        <w:trPr>
          <w:tblCellSpacing w:w="15" w:type="dxa"/>
        </w:trPr>
        <w:tc>
          <w:tcPr>
            <w:tcW w:w="0" w:type="auto"/>
            <w:tcMar>
              <w:top w:w="15" w:type="dxa"/>
              <w:left w:w="120" w:type="dxa"/>
              <w:bottom w:w="15" w:type="dxa"/>
              <w:right w:w="120" w:type="dxa"/>
            </w:tcMar>
            <w:hideMark/>
          </w:tcPr>
          <w:p w14:paraId="00B9F9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799B2D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tags.</w:t>
            </w:r>
          </w:p>
        </w:tc>
      </w:tr>
      <w:tr w:rsidR="00AA480C" w:rsidRPr="00AA480C" w14:paraId="7ADCFA2E" w14:textId="77777777" w:rsidTr="00AA480C">
        <w:trPr>
          <w:tblCellSpacing w:w="15" w:type="dxa"/>
        </w:trPr>
        <w:tc>
          <w:tcPr>
            <w:tcW w:w="0" w:type="auto"/>
            <w:gridSpan w:val="2"/>
            <w:tcMar>
              <w:top w:w="15" w:type="dxa"/>
              <w:left w:w="120" w:type="dxa"/>
              <w:bottom w:w="15" w:type="dxa"/>
              <w:right w:w="120" w:type="dxa"/>
            </w:tcMar>
            <w:hideMark/>
          </w:tcPr>
          <w:p w14:paraId="34429F1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758939D1" w14:textId="77777777" w:rsidTr="00AA480C">
        <w:trPr>
          <w:tblCellSpacing w:w="15" w:type="dxa"/>
        </w:trPr>
        <w:tc>
          <w:tcPr>
            <w:tcW w:w="0" w:type="auto"/>
            <w:tcMar>
              <w:top w:w="15" w:type="dxa"/>
              <w:left w:w="120" w:type="dxa"/>
              <w:bottom w:w="15" w:type="dxa"/>
              <w:right w:w="120" w:type="dxa"/>
            </w:tcMar>
            <w:hideMark/>
          </w:tcPr>
          <w:p w14:paraId="0A76C0F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8D52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Exclude tests by tags.</w:t>
            </w:r>
          </w:p>
        </w:tc>
      </w:tr>
      <w:tr w:rsidR="00AA480C" w:rsidRPr="00AA480C" w14:paraId="2C94D576" w14:textId="77777777" w:rsidTr="00AA480C">
        <w:trPr>
          <w:tblCellSpacing w:w="15" w:type="dxa"/>
        </w:trPr>
        <w:tc>
          <w:tcPr>
            <w:tcW w:w="0" w:type="auto"/>
            <w:gridSpan w:val="2"/>
            <w:tcMar>
              <w:top w:w="15" w:type="dxa"/>
              <w:left w:w="120" w:type="dxa"/>
              <w:bottom w:w="15" w:type="dxa"/>
              <w:right w:w="120" w:type="dxa"/>
            </w:tcMar>
            <w:hideMark/>
          </w:tcPr>
          <w:p w14:paraId="2C7C03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0FB4F8A8" w14:textId="77777777" w:rsidTr="00AA480C">
        <w:trPr>
          <w:tblCellSpacing w:w="15" w:type="dxa"/>
        </w:trPr>
        <w:tc>
          <w:tcPr>
            <w:tcW w:w="0" w:type="auto"/>
            <w:tcMar>
              <w:top w:w="15" w:type="dxa"/>
              <w:left w:w="120" w:type="dxa"/>
              <w:bottom w:w="15" w:type="dxa"/>
              <w:right w:w="120" w:type="dxa"/>
            </w:tcMar>
            <w:hideMark/>
          </w:tcPr>
          <w:p w14:paraId="64CDE05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2446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Text file to read more arguments from. Works exactly like </w:t>
            </w:r>
            <w:hyperlink r:id="rId2076" w:anchor="argument-files" w:history="1">
              <w:r w:rsidRPr="00AA480C">
                <w:rPr>
                  <w:rFonts w:asciiTheme="minorEastAsia" w:hAnsiTheme="minorEastAsia" w:cs="굴림"/>
                  <w:color w:val="0000FF"/>
                  <w:kern w:val="0"/>
                  <w:sz w:val="18"/>
                  <w:szCs w:val="18"/>
                  <w:u w:val="single"/>
                </w:rPr>
                <w:t>argument files</w:t>
              </w:r>
            </w:hyperlink>
            <w:r w:rsidRPr="00AA480C">
              <w:rPr>
                <w:rFonts w:asciiTheme="minorEastAsia" w:hAnsiTheme="minorEastAsia" w:cs="굴림"/>
                <w:kern w:val="0"/>
                <w:sz w:val="18"/>
                <w:szCs w:val="18"/>
              </w:rPr>
              <w:t> when running tests.</w:t>
            </w:r>
          </w:p>
        </w:tc>
      </w:tr>
      <w:tr w:rsidR="00AA480C" w:rsidRPr="00AA480C" w14:paraId="5BB59244" w14:textId="77777777" w:rsidTr="00AA480C">
        <w:trPr>
          <w:tblCellSpacing w:w="15" w:type="dxa"/>
        </w:trPr>
        <w:tc>
          <w:tcPr>
            <w:tcW w:w="0" w:type="auto"/>
            <w:tcMar>
              <w:top w:w="15" w:type="dxa"/>
              <w:left w:w="120" w:type="dxa"/>
              <w:bottom w:w="15" w:type="dxa"/>
              <w:right w:w="120" w:type="dxa"/>
            </w:tcMar>
            <w:hideMark/>
          </w:tcPr>
          <w:p w14:paraId="2CB40A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120EC55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 this help in the console.</w:t>
            </w:r>
          </w:p>
        </w:tc>
      </w:tr>
    </w:tbl>
    <w:p w14:paraId="5FB917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options except </w:t>
      </w:r>
      <w:r w:rsidRPr="00AA480C">
        <w:rPr>
          <w:rFonts w:asciiTheme="minorEastAsia" w:hAnsiTheme="minorEastAsia" w:cs="Courier New"/>
          <w:color w:val="000000"/>
          <w:kern w:val="0"/>
          <w:szCs w:val="20"/>
        </w:rPr>
        <w:t>--title</w:t>
      </w:r>
      <w:r w:rsidRPr="00AA480C">
        <w:rPr>
          <w:rFonts w:asciiTheme="minorEastAsia" w:hAnsiTheme="minorEastAsia" w:cs="Arial"/>
          <w:color w:val="000000"/>
          <w:kern w:val="0"/>
          <w:szCs w:val="20"/>
        </w:rPr>
        <w:t> have exactly the same semantics as same options have when </w:t>
      </w:r>
      <w:hyperlink r:id="rId2077" w:anchor="configuring-execution"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w:t>
      </w:r>
    </w:p>
    <w:p w14:paraId="5ACBC4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8" w:anchor="toc-entry-607" w:history="1">
        <w:r w:rsidRPr="00AA480C">
          <w:rPr>
            <w:rFonts w:asciiTheme="minorEastAsia" w:hAnsiTheme="minorEastAsia" w:cs="Arial"/>
            <w:b/>
            <w:bCs/>
            <w:color w:val="0000FF"/>
            <w:kern w:val="0"/>
            <w:sz w:val="28"/>
            <w:szCs w:val="28"/>
            <w:u w:val="single"/>
          </w:rPr>
          <w:t>5.2.2   Generating documentation</w:t>
        </w:r>
      </w:hyperlink>
    </w:p>
    <w:p w14:paraId="564C4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can be given as a single file, directory, or as multiple files and directories. In all these cases, the last argument must be the file where to write the output.</w:t>
      </w:r>
    </w:p>
    <w:p w14:paraId="46A112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can be executed as an installed module like </w:t>
      </w:r>
      <w:r w:rsidRPr="00AA480C">
        <w:rPr>
          <w:rFonts w:asciiTheme="minorEastAsia" w:hAnsiTheme="minorEastAsia" w:cs="Courier New"/>
          <w:color w:val="000000"/>
          <w:kern w:val="0"/>
          <w:sz w:val="18"/>
          <w:szCs w:val="18"/>
        </w:rPr>
        <w:t xml:space="preserve">python -m </w:t>
      </w:r>
      <w:proofErr w:type="spellStart"/>
      <w:proofErr w:type="gramStart"/>
      <w:r w:rsidRPr="00AA480C">
        <w:rPr>
          <w:rFonts w:asciiTheme="minorEastAsia" w:hAnsiTheme="minorEastAsia" w:cs="Courier New"/>
          <w:color w:val="000000"/>
          <w:kern w:val="0"/>
          <w:sz w:val="18"/>
          <w:szCs w:val="18"/>
        </w:rPr>
        <w:t>robot.testdoc</w:t>
      </w:r>
      <w:proofErr w:type="spellEnd"/>
      <w:proofErr w:type="gramEnd"/>
      <w:r w:rsidRPr="00AA480C">
        <w:rPr>
          <w:rFonts w:asciiTheme="minorEastAsia" w:hAnsiTheme="minorEastAsia" w:cs="Arial"/>
          <w:color w:val="000000"/>
          <w:kern w:val="0"/>
          <w:szCs w:val="20"/>
        </w:rPr>
        <w:t> or as a script like </w:t>
      </w:r>
      <w:r w:rsidRPr="00AA480C">
        <w:rPr>
          <w:rFonts w:asciiTheme="minorEastAsia" w:hAnsiTheme="minorEastAsia" w:cs="Courier New"/>
          <w:color w:val="000000"/>
          <w:kern w:val="0"/>
          <w:sz w:val="18"/>
          <w:szCs w:val="18"/>
        </w:rPr>
        <w:t>python path/robot/testdoc.py</w:t>
      </w:r>
      <w:r w:rsidRPr="00AA480C">
        <w:rPr>
          <w:rFonts w:asciiTheme="minorEastAsia" w:hAnsiTheme="minorEastAsia" w:cs="Arial"/>
          <w:color w:val="000000"/>
          <w:kern w:val="0"/>
          <w:szCs w:val="20"/>
        </w:rPr>
        <w:t>.</w:t>
      </w:r>
    </w:p>
    <w:p w14:paraId="2C547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40A4C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my_test.robot</w:t>
      </w:r>
      <w:proofErr w:type="spellEnd"/>
      <w:r w:rsidRPr="00AA480C">
        <w:rPr>
          <w:rFonts w:asciiTheme="minorEastAsia" w:hAnsiTheme="minorEastAsia" w:cs="굴림체"/>
          <w:color w:val="000000"/>
          <w:kern w:val="0"/>
          <w:sz w:val="18"/>
          <w:szCs w:val="18"/>
        </w:rPr>
        <w:t xml:space="preserve"> testdoc.html</w:t>
      </w:r>
    </w:p>
    <w:p w14:paraId="0C20C0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path/to/robot/testdoc.py --name "Smoke tests" --include smoke path/to/tests smoke.html</w:t>
      </w:r>
    </w:p>
    <w:p w14:paraId="5F7873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79" w:anchor="toc-entry-598" w:history="1">
        <w:r w:rsidRPr="00AA480C">
          <w:rPr>
            <w:rFonts w:asciiTheme="minorEastAsia" w:hAnsiTheme="minorEastAsia" w:cs="Arial"/>
            <w:b/>
            <w:bCs/>
            <w:color w:val="0000FF"/>
            <w:kern w:val="0"/>
            <w:sz w:val="32"/>
            <w:szCs w:val="32"/>
            <w:u w:val="single"/>
          </w:rPr>
          <w:t>5.3   Test data clean-up tool (Tidy)</w:t>
        </w:r>
      </w:hyperlink>
    </w:p>
    <w:p w14:paraId="2AF9C5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built-in </w:t>
      </w:r>
      <w:proofErr w:type="gramStart"/>
      <w:r w:rsidRPr="00AA480C">
        <w:rPr>
          <w:rFonts w:asciiTheme="minorEastAsia" w:hAnsiTheme="minorEastAsia" w:cs="Arial"/>
          <w:color w:val="000000"/>
          <w:kern w:val="0"/>
          <w:szCs w:val="20"/>
        </w:rPr>
        <w:t>Tidy</w:t>
      </w:r>
      <w:proofErr w:type="gramEnd"/>
      <w:r w:rsidRPr="00AA480C">
        <w:rPr>
          <w:rFonts w:asciiTheme="minorEastAsia" w:hAnsiTheme="minorEastAsia" w:cs="Arial"/>
          <w:color w:val="000000"/>
          <w:kern w:val="0"/>
          <w:szCs w:val="20"/>
        </w:rPr>
        <w:t xml:space="preserve"> tool was deprecated in Robot Framework 4.1 in favor of the new and enhanced external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"https://robotidy.readthedocs.io/"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Robotidy</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tool. It was removed altogether in Robot Framework 5.0.</w:t>
      </w:r>
    </w:p>
    <w:p w14:paraId="4B1CA4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0" w:anchor="toc-entry-599" w:history="1">
        <w:r w:rsidRPr="00AA480C">
          <w:rPr>
            <w:rFonts w:asciiTheme="minorEastAsia" w:hAnsiTheme="minorEastAsia" w:cs="Arial"/>
            <w:b/>
            <w:bCs/>
            <w:color w:val="0000FF"/>
            <w:kern w:val="0"/>
            <w:sz w:val="32"/>
            <w:szCs w:val="32"/>
            <w:u w:val="single"/>
          </w:rPr>
          <w:t>5.4   External tools</w:t>
        </w:r>
      </w:hyperlink>
    </w:p>
    <w:p w14:paraId="24CDEA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plenty of external tools that can be used with Robot Framework. These tools include plugins for various IDEs and text editors, tools for parallel execution and data-driven testing, plugins for continuous integration systems, and so on.</w:t>
      </w:r>
    </w:p>
    <w:p w14:paraId="0A9A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tools are developed as separate projects independently from Robot Framework itself. For a list of the available tools see </w:t>
      </w:r>
      <w:hyperlink r:id="rId2081"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BBCB8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82" w:anchor="toc-entry-154" w:history="1">
        <w:r w:rsidRPr="00AA480C">
          <w:rPr>
            <w:rFonts w:asciiTheme="minorEastAsia" w:hAnsiTheme="minorEastAsia" w:cs="Arial"/>
            <w:b/>
            <w:bCs/>
            <w:color w:val="0000FF"/>
            <w:kern w:val="36"/>
            <w:sz w:val="44"/>
            <w:szCs w:val="44"/>
            <w:u w:val="single"/>
          </w:rPr>
          <w:t>6   Appendices</w:t>
        </w:r>
      </w:hyperlink>
    </w:p>
    <w:p w14:paraId="420A4DD7" w14:textId="77777777" w:rsidR="00AA480C" w:rsidRPr="00AA480C" w:rsidRDefault="00AA480C"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3" w:anchor="all-available-settings-in-test-data" w:history="1">
        <w:r w:rsidRPr="00AA480C">
          <w:rPr>
            <w:rFonts w:asciiTheme="minorEastAsia" w:hAnsiTheme="minorEastAsia" w:cs="Arial"/>
            <w:color w:val="0000FF"/>
            <w:kern w:val="0"/>
            <w:sz w:val="18"/>
            <w:szCs w:val="18"/>
            <w:u w:val="single"/>
          </w:rPr>
          <w:t>6.1   All available settings in test data</w:t>
        </w:r>
      </w:hyperlink>
    </w:p>
    <w:p w14:paraId="205901F5" w14:textId="77777777" w:rsidR="00AA480C" w:rsidRPr="00AA480C" w:rsidRDefault="00AA480C"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4" w:anchor="all-command-line-options" w:history="1">
        <w:r w:rsidRPr="00AA480C">
          <w:rPr>
            <w:rFonts w:asciiTheme="minorEastAsia" w:hAnsiTheme="minorEastAsia" w:cs="Arial"/>
            <w:color w:val="0000FF"/>
            <w:kern w:val="0"/>
            <w:sz w:val="18"/>
            <w:szCs w:val="18"/>
            <w:u w:val="single"/>
          </w:rPr>
          <w:t>6.2   All command line options</w:t>
        </w:r>
      </w:hyperlink>
    </w:p>
    <w:p w14:paraId="11ACC71C" w14:textId="77777777" w:rsidR="00AA480C" w:rsidRPr="00AA480C" w:rsidRDefault="00AA480C"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5" w:anchor="documentation-formatting" w:history="1">
        <w:r w:rsidRPr="00AA480C">
          <w:rPr>
            <w:rFonts w:asciiTheme="minorEastAsia" w:hAnsiTheme="minorEastAsia" w:cs="Arial"/>
            <w:color w:val="0000FF"/>
            <w:kern w:val="0"/>
            <w:sz w:val="18"/>
            <w:szCs w:val="18"/>
            <w:u w:val="single"/>
          </w:rPr>
          <w:t>6.3   Documentation formatting</w:t>
        </w:r>
      </w:hyperlink>
    </w:p>
    <w:p w14:paraId="2C5F2C01" w14:textId="77777777" w:rsidR="00AA480C" w:rsidRPr="00AA480C" w:rsidRDefault="00AA480C"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6" w:anchor="time-format" w:history="1">
        <w:r w:rsidRPr="00AA480C">
          <w:rPr>
            <w:rFonts w:asciiTheme="minorEastAsia" w:hAnsiTheme="minorEastAsia" w:cs="Arial"/>
            <w:color w:val="0000FF"/>
            <w:kern w:val="0"/>
            <w:sz w:val="18"/>
            <w:szCs w:val="18"/>
            <w:u w:val="single"/>
          </w:rPr>
          <w:t>6.4   Time format</w:t>
        </w:r>
      </w:hyperlink>
    </w:p>
    <w:p w14:paraId="5A27E9FE" w14:textId="77777777" w:rsidR="00AA480C" w:rsidRPr="00AA480C" w:rsidRDefault="00AA480C"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7" w:anchor="boolean-arguments" w:history="1">
        <w:r w:rsidRPr="00AA480C">
          <w:rPr>
            <w:rFonts w:asciiTheme="minorEastAsia" w:hAnsiTheme="minorEastAsia" w:cs="Arial"/>
            <w:color w:val="0000FF"/>
            <w:kern w:val="0"/>
            <w:sz w:val="18"/>
            <w:szCs w:val="18"/>
            <w:u w:val="single"/>
          </w:rPr>
          <w:t>6.5   Boolean arguments</w:t>
        </w:r>
      </w:hyperlink>
    </w:p>
    <w:p w14:paraId="4848A7FD" w14:textId="77777777" w:rsidR="00AA480C" w:rsidRPr="00AA480C" w:rsidRDefault="00AA480C"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8" w:anchor="evaluating-expressions" w:history="1">
        <w:r w:rsidRPr="00AA480C">
          <w:rPr>
            <w:rFonts w:asciiTheme="minorEastAsia" w:hAnsiTheme="minorEastAsia" w:cs="Arial"/>
            <w:color w:val="0000FF"/>
            <w:kern w:val="0"/>
            <w:sz w:val="18"/>
            <w:szCs w:val="18"/>
            <w:u w:val="single"/>
          </w:rPr>
          <w:t>6.6   Evaluating expressions</w:t>
        </w:r>
      </w:hyperlink>
    </w:p>
    <w:p w14:paraId="26617246" w14:textId="77777777" w:rsidR="00AA480C" w:rsidRPr="00AA480C" w:rsidRDefault="00AA480C" w:rsidP="00AA480C">
      <w:pPr>
        <w:widowControl/>
        <w:numPr>
          <w:ilvl w:val="0"/>
          <w:numId w:val="8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89" w:anchor="internal-api" w:history="1">
        <w:r w:rsidRPr="00AA480C">
          <w:rPr>
            <w:rFonts w:asciiTheme="minorEastAsia" w:hAnsiTheme="minorEastAsia" w:cs="Arial"/>
            <w:color w:val="0000FF"/>
            <w:kern w:val="0"/>
            <w:sz w:val="18"/>
            <w:szCs w:val="18"/>
            <w:u w:val="single"/>
          </w:rPr>
          <w:t>6.7   Internal API</w:t>
        </w:r>
      </w:hyperlink>
    </w:p>
    <w:p w14:paraId="0369A7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90" w:anchor="toc-entry-608" w:history="1">
        <w:r w:rsidRPr="00AA480C">
          <w:rPr>
            <w:rFonts w:asciiTheme="minorEastAsia" w:hAnsiTheme="minorEastAsia" w:cs="Arial"/>
            <w:b/>
            <w:bCs/>
            <w:color w:val="0000FF"/>
            <w:kern w:val="0"/>
            <w:sz w:val="32"/>
            <w:szCs w:val="32"/>
            <w:u w:val="single"/>
          </w:rPr>
          <w:t>6.1   All available settings in test data</w:t>
        </w:r>
      </w:hyperlink>
    </w:p>
    <w:p w14:paraId="0745B27D" w14:textId="77777777" w:rsidR="00AA480C" w:rsidRPr="00AA480C" w:rsidRDefault="00AA480C"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1" w:anchor="setting-section-1" w:history="1">
        <w:r w:rsidRPr="00AA480C">
          <w:rPr>
            <w:rFonts w:asciiTheme="minorEastAsia" w:hAnsiTheme="minorEastAsia" w:cs="Arial"/>
            <w:color w:val="0000FF"/>
            <w:kern w:val="0"/>
            <w:sz w:val="18"/>
            <w:szCs w:val="18"/>
            <w:u w:val="single"/>
          </w:rPr>
          <w:t>6.1.1   Setting section</w:t>
        </w:r>
      </w:hyperlink>
    </w:p>
    <w:p w14:paraId="17DD1EE2" w14:textId="77777777" w:rsidR="00AA480C" w:rsidRPr="00AA480C" w:rsidRDefault="00AA480C"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2" w:anchor="test-case-section" w:history="1">
        <w:r w:rsidRPr="00AA480C">
          <w:rPr>
            <w:rFonts w:asciiTheme="minorEastAsia" w:hAnsiTheme="minorEastAsia" w:cs="Arial"/>
            <w:color w:val="0000FF"/>
            <w:kern w:val="0"/>
            <w:sz w:val="18"/>
            <w:szCs w:val="18"/>
            <w:u w:val="single"/>
          </w:rPr>
          <w:t>6.1.2   Test Case section</w:t>
        </w:r>
      </w:hyperlink>
    </w:p>
    <w:p w14:paraId="18F683CB" w14:textId="77777777" w:rsidR="00AA480C" w:rsidRPr="00AA480C" w:rsidRDefault="00AA480C" w:rsidP="00AA480C">
      <w:pPr>
        <w:widowControl/>
        <w:numPr>
          <w:ilvl w:val="0"/>
          <w:numId w:val="8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3" w:anchor="keyword-section-1" w:history="1">
        <w:r w:rsidRPr="00AA480C">
          <w:rPr>
            <w:rFonts w:asciiTheme="minorEastAsia" w:hAnsiTheme="minorEastAsia" w:cs="Arial"/>
            <w:color w:val="0000FF"/>
            <w:kern w:val="0"/>
            <w:sz w:val="18"/>
            <w:szCs w:val="18"/>
            <w:u w:val="single"/>
          </w:rPr>
          <w:t>6.1.3   Keyword section</w:t>
        </w:r>
      </w:hyperlink>
    </w:p>
    <w:p w14:paraId="442AC5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94" w:anchor="toc-entry-615" w:history="1">
        <w:r w:rsidRPr="00AA480C">
          <w:rPr>
            <w:rFonts w:asciiTheme="minorEastAsia" w:hAnsiTheme="minorEastAsia" w:cs="Arial"/>
            <w:b/>
            <w:bCs/>
            <w:color w:val="0000FF"/>
            <w:kern w:val="0"/>
            <w:sz w:val="28"/>
            <w:szCs w:val="28"/>
            <w:u w:val="single"/>
          </w:rPr>
          <w:t>6.1.1   Setting section</w:t>
        </w:r>
      </w:hyperlink>
    </w:p>
    <w:p w14:paraId="37E22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is used to import test libraries, resource files and variable files and to define metadata for test suites and test cases. It can be included in test case files and resource files. Note that in a resource file, a Setting section can only include settings for importing libraries, resources, and variables.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0"/>
        <w:gridCol w:w="6403"/>
      </w:tblGrid>
      <w:tr w:rsidR="00AA480C" w:rsidRPr="00AA480C" w14:paraId="00919BAD"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78FC42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 xml:space="preserve">Settings available in the </w:t>
            </w:r>
            <w:proofErr w:type="gramStart"/>
            <w:r w:rsidRPr="00AA480C">
              <w:rPr>
                <w:rFonts w:asciiTheme="minorEastAsia" w:hAnsiTheme="minorEastAsia" w:cs="굴림"/>
                <w:i/>
                <w:iCs/>
                <w:kern w:val="0"/>
                <w:sz w:val="16"/>
                <w:szCs w:val="16"/>
              </w:rPr>
              <w:t>Setting</w:t>
            </w:r>
            <w:proofErr w:type="gramEnd"/>
            <w:r w:rsidRPr="00AA480C">
              <w:rPr>
                <w:rFonts w:asciiTheme="minorEastAsia" w:hAnsiTheme="minorEastAsia" w:cs="굴림"/>
                <w:i/>
                <w:iCs/>
                <w:kern w:val="0"/>
                <w:sz w:val="16"/>
                <w:szCs w:val="16"/>
              </w:rPr>
              <w:t xml:space="preserve"> section</w:t>
            </w:r>
          </w:p>
        </w:tc>
      </w:tr>
      <w:tr w:rsidR="00AA480C" w:rsidRPr="00AA480C" w14:paraId="1A96A256"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0DF2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D0E9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B82439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E76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Library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632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5" w:anchor="importing-libraries" w:history="1">
              <w:r w:rsidRPr="00AA480C">
                <w:rPr>
                  <w:rFonts w:asciiTheme="minorEastAsia" w:hAnsiTheme="minorEastAsia" w:cs="굴림"/>
                  <w:color w:val="0000FF"/>
                  <w:kern w:val="0"/>
                  <w:sz w:val="16"/>
                  <w:szCs w:val="16"/>
                  <w:u w:val="single"/>
                </w:rPr>
                <w:t>importing libraries</w:t>
              </w:r>
            </w:hyperlink>
            <w:r w:rsidRPr="00AA480C">
              <w:rPr>
                <w:rFonts w:asciiTheme="minorEastAsia" w:hAnsiTheme="minorEastAsia" w:cs="굴림"/>
                <w:kern w:val="0"/>
                <w:sz w:val="16"/>
                <w:szCs w:val="16"/>
              </w:rPr>
              <w:t>.</w:t>
            </w:r>
          </w:p>
        </w:tc>
      </w:tr>
      <w:tr w:rsidR="00AA480C" w:rsidRPr="00AA480C" w14:paraId="227DFD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676D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E418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6" w:anchor="taking-resource-files-into-use" w:history="1">
              <w:r w:rsidRPr="00AA480C">
                <w:rPr>
                  <w:rFonts w:asciiTheme="minorEastAsia" w:hAnsiTheme="minorEastAsia" w:cs="굴림"/>
                  <w:color w:val="0000FF"/>
                  <w:kern w:val="0"/>
                  <w:sz w:val="16"/>
                  <w:szCs w:val="16"/>
                  <w:u w:val="single"/>
                </w:rPr>
                <w:t>taking resource files into use</w:t>
              </w:r>
            </w:hyperlink>
            <w:r w:rsidRPr="00AA480C">
              <w:rPr>
                <w:rFonts w:asciiTheme="minorEastAsia" w:hAnsiTheme="minorEastAsia" w:cs="굴림"/>
                <w:kern w:val="0"/>
                <w:sz w:val="16"/>
                <w:szCs w:val="16"/>
              </w:rPr>
              <w:t>.</w:t>
            </w:r>
          </w:p>
        </w:tc>
      </w:tr>
      <w:tr w:rsidR="00AA480C" w:rsidRPr="00AA480C" w14:paraId="61C6A3C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7AD52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512A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7" w:anchor="taking-variable-files-into-use" w:history="1">
              <w:r w:rsidRPr="00AA480C">
                <w:rPr>
                  <w:rFonts w:asciiTheme="minorEastAsia" w:hAnsiTheme="minorEastAsia" w:cs="굴림"/>
                  <w:color w:val="0000FF"/>
                  <w:kern w:val="0"/>
                  <w:sz w:val="16"/>
                  <w:szCs w:val="16"/>
                  <w:u w:val="single"/>
                </w:rPr>
                <w:t>taking variable files into use</w:t>
              </w:r>
            </w:hyperlink>
            <w:r w:rsidRPr="00AA480C">
              <w:rPr>
                <w:rFonts w:asciiTheme="minorEastAsia" w:hAnsiTheme="minorEastAsia" w:cs="굴림"/>
                <w:kern w:val="0"/>
                <w:sz w:val="16"/>
                <w:szCs w:val="16"/>
              </w:rPr>
              <w:t>.</w:t>
            </w:r>
          </w:p>
        </w:tc>
      </w:tr>
      <w:tr w:rsidR="00AA480C" w:rsidRPr="00AA480C" w14:paraId="2756937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86544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BDD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098" w:anchor="test-suite-name-and-documentation" w:history="1">
              <w:r w:rsidRPr="00AA480C">
                <w:rPr>
                  <w:rFonts w:asciiTheme="minorEastAsia" w:hAnsiTheme="minorEastAsia" w:cs="굴림"/>
                  <w:color w:val="0000FF"/>
                  <w:kern w:val="0"/>
                  <w:sz w:val="16"/>
                  <w:szCs w:val="16"/>
                  <w:u w:val="single"/>
                </w:rPr>
                <w:t>test suite</w:t>
              </w:r>
            </w:hyperlink>
            <w:r w:rsidRPr="00AA480C">
              <w:rPr>
                <w:rFonts w:asciiTheme="minorEastAsia" w:hAnsiTheme="minorEastAsia" w:cs="굴림"/>
                <w:kern w:val="0"/>
                <w:sz w:val="16"/>
                <w:szCs w:val="16"/>
              </w:rPr>
              <w:t> or </w:t>
            </w:r>
            <w:hyperlink r:id="rId2099" w:anchor="documenting-resource-files" w:history="1">
              <w:r w:rsidRPr="00AA480C">
                <w:rPr>
                  <w:rFonts w:asciiTheme="minorEastAsia" w:hAnsiTheme="minorEastAsia" w:cs="굴림"/>
                  <w:color w:val="0000FF"/>
                  <w:kern w:val="0"/>
                  <w:sz w:val="16"/>
                  <w:szCs w:val="16"/>
                  <w:u w:val="single"/>
                </w:rPr>
                <w:t>resource file</w:t>
              </w:r>
            </w:hyperlink>
            <w:r w:rsidRPr="00AA480C">
              <w:rPr>
                <w:rFonts w:asciiTheme="minorEastAsia" w:hAnsiTheme="minorEastAsia" w:cs="굴림"/>
                <w:kern w:val="0"/>
                <w:sz w:val="16"/>
                <w:szCs w:val="16"/>
              </w:rPr>
              <w:t> documentation.</w:t>
            </w:r>
          </w:p>
        </w:tc>
      </w:tr>
      <w:tr w:rsidR="00AA480C" w:rsidRPr="00AA480C" w14:paraId="2666D83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644D7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BC2A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setting </w:t>
            </w:r>
            <w:hyperlink r:id="rId2100"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w:t>
            </w:r>
          </w:p>
        </w:tc>
      </w:tr>
      <w:tr w:rsidR="00AA480C" w:rsidRPr="00AA480C" w14:paraId="1EA8BF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813F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94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1" w:anchor="suite-setup-and-teardown" w:history="1">
              <w:r w:rsidRPr="00AA480C">
                <w:rPr>
                  <w:rFonts w:asciiTheme="minorEastAsia" w:hAnsiTheme="minorEastAsia" w:cs="굴림"/>
                  <w:color w:val="0000FF"/>
                  <w:kern w:val="0"/>
                  <w:sz w:val="16"/>
                  <w:szCs w:val="16"/>
                  <w:u w:val="single"/>
                </w:rPr>
                <w:t>suite setup</w:t>
              </w:r>
            </w:hyperlink>
            <w:r w:rsidRPr="00AA480C">
              <w:rPr>
                <w:rFonts w:asciiTheme="minorEastAsia" w:hAnsiTheme="minorEastAsia" w:cs="굴림"/>
                <w:kern w:val="0"/>
                <w:sz w:val="16"/>
                <w:szCs w:val="16"/>
              </w:rPr>
              <w:t>.</w:t>
            </w:r>
          </w:p>
        </w:tc>
      </w:tr>
      <w:tr w:rsidR="00AA480C" w:rsidRPr="00AA480C" w14:paraId="6D0932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AC882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35B9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2" w:anchor="suite-setup-and-teardown" w:history="1">
              <w:r w:rsidRPr="00AA480C">
                <w:rPr>
                  <w:rFonts w:asciiTheme="minorEastAsia" w:hAnsiTheme="minorEastAsia" w:cs="굴림"/>
                  <w:color w:val="0000FF"/>
                  <w:kern w:val="0"/>
                  <w:sz w:val="16"/>
                  <w:szCs w:val="16"/>
                  <w:u w:val="single"/>
                </w:rPr>
                <w:t>suite teardown</w:t>
              </w:r>
            </w:hyperlink>
            <w:r w:rsidRPr="00AA480C">
              <w:rPr>
                <w:rFonts w:asciiTheme="minorEastAsia" w:hAnsiTheme="minorEastAsia" w:cs="굴림"/>
                <w:kern w:val="0"/>
                <w:sz w:val="16"/>
                <w:szCs w:val="16"/>
              </w:rPr>
              <w:t>.</w:t>
            </w:r>
          </w:p>
        </w:tc>
      </w:tr>
      <w:tr w:rsidR="00AA480C" w:rsidRPr="00AA480C" w14:paraId="6D5597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0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Force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8D5D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forced values for tags when </w:t>
            </w:r>
            <w:hyperlink r:id="rId2103"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37318B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999C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Default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109B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default values for tags when </w:t>
            </w:r>
            <w:hyperlink r:id="rId2104"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134315C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B227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B3AE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5"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0A59E3A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A7359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BFEF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6"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315897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F30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03AB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7"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 for test cases.</w:t>
            </w:r>
          </w:p>
        </w:tc>
      </w:tr>
      <w:tr w:rsidR="00AA480C" w:rsidRPr="00AA480C" w14:paraId="10E74B1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44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A52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8"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r w:rsidR="00AA480C" w:rsidRPr="00AA480C" w14:paraId="4A307A8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3818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Task Setup, Task Teardown, Task Template, Task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0FF4D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Aliases for Test Setup, Test Teardown, Test Template and Test Timeout, respectively, that can be used when </w:t>
            </w:r>
            <w:hyperlink r:id="rId2109" w:anchor="creating-tasks" w:history="1">
              <w:r w:rsidRPr="00AA480C">
                <w:rPr>
                  <w:rFonts w:asciiTheme="minorEastAsia" w:hAnsiTheme="minorEastAsia" w:cs="굴림"/>
                  <w:color w:val="0000FF"/>
                  <w:kern w:val="0"/>
                  <w:sz w:val="16"/>
                  <w:szCs w:val="16"/>
                  <w:u w:val="single"/>
                </w:rPr>
                <w:t>creating tasks</w:t>
              </w:r>
            </w:hyperlink>
            <w:r w:rsidRPr="00AA480C">
              <w:rPr>
                <w:rFonts w:asciiTheme="minorEastAsia" w:hAnsiTheme="minorEastAsia" w:cs="굴림"/>
                <w:kern w:val="0"/>
                <w:sz w:val="16"/>
                <w:szCs w:val="16"/>
              </w:rPr>
              <w:t>.</w:t>
            </w:r>
          </w:p>
        </w:tc>
      </w:tr>
    </w:tbl>
    <w:p w14:paraId="40D95D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10" w:anchor="toc-entry-616" w:history="1">
        <w:r w:rsidRPr="00AA480C">
          <w:rPr>
            <w:rFonts w:asciiTheme="minorEastAsia" w:hAnsiTheme="minorEastAsia" w:cs="Arial"/>
            <w:b/>
            <w:bCs/>
            <w:color w:val="0000FF"/>
            <w:kern w:val="0"/>
            <w:sz w:val="28"/>
            <w:szCs w:val="28"/>
            <w:u w:val="single"/>
          </w:rPr>
          <w:t>6.1.2   Test Case section</w:t>
        </w:r>
      </w:hyperlink>
    </w:p>
    <w:p w14:paraId="6DD70E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settings in the Test Case section are always specific to the test case for which they are defined. Some of these settings override the default values defined in the Settings section.</w:t>
      </w:r>
    </w:p>
    <w:p w14:paraId="6E5768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Exactly same settings are available when </w:t>
      </w:r>
      <w:hyperlink r:id="rId2111"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in the Task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570"/>
      </w:tblGrid>
      <w:tr w:rsidR="00AA480C" w:rsidRPr="00AA480C" w14:paraId="29CBBD2F"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2A521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Test Case section</w:t>
            </w:r>
          </w:p>
        </w:tc>
      </w:tr>
      <w:tr w:rsidR="00AA480C" w:rsidRPr="00AA480C" w14:paraId="517CB3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8257C2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18DA55"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4B83DC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FF91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6EEE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2" w:anchor="test-case-name-and-documentation" w:history="1">
              <w:r w:rsidRPr="00AA480C">
                <w:rPr>
                  <w:rFonts w:asciiTheme="minorEastAsia" w:hAnsiTheme="minorEastAsia" w:cs="굴림"/>
                  <w:color w:val="0000FF"/>
                  <w:kern w:val="0"/>
                  <w:sz w:val="16"/>
                  <w:szCs w:val="16"/>
                  <w:u w:val="single"/>
                </w:rPr>
                <w:t>test case documentation</w:t>
              </w:r>
            </w:hyperlink>
            <w:r w:rsidRPr="00AA480C">
              <w:rPr>
                <w:rFonts w:asciiTheme="minorEastAsia" w:hAnsiTheme="minorEastAsia" w:cs="굴림"/>
                <w:kern w:val="0"/>
                <w:sz w:val="16"/>
                <w:szCs w:val="16"/>
              </w:rPr>
              <w:t>.</w:t>
            </w:r>
          </w:p>
        </w:tc>
      </w:tr>
      <w:tr w:rsidR="00AA480C" w:rsidRPr="00AA480C" w14:paraId="5BBFB68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81F7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4CF0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13"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0D268BF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C9434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637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4"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340F396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D4E1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DE59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5"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2236C7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1B325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67E7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6"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w:t>
            </w:r>
          </w:p>
        </w:tc>
      </w:tr>
      <w:tr w:rsidR="00AA480C" w:rsidRPr="00AA480C" w14:paraId="32D9E9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8104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9FAD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7"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bl>
    <w:p w14:paraId="6CD748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18" w:anchor="toc-entry-617" w:history="1">
        <w:r w:rsidRPr="00AA480C">
          <w:rPr>
            <w:rFonts w:asciiTheme="minorEastAsia" w:hAnsiTheme="minorEastAsia" w:cs="Arial"/>
            <w:b/>
            <w:bCs/>
            <w:color w:val="0000FF"/>
            <w:kern w:val="0"/>
            <w:sz w:val="28"/>
            <w:szCs w:val="28"/>
            <w:u w:val="single"/>
          </w:rPr>
          <w:t>6.1.3   Keyword section</w:t>
        </w:r>
      </w:hyperlink>
    </w:p>
    <w:p w14:paraId="19F2D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in the Keyword section are specific to the user keyword for which they are defined.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907"/>
      </w:tblGrid>
      <w:tr w:rsidR="00AA480C" w:rsidRPr="00AA480C" w14:paraId="1AB8ADD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136EBF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Keyword section</w:t>
            </w:r>
          </w:p>
        </w:tc>
      </w:tr>
      <w:tr w:rsidR="00AA480C" w:rsidRPr="00AA480C" w14:paraId="1F366E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0F9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B2B77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36F615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3A56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0DC9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9" w:anchor="user-keyword-documentation" w:history="1">
              <w:r w:rsidRPr="00AA480C">
                <w:rPr>
                  <w:rFonts w:asciiTheme="minorEastAsia" w:hAnsiTheme="minorEastAsia" w:cs="굴림"/>
                  <w:color w:val="0000FF"/>
                  <w:kern w:val="0"/>
                  <w:sz w:val="16"/>
                  <w:szCs w:val="16"/>
                  <w:u w:val="single"/>
                </w:rPr>
                <w:t>user keyword documentation</w:t>
              </w:r>
            </w:hyperlink>
            <w:r w:rsidRPr="00AA480C">
              <w:rPr>
                <w:rFonts w:asciiTheme="minorEastAsia" w:hAnsiTheme="minorEastAsia" w:cs="굴림"/>
                <w:kern w:val="0"/>
                <w:sz w:val="16"/>
                <w:szCs w:val="16"/>
              </w:rPr>
              <w:t>.</w:t>
            </w:r>
          </w:p>
        </w:tc>
      </w:tr>
      <w:tr w:rsidR="00AA480C" w:rsidRPr="00AA480C" w14:paraId="32ED23B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AFF9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FD9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0" w:anchor="user-keyword-tags" w:history="1">
              <w:r w:rsidRPr="00AA480C">
                <w:rPr>
                  <w:rFonts w:asciiTheme="minorEastAsia" w:hAnsiTheme="minorEastAsia" w:cs="굴림"/>
                  <w:color w:val="0000FF"/>
                  <w:kern w:val="0"/>
                  <w:sz w:val="16"/>
                  <w:szCs w:val="16"/>
                  <w:u w:val="single"/>
                </w:rPr>
                <w:t>user keyword tags</w:t>
              </w:r>
            </w:hyperlink>
            <w:r w:rsidRPr="00AA480C">
              <w:rPr>
                <w:rFonts w:asciiTheme="minorEastAsia" w:hAnsiTheme="minorEastAsia" w:cs="굴림"/>
                <w:kern w:val="0"/>
                <w:sz w:val="16"/>
                <w:szCs w:val="16"/>
              </w:rPr>
              <w:t>.</w:t>
            </w:r>
          </w:p>
        </w:tc>
      </w:tr>
      <w:tr w:rsidR="00AA480C" w:rsidRPr="00AA480C" w14:paraId="7661F7C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7FC4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91E7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1" w:anchor="user-keyword-arguments" w:history="1">
              <w:r w:rsidRPr="00AA480C">
                <w:rPr>
                  <w:rFonts w:asciiTheme="minorEastAsia" w:hAnsiTheme="minorEastAsia" w:cs="굴림"/>
                  <w:color w:val="0000FF"/>
                  <w:kern w:val="0"/>
                  <w:sz w:val="16"/>
                  <w:szCs w:val="16"/>
                  <w:u w:val="single"/>
                </w:rPr>
                <w:t>user keyword arguments</w:t>
              </w:r>
            </w:hyperlink>
            <w:r w:rsidRPr="00AA480C">
              <w:rPr>
                <w:rFonts w:asciiTheme="minorEastAsia" w:hAnsiTheme="minorEastAsia" w:cs="굴림"/>
                <w:kern w:val="0"/>
                <w:sz w:val="16"/>
                <w:szCs w:val="16"/>
              </w:rPr>
              <w:t>.</w:t>
            </w:r>
          </w:p>
        </w:tc>
      </w:tr>
      <w:tr w:rsidR="00AA480C" w:rsidRPr="00AA480C" w14:paraId="766E05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6BE3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FB5E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2" w:anchor="user-keyword-return-values" w:history="1">
              <w:r w:rsidRPr="00AA480C">
                <w:rPr>
                  <w:rFonts w:asciiTheme="minorEastAsia" w:hAnsiTheme="minorEastAsia" w:cs="굴림"/>
                  <w:color w:val="0000FF"/>
                  <w:kern w:val="0"/>
                  <w:sz w:val="16"/>
                  <w:szCs w:val="16"/>
                  <w:u w:val="single"/>
                </w:rPr>
                <w:t>user keyword return values</w:t>
              </w:r>
            </w:hyperlink>
            <w:r w:rsidRPr="00AA480C">
              <w:rPr>
                <w:rFonts w:asciiTheme="minorEastAsia" w:hAnsiTheme="minorEastAsia" w:cs="굴림"/>
                <w:kern w:val="0"/>
                <w:sz w:val="16"/>
                <w:szCs w:val="16"/>
              </w:rPr>
              <w:t>.</w:t>
            </w:r>
          </w:p>
        </w:tc>
      </w:tr>
      <w:tr w:rsidR="00AA480C" w:rsidRPr="00AA480C" w14:paraId="711A2B2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D1EF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9F1B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3" w:anchor="user-keyword-teardown" w:history="1">
              <w:r w:rsidRPr="00AA480C">
                <w:rPr>
                  <w:rFonts w:asciiTheme="minorEastAsia" w:hAnsiTheme="minorEastAsia" w:cs="굴림"/>
                  <w:color w:val="0000FF"/>
                  <w:kern w:val="0"/>
                  <w:sz w:val="16"/>
                  <w:szCs w:val="16"/>
                  <w:u w:val="single"/>
                </w:rPr>
                <w:t>user keyword teardown</w:t>
              </w:r>
            </w:hyperlink>
            <w:r w:rsidRPr="00AA480C">
              <w:rPr>
                <w:rFonts w:asciiTheme="minorEastAsia" w:hAnsiTheme="minorEastAsia" w:cs="굴림"/>
                <w:kern w:val="0"/>
                <w:sz w:val="16"/>
                <w:szCs w:val="16"/>
              </w:rPr>
              <w:t>.</w:t>
            </w:r>
          </w:p>
        </w:tc>
      </w:tr>
      <w:tr w:rsidR="00AA480C" w:rsidRPr="00AA480C" w14:paraId="1C7824F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F764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CF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4" w:anchor="user-keyword-timeout" w:history="1">
              <w:r w:rsidRPr="00AA480C">
                <w:rPr>
                  <w:rFonts w:asciiTheme="minorEastAsia" w:hAnsiTheme="minorEastAsia" w:cs="굴림"/>
                  <w:color w:val="0000FF"/>
                  <w:kern w:val="0"/>
                  <w:sz w:val="16"/>
                  <w:szCs w:val="16"/>
                  <w:u w:val="single"/>
                </w:rPr>
                <w:t>user keyword timeout</w:t>
              </w:r>
            </w:hyperlink>
            <w:r w:rsidRPr="00AA480C">
              <w:rPr>
                <w:rFonts w:asciiTheme="minorEastAsia" w:hAnsiTheme="minorEastAsia" w:cs="굴림"/>
                <w:kern w:val="0"/>
                <w:sz w:val="16"/>
                <w:szCs w:val="16"/>
              </w:rPr>
              <w:t>.</w:t>
            </w:r>
          </w:p>
        </w:tc>
      </w:tr>
    </w:tbl>
    <w:p w14:paraId="482DCE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25" w:anchor="toc-entry-609" w:history="1">
        <w:r w:rsidRPr="00AA480C">
          <w:rPr>
            <w:rFonts w:asciiTheme="minorEastAsia" w:hAnsiTheme="minorEastAsia" w:cs="Arial"/>
            <w:b/>
            <w:bCs/>
            <w:color w:val="0000FF"/>
            <w:kern w:val="0"/>
            <w:sz w:val="32"/>
            <w:szCs w:val="32"/>
            <w:u w:val="single"/>
          </w:rPr>
          <w:t>6.2   All command line options</w:t>
        </w:r>
      </w:hyperlink>
    </w:p>
    <w:p w14:paraId="2053F6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appendix lists all the command line options that are available when </w:t>
      </w:r>
      <w:hyperlink r:id="rId2126"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2127"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environment variables affecting execution and post-processing are listed.</w:t>
      </w:r>
    </w:p>
    <w:p w14:paraId="501B9F64" w14:textId="77777777" w:rsidR="00AA480C" w:rsidRPr="00AA480C" w:rsidRDefault="00AA480C"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28" w:anchor="command-line-options-for-test-execution" w:history="1">
        <w:r w:rsidRPr="00AA480C">
          <w:rPr>
            <w:rFonts w:asciiTheme="minorEastAsia" w:hAnsiTheme="minorEastAsia" w:cs="Arial"/>
            <w:color w:val="0000FF"/>
            <w:kern w:val="0"/>
            <w:sz w:val="18"/>
            <w:szCs w:val="18"/>
            <w:u w:val="single"/>
          </w:rPr>
          <w:t>6.2.1   Command line options for test execution</w:t>
        </w:r>
      </w:hyperlink>
    </w:p>
    <w:p w14:paraId="4EBE8F80" w14:textId="77777777" w:rsidR="00AA480C" w:rsidRPr="00AA480C" w:rsidRDefault="00AA480C"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29" w:anchor="command-line-options-for-post-processing-outputs" w:history="1">
        <w:r w:rsidRPr="00AA480C">
          <w:rPr>
            <w:rFonts w:asciiTheme="minorEastAsia" w:hAnsiTheme="minorEastAsia" w:cs="Arial"/>
            <w:color w:val="0000FF"/>
            <w:kern w:val="0"/>
            <w:sz w:val="18"/>
            <w:szCs w:val="18"/>
            <w:u w:val="single"/>
          </w:rPr>
          <w:t>6.2.2   Command line options for post-processing outputs</w:t>
        </w:r>
      </w:hyperlink>
    </w:p>
    <w:p w14:paraId="7F9408F9" w14:textId="77777777" w:rsidR="00AA480C" w:rsidRPr="00AA480C" w:rsidRDefault="00AA480C" w:rsidP="00AA480C">
      <w:pPr>
        <w:widowControl/>
        <w:numPr>
          <w:ilvl w:val="0"/>
          <w:numId w:val="83"/>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130" w:anchor="environment-variables-for-execution-and-post-processing" w:history="1">
        <w:r w:rsidRPr="00AA480C">
          <w:rPr>
            <w:rFonts w:asciiTheme="minorEastAsia" w:hAnsiTheme="minorEastAsia" w:cs="Arial"/>
            <w:color w:val="0000FF"/>
            <w:kern w:val="0"/>
            <w:sz w:val="18"/>
            <w:szCs w:val="18"/>
            <w:u w:val="single"/>
          </w:rPr>
          <w:t>6.2.3   Environment variables for execution and post-processing</w:t>
        </w:r>
      </w:hyperlink>
    </w:p>
    <w:p w14:paraId="6D2932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31" w:anchor="toc-entry-618" w:history="1">
        <w:r w:rsidRPr="00AA480C">
          <w:rPr>
            <w:rFonts w:asciiTheme="minorEastAsia" w:hAnsiTheme="minorEastAsia" w:cs="Arial"/>
            <w:b/>
            <w:bCs/>
            <w:color w:val="0000FF"/>
            <w:kern w:val="0"/>
            <w:sz w:val="28"/>
            <w:szCs w:val="28"/>
            <w:u w:val="single"/>
          </w:rPr>
          <w:t>6.2.1   Command line options for test execution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7007EC1" w14:textId="77777777" w:rsidTr="00AA480C">
        <w:trPr>
          <w:tblCellSpacing w:w="15" w:type="dxa"/>
        </w:trPr>
        <w:tc>
          <w:tcPr>
            <w:tcW w:w="0" w:type="auto"/>
            <w:tcMar>
              <w:top w:w="15" w:type="dxa"/>
              <w:left w:w="120" w:type="dxa"/>
              <w:bottom w:w="15" w:type="dxa"/>
              <w:right w:w="120" w:type="dxa"/>
            </w:tcMar>
            <w:hideMark/>
          </w:tcPr>
          <w:p w14:paraId="608C67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056321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32"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49BD300E" w14:textId="77777777" w:rsidTr="00AA480C">
        <w:trPr>
          <w:tblCellSpacing w:w="15" w:type="dxa"/>
        </w:trPr>
        <w:tc>
          <w:tcPr>
            <w:tcW w:w="0" w:type="auto"/>
            <w:gridSpan w:val="2"/>
            <w:tcMar>
              <w:top w:w="15" w:type="dxa"/>
              <w:left w:w="120" w:type="dxa"/>
              <w:bottom w:w="15" w:type="dxa"/>
              <w:right w:w="120" w:type="dxa"/>
            </w:tcMar>
            <w:hideMark/>
          </w:tcPr>
          <w:p w14:paraId="790B8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--extension </w:t>
            </w:r>
            <w:r w:rsidRPr="00AA480C">
              <w:rPr>
                <w:rFonts w:asciiTheme="minorEastAsia" w:hAnsiTheme="minorEastAsia" w:cs="Courier New"/>
                <w:i/>
                <w:iCs/>
                <w:kern w:val="0"/>
                <w:sz w:val="18"/>
                <w:szCs w:val="18"/>
              </w:rPr>
              <w:t>&lt;value&gt;</w:t>
            </w:r>
          </w:p>
        </w:tc>
      </w:tr>
      <w:tr w:rsidR="00AA480C" w:rsidRPr="00AA480C" w14:paraId="7CF0D4FB" w14:textId="77777777" w:rsidTr="00AA480C">
        <w:trPr>
          <w:tblCellSpacing w:w="15" w:type="dxa"/>
        </w:trPr>
        <w:tc>
          <w:tcPr>
            <w:tcW w:w="0" w:type="auto"/>
            <w:tcMar>
              <w:top w:w="15" w:type="dxa"/>
              <w:left w:w="120" w:type="dxa"/>
              <w:bottom w:w="15" w:type="dxa"/>
              <w:right w:w="120" w:type="dxa"/>
            </w:tcMar>
            <w:hideMark/>
          </w:tcPr>
          <w:p w14:paraId="79E96BE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DDE0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33" w:anchor="selecting-files-to-parse" w:history="1">
              <w:r w:rsidRPr="00AA480C">
                <w:rPr>
                  <w:rFonts w:asciiTheme="minorEastAsia" w:hAnsiTheme="minorEastAsia" w:cs="굴림"/>
                  <w:color w:val="0000FF"/>
                  <w:kern w:val="0"/>
                  <w:sz w:val="18"/>
                  <w:szCs w:val="18"/>
                  <w:u w:val="single"/>
                </w:rPr>
                <w:t>Parse only these files</w:t>
              </w:r>
            </w:hyperlink>
            <w:r w:rsidRPr="00AA480C">
              <w:rPr>
                <w:rFonts w:asciiTheme="minorEastAsia" w:hAnsiTheme="minorEastAsia" w:cs="굴림"/>
                <w:kern w:val="0"/>
                <w:sz w:val="18"/>
                <w:szCs w:val="18"/>
              </w:rPr>
              <w:t> when executing a directory.</w:t>
            </w:r>
          </w:p>
        </w:tc>
      </w:tr>
      <w:tr w:rsidR="00AA480C" w:rsidRPr="00AA480C" w14:paraId="12BD3566" w14:textId="77777777" w:rsidTr="00AA480C">
        <w:trPr>
          <w:tblCellSpacing w:w="15" w:type="dxa"/>
        </w:trPr>
        <w:tc>
          <w:tcPr>
            <w:tcW w:w="0" w:type="auto"/>
            <w:gridSpan w:val="2"/>
            <w:tcMar>
              <w:top w:w="15" w:type="dxa"/>
              <w:left w:w="120" w:type="dxa"/>
              <w:bottom w:w="15" w:type="dxa"/>
              <w:right w:w="120" w:type="dxa"/>
            </w:tcMar>
            <w:hideMark/>
          </w:tcPr>
          <w:p w14:paraId="3E27AA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11DAA2EB" w14:textId="77777777" w:rsidTr="00AA480C">
        <w:trPr>
          <w:tblCellSpacing w:w="15" w:type="dxa"/>
        </w:trPr>
        <w:tc>
          <w:tcPr>
            <w:tcW w:w="0" w:type="auto"/>
            <w:tcMar>
              <w:top w:w="15" w:type="dxa"/>
              <w:left w:w="120" w:type="dxa"/>
              <w:bottom w:w="15" w:type="dxa"/>
              <w:right w:w="120" w:type="dxa"/>
            </w:tcMar>
            <w:hideMark/>
          </w:tcPr>
          <w:p w14:paraId="7FB653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A7D67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34" w:anchor="setting-the-name" w:history="1">
              <w:r w:rsidRPr="00AA480C">
                <w:rPr>
                  <w:rFonts w:asciiTheme="minorEastAsia" w:hAnsiTheme="minorEastAsia" w:cs="굴림"/>
                  <w:color w:val="0000FF"/>
                  <w:kern w:val="0"/>
                  <w:sz w:val="18"/>
                  <w:szCs w:val="18"/>
                  <w:u w:val="single"/>
                </w:rPr>
                <w:t>Sets the name</w:t>
              </w:r>
            </w:hyperlink>
            <w:r w:rsidRPr="00AA480C">
              <w:rPr>
                <w:rFonts w:asciiTheme="minorEastAsia" w:hAnsiTheme="minorEastAsia" w:cs="굴림"/>
                <w:kern w:val="0"/>
                <w:sz w:val="18"/>
                <w:szCs w:val="18"/>
              </w:rPr>
              <w:t> of the top-level test suite.</w:t>
            </w:r>
          </w:p>
        </w:tc>
      </w:tr>
      <w:tr w:rsidR="00AA480C" w:rsidRPr="00AA480C" w14:paraId="62F97CFF" w14:textId="77777777" w:rsidTr="00AA480C">
        <w:trPr>
          <w:tblCellSpacing w:w="15" w:type="dxa"/>
        </w:trPr>
        <w:tc>
          <w:tcPr>
            <w:tcW w:w="0" w:type="auto"/>
            <w:gridSpan w:val="2"/>
            <w:tcMar>
              <w:top w:w="15" w:type="dxa"/>
              <w:left w:w="120" w:type="dxa"/>
              <w:bottom w:w="15" w:type="dxa"/>
              <w:right w:w="120" w:type="dxa"/>
            </w:tcMar>
            <w:hideMark/>
          </w:tcPr>
          <w:p w14:paraId="0BA8BA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38180518" w14:textId="77777777" w:rsidTr="00AA480C">
        <w:trPr>
          <w:tblCellSpacing w:w="15" w:type="dxa"/>
        </w:trPr>
        <w:tc>
          <w:tcPr>
            <w:tcW w:w="0" w:type="auto"/>
            <w:tcMar>
              <w:top w:w="15" w:type="dxa"/>
              <w:left w:w="120" w:type="dxa"/>
              <w:bottom w:w="15" w:type="dxa"/>
              <w:right w:w="120" w:type="dxa"/>
            </w:tcMar>
            <w:hideMark/>
          </w:tcPr>
          <w:p w14:paraId="183D29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D7CCE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35" w:anchor="setting-the-documentation" w:history="1">
              <w:r w:rsidRPr="00AA480C">
                <w:rPr>
                  <w:rFonts w:asciiTheme="minorEastAsia" w:hAnsiTheme="minorEastAsia" w:cs="굴림"/>
                  <w:color w:val="0000FF"/>
                  <w:kern w:val="0"/>
                  <w:sz w:val="18"/>
                  <w:szCs w:val="18"/>
                  <w:u w:val="single"/>
                </w:rPr>
                <w:t>Sets the documentation</w:t>
              </w:r>
            </w:hyperlink>
            <w:r w:rsidRPr="00AA480C">
              <w:rPr>
                <w:rFonts w:asciiTheme="minorEastAsia" w:hAnsiTheme="minorEastAsia" w:cs="굴림"/>
                <w:kern w:val="0"/>
                <w:sz w:val="18"/>
                <w:szCs w:val="18"/>
              </w:rPr>
              <w:t> of the top-level test suite.</w:t>
            </w:r>
          </w:p>
        </w:tc>
      </w:tr>
      <w:tr w:rsidR="00AA480C" w:rsidRPr="00AA480C" w14:paraId="5F643B59" w14:textId="77777777" w:rsidTr="00AA480C">
        <w:trPr>
          <w:tblCellSpacing w:w="15" w:type="dxa"/>
        </w:trPr>
        <w:tc>
          <w:tcPr>
            <w:tcW w:w="0" w:type="auto"/>
            <w:gridSpan w:val="2"/>
            <w:tcMar>
              <w:top w:w="15" w:type="dxa"/>
              <w:left w:w="120" w:type="dxa"/>
              <w:bottom w:w="15" w:type="dxa"/>
              <w:right w:w="120" w:type="dxa"/>
            </w:tcMar>
            <w:hideMark/>
          </w:tcPr>
          <w:p w14:paraId="0C882E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75B312A5" w14:textId="77777777" w:rsidTr="00AA480C">
        <w:trPr>
          <w:tblCellSpacing w:w="15" w:type="dxa"/>
        </w:trPr>
        <w:tc>
          <w:tcPr>
            <w:tcW w:w="0" w:type="auto"/>
            <w:tcMar>
              <w:top w:w="15" w:type="dxa"/>
              <w:left w:w="120" w:type="dxa"/>
              <w:bottom w:w="15" w:type="dxa"/>
              <w:right w:w="120" w:type="dxa"/>
            </w:tcMar>
            <w:hideMark/>
          </w:tcPr>
          <w:p w14:paraId="2345B2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D24BC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36" w:anchor="setting-free-metadata" w:history="1">
              <w:r w:rsidRPr="00AA480C">
                <w:rPr>
                  <w:rFonts w:asciiTheme="minorEastAsia" w:hAnsiTheme="minorEastAsia" w:cs="굴림"/>
                  <w:color w:val="0000FF"/>
                  <w:kern w:val="0"/>
                  <w:sz w:val="18"/>
                  <w:szCs w:val="18"/>
                  <w:u w:val="single"/>
                </w:rPr>
                <w:t>Sets free metadata</w:t>
              </w:r>
            </w:hyperlink>
            <w:r w:rsidRPr="00AA480C">
              <w:rPr>
                <w:rFonts w:asciiTheme="minorEastAsia" w:hAnsiTheme="minorEastAsia" w:cs="굴림"/>
                <w:kern w:val="0"/>
                <w:sz w:val="18"/>
                <w:szCs w:val="18"/>
              </w:rPr>
              <w:t xml:space="preserve"> for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1E4BA57F" w14:textId="77777777" w:rsidTr="00AA480C">
        <w:trPr>
          <w:tblCellSpacing w:w="15" w:type="dxa"/>
        </w:trPr>
        <w:tc>
          <w:tcPr>
            <w:tcW w:w="0" w:type="auto"/>
            <w:gridSpan w:val="2"/>
            <w:tcMar>
              <w:top w:w="15" w:type="dxa"/>
              <w:left w:w="120" w:type="dxa"/>
              <w:bottom w:w="15" w:type="dxa"/>
              <w:right w:w="120" w:type="dxa"/>
            </w:tcMar>
            <w:hideMark/>
          </w:tcPr>
          <w:p w14:paraId="71DF4AF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B316CC8" w14:textId="77777777" w:rsidTr="00AA480C">
        <w:trPr>
          <w:tblCellSpacing w:w="15" w:type="dxa"/>
        </w:trPr>
        <w:tc>
          <w:tcPr>
            <w:tcW w:w="0" w:type="auto"/>
            <w:tcMar>
              <w:top w:w="15" w:type="dxa"/>
              <w:left w:w="120" w:type="dxa"/>
              <w:bottom w:w="15" w:type="dxa"/>
              <w:right w:w="120" w:type="dxa"/>
            </w:tcMar>
            <w:hideMark/>
          </w:tcPr>
          <w:p w14:paraId="5718C2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BF5AE6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37" w:anchor="setting-tags" w:history="1">
              <w:r w:rsidRPr="00AA480C">
                <w:rPr>
                  <w:rFonts w:asciiTheme="minorEastAsia" w:hAnsiTheme="minorEastAsia" w:cs="굴림"/>
                  <w:color w:val="0000FF"/>
                  <w:kern w:val="0"/>
                  <w:sz w:val="18"/>
                  <w:szCs w:val="18"/>
                  <w:u w:val="single"/>
                </w:rPr>
                <w:t>Sets the tag(s)</w:t>
              </w:r>
            </w:hyperlink>
            <w:r w:rsidRPr="00AA480C">
              <w:rPr>
                <w:rFonts w:asciiTheme="minorEastAsia" w:hAnsiTheme="minorEastAsia" w:cs="굴림"/>
                <w:kern w:val="0"/>
                <w:sz w:val="18"/>
                <w:szCs w:val="18"/>
              </w:rPr>
              <w:t> to all executed test cases.</w:t>
            </w:r>
          </w:p>
        </w:tc>
      </w:tr>
      <w:tr w:rsidR="00AA480C" w:rsidRPr="00AA480C" w14:paraId="6D084AF7" w14:textId="77777777" w:rsidTr="00AA480C">
        <w:trPr>
          <w:tblCellSpacing w:w="15" w:type="dxa"/>
        </w:trPr>
        <w:tc>
          <w:tcPr>
            <w:tcW w:w="0" w:type="auto"/>
            <w:gridSpan w:val="2"/>
            <w:tcMar>
              <w:top w:w="15" w:type="dxa"/>
              <w:left w:w="120" w:type="dxa"/>
              <w:bottom w:w="15" w:type="dxa"/>
              <w:right w:w="120" w:type="dxa"/>
            </w:tcMar>
            <w:hideMark/>
          </w:tcPr>
          <w:p w14:paraId="4226FEC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07E71D6" w14:textId="77777777" w:rsidTr="00AA480C">
        <w:trPr>
          <w:tblCellSpacing w:w="15" w:type="dxa"/>
        </w:trPr>
        <w:tc>
          <w:tcPr>
            <w:tcW w:w="0" w:type="auto"/>
            <w:tcMar>
              <w:top w:w="15" w:type="dxa"/>
              <w:left w:w="120" w:type="dxa"/>
              <w:bottom w:w="15" w:type="dxa"/>
              <w:right w:w="120" w:type="dxa"/>
            </w:tcMar>
            <w:hideMark/>
          </w:tcPr>
          <w:p w14:paraId="7230D4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656F19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38" w:anchor="by-test-suite-and-test-case-names" w:history="1">
              <w:r w:rsidRPr="00AA480C">
                <w:rPr>
                  <w:rFonts w:asciiTheme="minorEastAsia" w:hAnsiTheme="minorEastAsia" w:cs="굴림"/>
                  <w:color w:val="0000FF"/>
                  <w:kern w:val="0"/>
                  <w:sz w:val="18"/>
                  <w:szCs w:val="18"/>
                  <w:u w:val="single"/>
                </w:rPr>
                <w:t>Selects the test cases by name</w:t>
              </w:r>
            </w:hyperlink>
            <w:r w:rsidRPr="00AA480C">
              <w:rPr>
                <w:rFonts w:asciiTheme="minorEastAsia" w:hAnsiTheme="minorEastAsia" w:cs="굴림"/>
                <w:kern w:val="0"/>
                <w:sz w:val="18"/>
                <w:szCs w:val="18"/>
              </w:rPr>
              <w:t>.</w:t>
            </w:r>
          </w:p>
        </w:tc>
      </w:tr>
      <w:tr w:rsidR="00AA480C" w:rsidRPr="00AA480C" w14:paraId="622EDC9E" w14:textId="77777777" w:rsidTr="00AA480C">
        <w:trPr>
          <w:tblCellSpacing w:w="15" w:type="dxa"/>
        </w:trPr>
        <w:tc>
          <w:tcPr>
            <w:tcW w:w="0" w:type="auto"/>
            <w:tcMar>
              <w:top w:w="15" w:type="dxa"/>
              <w:left w:w="120" w:type="dxa"/>
              <w:bottom w:w="15" w:type="dxa"/>
              <w:right w:w="120" w:type="dxa"/>
            </w:tcMar>
            <w:hideMark/>
          </w:tcPr>
          <w:p w14:paraId="6DE20B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13F2BC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 that can be used when </w:t>
            </w:r>
            <w:hyperlink r:id="rId2139" w:anchor="executing-tasks" w:history="1">
              <w:r w:rsidRPr="00AA480C">
                <w:rPr>
                  <w:rFonts w:asciiTheme="minorEastAsia" w:hAnsiTheme="minorEastAsia" w:cs="굴림"/>
                  <w:color w:val="0000FF"/>
                  <w:kern w:val="0"/>
                  <w:sz w:val="18"/>
                  <w:szCs w:val="18"/>
                  <w:u w:val="single"/>
                </w:rPr>
                <w:t>executing tasks</w:t>
              </w:r>
            </w:hyperlink>
            <w:r w:rsidRPr="00AA480C">
              <w:rPr>
                <w:rFonts w:asciiTheme="minorEastAsia" w:hAnsiTheme="minorEastAsia" w:cs="굴림"/>
                <w:kern w:val="0"/>
                <w:sz w:val="18"/>
                <w:szCs w:val="18"/>
              </w:rPr>
              <w:t>.</w:t>
            </w:r>
          </w:p>
        </w:tc>
      </w:tr>
      <w:tr w:rsidR="00AA480C" w:rsidRPr="00AA480C" w14:paraId="38F481CE" w14:textId="77777777" w:rsidTr="00AA480C">
        <w:trPr>
          <w:tblCellSpacing w:w="15" w:type="dxa"/>
        </w:trPr>
        <w:tc>
          <w:tcPr>
            <w:tcW w:w="0" w:type="auto"/>
            <w:gridSpan w:val="2"/>
            <w:tcMar>
              <w:top w:w="15" w:type="dxa"/>
              <w:left w:w="120" w:type="dxa"/>
              <w:bottom w:w="15" w:type="dxa"/>
              <w:right w:w="120" w:type="dxa"/>
            </w:tcMar>
            <w:hideMark/>
          </w:tcPr>
          <w:p w14:paraId="3AD282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79F1C29E" w14:textId="77777777" w:rsidTr="00AA480C">
        <w:trPr>
          <w:tblCellSpacing w:w="15" w:type="dxa"/>
        </w:trPr>
        <w:tc>
          <w:tcPr>
            <w:tcW w:w="0" w:type="auto"/>
            <w:tcMar>
              <w:top w:w="15" w:type="dxa"/>
              <w:left w:w="120" w:type="dxa"/>
              <w:bottom w:w="15" w:type="dxa"/>
              <w:right w:w="120" w:type="dxa"/>
            </w:tcMar>
            <w:hideMark/>
          </w:tcPr>
          <w:p w14:paraId="172483E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E59E2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40" w:anchor="by-test-suite-and-test-case-names" w:history="1">
              <w:r w:rsidRPr="00AA480C">
                <w:rPr>
                  <w:rFonts w:asciiTheme="minorEastAsia" w:hAnsiTheme="minorEastAsia" w:cs="굴림"/>
                  <w:color w:val="0000FF"/>
                  <w:kern w:val="0"/>
                  <w:sz w:val="18"/>
                  <w:szCs w:val="18"/>
                  <w:u w:val="single"/>
                </w:rPr>
                <w:t>Selects the test suites</w:t>
              </w:r>
            </w:hyperlink>
            <w:r w:rsidRPr="00AA480C">
              <w:rPr>
                <w:rFonts w:asciiTheme="minorEastAsia" w:hAnsiTheme="minorEastAsia" w:cs="굴림"/>
                <w:kern w:val="0"/>
                <w:sz w:val="18"/>
                <w:szCs w:val="18"/>
              </w:rPr>
              <w:t> by name.</w:t>
            </w:r>
          </w:p>
        </w:tc>
      </w:tr>
      <w:tr w:rsidR="00AA480C" w:rsidRPr="00AA480C" w14:paraId="5EA3B98F" w14:textId="77777777" w:rsidTr="00AA480C">
        <w:trPr>
          <w:tblCellSpacing w:w="15" w:type="dxa"/>
        </w:trPr>
        <w:tc>
          <w:tcPr>
            <w:tcW w:w="0" w:type="auto"/>
            <w:gridSpan w:val="2"/>
            <w:tcMar>
              <w:top w:w="15" w:type="dxa"/>
              <w:left w:w="120" w:type="dxa"/>
              <w:bottom w:w="15" w:type="dxa"/>
              <w:right w:w="120" w:type="dxa"/>
            </w:tcMar>
            <w:hideMark/>
          </w:tcPr>
          <w:p w14:paraId="4AC40FE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B6A1107" w14:textId="77777777" w:rsidTr="00AA480C">
        <w:trPr>
          <w:tblCellSpacing w:w="15" w:type="dxa"/>
        </w:trPr>
        <w:tc>
          <w:tcPr>
            <w:tcW w:w="0" w:type="auto"/>
            <w:tcMar>
              <w:top w:w="15" w:type="dxa"/>
              <w:left w:w="120" w:type="dxa"/>
              <w:bottom w:w="15" w:type="dxa"/>
              <w:right w:w="120" w:type="dxa"/>
            </w:tcMar>
            <w:hideMark/>
          </w:tcPr>
          <w:p w14:paraId="4A1281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42F3BB6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41" w:anchor="re-executing-failed-test-cases" w:history="1">
              <w:r w:rsidRPr="00AA480C">
                <w:rPr>
                  <w:rFonts w:asciiTheme="minorEastAsia" w:hAnsiTheme="minorEastAsia" w:cs="굴림"/>
                  <w:color w:val="0000FF"/>
                  <w:kern w:val="0"/>
                  <w:sz w:val="18"/>
                  <w:szCs w:val="18"/>
                  <w:u w:val="single"/>
                </w:rPr>
                <w:t>Selects failed tests</w:t>
              </w:r>
            </w:hyperlink>
            <w:r w:rsidRPr="00AA480C">
              <w:rPr>
                <w:rFonts w:asciiTheme="minorEastAsia" w:hAnsiTheme="minorEastAsia" w:cs="굴림"/>
                <w:kern w:val="0"/>
                <w:sz w:val="18"/>
                <w:szCs w:val="18"/>
              </w:rPr>
              <w:t> from an earlier </w:t>
            </w:r>
            <w:hyperlink r:id="rId2142"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 to be re-executed.</w:t>
            </w:r>
          </w:p>
        </w:tc>
      </w:tr>
      <w:tr w:rsidR="00AA480C" w:rsidRPr="00AA480C" w14:paraId="7EF31861" w14:textId="77777777" w:rsidTr="00AA480C">
        <w:trPr>
          <w:tblCellSpacing w:w="15" w:type="dxa"/>
        </w:trPr>
        <w:tc>
          <w:tcPr>
            <w:tcW w:w="0" w:type="auto"/>
            <w:gridSpan w:val="2"/>
            <w:tcMar>
              <w:top w:w="15" w:type="dxa"/>
              <w:left w:w="120" w:type="dxa"/>
              <w:bottom w:w="15" w:type="dxa"/>
              <w:right w:w="120" w:type="dxa"/>
            </w:tcMar>
            <w:hideMark/>
          </w:tcPr>
          <w:p w14:paraId="4F1BF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rerunfailedsuites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D967A50" w14:textId="77777777" w:rsidTr="00AA480C">
        <w:trPr>
          <w:tblCellSpacing w:w="15" w:type="dxa"/>
        </w:trPr>
        <w:tc>
          <w:tcPr>
            <w:tcW w:w="0" w:type="auto"/>
            <w:tcMar>
              <w:top w:w="15" w:type="dxa"/>
              <w:left w:w="120" w:type="dxa"/>
              <w:bottom w:w="15" w:type="dxa"/>
              <w:right w:w="120" w:type="dxa"/>
            </w:tcMar>
            <w:hideMark/>
          </w:tcPr>
          <w:p w14:paraId="4EFB3F7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7BFA12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43" w:anchor="re-executing-failed-test-suites" w:history="1">
              <w:r w:rsidRPr="00AA480C">
                <w:rPr>
                  <w:rFonts w:asciiTheme="minorEastAsia" w:hAnsiTheme="minorEastAsia" w:cs="굴림"/>
                  <w:color w:val="0000FF"/>
                  <w:kern w:val="0"/>
                  <w:sz w:val="18"/>
                  <w:szCs w:val="18"/>
                  <w:u w:val="single"/>
                </w:rPr>
                <w:t>Selects failed test suites</w:t>
              </w:r>
            </w:hyperlink>
            <w:r w:rsidRPr="00AA480C">
              <w:rPr>
                <w:rFonts w:asciiTheme="minorEastAsia" w:hAnsiTheme="minorEastAsia" w:cs="굴림"/>
                <w:kern w:val="0"/>
                <w:sz w:val="18"/>
                <w:szCs w:val="18"/>
              </w:rPr>
              <w:t> from an earlier </w:t>
            </w:r>
            <w:hyperlink r:id="rId2144"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 to be re-executed.</w:t>
            </w:r>
          </w:p>
        </w:tc>
      </w:tr>
      <w:tr w:rsidR="00AA480C" w:rsidRPr="00AA480C" w14:paraId="085FA390" w14:textId="77777777" w:rsidTr="00AA480C">
        <w:trPr>
          <w:tblCellSpacing w:w="15" w:type="dxa"/>
        </w:trPr>
        <w:tc>
          <w:tcPr>
            <w:tcW w:w="0" w:type="auto"/>
            <w:gridSpan w:val="2"/>
            <w:tcMar>
              <w:top w:w="15" w:type="dxa"/>
              <w:left w:w="120" w:type="dxa"/>
              <w:bottom w:w="15" w:type="dxa"/>
              <w:right w:w="120" w:type="dxa"/>
            </w:tcMar>
            <w:hideMark/>
          </w:tcPr>
          <w:p w14:paraId="00DF0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0C74D6F2" w14:textId="77777777" w:rsidTr="00AA480C">
        <w:trPr>
          <w:tblCellSpacing w:w="15" w:type="dxa"/>
        </w:trPr>
        <w:tc>
          <w:tcPr>
            <w:tcW w:w="0" w:type="auto"/>
            <w:tcMar>
              <w:top w:w="15" w:type="dxa"/>
              <w:left w:w="120" w:type="dxa"/>
              <w:bottom w:w="15" w:type="dxa"/>
              <w:right w:w="120" w:type="dxa"/>
            </w:tcMar>
            <w:hideMark/>
          </w:tcPr>
          <w:p w14:paraId="5812926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8806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45" w:anchor="by-tag-names" w:history="1">
              <w:r w:rsidRPr="00AA480C">
                <w:rPr>
                  <w:rFonts w:asciiTheme="minorEastAsia" w:hAnsiTheme="minorEastAsia" w:cs="굴림"/>
                  <w:color w:val="0000FF"/>
                  <w:kern w:val="0"/>
                  <w:sz w:val="18"/>
                  <w:szCs w:val="18"/>
                  <w:u w:val="single"/>
                </w:rPr>
                <w:t>Selects the test cases</w:t>
              </w:r>
            </w:hyperlink>
            <w:r w:rsidRPr="00AA480C">
              <w:rPr>
                <w:rFonts w:asciiTheme="minorEastAsia" w:hAnsiTheme="minorEastAsia" w:cs="굴림"/>
                <w:kern w:val="0"/>
                <w:sz w:val="18"/>
                <w:szCs w:val="18"/>
              </w:rPr>
              <w:t> by tag.</w:t>
            </w:r>
          </w:p>
        </w:tc>
      </w:tr>
      <w:tr w:rsidR="00AA480C" w:rsidRPr="00AA480C" w14:paraId="726C6477" w14:textId="77777777" w:rsidTr="00AA480C">
        <w:trPr>
          <w:tblCellSpacing w:w="15" w:type="dxa"/>
        </w:trPr>
        <w:tc>
          <w:tcPr>
            <w:tcW w:w="0" w:type="auto"/>
            <w:gridSpan w:val="2"/>
            <w:tcMar>
              <w:top w:w="15" w:type="dxa"/>
              <w:left w:w="120" w:type="dxa"/>
              <w:bottom w:w="15" w:type="dxa"/>
              <w:right w:w="120" w:type="dxa"/>
            </w:tcMar>
            <w:hideMark/>
          </w:tcPr>
          <w:p w14:paraId="7966A8F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0260D9F6" w14:textId="77777777" w:rsidTr="00AA480C">
        <w:trPr>
          <w:tblCellSpacing w:w="15" w:type="dxa"/>
        </w:trPr>
        <w:tc>
          <w:tcPr>
            <w:tcW w:w="0" w:type="auto"/>
            <w:tcMar>
              <w:top w:w="15" w:type="dxa"/>
              <w:left w:w="120" w:type="dxa"/>
              <w:bottom w:w="15" w:type="dxa"/>
              <w:right w:w="120" w:type="dxa"/>
            </w:tcMar>
            <w:hideMark/>
          </w:tcPr>
          <w:p w14:paraId="435722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0D4E4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46" w:anchor="by-tag-names" w:history="1">
              <w:r w:rsidRPr="00AA480C">
                <w:rPr>
                  <w:rFonts w:asciiTheme="minorEastAsia" w:hAnsiTheme="minorEastAsia" w:cs="굴림"/>
                  <w:color w:val="0000FF"/>
                  <w:kern w:val="0"/>
                  <w:sz w:val="18"/>
                  <w:szCs w:val="18"/>
                  <w:u w:val="single"/>
                </w:rPr>
                <w:t>Selects the test cases</w:t>
              </w:r>
            </w:hyperlink>
            <w:r w:rsidRPr="00AA480C">
              <w:rPr>
                <w:rFonts w:asciiTheme="minorEastAsia" w:hAnsiTheme="minorEastAsia" w:cs="굴림"/>
                <w:kern w:val="0"/>
                <w:sz w:val="18"/>
                <w:szCs w:val="18"/>
              </w:rPr>
              <w:t> by tag.</w:t>
            </w:r>
          </w:p>
        </w:tc>
      </w:tr>
      <w:tr w:rsidR="00AA480C" w:rsidRPr="00AA480C" w14:paraId="1386C5EE" w14:textId="77777777" w:rsidTr="00AA480C">
        <w:trPr>
          <w:tblCellSpacing w:w="15" w:type="dxa"/>
        </w:trPr>
        <w:tc>
          <w:tcPr>
            <w:tcW w:w="0" w:type="auto"/>
            <w:tcMar>
              <w:top w:w="15" w:type="dxa"/>
              <w:left w:w="120" w:type="dxa"/>
              <w:bottom w:w="15" w:type="dxa"/>
              <w:right w:w="120" w:type="dxa"/>
            </w:tcMar>
            <w:hideMark/>
          </w:tcPr>
          <w:p w14:paraId="58965A0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--skip </w:t>
            </w:r>
            <w:r w:rsidRPr="00AA480C">
              <w:rPr>
                <w:rFonts w:asciiTheme="minorEastAsia" w:hAnsiTheme="minorEastAsia" w:cs="Courier New"/>
                <w:i/>
                <w:iCs/>
                <w:kern w:val="0"/>
                <w:sz w:val="18"/>
                <w:szCs w:val="18"/>
              </w:rPr>
              <w:t>&lt;tag&gt;</w:t>
            </w:r>
          </w:p>
        </w:tc>
        <w:tc>
          <w:tcPr>
            <w:tcW w:w="0" w:type="auto"/>
            <w:tcMar>
              <w:top w:w="15" w:type="dxa"/>
              <w:left w:w="120" w:type="dxa"/>
              <w:bottom w:w="15" w:type="dxa"/>
              <w:right w:w="120" w:type="dxa"/>
            </w:tcMar>
            <w:hideMark/>
          </w:tcPr>
          <w:p w14:paraId="1B07C11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47"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Tag can be a pattern.</w:t>
            </w:r>
          </w:p>
        </w:tc>
      </w:tr>
      <w:tr w:rsidR="00AA480C" w:rsidRPr="00AA480C" w14:paraId="78C6BF60" w14:textId="77777777" w:rsidTr="00AA480C">
        <w:trPr>
          <w:tblCellSpacing w:w="15" w:type="dxa"/>
        </w:trPr>
        <w:tc>
          <w:tcPr>
            <w:tcW w:w="0" w:type="auto"/>
            <w:gridSpan w:val="2"/>
            <w:tcMar>
              <w:top w:w="15" w:type="dxa"/>
              <w:left w:w="120" w:type="dxa"/>
              <w:bottom w:w="15" w:type="dxa"/>
              <w:right w:w="120" w:type="dxa"/>
            </w:tcMar>
            <w:hideMark/>
          </w:tcPr>
          <w:p w14:paraId="3463EEA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skiponfailure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568C731B" w14:textId="77777777" w:rsidTr="00AA480C">
        <w:trPr>
          <w:tblCellSpacing w:w="15" w:type="dxa"/>
        </w:trPr>
        <w:tc>
          <w:tcPr>
            <w:tcW w:w="0" w:type="auto"/>
            <w:tcMar>
              <w:top w:w="15" w:type="dxa"/>
              <w:left w:w="120" w:type="dxa"/>
              <w:bottom w:w="15" w:type="dxa"/>
              <w:right w:w="120" w:type="dxa"/>
            </w:tcMar>
            <w:hideMark/>
          </w:tcPr>
          <w:p w14:paraId="7BA8AF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16B25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48"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if they fail.</w:t>
            </w:r>
          </w:p>
        </w:tc>
      </w:tr>
      <w:tr w:rsidR="00AA480C" w:rsidRPr="00AA480C" w14:paraId="63A81728" w14:textId="77777777" w:rsidTr="00AA480C">
        <w:trPr>
          <w:tblCellSpacing w:w="15" w:type="dxa"/>
        </w:trPr>
        <w:tc>
          <w:tcPr>
            <w:tcW w:w="0" w:type="auto"/>
            <w:gridSpan w:val="2"/>
            <w:tcMar>
              <w:top w:w="15" w:type="dxa"/>
              <w:left w:w="120" w:type="dxa"/>
              <w:bottom w:w="15" w:type="dxa"/>
              <w:right w:w="120" w:type="dxa"/>
            </w:tcMar>
            <w:hideMark/>
          </w:tcPr>
          <w:p w14:paraId="6528A7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--variable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5245106" w14:textId="77777777" w:rsidTr="00AA480C">
        <w:trPr>
          <w:tblCellSpacing w:w="15" w:type="dxa"/>
        </w:trPr>
        <w:tc>
          <w:tcPr>
            <w:tcW w:w="0" w:type="auto"/>
            <w:tcMar>
              <w:top w:w="15" w:type="dxa"/>
              <w:left w:w="120" w:type="dxa"/>
              <w:bottom w:w="15" w:type="dxa"/>
              <w:right w:w="120" w:type="dxa"/>
            </w:tcMar>
            <w:hideMark/>
          </w:tcPr>
          <w:p w14:paraId="428D4A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1820C7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w:t>
            </w:r>
            <w:hyperlink r:id="rId2149" w:anchor="setting-variables-in-command-line" w:history="1">
              <w:r w:rsidRPr="00AA480C">
                <w:rPr>
                  <w:rFonts w:asciiTheme="minorEastAsia" w:hAnsiTheme="minorEastAsia" w:cs="굴림"/>
                  <w:color w:val="0000FF"/>
                  <w:kern w:val="0"/>
                  <w:sz w:val="18"/>
                  <w:szCs w:val="18"/>
                  <w:u w:val="single"/>
                </w:rPr>
                <w:t>individual variables</w:t>
              </w:r>
            </w:hyperlink>
            <w:r w:rsidRPr="00AA480C">
              <w:rPr>
                <w:rFonts w:asciiTheme="minorEastAsia" w:hAnsiTheme="minorEastAsia" w:cs="굴림"/>
                <w:kern w:val="0"/>
                <w:sz w:val="18"/>
                <w:szCs w:val="18"/>
              </w:rPr>
              <w:t>.</w:t>
            </w:r>
          </w:p>
        </w:tc>
      </w:tr>
      <w:tr w:rsidR="00AA480C" w:rsidRPr="00AA480C" w14:paraId="708F797D" w14:textId="77777777" w:rsidTr="00AA480C">
        <w:trPr>
          <w:tblCellSpacing w:w="15" w:type="dxa"/>
        </w:trPr>
        <w:tc>
          <w:tcPr>
            <w:tcW w:w="0" w:type="auto"/>
            <w:gridSpan w:val="2"/>
            <w:tcMar>
              <w:top w:w="15" w:type="dxa"/>
              <w:left w:w="120" w:type="dxa"/>
              <w:bottom w:w="15" w:type="dxa"/>
              <w:right w:w="120" w:type="dxa"/>
            </w:tcMar>
            <w:hideMark/>
          </w:tcPr>
          <w:p w14:paraId="4D45245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variablefile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path:args</w:t>
            </w:r>
            <w:proofErr w:type="spellEnd"/>
            <w:proofErr w:type="gramEnd"/>
            <w:r w:rsidRPr="00AA480C">
              <w:rPr>
                <w:rFonts w:asciiTheme="minorEastAsia" w:hAnsiTheme="minorEastAsia" w:cs="Courier New"/>
                <w:i/>
                <w:iCs/>
                <w:kern w:val="0"/>
                <w:sz w:val="18"/>
                <w:szCs w:val="18"/>
              </w:rPr>
              <w:t>&gt;</w:t>
            </w:r>
          </w:p>
        </w:tc>
      </w:tr>
      <w:tr w:rsidR="00AA480C" w:rsidRPr="00AA480C" w14:paraId="252C5BD9" w14:textId="77777777" w:rsidTr="00AA480C">
        <w:trPr>
          <w:tblCellSpacing w:w="15" w:type="dxa"/>
        </w:trPr>
        <w:tc>
          <w:tcPr>
            <w:tcW w:w="0" w:type="auto"/>
            <w:tcMar>
              <w:top w:w="15" w:type="dxa"/>
              <w:left w:w="120" w:type="dxa"/>
              <w:bottom w:w="15" w:type="dxa"/>
              <w:right w:w="120" w:type="dxa"/>
            </w:tcMar>
            <w:hideMark/>
          </w:tcPr>
          <w:p w14:paraId="4B349B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3DAD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variables using </w:t>
            </w:r>
            <w:hyperlink r:id="rId2150" w:anchor="variable-files" w:history="1">
              <w:r w:rsidRPr="00AA480C">
                <w:rPr>
                  <w:rFonts w:asciiTheme="minorEastAsia" w:hAnsiTheme="minorEastAsia" w:cs="굴림"/>
                  <w:color w:val="0000FF"/>
                  <w:kern w:val="0"/>
                  <w:sz w:val="18"/>
                  <w:szCs w:val="18"/>
                  <w:u w:val="single"/>
                </w:rPr>
                <w:t>variable files</w:t>
              </w:r>
            </w:hyperlink>
            <w:r w:rsidRPr="00AA480C">
              <w:rPr>
                <w:rFonts w:asciiTheme="minorEastAsia" w:hAnsiTheme="minorEastAsia" w:cs="굴림"/>
                <w:kern w:val="0"/>
                <w:sz w:val="18"/>
                <w:szCs w:val="18"/>
              </w:rPr>
              <w:t>.</w:t>
            </w:r>
          </w:p>
        </w:tc>
      </w:tr>
      <w:tr w:rsidR="00AA480C" w:rsidRPr="00AA480C" w14:paraId="09A6BC06" w14:textId="77777777" w:rsidTr="00AA480C">
        <w:trPr>
          <w:tblCellSpacing w:w="15" w:type="dxa"/>
        </w:trPr>
        <w:tc>
          <w:tcPr>
            <w:tcW w:w="0" w:type="auto"/>
            <w:gridSpan w:val="2"/>
            <w:tcMar>
              <w:top w:w="15" w:type="dxa"/>
              <w:left w:w="120" w:type="dxa"/>
              <w:bottom w:w="15" w:type="dxa"/>
              <w:right w:w="120" w:type="dxa"/>
            </w:tcMar>
            <w:hideMark/>
          </w:tcPr>
          <w:p w14:paraId="31CC67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07136121" w14:textId="77777777" w:rsidTr="00AA480C">
        <w:trPr>
          <w:tblCellSpacing w:w="15" w:type="dxa"/>
        </w:trPr>
        <w:tc>
          <w:tcPr>
            <w:tcW w:w="0" w:type="auto"/>
            <w:tcMar>
              <w:top w:w="15" w:type="dxa"/>
              <w:left w:w="120" w:type="dxa"/>
              <w:bottom w:w="15" w:type="dxa"/>
              <w:right w:w="120" w:type="dxa"/>
            </w:tcMar>
            <w:hideMark/>
          </w:tcPr>
          <w:p w14:paraId="5C87E6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4936E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151"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49727111" w14:textId="77777777" w:rsidTr="00AA480C">
        <w:trPr>
          <w:tblCellSpacing w:w="15" w:type="dxa"/>
        </w:trPr>
        <w:tc>
          <w:tcPr>
            <w:tcW w:w="0" w:type="auto"/>
            <w:gridSpan w:val="2"/>
            <w:tcMar>
              <w:top w:w="15" w:type="dxa"/>
              <w:left w:w="120" w:type="dxa"/>
              <w:bottom w:w="15" w:type="dxa"/>
              <w:right w:w="120" w:type="dxa"/>
            </w:tcMar>
            <w:hideMark/>
          </w:tcPr>
          <w:p w14:paraId="0D81D9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5F52E9B9" w14:textId="77777777" w:rsidTr="00AA480C">
        <w:trPr>
          <w:tblCellSpacing w:w="15" w:type="dxa"/>
        </w:trPr>
        <w:tc>
          <w:tcPr>
            <w:tcW w:w="0" w:type="auto"/>
            <w:tcMar>
              <w:top w:w="15" w:type="dxa"/>
              <w:left w:w="120" w:type="dxa"/>
              <w:bottom w:w="15" w:type="dxa"/>
              <w:right w:w="120" w:type="dxa"/>
            </w:tcMar>
            <w:hideMark/>
          </w:tcPr>
          <w:p w14:paraId="466882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27576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2"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6834028F" w14:textId="77777777" w:rsidTr="00AA480C">
        <w:trPr>
          <w:tblCellSpacing w:w="15" w:type="dxa"/>
        </w:trPr>
        <w:tc>
          <w:tcPr>
            <w:tcW w:w="0" w:type="auto"/>
            <w:gridSpan w:val="2"/>
            <w:tcMar>
              <w:top w:w="15" w:type="dxa"/>
              <w:left w:w="120" w:type="dxa"/>
              <w:bottom w:w="15" w:type="dxa"/>
              <w:right w:w="120" w:type="dxa"/>
            </w:tcMar>
            <w:hideMark/>
          </w:tcPr>
          <w:p w14:paraId="0ADD55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60AB95A" w14:textId="77777777" w:rsidTr="00AA480C">
        <w:trPr>
          <w:tblCellSpacing w:w="15" w:type="dxa"/>
        </w:trPr>
        <w:tc>
          <w:tcPr>
            <w:tcW w:w="0" w:type="auto"/>
            <w:tcMar>
              <w:top w:w="15" w:type="dxa"/>
              <w:left w:w="120" w:type="dxa"/>
              <w:bottom w:w="15" w:type="dxa"/>
              <w:right w:w="120" w:type="dxa"/>
            </w:tcMar>
            <w:hideMark/>
          </w:tcPr>
          <w:p w14:paraId="2E530AC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2D164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3"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0175FEE5" w14:textId="77777777" w:rsidTr="00AA480C">
        <w:trPr>
          <w:tblCellSpacing w:w="15" w:type="dxa"/>
        </w:trPr>
        <w:tc>
          <w:tcPr>
            <w:tcW w:w="0" w:type="auto"/>
            <w:gridSpan w:val="2"/>
            <w:tcMar>
              <w:top w:w="15" w:type="dxa"/>
              <w:left w:w="120" w:type="dxa"/>
              <w:bottom w:w="15" w:type="dxa"/>
              <w:right w:w="120" w:type="dxa"/>
            </w:tcMar>
            <w:hideMark/>
          </w:tcPr>
          <w:p w14:paraId="1475AC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32A5C340" w14:textId="77777777" w:rsidTr="00AA480C">
        <w:trPr>
          <w:tblCellSpacing w:w="15" w:type="dxa"/>
        </w:trPr>
        <w:tc>
          <w:tcPr>
            <w:tcW w:w="0" w:type="auto"/>
            <w:tcMar>
              <w:top w:w="15" w:type="dxa"/>
              <w:left w:w="120" w:type="dxa"/>
              <w:bottom w:w="15" w:type="dxa"/>
              <w:right w:w="120" w:type="dxa"/>
            </w:tcMar>
            <w:hideMark/>
          </w:tcPr>
          <w:p w14:paraId="26C051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0E6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4"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69230BA3" w14:textId="77777777" w:rsidTr="00AA480C">
        <w:trPr>
          <w:tblCellSpacing w:w="15" w:type="dxa"/>
        </w:trPr>
        <w:tc>
          <w:tcPr>
            <w:tcW w:w="0" w:type="auto"/>
            <w:gridSpan w:val="2"/>
            <w:tcMar>
              <w:top w:w="15" w:type="dxa"/>
              <w:left w:w="120" w:type="dxa"/>
              <w:bottom w:w="15" w:type="dxa"/>
              <w:right w:w="120" w:type="dxa"/>
            </w:tcMar>
            <w:hideMark/>
          </w:tcPr>
          <w:p w14:paraId="1C4048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5812F095" w14:textId="77777777" w:rsidTr="00AA480C">
        <w:trPr>
          <w:tblCellSpacing w:w="15" w:type="dxa"/>
        </w:trPr>
        <w:tc>
          <w:tcPr>
            <w:tcW w:w="0" w:type="auto"/>
            <w:tcMar>
              <w:top w:w="15" w:type="dxa"/>
              <w:left w:w="120" w:type="dxa"/>
              <w:bottom w:w="15" w:type="dxa"/>
              <w:right w:w="120" w:type="dxa"/>
            </w:tcMar>
            <w:hideMark/>
          </w:tcPr>
          <w:p w14:paraId="00825F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9A8CA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rsidRPr="00AA480C">
              <w:rPr>
                <w:rFonts w:asciiTheme="minorEastAsia" w:hAnsiTheme="minorEastAsia" w:cs="굴림"/>
                <w:kern w:val="0"/>
                <w:sz w:val="18"/>
                <w:szCs w:val="18"/>
              </w:rPr>
              <w:fldChar w:fldCharType="begin"/>
            </w:r>
            <w:r w:rsidRPr="00AA480C">
              <w:rPr>
                <w:rFonts w:asciiTheme="minorEastAsia" w:hAnsiTheme="minorEastAsia" w:cs="굴림"/>
                <w:kern w:val="0"/>
                <w:sz w:val="18"/>
                <w:szCs w:val="18"/>
              </w:rPr>
              <w:instrText xml:space="preserve"> HYPERLINK "https://robotframework.org/robotframework/latest/RobotFrameworkUserGuide.html" \l "xunit-compatible-result-file" </w:instrText>
            </w:r>
            <w:r w:rsidRPr="00AA480C">
              <w:rPr>
                <w:rFonts w:asciiTheme="minorEastAsia" w:hAnsiTheme="minorEastAsia" w:cs="굴림"/>
                <w:kern w:val="0"/>
                <w:sz w:val="18"/>
                <w:szCs w:val="18"/>
              </w:rPr>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sidRPr="00AA480C">
              <w:rPr>
                <w:rFonts w:asciiTheme="minorEastAsia" w:hAnsiTheme="minorEastAsia" w:cs="굴림"/>
                <w:kern w:val="0"/>
                <w:sz w:val="18"/>
                <w:szCs w:val="18"/>
              </w:rPr>
              <w:fldChar w:fldCharType="end"/>
            </w:r>
            <w:r w:rsidRPr="00AA480C">
              <w:rPr>
                <w:rFonts w:asciiTheme="minorEastAsia" w:hAnsiTheme="minorEastAsia" w:cs="굴림"/>
                <w:kern w:val="0"/>
                <w:sz w:val="18"/>
                <w:szCs w:val="18"/>
              </w:rPr>
              <w:t>.</w:t>
            </w:r>
          </w:p>
        </w:tc>
      </w:tr>
      <w:tr w:rsidR="00AA480C" w:rsidRPr="00AA480C" w14:paraId="63973F24" w14:textId="77777777" w:rsidTr="00AA480C">
        <w:trPr>
          <w:tblCellSpacing w:w="15" w:type="dxa"/>
        </w:trPr>
        <w:tc>
          <w:tcPr>
            <w:tcW w:w="0" w:type="auto"/>
            <w:gridSpan w:val="2"/>
            <w:tcMar>
              <w:top w:w="15" w:type="dxa"/>
              <w:left w:w="120" w:type="dxa"/>
              <w:bottom w:w="15" w:type="dxa"/>
              <w:right w:w="120" w:type="dxa"/>
            </w:tcMar>
            <w:hideMark/>
          </w:tcPr>
          <w:p w14:paraId="69A46A8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-b</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debugfile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436E094" w14:textId="77777777" w:rsidTr="00AA480C">
        <w:trPr>
          <w:tblCellSpacing w:w="15" w:type="dxa"/>
        </w:trPr>
        <w:tc>
          <w:tcPr>
            <w:tcW w:w="0" w:type="auto"/>
            <w:tcMar>
              <w:top w:w="15" w:type="dxa"/>
              <w:left w:w="120" w:type="dxa"/>
              <w:bottom w:w="15" w:type="dxa"/>
              <w:right w:w="120" w:type="dxa"/>
            </w:tcMar>
            <w:hideMark/>
          </w:tcPr>
          <w:p w14:paraId="3C5E25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2C680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w:t>
            </w:r>
            <w:hyperlink r:id="rId2155" w:anchor="debug-file" w:history="1">
              <w:r w:rsidRPr="00AA480C">
                <w:rPr>
                  <w:rFonts w:asciiTheme="minorEastAsia" w:hAnsiTheme="minorEastAsia" w:cs="굴림"/>
                  <w:color w:val="0000FF"/>
                  <w:kern w:val="0"/>
                  <w:sz w:val="18"/>
                  <w:szCs w:val="18"/>
                  <w:u w:val="single"/>
                </w:rPr>
                <w:t>debug file</w:t>
              </w:r>
            </w:hyperlink>
            <w:r w:rsidRPr="00AA480C">
              <w:rPr>
                <w:rFonts w:asciiTheme="minorEastAsia" w:hAnsiTheme="minorEastAsia" w:cs="굴림"/>
                <w:kern w:val="0"/>
                <w:sz w:val="18"/>
                <w:szCs w:val="18"/>
              </w:rPr>
              <w:t> that is written during execution.</w:t>
            </w:r>
          </w:p>
        </w:tc>
      </w:tr>
      <w:tr w:rsidR="00AA480C" w:rsidRPr="00AA480C" w14:paraId="2758A7CB" w14:textId="77777777" w:rsidTr="00AA480C">
        <w:trPr>
          <w:tblCellSpacing w:w="15" w:type="dxa"/>
        </w:trPr>
        <w:tc>
          <w:tcPr>
            <w:tcW w:w="0" w:type="auto"/>
            <w:gridSpan w:val="2"/>
            <w:tcMar>
              <w:top w:w="15" w:type="dxa"/>
              <w:left w:w="120" w:type="dxa"/>
              <w:bottom w:w="15" w:type="dxa"/>
              <w:right w:w="120" w:type="dxa"/>
            </w:tcMar>
            <w:hideMark/>
          </w:tcPr>
          <w:p w14:paraId="185246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4DD6618C" w14:textId="77777777" w:rsidTr="00AA480C">
        <w:trPr>
          <w:tblCellSpacing w:w="15" w:type="dxa"/>
        </w:trPr>
        <w:tc>
          <w:tcPr>
            <w:tcW w:w="0" w:type="auto"/>
            <w:tcMar>
              <w:top w:w="15" w:type="dxa"/>
              <w:left w:w="120" w:type="dxa"/>
              <w:bottom w:w="15" w:type="dxa"/>
              <w:right w:w="120" w:type="dxa"/>
            </w:tcMar>
            <w:hideMark/>
          </w:tcPr>
          <w:p w14:paraId="0F29E7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5AC4B6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56" w:anchor="timestamping-output-files" w:history="1">
              <w:r w:rsidRPr="00AA480C">
                <w:rPr>
                  <w:rFonts w:asciiTheme="minorEastAsia" w:hAnsiTheme="minorEastAsia" w:cs="굴림"/>
                  <w:color w:val="0000FF"/>
                  <w:kern w:val="0"/>
                  <w:sz w:val="18"/>
                  <w:szCs w:val="18"/>
                  <w:u w:val="single"/>
                </w:rPr>
                <w:t>Adds a timestamp</w:t>
              </w:r>
            </w:hyperlink>
            <w:r w:rsidRPr="00AA480C">
              <w:rPr>
                <w:rFonts w:asciiTheme="minorEastAsia" w:hAnsiTheme="minorEastAsia" w:cs="굴림"/>
                <w:kern w:val="0"/>
                <w:sz w:val="18"/>
                <w:szCs w:val="18"/>
              </w:rPr>
              <w:t> to all output files.</w:t>
            </w:r>
          </w:p>
        </w:tc>
      </w:tr>
      <w:tr w:rsidR="00AA480C" w:rsidRPr="00AA480C" w14:paraId="70AF00E9" w14:textId="77777777" w:rsidTr="00AA480C">
        <w:trPr>
          <w:tblCellSpacing w:w="15" w:type="dxa"/>
        </w:trPr>
        <w:tc>
          <w:tcPr>
            <w:tcW w:w="0" w:type="auto"/>
            <w:tcMar>
              <w:top w:w="15" w:type="dxa"/>
              <w:left w:w="120" w:type="dxa"/>
              <w:bottom w:w="15" w:type="dxa"/>
              <w:right w:w="120" w:type="dxa"/>
            </w:tcMar>
            <w:hideMark/>
          </w:tcPr>
          <w:p w14:paraId="3469269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40FACD9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57" w:anchor="splitting-logs" w:history="1">
              <w:r w:rsidRPr="00AA480C">
                <w:rPr>
                  <w:rFonts w:asciiTheme="minorEastAsia" w:hAnsiTheme="minorEastAsia" w:cs="굴림"/>
                  <w:color w:val="0000FF"/>
                  <w:kern w:val="0"/>
                  <w:sz w:val="18"/>
                  <w:szCs w:val="18"/>
                  <w:u w:val="single"/>
                </w:rPr>
                <w:t>Split log file</w:t>
              </w:r>
            </w:hyperlink>
            <w:r w:rsidRPr="00AA480C">
              <w:rPr>
                <w:rFonts w:asciiTheme="minorEastAsia" w:hAnsiTheme="minorEastAsia" w:cs="굴림"/>
                <w:kern w:val="0"/>
                <w:sz w:val="18"/>
                <w:szCs w:val="18"/>
              </w:rPr>
              <w:t> into smaller pieces that open in browser transparently.</w:t>
            </w:r>
          </w:p>
        </w:tc>
      </w:tr>
      <w:tr w:rsidR="00AA480C" w:rsidRPr="00AA480C" w14:paraId="41657EDC" w14:textId="77777777" w:rsidTr="00AA480C">
        <w:trPr>
          <w:tblCellSpacing w:w="15" w:type="dxa"/>
        </w:trPr>
        <w:tc>
          <w:tcPr>
            <w:tcW w:w="0" w:type="auto"/>
            <w:gridSpan w:val="2"/>
            <w:tcMar>
              <w:top w:w="15" w:type="dxa"/>
              <w:left w:w="120" w:type="dxa"/>
              <w:bottom w:w="15" w:type="dxa"/>
              <w:right w:w="120" w:type="dxa"/>
            </w:tcMar>
            <w:hideMark/>
          </w:tcPr>
          <w:p w14:paraId="04C2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8E6A3E9" w14:textId="77777777" w:rsidTr="00AA480C">
        <w:trPr>
          <w:tblCellSpacing w:w="15" w:type="dxa"/>
        </w:trPr>
        <w:tc>
          <w:tcPr>
            <w:tcW w:w="0" w:type="auto"/>
            <w:tcMar>
              <w:top w:w="15" w:type="dxa"/>
              <w:left w:w="120" w:type="dxa"/>
              <w:bottom w:w="15" w:type="dxa"/>
              <w:right w:w="120" w:type="dxa"/>
            </w:tcMar>
            <w:hideMark/>
          </w:tcPr>
          <w:p w14:paraId="6DC0967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5A07B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58" w:anchor="setting-titles" w:history="1">
              <w:r w:rsidRPr="00AA480C">
                <w:rPr>
                  <w:rFonts w:asciiTheme="minorEastAsia" w:hAnsiTheme="minorEastAsia" w:cs="굴림"/>
                  <w:color w:val="0000FF"/>
                  <w:kern w:val="0"/>
                  <w:sz w:val="18"/>
                  <w:szCs w:val="18"/>
                  <w:u w:val="single"/>
                </w:rPr>
                <w:t>Sets a title</w:t>
              </w:r>
            </w:hyperlink>
            <w:r w:rsidRPr="00AA480C">
              <w:rPr>
                <w:rFonts w:asciiTheme="minorEastAsia" w:hAnsiTheme="minorEastAsia" w:cs="굴림"/>
                <w:kern w:val="0"/>
                <w:sz w:val="18"/>
                <w:szCs w:val="18"/>
              </w:rPr>
              <w:t> for the generated test log.</w:t>
            </w:r>
          </w:p>
        </w:tc>
      </w:tr>
      <w:tr w:rsidR="00AA480C" w:rsidRPr="00AA480C" w14:paraId="5717C684" w14:textId="77777777" w:rsidTr="00AA480C">
        <w:trPr>
          <w:tblCellSpacing w:w="15" w:type="dxa"/>
        </w:trPr>
        <w:tc>
          <w:tcPr>
            <w:tcW w:w="0" w:type="auto"/>
            <w:gridSpan w:val="2"/>
            <w:tcMar>
              <w:top w:w="15" w:type="dxa"/>
              <w:left w:w="120" w:type="dxa"/>
              <w:bottom w:w="15" w:type="dxa"/>
              <w:right w:w="120" w:type="dxa"/>
            </w:tcMar>
            <w:hideMark/>
          </w:tcPr>
          <w:p w14:paraId="732B16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20B3FE82" w14:textId="77777777" w:rsidTr="00AA480C">
        <w:trPr>
          <w:tblCellSpacing w:w="15" w:type="dxa"/>
        </w:trPr>
        <w:tc>
          <w:tcPr>
            <w:tcW w:w="0" w:type="auto"/>
            <w:tcMar>
              <w:top w:w="15" w:type="dxa"/>
              <w:left w:w="120" w:type="dxa"/>
              <w:bottom w:w="15" w:type="dxa"/>
              <w:right w:w="120" w:type="dxa"/>
            </w:tcMar>
            <w:hideMark/>
          </w:tcPr>
          <w:p w14:paraId="462787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823E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59" w:anchor="setting-titles" w:history="1">
              <w:r w:rsidRPr="00AA480C">
                <w:rPr>
                  <w:rFonts w:asciiTheme="minorEastAsia" w:hAnsiTheme="minorEastAsia" w:cs="굴림"/>
                  <w:color w:val="0000FF"/>
                  <w:kern w:val="0"/>
                  <w:sz w:val="18"/>
                  <w:szCs w:val="18"/>
                  <w:u w:val="single"/>
                </w:rPr>
                <w:t>Sets a title</w:t>
              </w:r>
            </w:hyperlink>
            <w:r w:rsidRPr="00AA480C">
              <w:rPr>
                <w:rFonts w:asciiTheme="minorEastAsia" w:hAnsiTheme="minorEastAsia" w:cs="굴림"/>
                <w:kern w:val="0"/>
                <w:sz w:val="18"/>
                <w:szCs w:val="18"/>
              </w:rPr>
              <w:t> for the generated test report.</w:t>
            </w:r>
          </w:p>
        </w:tc>
      </w:tr>
      <w:tr w:rsidR="00AA480C" w:rsidRPr="00AA480C" w14:paraId="520006F8" w14:textId="77777777" w:rsidTr="00AA480C">
        <w:trPr>
          <w:tblCellSpacing w:w="15" w:type="dxa"/>
        </w:trPr>
        <w:tc>
          <w:tcPr>
            <w:tcW w:w="0" w:type="auto"/>
            <w:gridSpan w:val="2"/>
            <w:tcMar>
              <w:top w:w="15" w:type="dxa"/>
              <w:left w:w="120" w:type="dxa"/>
              <w:bottom w:w="15" w:type="dxa"/>
              <w:right w:w="120" w:type="dxa"/>
            </w:tcMar>
            <w:hideMark/>
          </w:tcPr>
          <w:p w14:paraId="34378BE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68D3CE0A" w14:textId="77777777" w:rsidTr="00AA480C">
        <w:trPr>
          <w:tblCellSpacing w:w="15" w:type="dxa"/>
        </w:trPr>
        <w:tc>
          <w:tcPr>
            <w:tcW w:w="0" w:type="auto"/>
            <w:tcMar>
              <w:top w:w="15" w:type="dxa"/>
              <w:left w:w="120" w:type="dxa"/>
              <w:bottom w:w="15" w:type="dxa"/>
              <w:right w:w="120" w:type="dxa"/>
            </w:tcMar>
            <w:hideMark/>
          </w:tcPr>
          <w:p w14:paraId="66184C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D3441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60" w:anchor="setting-background-colors" w:history="1">
              <w:r w:rsidRPr="00AA480C">
                <w:rPr>
                  <w:rFonts w:asciiTheme="minorEastAsia" w:hAnsiTheme="minorEastAsia" w:cs="굴림"/>
                  <w:color w:val="0000FF"/>
                  <w:kern w:val="0"/>
                  <w:sz w:val="18"/>
                  <w:szCs w:val="18"/>
                  <w:u w:val="single"/>
                </w:rPr>
                <w:t>Sets background colors</w:t>
              </w:r>
            </w:hyperlink>
            <w:r w:rsidRPr="00AA480C">
              <w:rPr>
                <w:rFonts w:asciiTheme="minorEastAsia" w:hAnsiTheme="minorEastAsia" w:cs="굴림"/>
                <w:kern w:val="0"/>
                <w:sz w:val="18"/>
                <w:szCs w:val="18"/>
              </w:rPr>
              <w:t> of the generated report.</w:t>
            </w:r>
          </w:p>
        </w:tc>
      </w:tr>
      <w:tr w:rsidR="00AA480C" w:rsidRPr="00AA480C" w14:paraId="70B45DB4" w14:textId="77777777" w:rsidTr="00AA480C">
        <w:trPr>
          <w:tblCellSpacing w:w="15" w:type="dxa"/>
        </w:trPr>
        <w:tc>
          <w:tcPr>
            <w:tcW w:w="0" w:type="auto"/>
            <w:gridSpan w:val="2"/>
            <w:tcMar>
              <w:top w:w="15" w:type="dxa"/>
              <w:left w:w="120" w:type="dxa"/>
              <w:bottom w:w="15" w:type="dxa"/>
              <w:right w:w="120" w:type="dxa"/>
            </w:tcMar>
            <w:hideMark/>
          </w:tcPr>
          <w:p w14:paraId="209434A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maxerrorlines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&lt;lines&gt;</w:t>
            </w:r>
          </w:p>
        </w:tc>
      </w:tr>
      <w:tr w:rsidR="00AA480C" w:rsidRPr="00AA480C" w14:paraId="25688BB0" w14:textId="77777777" w:rsidTr="00AA480C">
        <w:trPr>
          <w:tblCellSpacing w:w="15" w:type="dxa"/>
        </w:trPr>
        <w:tc>
          <w:tcPr>
            <w:tcW w:w="0" w:type="auto"/>
            <w:tcMar>
              <w:top w:w="15" w:type="dxa"/>
              <w:left w:w="120" w:type="dxa"/>
              <w:bottom w:w="15" w:type="dxa"/>
              <w:right w:w="120" w:type="dxa"/>
            </w:tcMar>
            <w:hideMark/>
          </w:tcPr>
          <w:p w14:paraId="527BB2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54F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w:t>
            </w:r>
            <w:hyperlink r:id="rId2161" w:anchor="limiting-error-message-length-in-reports" w:history="1">
              <w:r w:rsidRPr="00AA480C">
                <w:rPr>
                  <w:rFonts w:asciiTheme="minorEastAsia" w:hAnsiTheme="minorEastAsia" w:cs="굴림"/>
                  <w:color w:val="0000FF"/>
                  <w:kern w:val="0"/>
                  <w:sz w:val="18"/>
                  <w:szCs w:val="18"/>
                  <w:u w:val="single"/>
                </w:rPr>
                <w:t>error lines</w:t>
              </w:r>
            </w:hyperlink>
            <w:r w:rsidRPr="00AA480C">
              <w:rPr>
                <w:rFonts w:asciiTheme="minorEastAsia" w:hAnsiTheme="minorEastAsia" w:cs="굴림"/>
                <w:kern w:val="0"/>
                <w:sz w:val="18"/>
                <w:szCs w:val="18"/>
              </w:rPr>
              <w:t> shown in report when tests fail.</w:t>
            </w:r>
          </w:p>
        </w:tc>
      </w:tr>
      <w:tr w:rsidR="00AA480C" w:rsidRPr="00AA480C" w14:paraId="09F125DF" w14:textId="77777777" w:rsidTr="00AA480C">
        <w:trPr>
          <w:tblCellSpacing w:w="15" w:type="dxa"/>
        </w:trPr>
        <w:tc>
          <w:tcPr>
            <w:tcW w:w="0" w:type="auto"/>
            <w:gridSpan w:val="2"/>
            <w:tcMar>
              <w:top w:w="15" w:type="dxa"/>
              <w:left w:w="120" w:type="dxa"/>
              <w:bottom w:w="15" w:type="dxa"/>
              <w:right w:w="120" w:type="dxa"/>
            </w:tcMar>
            <w:hideMark/>
          </w:tcPr>
          <w:p w14:paraId="36C3A08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maxassignlength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&lt;characters&gt;</w:t>
            </w:r>
          </w:p>
        </w:tc>
      </w:tr>
      <w:tr w:rsidR="00AA480C" w:rsidRPr="00AA480C" w14:paraId="5645A69C" w14:textId="77777777" w:rsidTr="00AA480C">
        <w:trPr>
          <w:tblCellSpacing w:w="15" w:type="dxa"/>
        </w:trPr>
        <w:tc>
          <w:tcPr>
            <w:tcW w:w="0" w:type="auto"/>
            <w:tcMar>
              <w:top w:w="15" w:type="dxa"/>
              <w:left w:w="120" w:type="dxa"/>
              <w:bottom w:w="15" w:type="dxa"/>
              <w:right w:w="120" w:type="dxa"/>
            </w:tcMar>
            <w:hideMark/>
          </w:tcPr>
          <w:p w14:paraId="034687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CACD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characters shown in log when </w:t>
            </w:r>
            <w:hyperlink r:id="rId2162" w:anchor="automatically-logging-assigned-variable-value" w:history="1">
              <w:r w:rsidRPr="00AA480C">
                <w:rPr>
                  <w:rFonts w:asciiTheme="minorEastAsia" w:hAnsiTheme="minorEastAsia" w:cs="굴림"/>
                  <w:color w:val="0000FF"/>
                  <w:kern w:val="0"/>
                  <w:sz w:val="18"/>
                  <w:szCs w:val="18"/>
                  <w:u w:val="single"/>
                </w:rPr>
                <w:t>variables are assigned</w:t>
              </w:r>
            </w:hyperlink>
            <w:r w:rsidRPr="00AA480C">
              <w:rPr>
                <w:rFonts w:asciiTheme="minorEastAsia" w:hAnsiTheme="minorEastAsia" w:cs="굴림"/>
                <w:kern w:val="0"/>
                <w:sz w:val="18"/>
                <w:szCs w:val="18"/>
              </w:rPr>
              <w:t>.</w:t>
            </w:r>
          </w:p>
        </w:tc>
      </w:tr>
      <w:tr w:rsidR="00AA480C" w:rsidRPr="00AA480C" w14:paraId="5BA409EE" w14:textId="77777777" w:rsidTr="00AA480C">
        <w:trPr>
          <w:tblCellSpacing w:w="15" w:type="dxa"/>
        </w:trPr>
        <w:tc>
          <w:tcPr>
            <w:tcW w:w="0" w:type="auto"/>
            <w:gridSpan w:val="2"/>
            <w:tcMar>
              <w:top w:w="15" w:type="dxa"/>
              <w:left w:w="120" w:type="dxa"/>
              <w:bottom w:w="15" w:type="dxa"/>
              <w:right w:w="120" w:type="dxa"/>
            </w:tcMar>
            <w:hideMark/>
          </w:tcPr>
          <w:p w14:paraId="491592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6E63219" w14:textId="77777777" w:rsidTr="00AA480C">
        <w:trPr>
          <w:tblCellSpacing w:w="15" w:type="dxa"/>
        </w:trPr>
        <w:tc>
          <w:tcPr>
            <w:tcW w:w="0" w:type="auto"/>
            <w:tcMar>
              <w:top w:w="15" w:type="dxa"/>
              <w:left w:w="120" w:type="dxa"/>
              <w:bottom w:w="15" w:type="dxa"/>
              <w:right w:w="120" w:type="dxa"/>
            </w:tcMar>
            <w:hideMark/>
          </w:tcPr>
          <w:p w14:paraId="3F1DE01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2A395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63" w:anchor="setting-log-level" w:history="1">
              <w:r w:rsidRPr="00AA480C">
                <w:rPr>
                  <w:rFonts w:asciiTheme="minorEastAsia" w:hAnsiTheme="minorEastAsia" w:cs="굴림"/>
                  <w:color w:val="0000FF"/>
                  <w:kern w:val="0"/>
                  <w:sz w:val="18"/>
                  <w:szCs w:val="18"/>
                  <w:u w:val="single"/>
                </w:rPr>
                <w:t>Sets the threshold level</w:t>
              </w:r>
            </w:hyperlink>
            <w:r w:rsidRPr="00AA480C">
              <w:rPr>
                <w:rFonts w:asciiTheme="minorEastAsia" w:hAnsiTheme="minorEastAsia" w:cs="굴림"/>
                <w:kern w:val="0"/>
                <w:sz w:val="18"/>
                <w:szCs w:val="18"/>
              </w:rPr>
              <w:t> for logging. Optionally the default </w:t>
            </w:r>
            <w:hyperlink r:id="rId2164" w:anchor="visible-log-level" w:history="1">
              <w:r w:rsidRPr="00AA480C">
                <w:rPr>
                  <w:rFonts w:asciiTheme="minorEastAsia" w:hAnsiTheme="minorEastAsia" w:cs="굴림"/>
                  <w:color w:val="0000FF"/>
                  <w:kern w:val="0"/>
                  <w:sz w:val="18"/>
                  <w:szCs w:val="18"/>
                  <w:u w:val="single"/>
                </w:rPr>
                <w:t>visible log level</w:t>
              </w:r>
            </w:hyperlink>
            <w:r w:rsidRPr="00AA480C">
              <w:rPr>
                <w:rFonts w:asciiTheme="minorEastAsia" w:hAnsiTheme="minorEastAsia" w:cs="굴림"/>
                <w:kern w:val="0"/>
                <w:sz w:val="18"/>
                <w:szCs w:val="18"/>
              </w:rPr>
              <w:t> can be given separated with a colon (:).</w:t>
            </w:r>
          </w:p>
        </w:tc>
      </w:tr>
      <w:tr w:rsidR="00AA480C" w:rsidRPr="00AA480C" w14:paraId="0AC6419C" w14:textId="77777777" w:rsidTr="00AA480C">
        <w:trPr>
          <w:tblCellSpacing w:w="15" w:type="dxa"/>
        </w:trPr>
        <w:tc>
          <w:tcPr>
            <w:tcW w:w="0" w:type="auto"/>
            <w:gridSpan w:val="2"/>
            <w:tcMar>
              <w:top w:w="15" w:type="dxa"/>
              <w:left w:w="120" w:type="dxa"/>
              <w:bottom w:w="15" w:type="dxa"/>
              <w:right w:w="120" w:type="dxa"/>
            </w:tcMar>
            <w:hideMark/>
          </w:tcPr>
          <w:p w14:paraId="481C8FD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5D3EA3DD" w14:textId="77777777" w:rsidTr="00AA480C">
        <w:trPr>
          <w:tblCellSpacing w:w="15" w:type="dxa"/>
        </w:trPr>
        <w:tc>
          <w:tcPr>
            <w:tcW w:w="0" w:type="auto"/>
            <w:tcMar>
              <w:top w:w="15" w:type="dxa"/>
              <w:left w:w="120" w:type="dxa"/>
              <w:bottom w:w="15" w:type="dxa"/>
              <w:right w:w="120" w:type="dxa"/>
            </w:tcMar>
            <w:hideMark/>
          </w:tcPr>
          <w:p w14:paraId="72CFBA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3BBF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165"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60E2BBBB" w14:textId="77777777" w:rsidTr="00AA480C">
        <w:trPr>
          <w:tblCellSpacing w:w="15" w:type="dxa"/>
        </w:trPr>
        <w:tc>
          <w:tcPr>
            <w:tcW w:w="0" w:type="auto"/>
            <w:gridSpan w:val="2"/>
            <w:tcMar>
              <w:top w:w="15" w:type="dxa"/>
              <w:left w:w="120" w:type="dxa"/>
              <w:bottom w:w="15" w:type="dxa"/>
              <w:right w:w="120" w:type="dxa"/>
            </w:tcMar>
            <w:hideMark/>
          </w:tcPr>
          <w:p w14:paraId="47213B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1E476B92" w14:textId="77777777" w:rsidTr="00AA480C">
        <w:trPr>
          <w:tblCellSpacing w:w="15" w:type="dxa"/>
        </w:trPr>
        <w:tc>
          <w:tcPr>
            <w:tcW w:w="0" w:type="auto"/>
            <w:tcMar>
              <w:top w:w="15" w:type="dxa"/>
              <w:left w:w="120" w:type="dxa"/>
              <w:bottom w:w="15" w:type="dxa"/>
              <w:right w:w="120" w:type="dxa"/>
            </w:tcMar>
            <w:hideMark/>
          </w:tcPr>
          <w:p w14:paraId="7548F19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69F7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66" w:anchor="including-and-excluding-tag-statistics" w:history="1">
              <w:r w:rsidRPr="00AA480C">
                <w:rPr>
                  <w:rFonts w:asciiTheme="minorEastAsia" w:hAnsiTheme="minorEastAsia" w:cs="굴림"/>
                  <w:color w:val="0000FF"/>
                  <w:kern w:val="0"/>
                  <w:sz w:val="18"/>
                  <w:szCs w:val="18"/>
                  <w:u w:val="single"/>
                </w:rPr>
                <w:t>Includes only these tags</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702464D1" w14:textId="77777777" w:rsidTr="00AA480C">
        <w:trPr>
          <w:tblCellSpacing w:w="15" w:type="dxa"/>
        </w:trPr>
        <w:tc>
          <w:tcPr>
            <w:tcW w:w="0" w:type="auto"/>
            <w:gridSpan w:val="2"/>
            <w:tcMar>
              <w:top w:w="15" w:type="dxa"/>
              <w:left w:w="120" w:type="dxa"/>
              <w:bottom w:w="15" w:type="dxa"/>
              <w:right w:w="120" w:type="dxa"/>
            </w:tcMar>
            <w:hideMark/>
          </w:tcPr>
          <w:p w14:paraId="34F683A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299799CD" w14:textId="77777777" w:rsidTr="00AA480C">
        <w:trPr>
          <w:tblCellSpacing w:w="15" w:type="dxa"/>
        </w:trPr>
        <w:tc>
          <w:tcPr>
            <w:tcW w:w="0" w:type="auto"/>
            <w:tcMar>
              <w:top w:w="15" w:type="dxa"/>
              <w:left w:w="120" w:type="dxa"/>
              <w:bottom w:w="15" w:type="dxa"/>
              <w:right w:w="120" w:type="dxa"/>
            </w:tcMar>
            <w:hideMark/>
          </w:tcPr>
          <w:p w14:paraId="3F3CA2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1FF8C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67" w:anchor="including-and-excluding-tag-statistics" w:history="1">
              <w:r w:rsidRPr="00AA480C">
                <w:rPr>
                  <w:rFonts w:asciiTheme="minorEastAsia" w:hAnsiTheme="minorEastAsia" w:cs="굴림"/>
                  <w:color w:val="0000FF"/>
                  <w:kern w:val="0"/>
                  <w:sz w:val="18"/>
                  <w:szCs w:val="18"/>
                  <w:u w:val="single"/>
                </w:rPr>
                <w:t>Excludes these tags</w:t>
              </w:r>
            </w:hyperlink>
            <w:r w:rsidRPr="00AA480C">
              <w:rPr>
                <w:rFonts w:asciiTheme="minorEastAsia" w:hAnsiTheme="minorEastAsia" w:cs="굴림"/>
                <w:kern w:val="0"/>
                <w:sz w:val="18"/>
                <w:szCs w:val="18"/>
              </w:rPr>
              <w:t> from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27C0F159" w14:textId="77777777" w:rsidTr="00AA480C">
        <w:trPr>
          <w:tblCellSpacing w:w="15" w:type="dxa"/>
        </w:trPr>
        <w:tc>
          <w:tcPr>
            <w:tcW w:w="0" w:type="auto"/>
            <w:gridSpan w:val="2"/>
            <w:tcMar>
              <w:top w:w="15" w:type="dxa"/>
              <w:left w:w="120" w:type="dxa"/>
              <w:bottom w:w="15" w:type="dxa"/>
              <w:right w:w="120" w:type="dxa"/>
            </w:tcMar>
            <w:hideMark/>
          </w:tcPr>
          <w:p w14:paraId="37F4071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A4FD657" w14:textId="77777777" w:rsidTr="00AA480C">
        <w:trPr>
          <w:tblCellSpacing w:w="15" w:type="dxa"/>
        </w:trPr>
        <w:tc>
          <w:tcPr>
            <w:tcW w:w="0" w:type="auto"/>
            <w:tcMar>
              <w:top w:w="15" w:type="dxa"/>
              <w:left w:w="120" w:type="dxa"/>
              <w:bottom w:w="15" w:type="dxa"/>
              <w:right w:w="120" w:type="dxa"/>
            </w:tcMar>
            <w:hideMark/>
          </w:tcPr>
          <w:p w14:paraId="2FF79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69C8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168"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72511CA4" w14:textId="77777777" w:rsidTr="00AA480C">
        <w:trPr>
          <w:tblCellSpacing w:w="15" w:type="dxa"/>
        </w:trPr>
        <w:tc>
          <w:tcPr>
            <w:tcW w:w="0" w:type="auto"/>
            <w:gridSpan w:val="2"/>
            <w:tcMar>
              <w:top w:w="15" w:type="dxa"/>
              <w:left w:w="120" w:type="dxa"/>
              <w:bottom w:w="15" w:type="dxa"/>
              <w:right w:w="120" w:type="dxa"/>
            </w:tcMar>
            <w:hideMark/>
          </w:tcPr>
          <w:p w14:paraId="63DEB8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38F1520E" w14:textId="77777777" w:rsidTr="00AA480C">
        <w:trPr>
          <w:tblCellSpacing w:w="15" w:type="dxa"/>
        </w:trPr>
        <w:tc>
          <w:tcPr>
            <w:tcW w:w="0" w:type="auto"/>
            <w:tcMar>
              <w:top w:w="15" w:type="dxa"/>
              <w:left w:w="120" w:type="dxa"/>
              <w:bottom w:w="15" w:type="dxa"/>
              <w:right w:w="120" w:type="dxa"/>
            </w:tcMar>
            <w:hideMark/>
          </w:tcPr>
          <w:p w14:paraId="2CC4A20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E8900D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69"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3248FBE5" w14:textId="77777777" w:rsidTr="00AA480C">
        <w:trPr>
          <w:tblCellSpacing w:w="15" w:type="dxa"/>
        </w:trPr>
        <w:tc>
          <w:tcPr>
            <w:tcW w:w="0" w:type="auto"/>
            <w:gridSpan w:val="2"/>
            <w:tcMar>
              <w:top w:w="15" w:type="dxa"/>
              <w:left w:w="120" w:type="dxa"/>
              <w:bottom w:w="15" w:type="dxa"/>
              <w:right w:w="120" w:type="dxa"/>
            </w:tcMar>
            <w:hideMark/>
          </w:tcPr>
          <w:p w14:paraId="1CE5ADC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381CF6A6" w14:textId="77777777" w:rsidTr="00AA480C">
        <w:trPr>
          <w:tblCellSpacing w:w="15" w:type="dxa"/>
        </w:trPr>
        <w:tc>
          <w:tcPr>
            <w:tcW w:w="0" w:type="auto"/>
            <w:tcMar>
              <w:top w:w="15" w:type="dxa"/>
              <w:left w:w="120" w:type="dxa"/>
              <w:bottom w:w="15" w:type="dxa"/>
              <w:right w:w="120" w:type="dxa"/>
            </w:tcMar>
            <w:hideMark/>
          </w:tcPr>
          <w:p w14:paraId="34F44E0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B62CB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0"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0C846C31" w14:textId="77777777" w:rsidTr="00AA480C">
        <w:trPr>
          <w:tblCellSpacing w:w="15" w:type="dxa"/>
        </w:trPr>
        <w:tc>
          <w:tcPr>
            <w:tcW w:w="0" w:type="auto"/>
            <w:gridSpan w:val="2"/>
            <w:tcMar>
              <w:top w:w="15" w:type="dxa"/>
              <w:left w:w="120" w:type="dxa"/>
              <w:bottom w:w="15" w:type="dxa"/>
              <w:right w:w="120" w:type="dxa"/>
            </w:tcMar>
            <w:hideMark/>
          </w:tcPr>
          <w:p w14:paraId="4A2F1D5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7BF7F45D" w14:textId="77777777" w:rsidTr="00AA480C">
        <w:trPr>
          <w:tblCellSpacing w:w="15" w:type="dxa"/>
        </w:trPr>
        <w:tc>
          <w:tcPr>
            <w:tcW w:w="0" w:type="auto"/>
            <w:tcMar>
              <w:top w:w="15" w:type="dxa"/>
              <w:left w:w="120" w:type="dxa"/>
              <w:bottom w:w="15" w:type="dxa"/>
              <w:right w:w="120" w:type="dxa"/>
            </w:tcMar>
            <w:hideMark/>
          </w:tcPr>
          <w:p w14:paraId="4F375D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A063A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171"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61DB3E97" w14:textId="77777777" w:rsidTr="00AA480C">
        <w:trPr>
          <w:tblCellSpacing w:w="15" w:type="dxa"/>
        </w:trPr>
        <w:tc>
          <w:tcPr>
            <w:tcW w:w="0" w:type="auto"/>
            <w:gridSpan w:val="2"/>
            <w:tcMar>
              <w:top w:w="15" w:type="dxa"/>
              <w:left w:w="120" w:type="dxa"/>
              <w:bottom w:w="15" w:type="dxa"/>
              <w:right w:w="120" w:type="dxa"/>
            </w:tcMar>
            <w:hideMark/>
          </w:tcPr>
          <w:p w14:paraId="726683C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--removekeywords </w:t>
            </w:r>
            <w:r w:rsidRPr="00AA480C">
              <w:rPr>
                <w:rFonts w:asciiTheme="minorEastAsia" w:hAnsiTheme="minorEastAsia" w:cs="Courier New"/>
                <w:i/>
                <w:iCs/>
                <w:kern w:val="0"/>
                <w:sz w:val="18"/>
                <w:szCs w:val="18"/>
              </w:rPr>
              <w:t>&lt;all|passed|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|tag:pattern|for|while|wuks&gt;</w:t>
            </w:r>
          </w:p>
        </w:tc>
      </w:tr>
      <w:tr w:rsidR="00AA480C" w:rsidRPr="00AA480C" w14:paraId="5B9AEDA3" w14:textId="77777777" w:rsidTr="00AA480C">
        <w:trPr>
          <w:tblCellSpacing w:w="15" w:type="dxa"/>
        </w:trPr>
        <w:tc>
          <w:tcPr>
            <w:tcW w:w="0" w:type="auto"/>
            <w:tcMar>
              <w:top w:w="15" w:type="dxa"/>
              <w:left w:w="120" w:type="dxa"/>
              <w:bottom w:w="15" w:type="dxa"/>
              <w:right w:w="120" w:type="dxa"/>
            </w:tcMar>
            <w:hideMark/>
          </w:tcPr>
          <w:p w14:paraId="32FD0F1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3865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72" w:anchor="removing-and-flattening-keywords" w:history="1">
              <w:r w:rsidRPr="00AA480C">
                <w:rPr>
                  <w:rFonts w:asciiTheme="minorEastAsia" w:hAnsiTheme="minorEastAsia" w:cs="굴림"/>
                  <w:color w:val="0000FF"/>
                  <w:kern w:val="0"/>
                  <w:sz w:val="18"/>
                  <w:szCs w:val="18"/>
                  <w:u w:val="single"/>
                </w:rPr>
                <w:t>Removes keyword data</w:t>
              </w:r>
            </w:hyperlink>
            <w:r w:rsidRPr="00AA480C">
              <w:rPr>
                <w:rFonts w:asciiTheme="minorEastAsia" w:hAnsiTheme="minorEastAsia" w:cs="굴림"/>
                <w:kern w:val="0"/>
                <w:sz w:val="18"/>
                <w:szCs w:val="18"/>
              </w:rPr>
              <w:t> from the generated log file.</w:t>
            </w:r>
          </w:p>
        </w:tc>
      </w:tr>
      <w:tr w:rsidR="00AA480C" w:rsidRPr="00AA480C" w14:paraId="240B04DE" w14:textId="77777777" w:rsidTr="00AA480C">
        <w:trPr>
          <w:tblCellSpacing w:w="15" w:type="dxa"/>
        </w:trPr>
        <w:tc>
          <w:tcPr>
            <w:tcW w:w="0" w:type="auto"/>
            <w:gridSpan w:val="2"/>
            <w:tcMar>
              <w:top w:w="15" w:type="dxa"/>
              <w:left w:w="120" w:type="dxa"/>
              <w:bottom w:w="15" w:type="dxa"/>
              <w:right w:w="120" w:type="dxa"/>
            </w:tcMar>
            <w:hideMark/>
          </w:tcPr>
          <w:p w14:paraId="619B76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for|while|iteration|</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42A9DB3E" w14:textId="77777777" w:rsidTr="00AA480C">
        <w:trPr>
          <w:tblCellSpacing w:w="15" w:type="dxa"/>
        </w:trPr>
        <w:tc>
          <w:tcPr>
            <w:tcW w:w="0" w:type="auto"/>
            <w:tcMar>
              <w:top w:w="15" w:type="dxa"/>
              <w:left w:w="120" w:type="dxa"/>
              <w:bottom w:w="15" w:type="dxa"/>
              <w:right w:w="120" w:type="dxa"/>
            </w:tcMar>
            <w:hideMark/>
          </w:tcPr>
          <w:p w14:paraId="55C67F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22D7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73" w:anchor="removing-and-flattening-keywords" w:history="1">
              <w:r w:rsidRPr="00AA480C">
                <w:rPr>
                  <w:rFonts w:asciiTheme="minorEastAsia" w:hAnsiTheme="minorEastAsia" w:cs="굴림"/>
                  <w:color w:val="0000FF"/>
                  <w:kern w:val="0"/>
                  <w:sz w:val="18"/>
                  <w:szCs w:val="18"/>
                  <w:u w:val="single"/>
                </w:rPr>
                <w:t>Flattens keywords</w:t>
              </w:r>
            </w:hyperlink>
            <w:r w:rsidRPr="00AA480C">
              <w:rPr>
                <w:rFonts w:asciiTheme="minorEastAsia" w:hAnsiTheme="minorEastAsia" w:cs="굴림"/>
                <w:kern w:val="0"/>
                <w:sz w:val="18"/>
                <w:szCs w:val="18"/>
              </w:rPr>
              <w:t> in the generated log file.</w:t>
            </w:r>
          </w:p>
        </w:tc>
      </w:tr>
      <w:tr w:rsidR="00AA480C" w:rsidRPr="00AA480C" w14:paraId="6010B6DE" w14:textId="77777777" w:rsidTr="00AA480C">
        <w:trPr>
          <w:tblCellSpacing w:w="15" w:type="dxa"/>
        </w:trPr>
        <w:tc>
          <w:tcPr>
            <w:tcW w:w="0" w:type="auto"/>
            <w:gridSpan w:val="2"/>
            <w:tcMar>
              <w:top w:w="15" w:type="dxa"/>
              <w:left w:w="120" w:type="dxa"/>
              <w:bottom w:w="15" w:type="dxa"/>
              <w:right w:w="120" w:type="dxa"/>
            </w:tcMar>
            <w:hideMark/>
          </w:tcPr>
          <w:p w14:paraId="094CBD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--listener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6BAF92CE" w14:textId="77777777" w:rsidTr="00AA480C">
        <w:trPr>
          <w:tblCellSpacing w:w="15" w:type="dxa"/>
        </w:trPr>
        <w:tc>
          <w:tcPr>
            <w:tcW w:w="0" w:type="auto"/>
            <w:tcMar>
              <w:top w:w="15" w:type="dxa"/>
              <w:left w:w="120" w:type="dxa"/>
              <w:bottom w:w="15" w:type="dxa"/>
              <w:right w:w="120" w:type="dxa"/>
            </w:tcMar>
            <w:hideMark/>
          </w:tcPr>
          <w:p w14:paraId="7C444B0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2FEFFF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74" w:anchor="setting-listeners" w:history="1">
              <w:r w:rsidRPr="00AA480C">
                <w:rPr>
                  <w:rFonts w:asciiTheme="minorEastAsia" w:hAnsiTheme="minorEastAsia" w:cs="굴림"/>
                  <w:color w:val="0000FF"/>
                  <w:kern w:val="0"/>
                  <w:sz w:val="18"/>
                  <w:szCs w:val="18"/>
                  <w:u w:val="single"/>
                </w:rPr>
                <w:t>Sets a listener</w:t>
              </w:r>
            </w:hyperlink>
            <w:r w:rsidRPr="00AA480C">
              <w:rPr>
                <w:rFonts w:asciiTheme="minorEastAsia" w:hAnsiTheme="minorEastAsia" w:cs="굴림"/>
                <w:kern w:val="0"/>
                <w:sz w:val="18"/>
                <w:szCs w:val="18"/>
              </w:rPr>
              <w:t> for monitoring test execution.</w:t>
            </w:r>
          </w:p>
        </w:tc>
      </w:tr>
      <w:tr w:rsidR="00AA480C" w:rsidRPr="00AA480C" w14:paraId="3C6E3452" w14:textId="77777777" w:rsidTr="00AA480C">
        <w:trPr>
          <w:tblCellSpacing w:w="15" w:type="dxa"/>
        </w:trPr>
        <w:tc>
          <w:tcPr>
            <w:tcW w:w="0" w:type="auto"/>
            <w:tcMar>
              <w:top w:w="15" w:type="dxa"/>
              <w:left w:w="120" w:type="dxa"/>
              <w:bottom w:w="15" w:type="dxa"/>
              <w:right w:w="120" w:type="dxa"/>
            </w:tcMar>
            <w:hideMark/>
          </w:tcPr>
          <w:p w14:paraId="499FD9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146331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175"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462D6226" w14:textId="77777777" w:rsidTr="00AA480C">
        <w:trPr>
          <w:tblCellSpacing w:w="15" w:type="dxa"/>
        </w:trPr>
        <w:tc>
          <w:tcPr>
            <w:tcW w:w="0" w:type="auto"/>
            <w:gridSpan w:val="2"/>
            <w:tcMar>
              <w:top w:w="15" w:type="dxa"/>
              <w:left w:w="120" w:type="dxa"/>
              <w:bottom w:w="15" w:type="dxa"/>
              <w:right w:w="120" w:type="dxa"/>
            </w:tcMar>
            <w:hideMark/>
          </w:tcPr>
          <w:p w14:paraId="6AD9F23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runemptysuite</w:t>
            </w:r>
            <w:proofErr w:type="spellEnd"/>
          </w:p>
        </w:tc>
      </w:tr>
      <w:tr w:rsidR="00AA480C" w:rsidRPr="00AA480C" w14:paraId="0A55B49C" w14:textId="77777777" w:rsidTr="00AA480C">
        <w:trPr>
          <w:tblCellSpacing w:w="15" w:type="dxa"/>
        </w:trPr>
        <w:tc>
          <w:tcPr>
            <w:tcW w:w="0" w:type="auto"/>
            <w:tcMar>
              <w:top w:w="15" w:type="dxa"/>
              <w:left w:w="120" w:type="dxa"/>
              <w:bottom w:w="15" w:type="dxa"/>
              <w:right w:w="120" w:type="dxa"/>
            </w:tcMar>
            <w:hideMark/>
          </w:tcPr>
          <w:p w14:paraId="561B1A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8D68FC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Executes tests also if the selected </w:t>
            </w:r>
            <w:hyperlink r:id="rId2176" w:anchor="when-no-tests-match-selection" w:history="1">
              <w:r w:rsidRPr="00AA480C">
                <w:rPr>
                  <w:rFonts w:asciiTheme="minorEastAsia" w:hAnsiTheme="minorEastAsia" w:cs="굴림"/>
                  <w:color w:val="0000FF"/>
                  <w:kern w:val="0"/>
                  <w:sz w:val="18"/>
                  <w:szCs w:val="18"/>
                  <w:u w:val="single"/>
                </w:rPr>
                <w:t>test suites are empty</w:t>
              </w:r>
            </w:hyperlink>
            <w:r w:rsidRPr="00AA480C">
              <w:rPr>
                <w:rFonts w:asciiTheme="minorEastAsia" w:hAnsiTheme="minorEastAsia" w:cs="굴림"/>
                <w:kern w:val="0"/>
                <w:sz w:val="18"/>
                <w:szCs w:val="18"/>
              </w:rPr>
              <w:t>.</w:t>
            </w:r>
          </w:p>
        </w:tc>
      </w:tr>
      <w:tr w:rsidR="00AA480C" w:rsidRPr="00AA480C" w14:paraId="242A4C9B" w14:textId="77777777" w:rsidTr="00AA480C">
        <w:trPr>
          <w:tblCellSpacing w:w="15" w:type="dxa"/>
        </w:trPr>
        <w:tc>
          <w:tcPr>
            <w:tcW w:w="0" w:type="auto"/>
            <w:tcMar>
              <w:top w:w="15" w:type="dxa"/>
              <w:left w:w="120" w:type="dxa"/>
              <w:bottom w:w="15" w:type="dxa"/>
              <w:right w:w="120" w:type="dxa"/>
            </w:tcMar>
            <w:hideMark/>
          </w:tcPr>
          <w:p w14:paraId="14FE81D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dryrun</w:t>
            </w:r>
            <w:proofErr w:type="spellEnd"/>
          </w:p>
        </w:tc>
        <w:tc>
          <w:tcPr>
            <w:tcW w:w="0" w:type="auto"/>
            <w:tcMar>
              <w:top w:w="15" w:type="dxa"/>
              <w:left w:w="120" w:type="dxa"/>
              <w:bottom w:w="15" w:type="dxa"/>
              <w:right w:w="120" w:type="dxa"/>
            </w:tcMar>
            <w:hideMark/>
          </w:tcPr>
          <w:p w14:paraId="02C6EAC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 the </w:t>
            </w:r>
            <w:hyperlink r:id="rId2177" w:anchor="dry-run" w:history="1">
              <w:r w:rsidRPr="00AA480C">
                <w:rPr>
                  <w:rFonts w:asciiTheme="minorEastAsia" w:hAnsiTheme="minorEastAsia" w:cs="굴림"/>
                  <w:color w:val="0000FF"/>
                  <w:kern w:val="0"/>
                  <w:sz w:val="18"/>
                  <w:szCs w:val="18"/>
                  <w:u w:val="single"/>
                </w:rPr>
                <w:t>dry run</w:t>
              </w:r>
            </w:hyperlink>
            <w:r w:rsidRPr="00AA480C">
              <w:rPr>
                <w:rFonts w:asciiTheme="minorEastAsia" w:hAnsiTheme="minorEastAsia" w:cs="굴림"/>
                <w:kern w:val="0"/>
                <w:sz w:val="18"/>
                <w:szCs w:val="18"/>
              </w:rPr>
              <w:t> mode tests are run without executing keywords originating from test libraries. Useful for validating test data syntax.</w:t>
            </w:r>
          </w:p>
        </w:tc>
      </w:tr>
      <w:tr w:rsidR="00AA480C" w:rsidRPr="00AA480C" w14:paraId="25384D54" w14:textId="77777777" w:rsidTr="00AA480C">
        <w:trPr>
          <w:tblCellSpacing w:w="15" w:type="dxa"/>
        </w:trPr>
        <w:tc>
          <w:tcPr>
            <w:tcW w:w="0" w:type="auto"/>
            <w:gridSpan w:val="2"/>
            <w:tcMar>
              <w:top w:w="15" w:type="dxa"/>
              <w:left w:w="120" w:type="dxa"/>
              <w:bottom w:w="15" w:type="dxa"/>
              <w:right w:w="120" w:type="dxa"/>
            </w:tcMar>
            <w:hideMark/>
          </w:tcPr>
          <w:p w14:paraId="05C9AE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exitonfailure</w:t>
            </w:r>
            <w:proofErr w:type="spellEnd"/>
          </w:p>
        </w:tc>
      </w:tr>
      <w:tr w:rsidR="00AA480C" w:rsidRPr="00AA480C" w14:paraId="0A4E13EE" w14:textId="77777777" w:rsidTr="00AA480C">
        <w:trPr>
          <w:tblCellSpacing w:w="15" w:type="dxa"/>
        </w:trPr>
        <w:tc>
          <w:tcPr>
            <w:tcW w:w="0" w:type="auto"/>
            <w:tcMar>
              <w:top w:w="15" w:type="dxa"/>
              <w:left w:w="120" w:type="dxa"/>
              <w:bottom w:w="15" w:type="dxa"/>
              <w:right w:w="120" w:type="dxa"/>
            </w:tcMar>
            <w:hideMark/>
          </w:tcPr>
          <w:p w14:paraId="7BFB476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EF745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78" w:anchor="stopping-when-first-test-case-fails" w:history="1">
              <w:r w:rsidRPr="00AA480C">
                <w:rPr>
                  <w:rFonts w:asciiTheme="minorEastAsia" w:hAnsiTheme="minorEastAsia" w:cs="굴림"/>
                  <w:color w:val="0000FF"/>
                  <w:kern w:val="0"/>
                  <w:sz w:val="18"/>
                  <w:szCs w:val="18"/>
                  <w:u w:val="single"/>
                </w:rPr>
                <w:t>Stops test execution</w:t>
              </w:r>
            </w:hyperlink>
            <w:r w:rsidRPr="00AA480C">
              <w:rPr>
                <w:rFonts w:asciiTheme="minorEastAsia" w:hAnsiTheme="minorEastAsia" w:cs="굴림"/>
                <w:kern w:val="0"/>
                <w:sz w:val="18"/>
                <w:szCs w:val="18"/>
              </w:rPr>
              <w:t> if any test fails.</w:t>
            </w:r>
          </w:p>
        </w:tc>
      </w:tr>
      <w:tr w:rsidR="00AA480C" w:rsidRPr="00AA480C" w14:paraId="51F3A7BA" w14:textId="77777777" w:rsidTr="00AA480C">
        <w:trPr>
          <w:tblCellSpacing w:w="15" w:type="dxa"/>
        </w:trPr>
        <w:tc>
          <w:tcPr>
            <w:tcW w:w="0" w:type="auto"/>
            <w:tcMar>
              <w:top w:w="15" w:type="dxa"/>
              <w:left w:w="120" w:type="dxa"/>
              <w:bottom w:w="15" w:type="dxa"/>
              <w:right w:w="120" w:type="dxa"/>
            </w:tcMar>
            <w:hideMark/>
          </w:tcPr>
          <w:p w14:paraId="705F56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exitonerror</w:t>
            </w:r>
            <w:proofErr w:type="spellEnd"/>
          </w:p>
        </w:tc>
        <w:tc>
          <w:tcPr>
            <w:tcW w:w="0" w:type="auto"/>
            <w:tcMar>
              <w:top w:w="15" w:type="dxa"/>
              <w:left w:w="120" w:type="dxa"/>
              <w:bottom w:w="15" w:type="dxa"/>
              <w:right w:w="120" w:type="dxa"/>
            </w:tcMar>
            <w:hideMark/>
          </w:tcPr>
          <w:p w14:paraId="14851E9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79" w:anchor="stopping-on-parsing-or-execution-error" w:history="1">
              <w:r w:rsidRPr="00AA480C">
                <w:rPr>
                  <w:rFonts w:asciiTheme="minorEastAsia" w:hAnsiTheme="minorEastAsia" w:cs="굴림"/>
                  <w:color w:val="0000FF"/>
                  <w:kern w:val="0"/>
                  <w:sz w:val="18"/>
                  <w:szCs w:val="18"/>
                  <w:u w:val="single"/>
                </w:rPr>
                <w:t>Stops test execution</w:t>
              </w:r>
            </w:hyperlink>
            <w:r w:rsidRPr="00AA480C">
              <w:rPr>
                <w:rFonts w:asciiTheme="minorEastAsia" w:hAnsiTheme="minorEastAsia" w:cs="굴림"/>
                <w:kern w:val="0"/>
                <w:sz w:val="18"/>
                <w:szCs w:val="18"/>
              </w:rPr>
              <w:t> if any error occurs when parsing test data, importing libraries, and so on.</w:t>
            </w:r>
          </w:p>
        </w:tc>
      </w:tr>
      <w:tr w:rsidR="00AA480C" w:rsidRPr="00AA480C" w14:paraId="57DD02FB" w14:textId="77777777" w:rsidTr="00AA480C">
        <w:trPr>
          <w:tblCellSpacing w:w="15" w:type="dxa"/>
        </w:trPr>
        <w:tc>
          <w:tcPr>
            <w:tcW w:w="0" w:type="auto"/>
            <w:gridSpan w:val="2"/>
            <w:tcMar>
              <w:top w:w="15" w:type="dxa"/>
              <w:left w:w="120" w:type="dxa"/>
              <w:bottom w:w="15" w:type="dxa"/>
              <w:right w:w="120" w:type="dxa"/>
            </w:tcMar>
            <w:hideMark/>
          </w:tcPr>
          <w:p w14:paraId="0B7663B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skipteardownonexit</w:t>
            </w:r>
            <w:proofErr w:type="spellEnd"/>
          </w:p>
        </w:tc>
      </w:tr>
      <w:tr w:rsidR="00AA480C" w:rsidRPr="00AA480C" w14:paraId="7C5AF519" w14:textId="77777777" w:rsidTr="00AA480C">
        <w:trPr>
          <w:tblCellSpacing w:w="15" w:type="dxa"/>
        </w:trPr>
        <w:tc>
          <w:tcPr>
            <w:tcW w:w="0" w:type="auto"/>
            <w:tcMar>
              <w:top w:w="15" w:type="dxa"/>
              <w:left w:w="120" w:type="dxa"/>
              <w:bottom w:w="15" w:type="dxa"/>
              <w:right w:w="120" w:type="dxa"/>
            </w:tcMar>
            <w:hideMark/>
          </w:tcPr>
          <w:p w14:paraId="54C82F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ECB67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80" w:anchor="handling-teardowns" w:history="1">
              <w:r w:rsidRPr="00AA480C">
                <w:rPr>
                  <w:rFonts w:asciiTheme="minorEastAsia" w:hAnsiTheme="minorEastAsia" w:cs="굴림"/>
                  <w:color w:val="0000FF"/>
                  <w:kern w:val="0"/>
                  <w:sz w:val="18"/>
                  <w:szCs w:val="18"/>
                  <w:u w:val="single"/>
                </w:rPr>
                <w:t>Skips teardowns</w:t>
              </w:r>
            </w:hyperlink>
            <w:r w:rsidRPr="00AA480C">
              <w:rPr>
                <w:rFonts w:asciiTheme="minorEastAsia" w:hAnsiTheme="minorEastAsia" w:cs="굴림"/>
                <w:kern w:val="0"/>
                <w:sz w:val="18"/>
                <w:szCs w:val="18"/>
              </w:rPr>
              <w:t> if test execution is prematurely stopped.</w:t>
            </w:r>
          </w:p>
        </w:tc>
      </w:tr>
      <w:tr w:rsidR="00AA480C" w:rsidRPr="00AA480C" w14:paraId="7ECA652E" w14:textId="77777777" w:rsidTr="00AA480C">
        <w:trPr>
          <w:tblCellSpacing w:w="15" w:type="dxa"/>
        </w:trPr>
        <w:tc>
          <w:tcPr>
            <w:tcW w:w="0" w:type="auto"/>
            <w:gridSpan w:val="2"/>
            <w:tcMar>
              <w:top w:w="15" w:type="dxa"/>
              <w:left w:w="120" w:type="dxa"/>
              <w:bottom w:w="15" w:type="dxa"/>
              <w:right w:w="120" w:type="dxa"/>
            </w:tcMar>
            <w:hideMark/>
          </w:tcPr>
          <w:p w14:paraId="4879AC0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prerunmodifier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360D3DE" w14:textId="77777777" w:rsidTr="00AA480C">
        <w:trPr>
          <w:tblCellSpacing w:w="15" w:type="dxa"/>
        </w:trPr>
        <w:tc>
          <w:tcPr>
            <w:tcW w:w="0" w:type="auto"/>
            <w:tcMar>
              <w:top w:w="15" w:type="dxa"/>
              <w:left w:w="120" w:type="dxa"/>
              <w:bottom w:w="15" w:type="dxa"/>
              <w:right w:w="120" w:type="dxa"/>
            </w:tcMar>
            <w:hideMark/>
          </w:tcPr>
          <w:p w14:paraId="35989C9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ABBD82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1" w:anchor="programmatic-modification-of-test-data" w:history="1">
              <w:r w:rsidRPr="00AA480C">
                <w:rPr>
                  <w:rFonts w:asciiTheme="minorEastAsia" w:hAnsiTheme="minorEastAsia" w:cs="굴림"/>
                  <w:color w:val="0000FF"/>
                  <w:kern w:val="0"/>
                  <w:sz w:val="18"/>
                  <w:szCs w:val="18"/>
                  <w:u w:val="single"/>
                </w:rPr>
                <w:t>programmatic modification of test data</w:t>
              </w:r>
            </w:hyperlink>
            <w:r w:rsidRPr="00AA480C">
              <w:rPr>
                <w:rFonts w:asciiTheme="minorEastAsia" w:hAnsiTheme="minorEastAsia" w:cs="굴림"/>
                <w:kern w:val="0"/>
                <w:sz w:val="18"/>
                <w:szCs w:val="18"/>
              </w:rPr>
              <w:t>.</w:t>
            </w:r>
          </w:p>
        </w:tc>
      </w:tr>
      <w:tr w:rsidR="00AA480C" w:rsidRPr="00AA480C" w14:paraId="3662B894" w14:textId="77777777" w:rsidTr="00AA480C">
        <w:trPr>
          <w:tblCellSpacing w:w="15" w:type="dxa"/>
        </w:trPr>
        <w:tc>
          <w:tcPr>
            <w:tcW w:w="0" w:type="auto"/>
            <w:gridSpan w:val="2"/>
            <w:tcMar>
              <w:top w:w="15" w:type="dxa"/>
              <w:left w:w="120" w:type="dxa"/>
              <w:bottom w:w="15" w:type="dxa"/>
              <w:right w:w="120" w:type="dxa"/>
            </w:tcMar>
            <w:hideMark/>
          </w:tcPr>
          <w:p w14:paraId="44ACDB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D2ACDC2" w14:textId="77777777" w:rsidTr="00AA480C">
        <w:trPr>
          <w:tblCellSpacing w:w="15" w:type="dxa"/>
        </w:trPr>
        <w:tc>
          <w:tcPr>
            <w:tcW w:w="0" w:type="auto"/>
            <w:tcMar>
              <w:top w:w="15" w:type="dxa"/>
              <w:left w:w="120" w:type="dxa"/>
              <w:bottom w:w="15" w:type="dxa"/>
              <w:right w:w="120" w:type="dxa"/>
            </w:tcMar>
            <w:hideMark/>
          </w:tcPr>
          <w:p w14:paraId="044FD9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65099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2"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49A8E3E" w14:textId="77777777" w:rsidTr="00AA480C">
        <w:trPr>
          <w:tblCellSpacing w:w="15" w:type="dxa"/>
        </w:trPr>
        <w:tc>
          <w:tcPr>
            <w:tcW w:w="0" w:type="auto"/>
            <w:gridSpan w:val="2"/>
            <w:tcMar>
              <w:top w:w="15" w:type="dxa"/>
              <w:left w:w="120" w:type="dxa"/>
              <w:bottom w:w="15" w:type="dxa"/>
              <w:right w:w="120" w:type="dxa"/>
            </w:tcMar>
            <w:hideMark/>
          </w:tcPr>
          <w:p w14:paraId="4E2460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--randomize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all|suites|tests|none</w:t>
            </w:r>
            <w:proofErr w:type="spellEnd"/>
            <w:r w:rsidRPr="00AA480C">
              <w:rPr>
                <w:rFonts w:asciiTheme="minorEastAsia" w:hAnsiTheme="minorEastAsia" w:cs="Courier New"/>
                <w:i/>
                <w:iCs/>
                <w:kern w:val="0"/>
                <w:sz w:val="18"/>
                <w:szCs w:val="18"/>
              </w:rPr>
              <w:t>&gt;</w:t>
            </w:r>
          </w:p>
        </w:tc>
      </w:tr>
      <w:tr w:rsidR="00AA480C" w:rsidRPr="00AA480C" w14:paraId="59D99C94" w14:textId="77777777" w:rsidTr="00AA480C">
        <w:trPr>
          <w:tblCellSpacing w:w="15" w:type="dxa"/>
        </w:trPr>
        <w:tc>
          <w:tcPr>
            <w:tcW w:w="0" w:type="auto"/>
            <w:tcMar>
              <w:top w:w="15" w:type="dxa"/>
              <w:left w:w="120" w:type="dxa"/>
              <w:bottom w:w="15" w:type="dxa"/>
              <w:right w:w="120" w:type="dxa"/>
            </w:tcMar>
            <w:hideMark/>
          </w:tcPr>
          <w:p w14:paraId="184FD7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A05C1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83" w:anchor="randomizing-execution-order" w:history="1">
              <w:r w:rsidRPr="00AA480C">
                <w:rPr>
                  <w:rFonts w:asciiTheme="minorEastAsia" w:hAnsiTheme="minorEastAsia" w:cs="굴림"/>
                  <w:color w:val="0000FF"/>
                  <w:kern w:val="0"/>
                  <w:sz w:val="18"/>
                  <w:szCs w:val="18"/>
                  <w:u w:val="single"/>
                </w:rPr>
                <w:t>Randomizes</w:t>
              </w:r>
            </w:hyperlink>
            <w:r w:rsidRPr="00AA480C">
              <w:rPr>
                <w:rFonts w:asciiTheme="minorEastAsia" w:hAnsiTheme="minorEastAsia" w:cs="굴림"/>
                <w:kern w:val="0"/>
                <w:sz w:val="18"/>
                <w:szCs w:val="18"/>
              </w:rPr>
              <w:t> test execution order.</w:t>
            </w:r>
          </w:p>
        </w:tc>
      </w:tr>
      <w:tr w:rsidR="00AA480C" w:rsidRPr="00AA480C" w14:paraId="44AC736D" w14:textId="77777777" w:rsidTr="00AA480C">
        <w:trPr>
          <w:tblCellSpacing w:w="15" w:type="dxa"/>
        </w:trPr>
        <w:tc>
          <w:tcPr>
            <w:tcW w:w="0" w:type="auto"/>
            <w:gridSpan w:val="2"/>
            <w:tcMar>
              <w:top w:w="15" w:type="dxa"/>
              <w:left w:w="120" w:type="dxa"/>
              <w:bottom w:w="15" w:type="dxa"/>
              <w:right w:w="120" w:type="dxa"/>
            </w:tcMar>
            <w:hideMark/>
          </w:tcPr>
          <w:p w14:paraId="0C58C5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--console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verbose|dotted|quiet|none</w:t>
            </w:r>
            <w:proofErr w:type="spellEnd"/>
            <w:r w:rsidRPr="00AA480C">
              <w:rPr>
                <w:rFonts w:asciiTheme="minorEastAsia" w:hAnsiTheme="minorEastAsia" w:cs="Courier New"/>
                <w:i/>
                <w:iCs/>
                <w:kern w:val="0"/>
                <w:sz w:val="18"/>
                <w:szCs w:val="18"/>
              </w:rPr>
              <w:t>&gt;</w:t>
            </w:r>
          </w:p>
        </w:tc>
      </w:tr>
      <w:tr w:rsidR="00AA480C" w:rsidRPr="00AA480C" w14:paraId="7F2F9346" w14:textId="77777777" w:rsidTr="00AA480C">
        <w:trPr>
          <w:tblCellSpacing w:w="15" w:type="dxa"/>
        </w:trPr>
        <w:tc>
          <w:tcPr>
            <w:tcW w:w="0" w:type="auto"/>
            <w:tcMar>
              <w:top w:w="15" w:type="dxa"/>
              <w:left w:w="120" w:type="dxa"/>
              <w:bottom w:w="15" w:type="dxa"/>
              <w:right w:w="120" w:type="dxa"/>
            </w:tcMar>
            <w:hideMark/>
          </w:tcPr>
          <w:p w14:paraId="26D4E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1B747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84" w:anchor="console-output-type" w:history="1">
              <w:r w:rsidRPr="00AA480C">
                <w:rPr>
                  <w:rFonts w:asciiTheme="minorEastAsia" w:hAnsiTheme="minorEastAsia" w:cs="굴림"/>
                  <w:color w:val="0000FF"/>
                  <w:kern w:val="0"/>
                  <w:sz w:val="18"/>
                  <w:szCs w:val="18"/>
                  <w:u w:val="single"/>
                </w:rPr>
                <w:t>Console output type</w:t>
              </w:r>
            </w:hyperlink>
            <w:r w:rsidRPr="00AA480C">
              <w:rPr>
                <w:rFonts w:asciiTheme="minorEastAsia" w:hAnsiTheme="minorEastAsia" w:cs="굴림"/>
                <w:kern w:val="0"/>
                <w:sz w:val="18"/>
                <w:szCs w:val="18"/>
              </w:rPr>
              <w:t>.</w:t>
            </w:r>
          </w:p>
        </w:tc>
      </w:tr>
      <w:tr w:rsidR="00AA480C" w:rsidRPr="00AA480C" w14:paraId="681A4F19" w14:textId="77777777" w:rsidTr="00AA480C">
        <w:trPr>
          <w:tblCellSpacing w:w="15" w:type="dxa"/>
        </w:trPr>
        <w:tc>
          <w:tcPr>
            <w:tcW w:w="0" w:type="auto"/>
            <w:tcMar>
              <w:top w:w="15" w:type="dxa"/>
              <w:left w:w="120" w:type="dxa"/>
              <w:bottom w:w="15" w:type="dxa"/>
              <w:right w:w="120" w:type="dxa"/>
            </w:tcMar>
            <w:hideMark/>
          </w:tcPr>
          <w:p w14:paraId="5F31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--dotted</w:t>
            </w:r>
          </w:p>
        </w:tc>
        <w:tc>
          <w:tcPr>
            <w:tcW w:w="0" w:type="auto"/>
            <w:tcMar>
              <w:top w:w="15" w:type="dxa"/>
              <w:left w:w="120" w:type="dxa"/>
              <w:bottom w:w="15" w:type="dxa"/>
              <w:right w:w="120" w:type="dxa"/>
            </w:tcMar>
            <w:hideMark/>
          </w:tcPr>
          <w:p w14:paraId="15B8A8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dotted</w:t>
            </w:r>
            <w:r w:rsidRPr="00AA480C">
              <w:rPr>
                <w:rFonts w:asciiTheme="minorEastAsia" w:hAnsiTheme="minorEastAsia" w:cs="굴림"/>
                <w:kern w:val="0"/>
                <w:sz w:val="18"/>
                <w:szCs w:val="18"/>
              </w:rPr>
              <w:t>.</w:t>
            </w:r>
          </w:p>
        </w:tc>
      </w:tr>
      <w:tr w:rsidR="00AA480C" w:rsidRPr="00AA480C" w14:paraId="7ABB9AA5" w14:textId="77777777" w:rsidTr="00AA480C">
        <w:trPr>
          <w:tblCellSpacing w:w="15" w:type="dxa"/>
        </w:trPr>
        <w:tc>
          <w:tcPr>
            <w:tcW w:w="0" w:type="auto"/>
            <w:tcMar>
              <w:top w:w="15" w:type="dxa"/>
              <w:left w:w="120" w:type="dxa"/>
              <w:bottom w:w="15" w:type="dxa"/>
              <w:right w:w="120" w:type="dxa"/>
            </w:tcMar>
            <w:hideMark/>
          </w:tcPr>
          <w:p w14:paraId="54595B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031293C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quiet</w:t>
            </w:r>
            <w:r w:rsidRPr="00AA480C">
              <w:rPr>
                <w:rFonts w:asciiTheme="minorEastAsia" w:hAnsiTheme="minorEastAsia" w:cs="굴림"/>
                <w:kern w:val="0"/>
                <w:sz w:val="18"/>
                <w:szCs w:val="18"/>
              </w:rPr>
              <w:t>.</w:t>
            </w:r>
          </w:p>
        </w:tc>
      </w:tr>
      <w:tr w:rsidR="00AA480C" w:rsidRPr="00AA480C" w14:paraId="53B4A376" w14:textId="77777777" w:rsidTr="00AA480C">
        <w:trPr>
          <w:tblCellSpacing w:w="15" w:type="dxa"/>
        </w:trPr>
        <w:tc>
          <w:tcPr>
            <w:tcW w:w="0" w:type="auto"/>
            <w:gridSpan w:val="2"/>
            <w:tcMar>
              <w:top w:w="15" w:type="dxa"/>
              <w:left w:w="120" w:type="dxa"/>
              <w:bottom w:w="15" w:type="dxa"/>
              <w:right w:w="120" w:type="dxa"/>
            </w:tcMar>
            <w:hideMark/>
          </w:tcPr>
          <w:p w14:paraId="0A28A0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consolewidth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&lt;width&gt;</w:t>
            </w:r>
          </w:p>
        </w:tc>
      </w:tr>
      <w:tr w:rsidR="00AA480C" w:rsidRPr="00AA480C" w14:paraId="741EE060" w14:textId="77777777" w:rsidTr="00AA480C">
        <w:trPr>
          <w:tblCellSpacing w:w="15" w:type="dxa"/>
        </w:trPr>
        <w:tc>
          <w:tcPr>
            <w:tcW w:w="0" w:type="auto"/>
            <w:tcMar>
              <w:top w:w="15" w:type="dxa"/>
              <w:left w:w="120" w:type="dxa"/>
              <w:bottom w:w="15" w:type="dxa"/>
              <w:right w:w="120" w:type="dxa"/>
            </w:tcMar>
            <w:hideMark/>
          </w:tcPr>
          <w:p w14:paraId="53EFBD6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F4138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85" w:anchor="console-width" w:history="1">
              <w:r w:rsidRPr="00AA480C">
                <w:rPr>
                  <w:rFonts w:asciiTheme="minorEastAsia" w:hAnsiTheme="minorEastAsia" w:cs="굴림"/>
                  <w:color w:val="0000FF"/>
                  <w:kern w:val="0"/>
                  <w:sz w:val="18"/>
                  <w:szCs w:val="18"/>
                  <w:u w:val="single"/>
                </w:rPr>
                <w:t>Sets the width</w:t>
              </w:r>
            </w:hyperlink>
            <w:r w:rsidRPr="00AA480C">
              <w:rPr>
                <w:rFonts w:asciiTheme="minorEastAsia" w:hAnsiTheme="minorEastAsia" w:cs="굴림"/>
                <w:kern w:val="0"/>
                <w:sz w:val="18"/>
                <w:szCs w:val="18"/>
              </w:rPr>
              <w:t> of the console output.</w:t>
            </w:r>
          </w:p>
        </w:tc>
      </w:tr>
      <w:tr w:rsidR="00AA480C" w:rsidRPr="00AA480C" w14:paraId="18D7901B" w14:textId="77777777" w:rsidTr="00AA480C">
        <w:trPr>
          <w:tblCellSpacing w:w="15" w:type="dxa"/>
        </w:trPr>
        <w:tc>
          <w:tcPr>
            <w:tcW w:w="0" w:type="auto"/>
            <w:gridSpan w:val="2"/>
            <w:tcMar>
              <w:top w:w="15" w:type="dxa"/>
              <w:left w:w="120" w:type="dxa"/>
              <w:bottom w:w="15" w:type="dxa"/>
              <w:right w:w="120" w:type="dxa"/>
            </w:tcMar>
            <w:hideMark/>
          </w:tcPr>
          <w:p w14:paraId="5F92AB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7CAA21D6" w14:textId="77777777" w:rsidTr="00AA480C">
        <w:trPr>
          <w:tblCellSpacing w:w="15" w:type="dxa"/>
        </w:trPr>
        <w:tc>
          <w:tcPr>
            <w:tcW w:w="0" w:type="auto"/>
            <w:tcMar>
              <w:top w:w="15" w:type="dxa"/>
              <w:left w:w="120" w:type="dxa"/>
              <w:bottom w:w="15" w:type="dxa"/>
              <w:right w:w="120" w:type="dxa"/>
            </w:tcMar>
            <w:hideMark/>
          </w:tcPr>
          <w:p w14:paraId="20C0215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5CBF60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86" w:anchor="console-colors" w:history="1">
              <w:r w:rsidRPr="00AA480C">
                <w:rPr>
                  <w:rFonts w:asciiTheme="minorEastAsia" w:hAnsiTheme="minorEastAsia" w:cs="굴림"/>
                  <w:color w:val="0000FF"/>
                  <w:kern w:val="0"/>
                  <w:sz w:val="18"/>
                  <w:szCs w:val="18"/>
                  <w:u w:val="single"/>
                </w:rPr>
                <w:t>Specifies are colors</w:t>
              </w:r>
            </w:hyperlink>
            <w:r w:rsidRPr="00AA480C">
              <w:rPr>
                <w:rFonts w:asciiTheme="minorEastAsia" w:hAnsiTheme="minorEastAsia" w:cs="굴림"/>
                <w:kern w:val="0"/>
                <w:sz w:val="18"/>
                <w:szCs w:val="18"/>
              </w:rPr>
              <w:t> used on the console.</w:t>
            </w:r>
          </w:p>
        </w:tc>
      </w:tr>
      <w:tr w:rsidR="00AA480C" w:rsidRPr="00AA480C" w14:paraId="4651E84C" w14:textId="77777777" w:rsidTr="00AA480C">
        <w:trPr>
          <w:tblCellSpacing w:w="15" w:type="dxa"/>
        </w:trPr>
        <w:tc>
          <w:tcPr>
            <w:tcW w:w="0" w:type="auto"/>
            <w:gridSpan w:val="2"/>
            <w:tcMar>
              <w:top w:w="15" w:type="dxa"/>
              <w:left w:w="120" w:type="dxa"/>
              <w:bottom w:w="15" w:type="dxa"/>
              <w:right w:w="120" w:type="dxa"/>
            </w:tcMar>
            <w:hideMark/>
          </w:tcPr>
          <w:p w14:paraId="25E110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-K</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consolemarkers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auto|on|off</w:t>
            </w:r>
            <w:proofErr w:type="spellEnd"/>
            <w:r w:rsidRPr="00AA480C">
              <w:rPr>
                <w:rFonts w:asciiTheme="minorEastAsia" w:hAnsiTheme="minorEastAsia" w:cs="Courier New"/>
                <w:i/>
                <w:iCs/>
                <w:kern w:val="0"/>
                <w:sz w:val="18"/>
                <w:szCs w:val="18"/>
              </w:rPr>
              <w:t>&gt;</w:t>
            </w:r>
          </w:p>
        </w:tc>
      </w:tr>
      <w:tr w:rsidR="00AA480C" w:rsidRPr="00AA480C" w14:paraId="50F71010" w14:textId="77777777" w:rsidTr="00AA480C">
        <w:trPr>
          <w:tblCellSpacing w:w="15" w:type="dxa"/>
        </w:trPr>
        <w:tc>
          <w:tcPr>
            <w:tcW w:w="0" w:type="auto"/>
            <w:tcMar>
              <w:top w:w="15" w:type="dxa"/>
              <w:left w:w="120" w:type="dxa"/>
              <w:bottom w:w="15" w:type="dxa"/>
              <w:right w:w="120" w:type="dxa"/>
            </w:tcMar>
            <w:hideMark/>
          </w:tcPr>
          <w:p w14:paraId="4F4993E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4BC25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Show </w:t>
            </w:r>
            <w:hyperlink r:id="rId2187" w:anchor="console-markers" w:history="1">
              <w:r w:rsidRPr="00AA480C">
                <w:rPr>
                  <w:rFonts w:asciiTheme="minorEastAsia" w:hAnsiTheme="minorEastAsia" w:cs="굴림"/>
                  <w:color w:val="0000FF"/>
                  <w:kern w:val="0"/>
                  <w:sz w:val="18"/>
                  <w:szCs w:val="18"/>
                  <w:u w:val="single"/>
                </w:rPr>
                <w:t>markers on the console</w:t>
              </w:r>
            </w:hyperlink>
            <w:r w:rsidRPr="00AA480C">
              <w:rPr>
                <w:rFonts w:asciiTheme="minorEastAsia" w:hAnsiTheme="minorEastAsia" w:cs="굴림"/>
                <w:kern w:val="0"/>
                <w:sz w:val="18"/>
                <w:szCs w:val="18"/>
              </w:rPr>
              <w:t> when top level keywords in a test case end.</w:t>
            </w:r>
          </w:p>
        </w:tc>
      </w:tr>
      <w:tr w:rsidR="00AA480C" w:rsidRPr="00AA480C" w14:paraId="1F2DE4CE" w14:textId="77777777" w:rsidTr="00AA480C">
        <w:trPr>
          <w:tblCellSpacing w:w="15" w:type="dxa"/>
        </w:trPr>
        <w:tc>
          <w:tcPr>
            <w:tcW w:w="0" w:type="auto"/>
            <w:gridSpan w:val="2"/>
            <w:tcMar>
              <w:top w:w="15" w:type="dxa"/>
              <w:left w:w="120" w:type="dxa"/>
              <w:bottom w:w="15" w:type="dxa"/>
              <w:right w:w="120" w:type="dxa"/>
            </w:tcMar>
            <w:hideMark/>
          </w:tcPr>
          <w:p w14:paraId="313025F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677FB00" w14:textId="77777777" w:rsidTr="00AA480C">
        <w:trPr>
          <w:tblCellSpacing w:w="15" w:type="dxa"/>
        </w:trPr>
        <w:tc>
          <w:tcPr>
            <w:tcW w:w="0" w:type="auto"/>
            <w:tcMar>
              <w:top w:w="15" w:type="dxa"/>
              <w:left w:w="120" w:type="dxa"/>
              <w:bottom w:w="15" w:type="dxa"/>
              <w:right w:w="120" w:type="dxa"/>
            </w:tcMar>
            <w:hideMark/>
          </w:tcPr>
          <w:p w14:paraId="3EAF65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9D25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188"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0226ED96" w14:textId="77777777" w:rsidTr="00AA480C">
        <w:trPr>
          <w:tblCellSpacing w:w="15" w:type="dxa"/>
        </w:trPr>
        <w:tc>
          <w:tcPr>
            <w:tcW w:w="0" w:type="auto"/>
            <w:gridSpan w:val="2"/>
            <w:tcMar>
              <w:top w:w="15" w:type="dxa"/>
              <w:left w:w="120" w:type="dxa"/>
              <w:bottom w:w="15" w:type="dxa"/>
              <w:right w:w="120" w:type="dxa"/>
            </w:tcMar>
            <w:hideMark/>
          </w:tcPr>
          <w:p w14:paraId="03E4F8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22A3DE6" w14:textId="77777777" w:rsidTr="00AA480C">
        <w:trPr>
          <w:tblCellSpacing w:w="15" w:type="dxa"/>
        </w:trPr>
        <w:tc>
          <w:tcPr>
            <w:tcW w:w="0" w:type="auto"/>
            <w:tcMar>
              <w:top w:w="15" w:type="dxa"/>
              <w:left w:w="120" w:type="dxa"/>
              <w:bottom w:w="15" w:type="dxa"/>
              <w:right w:w="120" w:type="dxa"/>
            </w:tcMar>
            <w:hideMark/>
          </w:tcPr>
          <w:p w14:paraId="2A754A3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AC04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189"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0C949DDE" w14:textId="77777777" w:rsidTr="00AA480C">
        <w:trPr>
          <w:tblCellSpacing w:w="15" w:type="dxa"/>
        </w:trPr>
        <w:tc>
          <w:tcPr>
            <w:tcW w:w="0" w:type="auto"/>
            <w:tcMar>
              <w:top w:w="15" w:type="dxa"/>
              <w:left w:w="120" w:type="dxa"/>
              <w:bottom w:w="15" w:type="dxa"/>
              <w:right w:w="120" w:type="dxa"/>
            </w:tcMar>
            <w:hideMark/>
          </w:tcPr>
          <w:p w14:paraId="79954F8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7019105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190"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38A7FC52" w14:textId="77777777" w:rsidTr="00AA480C">
        <w:trPr>
          <w:tblCellSpacing w:w="15" w:type="dxa"/>
        </w:trPr>
        <w:tc>
          <w:tcPr>
            <w:tcW w:w="0" w:type="auto"/>
            <w:tcMar>
              <w:top w:w="15" w:type="dxa"/>
              <w:left w:w="120" w:type="dxa"/>
              <w:bottom w:w="15" w:type="dxa"/>
              <w:right w:w="120" w:type="dxa"/>
            </w:tcMar>
            <w:hideMark/>
          </w:tcPr>
          <w:p w14:paraId="3C791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BEA5A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191"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1F87B2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92" w:anchor="toc-entry-619" w:history="1">
        <w:r w:rsidRPr="00AA480C">
          <w:rPr>
            <w:rFonts w:asciiTheme="minorEastAsia" w:hAnsiTheme="minorEastAsia" w:cs="Arial"/>
            <w:b/>
            <w:bCs/>
            <w:color w:val="0000FF"/>
            <w:kern w:val="0"/>
            <w:sz w:val="28"/>
            <w:szCs w:val="28"/>
            <w:u w:val="single"/>
          </w:rPr>
          <w:t>6.2.2   Command line options for post-processing outputs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9F54A0F" w14:textId="77777777" w:rsidTr="00AA480C">
        <w:trPr>
          <w:tblCellSpacing w:w="15" w:type="dxa"/>
        </w:trPr>
        <w:tc>
          <w:tcPr>
            <w:tcW w:w="0" w:type="auto"/>
            <w:tcMar>
              <w:top w:w="15" w:type="dxa"/>
              <w:left w:w="120" w:type="dxa"/>
              <w:bottom w:w="15" w:type="dxa"/>
              <w:right w:w="120" w:type="dxa"/>
            </w:tcMar>
            <w:hideMark/>
          </w:tcPr>
          <w:p w14:paraId="33DF5FD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1B6D4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93"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3FBDC54D" w14:textId="77777777" w:rsidTr="00AA480C">
        <w:trPr>
          <w:tblCellSpacing w:w="15" w:type="dxa"/>
        </w:trPr>
        <w:tc>
          <w:tcPr>
            <w:tcW w:w="0" w:type="auto"/>
            <w:tcMar>
              <w:top w:w="15" w:type="dxa"/>
              <w:left w:w="120" w:type="dxa"/>
              <w:bottom w:w="15" w:type="dxa"/>
              <w:right w:w="120" w:type="dxa"/>
            </w:tcMar>
            <w:hideMark/>
          </w:tcPr>
          <w:p w14:paraId="6226F6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--merge</w:t>
            </w:r>
          </w:p>
        </w:tc>
        <w:tc>
          <w:tcPr>
            <w:tcW w:w="0" w:type="auto"/>
            <w:tcMar>
              <w:top w:w="15" w:type="dxa"/>
              <w:left w:w="120" w:type="dxa"/>
              <w:bottom w:w="15" w:type="dxa"/>
              <w:right w:w="120" w:type="dxa"/>
            </w:tcMar>
            <w:hideMark/>
          </w:tcPr>
          <w:p w14:paraId="0BC280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Changes result combining behavior to </w:t>
            </w:r>
            <w:hyperlink r:id="rId2194" w:anchor="merging-outputs" w:history="1">
              <w:r w:rsidRPr="00AA480C">
                <w:rPr>
                  <w:rFonts w:asciiTheme="minorEastAsia" w:hAnsiTheme="minorEastAsia" w:cs="굴림"/>
                  <w:color w:val="0000FF"/>
                  <w:kern w:val="0"/>
                  <w:sz w:val="18"/>
                  <w:szCs w:val="18"/>
                  <w:u w:val="single"/>
                </w:rPr>
                <w:t>merging</w:t>
              </w:r>
            </w:hyperlink>
            <w:r w:rsidRPr="00AA480C">
              <w:rPr>
                <w:rFonts w:asciiTheme="minorEastAsia" w:hAnsiTheme="minorEastAsia" w:cs="굴림"/>
                <w:kern w:val="0"/>
                <w:sz w:val="18"/>
                <w:szCs w:val="18"/>
              </w:rPr>
              <w:t>.</w:t>
            </w:r>
          </w:p>
        </w:tc>
      </w:tr>
      <w:tr w:rsidR="00AA480C" w:rsidRPr="00AA480C" w14:paraId="3369DE64" w14:textId="77777777" w:rsidTr="00AA480C">
        <w:trPr>
          <w:tblCellSpacing w:w="15" w:type="dxa"/>
        </w:trPr>
        <w:tc>
          <w:tcPr>
            <w:tcW w:w="0" w:type="auto"/>
            <w:gridSpan w:val="2"/>
            <w:tcMar>
              <w:top w:w="15" w:type="dxa"/>
              <w:left w:w="120" w:type="dxa"/>
              <w:bottom w:w="15" w:type="dxa"/>
              <w:right w:w="120" w:type="dxa"/>
            </w:tcMar>
            <w:hideMark/>
          </w:tcPr>
          <w:p w14:paraId="6E46F6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48945EC7" w14:textId="77777777" w:rsidTr="00AA480C">
        <w:trPr>
          <w:tblCellSpacing w:w="15" w:type="dxa"/>
        </w:trPr>
        <w:tc>
          <w:tcPr>
            <w:tcW w:w="0" w:type="auto"/>
            <w:tcMar>
              <w:top w:w="15" w:type="dxa"/>
              <w:left w:w="120" w:type="dxa"/>
              <w:bottom w:w="15" w:type="dxa"/>
              <w:right w:w="120" w:type="dxa"/>
            </w:tcMar>
            <w:hideMark/>
          </w:tcPr>
          <w:p w14:paraId="7F856DC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D1682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95" w:anchor="setting-the-name" w:history="1">
              <w:r w:rsidRPr="00AA480C">
                <w:rPr>
                  <w:rFonts w:asciiTheme="minorEastAsia" w:hAnsiTheme="minorEastAsia" w:cs="굴림"/>
                  <w:color w:val="0000FF"/>
                  <w:kern w:val="0"/>
                  <w:sz w:val="18"/>
                  <w:szCs w:val="18"/>
                  <w:u w:val="single"/>
                </w:rPr>
                <w:t>Sets the name</w:t>
              </w:r>
            </w:hyperlink>
            <w:r w:rsidRPr="00AA480C">
              <w:rPr>
                <w:rFonts w:asciiTheme="minorEastAsia" w:hAnsiTheme="minorEastAsia" w:cs="굴림"/>
                <w:kern w:val="0"/>
                <w:sz w:val="18"/>
                <w:szCs w:val="18"/>
              </w:rPr>
              <w:t xml:space="preserv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780F47BC" w14:textId="77777777" w:rsidTr="00AA480C">
        <w:trPr>
          <w:tblCellSpacing w:w="15" w:type="dxa"/>
        </w:trPr>
        <w:tc>
          <w:tcPr>
            <w:tcW w:w="0" w:type="auto"/>
            <w:gridSpan w:val="2"/>
            <w:tcMar>
              <w:top w:w="15" w:type="dxa"/>
              <w:left w:w="120" w:type="dxa"/>
              <w:bottom w:w="15" w:type="dxa"/>
              <w:right w:w="120" w:type="dxa"/>
            </w:tcMar>
            <w:hideMark/>
          </w:tcPr>
          <w:p w14:paraId="7F04D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2D08C059" w14:textId="77777777" w:rsidTr="00AA480C">
        <w:trPr>
          <w:tblCellSpacing w:w="15" w:type="dxa"/>
        </w:trPr>
        <w:tc>
          <w:tcPr>
            <w:tcW w:w="0" w:type="auto"/>
            <w:tcMar>
              <w:top w:w="15" w:type="dxa"/>
              <w:left w:w="120" w:type="dxa"/>
              <w:bottom w:w="15" w:type="dxa"/>
              <w:right w:w="120" w:type="dxa"/>
            </w:tcMar>
            <w:hideMark/>
          </w:tcPr>
          <w:p w14:paraId="7D3FEF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CA89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96" w:anchor="setting-the-documentation" w:history="1">
              <w:r w:rsidRPr="00AA480C">
                <w:rPr>
                  <w:rFonts w:asciiTheme="minorEastAsia" w:hAnsiTheme="minorEastAsia" w:cs="굴림"/>
                  <w:color w:val="0000FF"/>
                  <w:kern w:val="0"/>
                  <w:sz w:val="18"/>
                  <w:szCs w:val="18"/>
                  <w:u w:val="single"/>
                </w:rPr>
                <w:t>Sets the documentation</w:t>
              </w:r>
            </w:hyperlink>
            <w:r w:rsidRPr="00AA480C">
              <w:rPr>
                <w:rFonts w:asciiTheme="minorEastAsia" w:hAnsiTheme="minorEastAsia" w:cs="굴림"/>
                <w:kern w:val="0"/>
                <w:sz w:val="18"/>
                <w:szCs w:val="18"/>
              </w:rPr>
              <w:t> of the top-level test suite.</w:t>
            </w:r>
          </w:p>
        </w:tc>
      </w:tr>
      <w:tr w:rsidR="00AA480C" w:rsidRPr="00AA480C" w14:paraId="66980DB3" w14:textId="77777777" w:rsidTr="00AA480C">
        <w:trPr>
          <w:tblCellSpacing w:w="15" w:type="dxa"/>
        </w:trPr>
        <w:tc>
          <w:tcPr>
            <w:tcW w:w="0" w:type="auto"/>
            <w:gridSpan w:val="2"/>
            <w:tcMar>
              <w:top w:w="15" w:type="dxa"/>
              <w:left w:w="120" w:type="dxa"/>
              <w:bottom w:w="15" w:type="dxa"/>
              <w:right w:w="120" w:type="dxa"/>
            </w:tcMar>
            <w:hideMark/>
          </w:tcPr>
          <w:p w14:paraId="43C7E48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204EB081" w14:textId="77777777" w:rsidTr="00AA480C">
        <w:trPr>
          <w:tblCellSpacing w:w="15" w:type="dxa"/>
        </w:trPr>
        <w:tc>
          <w:tcPr>
            <w:tcW w:w="0" w:type="auto"/>
            <w:tcMar>
              <w:top w:w="15" w:type="dxa"/>
              <w:left w:w="120" w:type="dxa"/>
              <w:bottom w:w="15" w:type="dxa"/>
              <w:right w:w="120" w:type="dxa"/>
            </w:tcMar>
            <w:hideMark/>
          </w:tcPr>
          <w:p w14:paraId="72527E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C6BD0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97" w:anchor="setting-free-metadata" w:history="1">
              <w:r w:rsidRPr="00AA480C">
                <w:rPr>
                  <w:rFonts w:asciiTheme="minorEastAsia" w:hAnsiTheme="minorEastAsia" w:cs="굴림"/>
                  <w:color w:val="0000FF"/>
                  <w:kern w:val="0"/>
                  <w:sz w:val="18"/>
                  <w:szCs w:val="18"/>
                  <w:u w:val="single"/>
                </w:rPr>
                <w:t>Sets free metadata</w:t>
              </w:r>
            </w:hyperlink>
            <w:r w:rsidRPr="00AA480C">
              <w:rPr>
                <w:rFonts w:asciiTheme="minorEastAsia" w:hAnsiTheme="minorEastAsia" w:cs="굴림"/>
                <w:kern w:val="0"/>
                <w:sz w:val="18"/>
                <w:szCs w:val="18"/>
              </w:rPr>
              <w:t> for the top-level test suite.</w:t>
            </w:r>
          </w:p>
        </w:tc>
      </w:tr>
      <w:tr w:rsidR="00AA480C" w:rsidRPr="00AA480C" w14:paraId="7D0F4E7D" w14:textId="77777777" w:rsidTr="00AA480C">
        <w:trPr>
          <w:tblCellSpacing w:w="15" w:type="dxa"/>
        </w:trPr>
        <w:tc>
          <w:tcPr>
            <w:tcW w:w="0" w:type="auto"/>
            <w:gridSpan w:val="2"/>
            <w:tcMar>
              <w:top w:w="15" w:type="dxa"/>
              <w:left w:w="120" w:type="dxa"/>
              <w:bottom w:w="15" w:type="dxa"/>
              <w:right w:w="120" w:type="dxa"/>
            </w:tcMar>
            <w:hideMark/>
          </w:tcPr>
          <w:p w14:paraId="05D5FB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E93EF1E" w14:textId="77777777" w:rsidTr="00AA480C">
        <w:trPr>
          <w:tblCellSpacing w:w="15" w:type="dxa"/>
        </w:trPr>
        <w:tc>
          <w:tcPr>
            <w:tcW w:w="0" w:type="auto"/>
            <w:tcMar>
              <w:top w:w="15" w:type="dxa"/>
              <w:left w:w="120" w:type="dxa"/>
              <w:bottom w:w="15" w:type="dxa"/>
              <w:right w:w="120" w:type="dxa"/>
            </w:tcMar>
            <w:hideMark/>
          </w:tcPr>
          <w:p w14:paraId="4F4312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1BA4F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98" w:anchor="setting-tags" w:history="1">
              <w:r w:rsidRPr="00AA480C">
                <w:rPr>
                  <w:rFonts w:asciiTheme="minorEastAsia" w:hAnsiTheme="minorEastAsia" w:cs="굴림"/>
                  <w:color w:val="0000FF"/>
                  <w:kern w:val="0"/>
                  <w:sz w:val="18"/>
                  <w:szCs w:val="18"/>
                  <w:u w:val="single"/>
                </w:rPr>
                <w:t>Sets the tag(s)</w:t>
              </w:r>
            </w:hyperlink>
            <w:r w:rsidRPr="00AA480C">
              <w:rPr>
                <w:rFonts w:asciiTheme="minorEastAsia" w:hAnsiTheme="minorEastAsia" w:cs="굴림"/>
                <w:kern w:val="0"/>
                <w:sz w:val="18"/>
                <w:szCs w:val="18"/>
              </w:rPr>
              <w:t> to all processed test cases.</w:t>
            </w:r>
          </w:p>
        </w:tc>
      </w:tr>
      <w:tr w:rsidR="00AA480C" w:rsidRPr="00AA480C" w14:paraId="414A5EDD" w14:textId="77777777" w:rsidTr="00AA480C">
        <w:trPr>
          <w:tblCellSpacing w:w="15" w:type="dxa"/>
        </w:trPr>
        <w:tc>
          <w:tcPr>
            <w:tcW w:w="0" w:type="auto"/>
            <w:gridSpan w:val="2"/>
            <w:tcMar>
              <w:top w:w="15" w:type="dxa"/>
              <w:left w:w="120" w:type="dxa"/>
              <w:bottom w:w="15" w:type="dxa"/>
              <w:right w:w="120" w:type="dxa"/>
            </w:tcMar>
            <w:hideMark/>
          </w:tcPr>
          <w:p w14:paraId="1C4940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03F74D0F" w14:textId="77777777" w:rsidTr="00AA480C">
        <w:trPr>
          <w:tblCellSpacing w:w="15" w:type="dxa"/>
        </w:trPr>
        <w:tc>
          <w:tcPr>
            <w:tcW w:w="0" w:type="auto"/>
            <w:tcMar>
              <w:top w:w="15" w:type="dxa"/>
              <w:left w:w="120" w:type="dxa"/>
              <w:bottom w:w="15" w:type="dxa"/>
              <w:right w:w="120" w:type="dxa"/>
            </w:tcMar>
            <w:hideMark/>
          </w:tcPr>
          <w:p w14:paraId="5D26126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9E177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199" w:anchor="by-test-suite-and-test-case-names" w:history="1">
              <w:r w:rsidRPr="00AA480C">
                <w:rPr>
                  <w:rFonts w:asciiTheme="minorEastAsia" w:hAnsiTheme="minorEastAsia" w:cs="굴림"/>
                  <w:color w:val="0000FF"/>
                  <w:kern w:val="0"/>
                  <w:sz w:val="18"/>
                  <w:szCs w:val="18"/>
                  <w:u w:val="single"/>
                </w:rPr>
                <w:t>Selects the test cases by name</w:t>
              </w:r>
            </w:hyperlink>
            <w:r w:rsidRPr="00AA480C">
              <w:rPr>
                <w:rFonts w:asciiTheme="minorEastAsia" w:hAnsiTheme="minorEastAsia" w:cs="굴림"/>
                <w:kern w:val="0"/>
                <w:sz w:val="18"/>
                <w:szCs w:val="18"/>
              </w:rPr>
              <w:t>.</w:t>
            </w:r>
          </w:p>
        </w:tc>
      </w:tr>
      <w:tr w:rsidR="00AA480C" w:rsidRPr="00AA480C" w14:paraId="1334933A" w14:textId="77777777" w:rsidTr="00AA480C">
        <w:trPr>
          <w:tblCellSpacing w:w="15" w:type="dxa"/>
        </w:trPr>
        <w:tc>
          <w:tcPr>
            <w:tcW w:w="0" w:type="auto"/>
            <w:tcMar>
              <w:top w:w="15" w:type="dxa"/>
              <w:left w:w="120" w:type="dxa"/>
              <w:bottom w:w="15" w:type="dxa"/>
              <w:right w:w="120" w:type="dxa"/>
            </w:tcMar>
            <w:hideMark/>
          </w:tcPr>
          <w:p w14:paraId="4153F2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4C8E894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w:t>
            </w:r>
          </w:p>
        </w:tc>
      </w:tr>
      <w:tr w:rsidR="00AA480C" w:rsidRPr="00AA480C" w14:paraId="33CF2607" w14:textId="77777777" w:rsidTr="00AA480C">
        <w:trPr>
          <w:tblCellSpacing w:w="15" w:type="dxa"/>
        </w:trPr>
        <w:tc>
          <w:tcPr>
            <w:tcW w:w="0" w:type="auto"/>
            <w:gridSpan w:val="2"/>
            <w:tcMar>
              <w:top w:w="15" w:type="dxa"/>
              <w:left w:w="120" w:type="dxa"/>
              <w:bottom w:w="15" w:type="dxa"/>
              <w:right w:w="120" w:type="dxa"/>
            </w:tcMar>
            <w:hideMark/>
          </w:tcPr>
          <w:p w14:paraId="6300E1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1F93C901" w14:textId="77777777" w:rsidTr="00AA480C">
        <w:trPr>
          <w:tblCellSpacing w:w="15" w:type="dxa"/>
        </w:trPr>
        <w:tc>
          <w:tcPr>
            <w:tcW w:w="0" w:type="auto"/>
            <w:tcMar>
              <w:top w:w="15" w:type="dxa"/>
              <w:left w:w="120" w:type="dxa"/>
              <w:bottom w:w="15" w:type="dxa"/>
              <w:right w:w="120" w:type="dxa"/>
            </w:tcMar>
            <w:hideMark/>
          </w:tcPr>
          <w:p w14:paraId="2CF2AE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0D702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00" w:anchor="by-test-suite-and-test-case-names" w:history="1">
              <w:r w:rsidRPr="00AA480C">
                <w:rPr>
                  <w:rFonts w:asciiTheme="minorEastAsia" w:hAnsiTheme="minorEastAsia" w:cs="굴림"/>
                  <w:color w:val="0000FF"/>
                  <w:kern w:val="0"/>
                  <w:sz w:val="18"/>
                  <w:szCs w:val="18"/>
                  <w:u w:val="single"/>
                </w:rPr>
                <w:t>Selects the test suites</w:t>
              </w:r>
            </w:hyperlink>
            <w:r w:rsidRPr="00AA480C">
              <w:rPr>
                <w:rFonts w:asciiTheme="minorEastAsia" w:hAnsiTheme="minorEastAsia" w:cs="굴림"/>
                <w:kern w:val="0"/>
                <w:sz w:val="18"/>
                <w:szCs w:val="18"/>
              </w:rPr>
              <w:t> by name.</w:t>
            </w:r>
          </w:p>
        </w:tc>
      </w:tr>
      <w:tr w:rsidR="00AA480C" w:rsidRPr="00AA480C" w14:paraId="39893595" w14:textId="77777777" w:rsidTr="00AA480C">
        <w:trPr>
          <w:tblCellSpacing w:w="15" w:type="dxa"/>
        </w:trPr>
        <w:tc>
          <w:tcPr>
            <w:tcW w:w="0" w:type="auto"/>
            <w:gridSpan w:val="2"/>
            <w:tcMar>
              <w:top w:w="15" w:type="dxa"/>
              <w:left w:w="120" w:type="dxa"/>
              <w:bottom w:w="15" w:type="dxa"/>
              <w:right w:w="120" w:type="dxa"/>
            </w:tcMar>
            <w:hideMark/>
          </w:tcPr>
          <w:p w14:paraId="039300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37FF5146" w14:textId="77777777" w:rsidTr="00AA480C">
        <w:trPr>
          <w:tblCellSpacing w:w="15" w:type="dxa"/>
        </w:trPr>
        <w:tc>
          <w:tcPr>
            <w:tcW w:w="0" w:type="auto"/>
            <w:tcMar>
              <w:top w:w="15" w:type="dxa"/>
              <w:left w:w="120" w:type="dxa"/>
              <w:bottom w:w="15" w:type="dxa"/>
              <w:right w:w="120" w:type="dxa"/>
            </w:tcMar>
            <w:hideMark/>
          </w:tcPr>
          <w:p w14:paraId="5FD961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7D890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01" w:anchor="by-tag-names" w:history="1">
              <w:r w:rsidRPr="00AA480C">
                <w:rPr>
                  <w:rFonts w:asciiTheme="minorEastAsia" w:hAnsiTheme="minorEastAsia" w:cs="굴림"/>
                  <w:color w:val="0000FF"/>
                  <w:kern w:val="0"/>
                  <w:sz w:val="18"/>
                  <w:szCs w:val="18"/>
                  <w:u w:val="single"/>
                </w:rPr>
                <w:t>Selects the test cases</w:t>
              </w:r>
            </w:hyperlink>
            <w:r w:rsidRPr="00AA480C">
              <w:rPr>
                <w:rFonts w:asciiTheme="minorEastAsia" w:hAnsiTheme="minorEastAsia" w:cs="굴림"/>
                <w:kern w:val="0"/>
                <w:sz w:val="18"/>
                <w:szCs w:val="18"/>
              </w:rPr>
              <w:t> by tag.</w:t>
            </w:r>
          </w:p>
        </w:tc>
      </w:tr>
      <w:tr w:rsidR="00AA480C" w:rsidRPr="00AA480C" w14:paraId="4E6640BF" w14:textId="77777777" w:rsidTr="00AA480C">
        <w:trPr>
          <w:tblCellSpacing w:w="15" w:type="dxa"/>
        </w:trPr>
        <w:tc>
          <w:tcPr>
            <w:tcW w:w="0" w:type="auto"/>
            <w:gridSpan w:val="2"/>
            <w:tcMar>
              <w:top w:w="15" w:type="dxa"/>
              <w:left w:w="120" w:type="dxa"/>
              <w:bottom w:w="15" w:type="dxa"/>
              <w:right w:w="120" w:type="dxa"/>
            </w:tcMar>
            <w:hideMark/>
          </w:tcPr>
          <w:p w14:paraId="58DDC1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3CFF3997" w14:textId="77777777" w:rsidTr="00AA480C">
        <w:trPr>
          <w:tblCellSpacing w:w="15" w:type="dxa"/>
        </w:trPr>
        <w:tc>
          <w:tcPr>
            <w:tcW w:w="0" w:type="auto"/>
            <w:tcMar>
              <w:top w:w="15" w:type="dxa"/>
              <w:left w:w="120" w:type="dxa"/>
              <w:bottom w:w="15" w:type="dxa"/>
              <w:right w:w="120" w:type="dxa"/>
            </w:tcMar>
            <w:hideMark/>
          </w:tcPr>
          <w:p w14:paraId="43CEC5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942A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02" w:anchor="by-tag-names" w:history="1">
              <w:r w:rsidRPr="00AA480C">
                <w:rPr>
                  <w:rFonts w:asciiTheme="minorEastAsia" w:hAnsiTheme="minorEastAsia" w:cs="굴림"/>
                  <w:color w:val="0000FF"/>
                  <w:kern w:val="0"/>
                  <w:sz w:val="18"/>
                  <w:szCs w:val="18"/>
                  <w:u w:val="single"/>
                </w:rPr>
                <w:t>Selects the test cases</w:t>
              </w:r>
            </w:hyperlink>
            <w:r w:rsidRPr="00AA480C">
              <w:rPr>
                <w:rFonts w:asciiTheme="minorEastAsia" w:hAnsiTheme="minorEastAsia" w:cs="굴림"/>
                <w:kern w:val="0"/>
                <w:sz w:val="18"/>
                <w:szCs w:val="18"/>
              </w:rPr>
              <w:t> by tag.</w:t>
            </w:r>
          </w:p>
        </w:tc>
      </w:tr>
      <w:tr w:rsidR="00AA480C" w:rsidRPr="00AA480C" w14:paraId="1548FE33" w14:textId="77777777" w:rsidTr="00AA480C">
        <w:trPr>
          <w:tblCellSpacing w:w="15" w:type="dxa"/>
        </w:trPr>
        <w:tc>
          <w:tcPr>
            <w:tcW w:w="0" w:type="auto"/>
            <w:gridSpan w:val="2"/>
            <w:tcMar>
              <w:top w:w="15" w:type="dxa"/>
              <w:left w:w="120" w:type="dxa"/>
              <w:bottom w:w="15" w:type="dxa"/>
              <w:right w:w="120" w:type="dxa"/>
            </w:tcMar>
            <w:hideMark/>
          </w:tcPr>
          <w:p w14:paraId="26513AC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67095FA1" w14:textId="77777777" w:rsidTr="00AA480C">
        <w:trPr>
          <w:tblCellSpacing w:w="15" w:type="dxa"/>
        </w:trPr>
        <w:tc>
          <w:tcPr>
            <w:tcW w:w="0" w:type="auto"/>
            <w:tcMar>
              <w:top w:w="15" w:type="dxa"/>
              <w:left w:w="120" w:type="dxa"/>
              <w:bottom w:w="15" w:type="dxa"/>
              <w:right w:w="120" w:type="dxa"/>
            </w:tcMar>
            <w:hideMark/>
          </w:tcPr>
          <w:p w14:paraId="2C4CA1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2DA98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203"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27FA677D" w14:textId="77777777" w:rsidTr="00AA480C">
        <w:trPr>
          <w:tblCellSpacing w:w="15" w:type="dxa"/>
        </w:trPr>
        <w:tc>
          <w:tcPr>
            <w:tcW w:w="0" w:type="auto"/>
            <w:gridSpan w:val="2"/>
            <w:tcMar>
              <w:top w:w="15" w:type="dxa"/>
              <w:left w:w="120" w:type="dxa"/>
              <w:bottom w:w="15" w:type="dxa"/>
              <w:right w:w="120" w:type="dxa"/>
            </w:tcMar>
            <w:hideMark/>
          </w:tcPr>
          <w:p w14:paraId="6DA682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3592EED8" w14:textId="77777777" w:rsidTr="00AA480C">
        <w:trPr>
          <w:tblCellSpacing w:w="15" w:type="dxa"/>
        </w:trPr>
        <w:tc>
          <w:tcPr>
            <w:tcW w:w="0" w:type="auto"/>
            <w:tcMar>
              <w:top w:w="15" w:type="dxa"/>
              <w:left w:w="120" w:type="dxa"/>
              <w:bottom w:w="15" w:type="dxa"/>
              <w:right w:w="120" w:type="dxa"/>
            </w:tcMar>
            <w:hideMark/>
          </w:tcPr>
          <w:p w14:paraId="4C60F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FF1AD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4"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4942A867" w14:textId="77777777" w:rsidTr="00AA480C">
        <w:trPr>
          <w:tblCellSpacing w:w="15" w:type="dxa"/>
        </w:trPr>
        <w:tc>
          <w:tcPr>
            <w:tcW w:w="0" w:type="auto"/>
            <w:gridSpan w:val="2"/>
            <w:tcMar>
              <w:top w:w="15" w:type="dxa"/>
              <w:left w:w="120" w:type="dxa"/>
              <w:bottom w:w="15" w:type="dxa"/>
              <w:right w:w="120" w:type="dxa"/>
            </w:tcMar>
            <w:hideMark/>
          </w:tcPr>
          <w:p w14:paraId="60E195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4E3FB44" w14:textId="77777777" w:rsidTr="00AA480C">
        <w:trPr>
          <w:tblCellSpacing w:w="15" w:type="dxa"/>
        </w:trPr>
        <w:tc>
          <w:tcPr>
            <w:tcW w:w="0" w:type="auto"/>
            <w:tcMar>
              <w:top w:w="15" w:type="dxa"/>
              <w:left w:w="120" w:type="dxa"/>
              <w:bottom w:w="15" w:type="dxa"/>
              <w:right w:w="120" w:type="dxa"/>
            </w:tcMar>
            <w:hideMark/>
          </w:tcPr>
          <w:p w14:paraId="1D434D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39FE8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5"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41304BD6" w14:textId="77777777" w:rsidTr="00AA480C">
        <w:trPr>
          <w:tblCellSpacing w:w="15" w:type="dxa"/>
        </w:trPr>
        <w:tc>
          <w:tcPr>
            <w:tcW w:w="0" w:type="auto"/>
            <w:gridSpan w:val="2"/>
            <w:tcMar>
              <w:top w:w="15" w:type="dxa"/>
              <w:left w:w="120" w:type="dxa"/>
              <w:bottom w:w="15" w:type="dxa"/>
              <w:right w:w="120" w:type="dxa"/>
            </w:tcMar>
            <w:hideMark/>
          </w:tcPr>
          <w:p w14:paraId="692B67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48B61305" w14:textId="77777777" w:rsidTr="00AA480C">
        <w:trPr>
          <w:tblCellSpacing w:w="15" w:type="dxa"/>
        </w:trPr>
        <w:tc>
          <w:tcPr>
            <w:tcW w:w="0" w:type="auto"/>
            <w:tcMar>
              <w:top w:w="15" w:type="dxa"/>
              <w:left w:w="120" w:type="dxa"/>
              <w:bottom w:w="15" w:type="dxa"/>
              <w:right w:w="120" w:type="dxa"/>
            </w:tcMar>
            <w:hideMark/>
          </w:tcPr>
          <w:p w14:paraId="74DA32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D9B9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6"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23780254" w14:textId="77777777" w:rsidTr="00AA480C">
        <w:trPr>
          <w:tblCellSpacing w:w="15" w:type="dxa"/>
        </w:trPr>
        <w:tc>
          <w:tcPr>
            <w:tcW w:w="0" w:type="auto"/>
            <w:gridSpan w:val="2"/>
            <w:tcMar>
              <w:top w:w="15" w:type="dxa"/>
              <w:left w:w="120" w:type="dxa"/>
              <w:bottom w:w="15" w:type="dxa"/>
              <w:right w:w="120" w:type="dxa"/>
            </w:tcMar>
            <w:hideMark/>
          </w:tcPr>
          <w:p w14:paraId="0C047E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F2D6186" w14:textId="77777777" w:rsidTr="00AA480C">
        <w:trPr>
          <w:tblCellSpacing w:w="15" w:type="dxa"/>
        </w:trPr>
        <w:tc>
          <w:tcPr>
            <w:tcW w:w="0" w:type="auto"/>
            <w:tcMar>
              <w:top w:w="15" w:type="dxa"/>
              <w:left w:w="120" w:type="dxa"/>
              <w:bottom w:w="15" w:type="dxa"/>
              <w:right w:w="120" w:type="dxa"/>
            </w:tcMar>
            <w:hideMark/>
          </w:tcPr>
          <w:p w14:paraId="4DFE0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E639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rsidRPr="00AA480C">
              <w:rPr>
                <w:rFonts w:asciiTheme="minorEastAsia" w:hAnsiTheme="minorEastAsia" w:cs="굴림"/>
                <w:kern w:val="0"/>
                <w:sz w:val="18"/>
                <w:szCs w:val="18"/>
              </w:rPr>
              <w:fldChar w:fldCharType="begin"/>
            </w:r>
            <w:r w:rsidRPr="00AA480C">
              <w:rPr>
                <w:rFonts w:asciiTheme="minorEastAsia" w:hAnsiTheme="minorEastAsia" w:cs="굴림"/>
                <w:kern w:val="0"/>
                <w:sz w:val="18"/>
                <w:szCs w:val="18"/>
              </w:rPr>
              <w:instrText xml:space="preserve"> HYPERLINK "https://robotframework.org/robotframework/latest/RobotFrameworkUserGuide.html" \l "xunit-compatible-result-file" </w:instrText>
            </w:r>
            <w:r w:rsidRPr="00AA480C">
              <w:rPr>
                <w:rFonts w:asciiTheme="minorEastAsia" w:hAnsiTheme="minorEastAsia" w:cs="굴림"/>
                <w:kern w:val="0"/>
                <w:sz w:val="18"/>
                <w:szCs w:val="18"/>
              </w:rPr>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sidRPr="00AA480C">
              <w:rPr>
                <w:rFonts w:asciiTheme="minorEastAsia" w:hAnsiTheme="minorEastAsia" w:cs="굴림"/>
                <w:kern w:val="0"/>
                <w:sz w:val="18"/>
                <w:szCs w:val="18"/>
              </w:rPr>
              <w:fldChar w:fldCharType="end"/>
            </w:r>
            <w:r w:rsidRPr="00AA480C">
              <w:rPr>
                <w:rFonts w:asciiTheme="minorEastAsia" w:hAnsiTheme="minorEastAsia" w:cs="굴림"/>
                <w:kern w:val="0"/>
                <w:sz w:val="18"/>
                <w:szCs w:val="18"/>
              </w:rPr>
              <w:t>.</w:t>
            </w:r>
          </w:p>
        </w:tc>
      </w:tr>
      <w:tr w:rsidR="00AA480C" w:rsidRPr="00AA480C" w14:paraId="41CF1454" w14:textId="77777777" w:rsidTr="00AA480C">
        <w:trPr>
          <w:tblCellSpacing w:w="15" w:type="dxa"/>
        </w:trPr>
        <w:tc>
          <w:tcPr>
            <w:tcW w:w="0" w:type="auto"/>
            <w:gridSpan w:val="2"/>
            <w:tcMar>
              <w:top w:w="15" w:type="dxa"/>
              <w:left w:w="120" w:type="dxa"/>
              <w:bottom w:w="15" w:type="dxa"/>
              <w:right w:w="120" w:type="dxa"/>
            </w:tcMar>
            <w:hideMark/>
          </w:tcPr>
          <w:p w14:paraId="7B031F2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2828F34A" w14:textId="77777777" w:rsidTr="00AA480C">
        <w:trPr>
          <w:tblCellSpacing w:w="15" w:type="dxa"/>
        </w:trPr>
        <w:tc>
          <w:tcPr>
            <w:tcW w:w="0" w:type="auto"/>
            <w:tcMar>
              <w:top w:w="15" w:type="dxa"/>
              <w:left w:w="120" w:type="dxa"/>
              <w:bottom w:w="15" w:type="dxa"/>
              <w:right w:w="120" w:type="dxa"/>
            </w:tcMar>
            <w:hideMark/>
          </w:tcPr>
          <w:p w14:paraId="404BA9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AF2B9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07" w:anchor="timestamping-output-files" w:history="1">
              <w:r w:rsidRPr="00AA480C">
                <w:rPr>
                  <w:rFonts w:asciiTheme="minorEastAsia" w:hAnsiTheme="minorEastAsia" w:cs="굴림"/>
                  <w:color w:val="0000FF"/>
                  <w:kern w:val="0"/>
                  <w:sz w:val="18"/>
                  <w:szCs w:val="18"/>
                  <w:u w:val="single"/>
                </w:rPr>
                <w:t>Adds a timestamp</w:t>
              </w:r>
            </w:hyperlink>
            <w:r w:rsidRPr="00AA480C">
              <w:rPr>
                <w:rFonts w:asciiTheme="minorEastAsia" w:hAnsiTheme="minorEastAsia" w:cs="굴림"/>
                <w:kern w:val="0"/>
                <w:sz w:val="18"/>
                <w:szCs w:val="18"/>
              </w:rPr>
              <w:t> to all output files.</w:t>
            </w:r>
          </w:p>
        </w:tc>
      </w:tr>
      <w:tr w:rsidR="00AA480C" w:rsidRPr="00AA480C" w14:paraId="626C98E9" w14:textId="77777777" w:rsidTr="00AA480C">
        <w:trPr>
          <w:tblCellSpacing w:w="15" w:type="dxa"/>
        </w:trPr>
        <w:tc>
          <w:tcPr>
            <w:tcW w:w="0" w:type="auto"/>
            <w:tcMar>
              <w:top w:w="15" w:type="dxa"/>
              <w:left w:w="120" w:type="dxa"/>
              <w:bottom w:w="15" w:type="dxa"/>
              <w:right w:w="120" w:type="dxa"/>
            </w:tcMar>
            <w:hideMark/>
          </w:tcPr>
          <w:p w14:paraId="460A1BC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0CD8561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08" w:anchor="splitting-logs" w:history="1">
              <w:r w:rsidRPr="00AA480C">
                <w:rPr>
                  <w:rFonts w:asciiTheme="minorEastAsia" w:hAnsiTheme="minorEastAsia" w:cs="굴림"/>
                  <w:color w:val="0000FF"/>
                  <w:kern w:val="0"/>
                  <w:sz w:val="18"/>
                  <w:szCs w:val="18"/>
                  <w:u w:val="single"/>
                </w:rPr>
                <w:t>Split log file</w:t>
              </w:r>
            </w:hyperlink>
            <w:r w:rsidRPr="00AA480C">
              <w:rPr>
                <w:rFonts w:asciiTheme="minorEastAsia" w:hAnsiTheme="minorEastAsia" w:cs="굴림"/>
                <w:kern w:val="0"/>
                <w:sz w:val="18"/>
                <w:szCs w:val="18"/>
              </w:rPr>
              <w:t> into smaller pieces that open in browser transparently.</w:t>
            </w:r>
          </w:p>
        </w:tc>
      </w:tr>
      <w:tr w:rsidR="00AA480C" w:rsidRPr="00AA480C" w14:paraId="6E5D6F18" w14:textId="77777777" w:rsidTr="00AA480C">
        <w:trPr>
          <w:tblCellSpacing w:w="15" w:type="dxa"/>
        </w:trPr>
        <w:tc>
          <w:tcPr>
            <w:tcW w:w="0" w:type="auto"/>
            <w:gridSpan w:val="2"/>
            <w:tcMar>
              <w:top w:w="15" w:type="dxa"/>
              <w:left w:w="120" w:type="dxa"/>
              <w:bottom w:w="15" w:type="dxa"/>
              <w:right w:w="120" w:type="dxa"/>
            </w:tcMar>
            <w:hideMark/>
          </w:tcPr>
          <w:p w14:paraId="7B32FE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3C3195EB" w14:textId="77777777" w:rsidTr="00AA480C">
        <w:trPr>
          <w:tblCellSpacing w:w="15" w:type="dxa"/>
        </w:trPr>
        <w:tc>
          <w:tcPr>
            <w:tcW w:w="0" w:type="auto"/>
            <w:tcMar>
              <w:top w:w="15" w:type="dxa"/>
              <w:left w:w="120" w:type="dxa"/>
              <w:bottom w:w="15" w:type="dxa"/>
              <w:right w:w="120" w:type="dxa"/>
            </w:tcMar>
            <w:hideMark/>
          </w:tcPr>
          <w:p w14:paraId="117BEB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9FF8F8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09" w:anchor="setting-titles" w:history="1">
              <w:r w:rsidRPr="00AA480C">
                <w:rPr>
                  <w:rFonts w:asciiTheme="minorEastAsia" w:hAnsiTheme="minorEastAsia" w:cs="굴림"/>
                  <w:color w:val="0000FF"/>
                  <w:kern w:val="0"/>
                  <w:sz w:val="18"/>
                  <w:szCs w:val="18"/>
                  <w:u w:val="single"/>
                </w:rPr>
                <w:t>Sets a title</w:t>
              </w:r>
            </w:hyperlink>
            <w:r w:rsidRPr="00AA480C">
              <w:rPr>
                <w:rFonts w:asciiTheme="minorEastAsia" w:hAnsiTheme="minorEastAsia" w:cs="굴림"/>
                <w:kern w:val="0"/>
                <w:sz w:val="18"/>
                <w:szCs w:val="18"/>
              </w:rPr>
              <w:t> for the generated test log.</w:t>
            </w:r>
          </w:p>
        </w:tc>
      </w:tr>
      <w:tr w:rsidR="00AA480C" w:rsidRPr="00AA480C" w14:paraId="2431739F" w14:textId="77777777" w:rsidTr="00AA480C">
        <w:trPr>
          <w:tblCellSpacing w:w="15" w:type="dxa"/>
        </w:trPr>
        <w:tc>
          <w:tcPr>
            <w:tcW w:w="0" w:type="auto"/>
            <w:gridSpan w:val="2"/>
            <w:tcMar>
              <w:top w:w="15" w:type="dxa"/>
              <w:left w:w="120" w:type="dxa"/>
              <w:bottom w:w="15" w:type="dxa"/>
              <w:right w:w="120" w:type="dxa"/>
            </w:tcMar>
            <w:hideMark/>
          </w:tcPr>
          <w:p w14:paraId="55511F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B7FB488" w14:textId="77777777" w:rsidTr="00AA480C">
        <w:trPr>
          <w:tblCellSpacing w:w="15" w:type="dxa"/>
        </w:trPr>
        <w:tc>
          <w:tcPr>
            <w:tcW w:w="0" w:type="auto"/>
            <w:tcMar>
              <w:top w:w="15" w:type="dxa"/>
              <w:left w:w="120" w:type="dxa"/>
              <w:bottom w:w="15" w:type="dxa"/>
              <w:right w:w="120" w:type="dxa"/>
            </w:tcMar>
            <w:hideMark/>
          </w:tcPr>
          <w:p w14:paraId="182D6E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1F913F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10" w:anchor="setting-titles" w:history="1">
              <w:r w:rsidRPr="00AA480C">
                <w:rPr>
                  <w:rFonts w:asciiTheme="minorEastAsia" w:hAnsiTheme="minorEastAsia" w:cs="굴림"/>
                  <w:color w:val="0000FF"/>
                  <w:kern w:val="0"/>
                  <w:sz w:val="18"/>
                  <w:szCs w:val="18"/>
                  <w:u w:val="single"/>
                </w:rPr>
                <w:t>Sets a title</w:t>
              </w:r>
            </w:hyperlink>
            <w:r w:rsidRPr="00AA480C">
              <w:rPr>
                <w:rFonts w:asciiTheme="minorEastAsia" w:hAnsiTheme="minorEastAsia" w:cs="굴림"/>
                <w:kern w:val="0"/>
                <w:sz w:val="18"/>
                <w:szCs w:val="18"/>
              </w:rPr>
              <w:t> for the generated test report.</w:t>
            </w:r>
          </w:p>
        </w:tc>
      </w:tr>
      <w:tr w:rsidR="00AA480C" w:rsidRPr="00AA480C" w14:paraId="655728E7" w14:textId="77777777" w:rsidTr="00AA480C">
        <w:trPr>
          <w:tblCellSpacing w:w="15" w:type="dxa"/>
        </w:trPr>
        <w:tc>
          <w:tcPr>
            <w:tcW w:w="0" w:type="auto"/>
            <w:gridSpan w:val="2"/>
            <w:tcMar>
              <w:top w:w="15" w:type="dxa"/>
              <w:left w:w="120" w:type="dxa"/>
              <w:bottom w:w="15" w:type="dxa"/>
              <w:right w:w="120" w:type="dxa"/>
            </w:tcMar>
            <w:hideMark/>
          </w:tcPr>
          <w:p w14:paraId="1D3DC26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5EC03A30" w14:textId="77777777" w:rsidTr="00AA480C">
        <w:trPr>
          <w:tblCellSpacing w:w="15" w:type="dxa"/>
        </w:trPr>
        <w:tc>
          <w:tcPr>
            <w:tcW w:w="0" w:type="auto"/>
            <w:tcMar>
              <w:top w:w="15" w:type="dxa"/>
              <w:left w:w="120" w:type="dxa"/>
              <w:bottom w:w="15" w:type="dxa"/>
              <w:right w:w="120" w:type="dxa"/>
            </w:tcMar>
            <w:hideMark/>
          </w:tcPr>
          <w:p w14:paraId="5BC9170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C867E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11" w:anchor="setting-background-colors" w:history="1">
              <w:r w:rsidRPr="00AA480C">
                <w:rPr>
                  <w:rFonts w:asciiTheme="minorEastAsia" w:hAnsiTheme="minorEastAsia" w:cs="굴림"/>
                  <w:color w:val="0000FF"/>
                  <w:kern w:val="0"/>
                  <w:sz w:val="18"/>
                  <w:szCs w:val="18"/>
                  <w:u w:val="single"/>
                </w:rPr>
                <w:t>Sets background colors</w:t>
              </w:r>
            </w:hyperlink>
            <w:r w:rsidRPr="00AA480C">
              <w:rPr>
                <w:rFonts w:asciiTheme="minorEastAsia" w:hAnsiTheme="minorEastAsia" w:cs="굴림"/>
                <w:kern w:val="0"/>
                <w:sz w:val="18"/>
                <w:szCs w:val="18"/>
              </w:rPr>
              <w:t> of the generated report.</w:t>
            </w:r>
          </w:p>
        </w:tc>
      </w:tr>
      <w:tr w:rsidR="00AA480C" w:rsidRPr="00AA480C" w14:paraId="04F9CDD8" w14:textId="77777777" w:rsidTr="00AA480C">
        <w:trPr>
          <w:tblCellSpacing w:w="15" w:type="dxa"/>
        </w:trPr>
        <w:tc>
          <w:tcPr>
            <w:tcW w:w="0" w:type="auto"/>
            <w:gridSpan w:val="2"/>
            <w:tcMar>
              <w:top w:w="15" w:type="dxa"/>
              <w:left w:w="120" w:type="dxa"/>
              <w:bottom w:w="15" w:type="dxa"/>
              <w:right w:w="120" w:type="dxa"/>
            </w:tcMar>
            <w:hideMark/>
          </w:tcPr>
          <w:p w14:paraId="0F8539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B651969" w14:textId="77777777" w:rsidTr="00AA480C">
        <w:trPr>
          <w:tblCellSpacing w:w="15" w:type="dxa"/>
        </w:trPr>
        <w:tc>
          <w:tcPr>
            <w:tcW w:w="0" w:type="auto"/>
            <w:tcMar>
              <w:top w:w="15" w:type="dxa"/>
              <w:left w:w="120" w:type="dxa"/>
              <w:bottom w:w="15" w:type="dxa"/>
              <w:right w:w="120" w:type="dxa"/>
            </w:tcMar>
            <w:hideMark/>
          </w:tcPr>
          <w:p w14:paraId="7E5A7B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4112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12" w:anchor="setting-log-level" w:history="1">
              <w:r w:rsidRPr="00AA480C">
                <w:rPr>
                  <w:rFonts w:asciiTheme="minorEastAsia" w:hAnsiTheme="minorEastAsia" w:cs="굴림"/>
                  <w:color w:val="0000FF"/>
                  <w:kern w:val="0"/>
                  <w:sz w:val="18"/>
                  <w:szCs w:val="18"/>
                  <w:u w:val="single"/>
                </w:rPr>
                <w:t>Sets the threshold level</w:t>
              </w:r>
            </w:hyperlink>
            <w:r w:rsidRPr="00AA480C">
              <w:rPr>
                <w:rFonts w:asciiTheme="minorEastAsia" w:hAnsiTheme="minorEastAsia" w:cs="굴림"/>
                <w:kern w:val="0"/>
                <w:sz w:val="18"/>
                <w:szCs w:val="18"/>
              </w:rPr>
              <w:t> to select log messages. Optionally the default </w:t>
            </w:r>
            <w:hyperlink r:id="rId2213" w:anchor="visible-log-level" w:history="1">
              <w:r w:rsidRPr="00AA480C">
                <w:rPr>
                  <w:rFonts w:asciiTheme="minorEastAsia" w:hAnsiTheme="minorEastAsia" w:cs="굴림"/>
                  <w:color w:val="0000FF"/>
                  <w:kern w:val="0"/>
                  <w:sz w:val="18"/>
                  <w:szCs w:val="18"/>
                  <w:u w:val="single"/>
                </w:rPr>
                <w:t>visible log level</w:t>
              </w:r>
            </w:hyperlink>
            <w:r w:rsidRPr="00AA480C">
              <w:rPr>
                <w:rFonts w:asciiTheme="minorEastAsia" w:hAnsiTheme="minorEastAsia" w:cs="굴림"/>
                <w:kern w:val="0"/>
                <w:sz w:val="18"/>
                <w:szCs w:val="18"/>
              </w:rPr>
              <w:t> can be given separated with a colon (:).</w:t>
            </w:r>
          </w:p>
        </w:tc>
      </w:tr>
      <w:tr w:rsidR="00AA480C" w:rsidRPr="00AA480C" w14:paraId="67FCAE20" w14:textId="77777777" w:rsidTr="00AA480C">
        <w:trPr>
          <w:tblCellSpacing w:w="15" w:type="dxa"/>
        </w:trPr>
        <w:tc>
          <w:tcPr>
            <w:tcW w:w="0" w:type="auto"/>
            <w:gridSpan w:val="2"/>
            <w:tcMar>
              <w:top w:w="15" w:type="dxa"/>
              <w:left w:w="120" w:type="dxa"/>
              <w:bottom w:w="15" w:type="dxa"/>
              <w:right w:w="120" w:type="dxa"/>
            </w:tcMar>
            <w:hideMark/>
          </w:tcPr>
          <w:p w14:paraId="408C78A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341F279" w14:textId="77777777" w:rsidTr="00AA480C">
        <w:trPr>
          <w:tblCellSpacing w:w="15" w:type="dxa"/>
        </w:trPr>
        <w:tc>
          <w:tcPr>
            <w:tcW w:w="0" w:type="auto"/>
            <w:tcMar>
              <w:top w:w="15" w:type="dxa"/>
              <w:left w:w="120" w:type="dxa"/>
              <w:bottom w:w="15" w:type="dxa"/>
              <w:right w:w="120" w:type="dxa"/>
            </w:tcMar>
            <w:hideMark/>
          </w:tcPr>
          <w:p w14:paraId="63B0E2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3E2EA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214"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52F01310" w14:textId="77777777" w:rsidTr="00AA480C">
        <w:trPr>
          <w:tblCellSpacing w:w="15" w:type="dxa"/>
        </w:trPr>
        <w:tc>
          <w:tcPr>
            <w:tcW w:w="0" w:type="auto"/>
            <w:gridSpan w:val="2"/>
            <w:tcMar>
              <w:top w:w="15" w:type="dxa"/>
              <w:left w:w="120" w:type="dxa"/>
              <w:bottom w:w="15" w:type="dxa"/>
              <w:right w:w="120" w:type="dxa"/>
            </w:tcMar>
            <w:hideMark/>
          </w:tcPr>
          <w:p w14:paraId="13FFAF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079FAEAF" w14:textId="77777777" w:rsidTr="00AA480C">
        <w:trPr>
          <w:tblCellSpacing w:w="15" w:type="dxa"/>
        </w:trPr>
        <w:tc>
          <w:tcPr>
            <w:tcW w:w="0" w:type="auto"/>
            <w:tcMar>
              <w:top w:w="15" w:type="dxa"/>
              <w:left w:w="120" w:type="dxa"/>
              <w:bottom w:w="15" w:type="dxa"/>
              <w:right w:w="120" w:type="dxa"/>
            </w:tcMar>
            <w:hideMark/>
          </w:tcPr>
          <w:p w14:paraId="5F1822C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FA2D1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15" w:anchor="including-and-excluding-tag-statistics" w:history="1">
              <w:r w:rsidRPr="00AA480C">
                <w:rPr>
                  <w:rFonts w:asciiTheme="minorEastAsia" w:hAnsiTheme="minorEastAsia" w:cs="굴림"/>
                  <w:color w:val="0000FF"/>
                  <w:kern w:val="0"/>
                  <w:sz w:val="18"/>
                  <w:szCs w:val="18"/>
                  <w:u w:val="single"/>
                </w:rPr>
                <w:t>Includes only these tags</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724D4ED9" w14:textId="77777777" w:rsidTr="00AA480C">
        <w:trPr>
          <w:tblCellSpacing w:w="15" w:type="dxa"/>
        </w:trPr>
        <w:tc>
          <w:tcPr>
            <w:tcW w:w="0" w:type="auto"/>
            <w:gridSpan w:val="2"/>
            <w:tcMar>
              <w:top w:w="15" w:type="dxa"/>
              <w:left w:w="120" w:type="dxa"/>
              <w:bottom w:w="15" w:type="dxa"/>
              <w:right w:w="120" w:type="dxa"/>
            </w:tcMar>
            <w:hideMark/>
          </w:tcPr>
          <w:p w14:paraId="13FD2A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6E2F81D8" w14:textId="77777777" w:rsidTr="00AA480C">
        <w:trPr>
          <w:tblCellSpacing w:w="15" w:type="dxa"/>
        </w:trPr>
        <w:tc>
          <w:tcPr>
            <w:tcW w:w="0" w:type="auto"/>
            <w:tcMar>
              <w:top w:w="15" w:type="dxa"/>
              <w:left w:w="120" w:type="dxa"/>
              <w:bottom w:w="15" w:type="dxa"/>
              <w:right w:w="120" w:type="dxa"/>
            </w:tcMar>
            <w:hideMark/>
          </w:tcPr>
          <w:p w14:paraId="1AD6CA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D2276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16" w:anchor="including-and-excluding-tag-statistics" w:history="1">
              <w:r w:rsidRPr="00AA480C">
                <w:rPr>
                  <w:rFonts w:asciiTheme="minorEastAsia" w:hAnsiTheme="minorEastAsia" w:cs="굴림"/>
                  <w:color w:val="0000FF"/>
                  <w:kern w:val="0"/>
                  <w:sz w:val="18"/>
                  <w:szCs w:val="18"/>
                  <w:u w:val="single"/>
                </w:rPr>
                <w:t>Excludes these tags</w:t>
              </w:r>
            </w:hyperlink>
            <w:r w:rsidRPr="00AA480C">
              <w:rPr>
                <w:rFonts w:asciiTheme="minorEastAsia" w:hAnsiTheme="minorEastAsia" w:cs="굴림"/>
                <w:kern w:val="0"/>
                <w:sz w:val="18"/>
                <w:szCs w:val="18"/>
              </w:rPr>
              <w:t> from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073C73FB" w14:textId="77777777" w:rsidTr="00AA480C">
        <w:trPr>
          <w:tblCellSpacing w:w="15" w:type="dxa"/>
        </w:trPr>
        <w:tc>
          <w:tcPr>
            <w:tcW w:w="0" w:type="auto"/>
            <w:gridSpan w:val="2"/>
            <w:tcMar>
              <w:top w:w="15" w:type="dxa"/>
              <w:left w:w="120" w:type="dxa"/>
              <w:bottom w:w="15" w:type="dxa"/>
              <w:right w:w="120" w:type="dxa"/>
            </w:tcMar>
            <w:hideMark/>
          </w:tcPr>
          <w:p w14:paraId="2F9521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D9574A6" w14:textId="77777777" w:rsidTr="00AA480C">
        <w:trPr>
          <w:tblCellSpacing w:w="15" w:type="dxa"/>
        </w:trPr>
        <w:tc>
          <w:tcPr>
            <w:tcW w:w="0" w:type="auto"/>
            <w:tcMar>
              <w:top w:w="15" w:type="dxa"/>
              <w:left w:w="120" w:type="dxa"/>
              <w:bottom w:w="15" w:type="dxa"/>
              <w:right w:w="120" w:type="dxa"/>
            </w:tcMar>
            <w:hideMark/>
          </w:tcPr>
          <w:p w14:paraId="353A249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129BC9B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217"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10982996" w14:textId="77777777" w:rsidTr="00AA480C">
        <w:trPr>
          <w:tblCellSpacing w:w="15" w:type="dxa"/>
        </w:trPr>
        <w:tc>
          <w:tcPr>
            <w:tcW w:w="0" w:type="auto"/>
            <w:gridSpan w:val="2"/>
            <w:tcMar>
              <w:top w:w="15" w:type="dxa"/>
              <w:left w:w="120" w:type="dxa"/>
              <w:bottom w:w="15" w:type="dxa"/>
              <w:right w:w="120" w:type="dxa"/>
            </w:tcMar>
            <w:hideMark/>
          </w:tcPr>
          <w:p w14:paraId="69A8ECF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4765712B" w14:textId="77777777" w:rsidTr="00AA480C">
        <w:trPr>
          <w:tblCellSpacing w:w="15" w:type="dxa"/>
        </w:trPr>
        <w:tc>
          <w:tcPr>
            <w:tcW w:w="0" w:type="auto"/>
            <w:tcMar>
              <w:top w:w="15" w:type="dxa"/>
              <w:left w:w="120" w:type="dxa"/>
              <w:bottom w:w="15" w:type="dxa"/>
              <w:right w:w="120" w:type="dxa"/>
            </w:tcMar>
            <w:hideMark/>
          </w:tcPr>
          <w:p w14:paraId="38800F2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3D1EC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18"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117AAB5A" w14:textId="77777777" w:rsidTr="00AA480C">
        <w:trPr>
          <w:tblCellSpacing w:w="15" w:type="dxa"/>
        </w:trPr>
        <w:tc>
          <w:tcPr>
            <w:tcW w:w="0" w:type="auto"/>
            <w:gridSpan w:val="2"/>
            <w:tcMar>
              <w:top w:w="15" w:type="dxa"/>
              <w:left w:w="120" w:type="dxa"/>
              <w:bottom w:w="15" w:type="dxa"/>
              <w:right w:w="120" w:type="dxa"/>
            </w:tcMar>
            <w:hideMark/>
          </w:tcPr>
          <w:p w14:paraId="19B360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422CD0AC" w14:textId="77777777" w:rsidTr="00AA480C">
        <w:trPr>
          <w:tblCellSpacing w:w="15" w:type="dxa"/>
        </w:trPr>
        <w:tc>
          <w:tcPr>
            <w:tcW w:w="0" w:type="auto"/>
            <w:tcMar>
              <w:top w:w="15" w:type="dxa"/>
              <w:left w:w="120" w:type="dxa"/>
              <w:bottom w:w="15" w:type="dxa"/>
              <w:right w:w="120" w:type="dxa"/>
            </w:tcMar>
            <w:hideMark/>
          </w:tcPr>
          <w:p w14:paraId="2A0C505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5741A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19"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6DC91B85" w14:textId="77777777" w:rsidTr="00AA480C">
        <w:trPr>
          <w:tblCellSpacing w:w="15" w:type="dxa"/>
        </w:trPr>
        <w:tc>
          <w:tcPr>
            <w:tcW w:w="0" w:type="auto"/>
            <w:gridSpan w:val="2"/>
            <w:tcMar>
              <w:top w:w="15" w:type="dxa"/>
              <w:left w:w="120" w:type="dxa"/>
              <w:bottom w:w="15" w:type="dxa"/>
              <w:right w:w="120" w:type="dxa"/>
            </w:tcMar>
            <w:hideMark/>
          </w:tcPr>
          <w:p w14:paraId="4C4E2A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C61CE86" w14:textId="77777777" w:rsidTr="00AA480C">
        <w:trPr>
          <w:tblCellSpacing w:w="15" w:type="dxa"/>
        </w:trPr>
        <w:tc>
          <w:tcPr>
            <w:tcW w:w="0" w:type="auto"/>
            <w:tcMar>
              <w:top w:w="15" w:type="dxa"/>
              <w:left w:w="120" w:type="dxa"/>
              <w:bottom w:w="15" w:type="dxa"/>
              <w:right w:w="120" w:type="dxa"/>
            </w:tcMar>
            <w:hideMark/>
          </w:tcPr>
          <w:p w14:paraId="5731BF3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A82862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220"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5D5C853F" w14:textId="77777777" w:rsidTr="00AA480C">
        <w:trPr>
          <w:tblCellSpacing w:w="15" w:type="dxa"/>
        </w:trPr>
        <w:tc>
          <w:tcPr>
            <w:tcW w:w="0" w:type="auto"/>
            <w:gridSpan w:val="2"/>
            <w:tcMar>
              <w:top w:w="15" w:type="dxa"/>
              <w:left w:w="120" w:type="dxa"/>
              <w:bottom w:w="15" w:type="dxa"/>
              <w:right w:w="120" w:type="dxa"/>
            </w:tcMar>
            <w:hideMark/>
          </w:tcPr>
          <w:p w14:paraId="7F3CDFA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removekeywords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|tag:pattern|for|wuks</w:t>
            </w:r>
            <w:proofErr w:type="spellEnd"/>
            <w:r w:rsidRPr="00AA480C">
              <w:rPr>
                <w:rFonts w:asciiTheme="minorEastAsia" w:hAnsiTheme="minorEastAsia" w:cs="Courier New"/>
                <w:i/>
                <w:iCs/>
                <w:kern w:val="0"/>
                <w:sz w:val="18"/>
                <w:szCs w:val="18"/>
              </w:rPr>
              <w:t>&gt;</w:t>
            </w:r>
          </w:p>
        </w:tc>
      </w:tr>
      <w:tr w:rsidR="00AA480C" w:rsidRPr="00AA480C" w14:paraId="102587F4" w14:textId="77777777" w:rsidTr="00AA480C">
        <w:trPr>
          <w:tblCellSpacing w:w="15" w:type="dxa"/>
        </w:trPr>
        <w:tc>
          <w:tcPr>
            <w:tcW w:w="0" w:type="auto"/>
            <w:tcMar>
              <w:top w:w="15" w:type="dxa"/>
              <w:left w:w="120" w:type="dxa"/>
              <w:bottom w:w="15" w:type="dxa"/>
              <w:right w:w="120" w:type="dxa"/>
            </w:tcMar>
            <w:hideMark/>
          </w:tcPr>
          <w:p w14:paraId="4170A6A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9B6AD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21" w:anchor="removing-and-flattening-keywords" w:history="1">
              <w:r w:rsidRPr="00AA480C">
                <w:rPr>
                  <w:rFonts w:asciiTheme="minorEastAsia" w:hAnsiTheme="minorEastAsia" w:cs="굴림"/>
                  <w:color w:val="0000FF"/>
                  <w:kern w:val="0"/>
                  <w:sz w:val="18"/>
                  <w:szCs w:val="18"/>
                  <w:u w:val="single"/>
                </w:rPr>
                <w:t>Removes keyword data</w:t>
              </w:r>
            </w:hyperlink>
            <w:r w:rsidRPr="00AA480C">
              <w:rPr>
                <w:rFonts w:asciiTheme="minorEastAsia" w:hAnsiTheme="minorEastAsia" w:cs="굴림"/>
                <w:kern w:val="0"/>
                <w:sz w:val="18"/>
                <w:szCs w:val="18"/>
              </w:rPr>
              <w:t> from the generated outputs.</w:t>
            </w:r>
          </w:p>
        </w:tc>
      </w:tr>
      <w:tr w:rsidR="00AA480C" w:rsidRPr="00AA480C" w14:paraId="67E61B6C" w14:textId="77777777" w:rsidTr="00AA480C">
        <w:trPr>
          <w:tblCellSpacing w:w="15" w:type="dxa"/>
        </w:trPr>
        <w:tc>
          <w:tcPr>
            <w:tcW w:w="0" w:type="auto"/>
            <w:gridSpan w:val="2"/>
            <w:tcMar>
              <w:top w:w="15" w:type="dxa"/>
              <w:left w:w="120" w:type="dxa"/>
              <w:bottom w:w="15" w:type="dxa"/>
              <w:right w:w="120" w:type="dxa"/>
            </w:tcMar>
            <w:hideMark/>
          </w:tcPr>
          <w:p w14:paraId="0ADD5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for|foritem|</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E2BF870" w14:textId="77777777" w:rsidTr="00AA480C">
        <w:trPr>
          <w:tblCellSpacing w:w="15" w:type="dxa"/>
        </w:trPr>
        <w:tc>
          <w:tcPr>
            <w:tcW w:w="0" w:type="auto"/>
            <w:tcMar>
              <w:top w:w="15" w:type="dxa"/>
              <w:left w:w="120" w:type="dxa"/>
              <w:bottom w:w="15" w:type="dxa"/>
              <w:right w:w="120" w:type="dxa"/>
            </w:tcMar>
            <w:hideMark/>
          </w:tcPr>
          <w:p w14:paraId="01B6E08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D0F3F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22" w:anchor="removing-and-flattening-keywords" w:history="1">
              <w:r w:rsidRPr="00AA480C">
                <w:rPr>
                  <w:rFonts w:asciiTheme="minorEastAsia" w:hAnsiTheme="minorEastAsia" w:cs="굴림"/>
                  <w:color w:val="0000FF"/>
                  <w:kern w:val="0"/>
                  <w:sz w:val="18"/>
                  <w:szCs w:val="18"/>
                  <w:u w:val="single"/>
                </w:rPr>
                <w:t>Flattens keywords</w:t>
              </w:r>
            </w:hyperlink>
            <w:r w:rsidRPr="00AA480C">
              <w:rPr>
                <w:rFonts w:asciiTheme="minorEastAsia" w:hAnsiTheme="minorEastAsia" w:cs="굴림"/>
                <w:kern w:val="0"/>
                <w:sz w:val="18"/>
                <w:szCs w:val="18"/>
              </w:rPr>
              <w:t> in the generated outputs.</w:t>
            </w:r>
          </w:p>
        </w:tc>
      </w:tr>
      <w:tr w:rsidR="00AA480C" w:rsidRPr="00AA480C" w14:paraId="5BDBE434" w14:textId="77777777" w:rsidTr="00AA480C">
        <w:trPr>
          <w:tblCellSpacing w:w="15" w:type="dxa"/>
        </w:trPr>
        <w:tc>
          <w:tcPr>
            <w:tcW w:w="0" w:type="auto"/>
            <w:gridSpan w:val="2"/>
            <w:tcMar>
              <w:top w:w="15" w:type="dxa"/>
              <w:left w:w="120" w:type="dxa"/>
              <w:bottom w:w="15" w:type="dxa"/>
              <w:right w:w="120" w:type="dxa"/>
            </w:tcMar>
            <w:hideMark/>
          </w:tcPr>
          <w:p w14:paraId="27E6C9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13EB5E8F" w14:textId="77777777" w:rsidTr="00AA480C">
        <w:trPr>
          <w:tblCellSpacing w:w="15" w:type="dxa"/>
        </w:trPr>
        <w:tc>
          <w:tcPr>
            <w:tcW w:w="0" w:type="auto"/>
            <w:tcMar>
              <w:top w:w="15" w:type="dxa"/>
              <w:left w:w="120" w:type="dxa"/>
              <w:bottom w:w="15" w:type="dxa"/>
              <w:right w:w="120" w:type="dxa"/>
            </w:tcMar>
            <w:hideMark/>
          </w:tcPr>
          <w:p w14:paraId="1DCE77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C991C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3" w:anchor="setting-start-and-end-time-of-execution" w:history="1">
              <w:r w:rsidRPr="00AA480C">
                <w:rPr>
                  <w:rFonts w:asciiTheme="minorEastAsia" w:hAnsiTheme="minorEastAsia" w:cs="굴림"/>
                  <w:color w:val="0000FF"/>
                  <w:kern w:val="0"/>
                  <w:sz w:val="18"/>
                  <w:szCs w:val="18"/>
                  <w:u w:val="single"/>
                </w:rPr>
                <w:t>starting time</w:t>
              </w:r>
            </w:hyperlink>
            <w:r w:rsidRPr="00AA480C">
              <w:rPr>
                <w:rFonts w:asciiTheme="minorEastAsia" w:hAnsiTheme="minorEastAsia" w:cs="굴림"/>
                <w:kern w:val="0"/>
                <w:sz w:val="18"/>
                <w:szCs w:val="18"/>
              </w:rPr>
              <w:t> of test execution when creating reports.</w:t>
            </w:r>
          </w:p>
        </w:tc>
      </w:tr>
      <w:tr w:rsidR="00AA480C" w:rsidRPr="00AA480C" w14:paraId="14A9CF19" w14:textId="77777777" w:rsidTr="00AA480C">
        <w:trPr>
          <w:tblCellSpacing w:w="15" w:type="dxa"/>
        </w:trPr>
        <w:tc>
          <w:tcPr>
            <w:tcW w:w="0" w:type="auto"/>
            <w:gridSpan w:val="2"/>
            <w:tcMar>
              <w:top w:w="15" w:type="dxa"/>
              <w:left w:w="120" w:type="dxa"/>
              <w:bottom w:w="15" w:type="dxa"/>
              <w:right w:w="120" w:type="dxa"/>
            </w:tcMar>
            <w:hideMark/>
          </w:tcPr>
          <w:p w14:paraId="47975B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57974E0D" w14:textId="77777777" w:rsidTr="00AA480C">
        <w:trPr>
          <w:tblCellSpacing w:w="15" w:type="dxa"/>
        </w:trPr>
        <w:tc>
          <w:tcPr>
            <w:tcW w:w="0" w:type="auto"/>
            <w:tcMar>
              <w:top w:w="15" w:type="dxa"/>
              <w:left w:w="120" w:type="dxa"/>
              <w:bottom w:w="15" w:type="dxa"/>
              <w:right w:w="120" w:type="dxa"/>
            </w:tcMar>
            <w:hideMark/>
          </w:tcPr>
          <w:p w14:paraId="517A9CB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7DAFF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4" w:anchor="setting-start-and-end-time-of-execution" w:history="1">
              <w:r w:rsidRPr="00AA480C">
                <w:rPr>
                  <w:rFonts w:asciiTheme="minorEastAsia" w:hAnsiTheme="minorEastAsia" w:cs="굴림"/>
                  <w:color w:val="0000FF"/>
                  <w:kern w:val="0"/>
                  <w:sz w:val="18"/>
                  <w:szCs w:val="18"/>
                  <w:u w:val="single"/>
                </w:rPr>
                <w:t>ending time</w:t>
              </w:r>
            </w:hyperlink>
            <w:r w:rsidRPr="00AA480C">
              <w:rPr>
                <w:rFonts w:asciiTheme="minorEastAsia" w:hAnsiTheme="minorEastAsia" w:cs="굴림"/>
                <w:kern w:val="0"/>
                <w:sz w:val="18"/>
                <w:szCs w:val="18"/>
              </w:rPr>
              <w:t> of test execution when creating reports.</w:t>
            </w:r>
          </w:p>
        </w:tc>
      </w:tr>
      <w:tr w:rsidR="00AA480C" w:rsidRPr="00AA480C" w14:paraId="548B676E" w14:textId="77777777" w:rsidTr="00AA480C">
        <w:trPr>
          <w:tblCellSpacing w:w="15" w:type="dxa"/>
        </w:trPr>
        <w:tc>
          <w:tcPr>
            <w:tcW w:w="0" w:type="auto"/>
            <w:tcMar>
              <w:top w:w="15" w:type="dxa"/>
              <w:left w:w="120" w:type="dxa"/>
              <w:bottom w:w="15" w:type="dxa"/>
              <w:right w:w="120" w:type="dxa"/>
            </w:tcMar>
            <w:hideMark/>
          </w:tcPr>
          <w:p w14:paraId="629A37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514EBBE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5"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775D2E35" w14:textId="77777777" w:rsidTr="00AA480C">
        <w:trPr>
          <w:tblCellSpacing w:w="15" w:type="dxa"/>
        </w:trPr>
        <w:tc>
          <w:tcPr>
            <w:tcW w:w="0" w:type="auto"/>
            <w:gridSpan w:val="2"/>
            <w:tcMar>
              <w:top w:w="15" w:type="dxa"/>
              <w:left w:w="120" w:type="dxa"/>
              <w:bottom w:w="15" w:type="dxa"/>
              <w:right w:w="120" w:type="dxa"/>
            </w:tcMar>
            <w:hideMark/>
          </w:tcPr>
          <w:p w14:paraId="030BD0F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processemptysuite</w:t>
            </w:r>
            <w:proofErr w:type="spellEnd"/>
          </w:p>
        </w:tc>
      </w:tr>
      <w:tr w:rsidR="00AA480C" w:rsidRPr="00AA480C" w14:paraId="2AC76110" w14:textId="77777777" w:rsidTr="00AA480C">
        <w:trPr>
          <w:tblCellSpacing w:w="15" w:type="dxa"/>
        </w:trPr>
        <w:tc>
          <w:tcPr>
            <w:tcW w:w="0" w:type="auto"/>
            <w:tcMar>
              <w:top w:w="15" w:type="dxa"/>
              <w:left w:w="120" w:type="dxa"/>
              <w:bottom w:w="15" w:type="dxa"/>
              <w:right w:w="120" w:type="dxa"/>
            </w:tcMar>
            <w:hideMark/>
          </w:tcPr>
          <w:p w14:paraId="4CC29F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2EA6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Processes output files even if files contain </w:t>
            </w:r>
            <w:hyperlink r:id="rId2226" w:anchor="when-no-tests-match-selection" w:history="1">
              <w:r w:rsidRPr="00AA480C">
                <w:rPr>
                  <w:rFonts w:asciiTheme="minorEastAsia" w:hAnsiTheme="minorEastAsia" w:cs="굴림"/>
                  <w:color w:val="0000FF"/>
                  <w:kern w:val="0"/>
                  <w:sz w:val="18"/>
                  <w:szCs w:val="18"/>
                  <w:u w:val="single"/>
                </w:rPr>
                <w:t>empty test suites</w:t>
              </w:r>
            </w:hyperlink>
            <w:r w:rsidRPr="00AA480C">
              <w:rPr>
                <w:rFonts w:asciiTheme="minorEastAsia" w:hAnsiTheme="minorEastAsia" w:cs="굴림"/>
                <w:kern w:val="0"/>
                <w:sz w:val="18"/>
                <w:szCs w:val="18"/>
              </w:rPr>
              <w:t>.</w:t>
            </w:r>
          </w:p>
        </w:tc>
      </w:tr>
      <w:tr w:rsidR="00AA480C" w:rsidRPr="00AA480C" w14:paraId="5926BBE0" w14:textId="77777777" w:rsidTr="00AA480C">
        <w:trPr>
          <w:tblCellSpacing w:w="15" w:type="dxa"/>
        </w:trPr>
        <w:tc>
          <w:tcPr>
            <w:tcW w:w="0" w:type="auto"/>
            <w:gridSpan w:val="2"/>
            <w:tcMar>
              <w:top w:w="15" w:type="dxa"/>
              <w:left w:w="120" w:type="dxa"/>
              <w:bottom w:w="15" w:type="dxa"/>
              <w:right w:w="120" w:type="dxa"/>
            </w:tcMar>
            <w:hideMark/>
          </w:tcPr>
          <w:p w14:paraId="3DE36F0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083B26E2" w14:textId="77777777" w:rsidTr="00AA480C">
        <w:trPr>
          <w:tblCellSpacing w:w="15" w:type="dxa"/>
        </w:trPr>
        <w:tc>
          <w:tcPr>
            <w:tcW w:w="0" w:type="auto"/>
            <w:tcMar>
              <w:top w:w="15" w:type="dxa"/>
              <w:left w:w="120" w:type="dxa"/>
              <w:bottom w:w="15" w:type="dxa"/>
              <w:right w:w="120" w:type="dxa"/>
            </w:tcMar>
            <w:hideMark/>
          </w:tcPr>
          <w:p w14:paraId="3E026E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E651D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227"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2572850" w14:textId="77777777" w:rsidTr="00AA480C">
        <w:trPr>
          <w:tblCellSpacing w:w="15" w:type="dxa"/>
        </w:trPr>
        <w:tc>
          <w:tcPr>
            <w:tcW w:w="0" w:type="auto"/>
            <w:gridSpan w:val="2"/>
            <w:tcMar>
              <w:top w:w="15" w:type="dxa"/>
              <w:left w:w="120" w:type="dxa"/>
              <w:bottom w:w="15" w:type="dxa"/>
              <w:right w:w="120" w:type="dxa"/>
            </w:tcMar>
            <w:hideMark/>
          </w:tcPr>
          <w:p w14:paraId="604F6EB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07FFD311" w14:textId="77777777" w:rsidTr="00AA480C">
        <w:trPr>
          <w:tblCellSpacing w:w="15" w:type="dxa"/>
        </w:trPr>
        <w:tc>
          <w:tcPr>
            <w:tcW w:w="0" w:type="auto"/>
            <w:tcMar>
              <w:top w:w="15" w:type="dxa"/>
              <w:left w:w="120" w:type="dxa"/>
              <w:bottom w:w="15" w:type="dxa"/>
              <w:right w:w="120" w:type="dxa"/>
            </w:tcMar>
            <w:hideMark/>
          </w:tcPr>
          <w:p w14:paraId="44B269F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B9902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hyperlink r:id="rId2228" w:anchor="console-colors" w:history="1">
              <w:r w:rsidRPr="00AA480C">
                <w:rPr>
                  <w:rFonts w:asciiTheme="minorEastAsia" w:hAnsiTheme="minorEastAsia" w:cs="굴림"/>
                  <w:color w:val="0000FF"/>
                  <w:kern w:val="0"/>
                  <w:sz w:val="18"/>
                  <w:szCs w:val="18"/>
                  <w:u w:val="single"/>
                </w:rPr>
                <w:t>Specifies are colors</w:t>
              </w:r>
            </w:hyperlink>
            <w:r w:rsidRPr="00AA480C">
              <w:rPr>
                <w:rFonts w:asciiTheme="minorEastAsia" w:hAnsiTheme="minorEastAsia" w:cs="굴림"/>
                <w:kern w:val="0"/>
                <w:sz w:val="18"/>
                <w:szCs w:val="18"/>
              </w:rPr>
              <w:t> used on the console.</w:t>
            </w:r>
          </w:p>
        </w:tc>
      </w:tr>
      <w:tr w:rsidR="00AA480C" w:rsidRPr="00AA480C" w14:paraId="477F3CE6" w14:textId="77777777" w:rsidTr="00AA480C">
        <w:trPr>
          <w:tblCellSpacing w:w="15" w:type="dxa"/>
        </w:trPr>
        <w:tc>
          <w:tcPr>
            <w:tcW w:w="0" w:type="auto"/>
            <w:gridSpan w:val="2"/>
            <w:tcMar>
              <w:top w:w="15" w:type="dxa"/>
              <w:left w:w="120" w:type="dxa"/>
              <w:bottom w:w="15" w:type="dxa"/>
              <w:right w:w="120" w:type="dxa"/>
            </w:tcMar>
            <w:hideMark/>
          </w:tcPr>
          <w:p w14:paraId="7C50EC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DB1A204" w14:textId="77777777" w:rsidTr="00AA480C">
        <w:trPr>
          <w:tblCellSpacing w:w="15" w:type="dxa"/>
        </w:trPr>
        <w:tc>
          <w:tcPr>
            <w:tcW w:w="0" w:type="auto"/>
            <w:tcMar>
              <w:top w:w="15" w:type="dxa"/>
              <w:left w:w="120" w:type="dxa"/>
              <w:bottom w:w="15" w:type="dxa"/>
              <w:right w:w="120" w:type="dxa"/>
            </w:tcMar>
            <w:hideMark/>
          </w:tcPr>
          <w:p w14:paraId="7750231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85EF3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229"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6FFCB4FA" w14:textId="77777777" w:rsidTr="00AA480C">
        <w:trPr>
          <w:tblCellSpacing w:w="15" w:type="dxa"/>
        </w:trPr>
        <w:tc>
          <w:tcPr>
            <w:tcW w:w="0" w:type="auto"/>
            <w:gridSpan w:val="2"/>
            <w:tcMar>
              <w:top w:w="15" w:type="dxa"/>
              <w:left w:w="120" w:type="dxa"/>
              <w:bottom w:w="15" w:type="dxa"/>
              <w:right w:w="120" w:type="dxa"/>
            </w:tcMar>
            <w:hideMark/>
          </w:tcPr>
          <w:p w14:paraId="32A145B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5889DAA" w14:textId="77777777" w:rsidTr="00AA480C">
        <w:trPr>
          <w:tblCellSpacing w:w="15" w:type="dxa"/>
        </w:trPr>
        <w:tc>
          <w:tcPr>
            <w:tcW w:w="0" w:type="auto"/>
            <w:tcMar>
              <w:top w:w="15" w:type="dxa"/>
              <w:left w:w="120" w:type="dxa"/>
              <w:bottom w:w="15" w:type="dxa"/>
              <w:right w:w="120" w:type="dxa"/>
            </w:tcMar>
            <w:hideMark/>
          </w:tcPr>
          <w:p w14:paraId="4CB7D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6BB19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230"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53567053" w14:textId="77777777" w:rsidTr="00AA480C">
        <w:trPr>
          <w:tblCellSpacing w:w="15" w:type="dxa"/>
        </w:trPr>
        <w:tc>
          <w:tcPr>
            <w:tcW w:w="0" w:type="auto"/>
            <w:tcMar>
              <w:top w:w="15" w:type="dxa"/>
              <w:left w:w="120" w:type="dxa"/>
              <w:bottom w:w="15" w:type="dxa"/>
              <w:right w:w="120" w:type="dxa"/>
            </w:tcMar>
            <w:hideMark/>
          </w:tcPr>
          <w:p w14:paraId="351531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0927B4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231"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477011FA" w14:textId="77777777" w:rsidTr="00AA480C">
        <w:trPr>
          <w:tblCellSpacing w:w="15" w:type="dxa"/>
        </w:trPr>
        <w:tc>
          <w:tcPr>
            <w:tcW w:w="0" w:type="auto"/>
            <w:tcMar>
              <w:top w:w="15" w:type="dxa"/>
              <w:left w:w="120" w:type="dxa"/>
              <w:bottom w:w="15" w:type="dxa"/>
              <w:right w:w="120" w:type="dxa"/>
            </w:tcMar>
            <w:hideMark/>
          </w:tcPr>
          <w:p w14:paraId="361FFF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486E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232"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316E8B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33" w:anchor="toc-entry-620" w:history="1">
        <w:r w:rsidRPr="00AA480C">
          <w:rPr>
            <w:rFonts w:asciiTheme="minorEastAsia" w:hAnsiTheme="minorEastAsia" w:cs="Arial"/>
            <w:b/>
            <w:bCs/>
            <w:color w:val="0000FF"/>
            <w:kern w:val="0"/>
            <w:sz w:val="28"/>
            <w:szCs w:val="28"/>
            <w:u w:val="single"/>
          </w:rPr>
          <w:t>6.2.3   Environment variables for execution and post-processing</w:t>
        </w:r>
      </w:hyperlink>
    </w:p>
    <w:p w14:paraId="78DCF6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p>
    <w:p w14:paraId="4FF46F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 separated list of default options to be placed </w:t>
      </w:r>
      <w:hyperlink r:id="rId2234" w:anchor="robot-options-and-rebot-options-environment-variables" w:history="1">
        <w:r w:rsidRPr="00AA480C">
          <w:rPr>
            <w:rFonts w:asciiTheme="minorEastAsia" w:hAnsiTheme="minorEastAsia" w:cs="Arial"/>
            <w:color w:val="0000FF"/>
            <w:kern w:val="0"/>
            <w:sz w:val="18"/>
            <w:szCs w:val="18"/>
            <w:u w:val="single"/>
          </w:rPr>
          <w:t>in front of any explicit options</w:t>
        </w:r>
      </w:hyperlink>
      <w:r w:rsidRPr="00AA480C">
        <w:rPr>
          <w:rFonts w:asciiTheme="minorEastAsia" w:hAnsiTheme="minorEastAsia" w:cs="Arial"/>
          <w:color w:val="000000"/>
          <w:kern w:val="0"/>
          <w:szCs w:val="20"/>
        </w:rPr>
        <w:t> on the command line.</w:t>
      </w:r>
    </w:p>
    <w:p w14:paraId="6F751C7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ROBOT_SYSLOG_FILE</w:t>
      </w:r>
    </w:p>
    <w:p w14:paraId="7AD232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Path to a </w:t>
      </w:r>
      <w:hyperlink r:id="rId2235"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 where Robot Framework writes internal information about parsing test case files and running tests.</w:t>
      </w:r>
    </w:p>
    <w:p w14:paraId="6CF9DB8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ROBOT_SYSLOG_LEVEL</w:t>
      </w:r>
    </w:p>
    <w:p w14:paraId="486709D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 level to use when writing to the </w:t>
      </w:r>
      <w:hyperlink r:id="rId2236"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w:t>
      </w:r>
    </w:p>
    <w:p w14:paraId="33F0F0B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ROBOT_INTERNAL_TRACES</w:t>
      </w:r>
    </w:p>
    <w:p w14:paraId="3D5083F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set to any non-empty value, Robot Framework's internal methods are included in </w:t>
      </w:r>
      <w:hyperlink r:id="rId2237" w:anchor="debugging-problems" w:history="1">
        <w:r w:rsidRPr="00AA480C">
          <w:rPr>
            <w:rFonts w:asciiTheme="minorEastAsia" w:hAnsiTheme="minorEastAsia" w:cs="Arial"/>
            <w:color w:val="0000FF"/>
            <w:kern w:val="0"/>
            <w:sz w:val="18"/>
            <w:szCs w:val="18"/>
            <w:u w:val="single"/>
          </w:rPr>
          <w:t>error tracebacks</w:t>
        </w:r>
      </w:hyperlink>
      <w:r w:rsidRPr="00AA480C">
        <w:rPr>
          <w:rFonts w:asciiTheme="minorEastAsia" w:hAnsiTheme="minorEastAsia" w:cs="Arial"/>
          <w:color w:val="000000"/>
          <w:kern w:val="0"/>
          <w:szCs w:val="20"/>
        </w:rPr>
        <w:t>.</w:t>
      </w:r>
    </w:p>
    <w:p w14:paraId="54E448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38" w:anchor="toc-entry-610" w:history="1">
        <w:r w:rsidRPr="00AA480C">
          <w:rPr>
            <w:rFonts w:asciiTheme="minorEastAsia" w:hAnsiTheme="minorEastAsia" w:cs="Arial"/>
            <w:b/>
            <w:bCs/>
            <w:color w:val="0000FF"/>
            <w:kern w:val="0"/>
            <w:sz w:val="32"/>
            <w:szCs w:val="32"/>
            <w:u w:val="single"/>
          </w:rPr>
          <w:t>6.3   Documentation formatting</w:t>
        </w:r>
      </w:hyperlink>
    </w:p>
    <w:p w14:paraId="54ABA9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HTML formatting with </w:t>
      </w:r>
      <w:hyperlink r:id="rId2239" w:anchor="test-suite-name-and-documentatio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2240" w:anchor="test-case-name-and-documentatio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2241" w:anchor="user-keyword-documentatio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documentation and </w:t>
      </w:r>
      <w:hyperlink r:id="rId2242"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in the test data, as well as when </w:t>
      </w:r>
      <w:hyperlink r:id="rId2243" w:anchor="documenting-libraries" w:history="1">
        <w:r w:rsidRPr="00AA480C">
          <w:rPr>
            <w:rFonts w:asciiTheme="minorEastAsia" w:hAnsiTheme="minorEastAsia" w:cs="Arial"/>
            <w:color w:val="0000FF"/>
            <w:kern w:val="0"/>
            <w:sz w:val="18"/>
            <w:szCs w:val="18"/>
            <w:u w:val="single"/>
          </w:rPr>
          <w:t>documenting test libraries</w:t>
        </w:r>
      </w:hyperlink>
      <w:r w:rsidRPr="00AA480C">
        <w:rPr>
          <w:rFonts w:asciiTheme="minorEastAsia" w:hAnsiTheme="minorEastAsia" w:cs="Arial"/>
          <w:color w:val="000000"/>
          <w:kern w:val="0"/>
          <w:szCs w:val="20"/>
        </w:rPr>
        <w:t xml:space="preserve">. The formatting is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style used in most wikis, and it is designed to be understandable both as plain text and after the HTML transformation.</w:t>
      </w:r>
    </w:p>
    <w:p w14:paraId="589C24F5"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4" w:anchor="representing-newlines" w:history="1">
        <w:r w:rsidRPr="00AA480C">
          <w:rPr>
            <w:rFonts w:asciiTheme="minorEastAsia" w:hAnsiTheme="minorEastAsia" w:cs="Arial"/>
            <w:color w:val="0000FF"/>
            <w:kern w:val="0"/>
            <w:sz w:val="18"/>
            <w:szCs w:val="18"/>
            <w:u w:val="single"/>
          </w:rPr>
          <w:t>6.3.1   Representing newlines</w:t>
        </w:r>
      </w:hyperlink>
    </w:p>
    <w:p w14:paraId="7942AEA8" w14:textId="77777777" w:rsidR="00AA480C" w:rsidRPr="00AA480C" w:rsidRDefault="00AA480C"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5" w:anchor="newlines-in-test-data" w:history="1">
        <w:r w:rsidRPr="00AA480C">
          <w:rPr>
            <w:rFonts w:asciiTheme="minorEastAsia" w:hAnsiTheme="minorEastAsia" w:cs="Arial"/>
            <w:color w:val="0000FF"/>
            <w:kern w:val="0"/>
            <w:sz w:val="18"/>
            <w:szCs w:val="18"/>
            <w:u w:val="single"/>
          </w:rPr>
          <w:t>Newlines in test data</w:t>
        </w:r>
      </w:hyperlink>
    </w:p>
    <w:p w14:paraId="0E335334" w14:textId="77777777" w:rsidR="00AA480C" w:rsidRPr="00AA480C" w:rsidRDefault="00AA480C"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6" w:anchor="documentation-in-test-libraries" w:history="1">
        <w:r w:rsidRPr="00AA480C">
          <w:rPr>
            <w:rFonts w:asciiTheme="minorEastAsia" w:hAnsiTheme="minorEastAsia" w:cs="Arial"/>
            <w:color w:val="0000FF"/>
            <w:kern w:val="0"/>
            <w:sz w:val="18"/>
            <w:szCs w:val="18"/>
            <w:u w:val="single"/>
          </w:rPr>
          <w:t>Documentation in test libraries</w:t>
        </w:r>
      </w:hyperlink>
    </w:p>
    <w:p w14:paraId="620BA238"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7" w:anchor="paragraphs" w:history="1">
        <w:r w:rsidRPr="00AA480C">
          <w:rPr>
            <w:rFonts w:asciiTheme="minorEastAsia" w:hAnsiTheme="minorEastAsia" w:cs="Arial"/>
            <w:color w:val="0000FF"/>
            <w:kern w:val="0"/>
            <w:sz w:val="18"/>
            <w:szCs w:val="18"/>
            <w:u w:val="single"/>
          </w:rPr>
          <w:t>6.3.2   Paragraphs</w:t>
        </w:r>
      </w:hyperlink>
    </w:p>
    <w:p w14:paraId="735B1E40"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8" w:anchor="inline-styles" w:history="1">
        <w:r w:rsidRPr="00AA480C">
          <w:rPr>
            <w:rFonts w:asciiTheme="minorEastAsia" w:hAnsiTheme="minorEastAsia" w:cs="Arial"/>
            <w:color w:val="0000FF"/>
            <w:kern w:val="0"/>
            <w:sz w:val="18"/>
            <w:szCs w:val="18"/>
            <w:u w:val="single"/>
          </w:rPr>
          <w:t>6.3.3   Inline styles</w:t>
        </w:r>
      </w:hyperlink>
    </w:p>
    <w:p w14:paraId="09A46A46"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9" w:anchor="urls" w:history="1">
        <w:r w:rsidRPr="00AA480C">
          <w:rPr>
            <w:rFonts w:asciiTheme="minorEastAsia" w:hAnsiTheme="minorEastAsia" w:cs="Arial"/>
            <w:color w:val="0000FF"/>
            <w:kern w:val="0"/>
            <w:sz w:val="18"/>
            <w:szCs w:val="18"/>
            <w:u w:val="single"/>
          </w:rPr>
          <w:t>6.3.4   URLs</w:t>
        </w:r>
      </w:hyperlink>
    </w:p>
    <w:p w14:paraId="038DBE00"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0" w:anchor="custom-links-and-images" w:history="1">
        <w:r w:rsidRPr="00AA480C">
          <w:rPr>
            <w:rFonts w:asciiTheme="minorEastAsia" w:hAnsiTheme="minorEastAsia" w:cs="Arial"/>
            <w:color w:val="0000FF"/>
            <w:kern w:val="0"/>
            <w:sz w:val="18"/>
            <w:szCs w:val="18"/>
            <w:u w:val="single"/>
          </w:rPr>
          <w:t>6.3.5   Custom links and images</w:t>
        </w:r>
      </w:hyperlink>
    </w:p>
    <w:p w14:paraId="6FBEACCF" w14:textId="77777777" w:rsidR="00AA480C" w:rsidRPr="00AA480C" w:rsidRDefault="00AA480C"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1" w:anchor="link-with-text-content" w:history="1">
        <w:r w:rsidRPr="00AA480C">
          <w:rPr>
            <w:rFonts w:asciiTheme="minorEastAsia" w:hAnsiTheme="minorEastAsia" w:cs="Arial"/>
            <w:color w:val="0000FF"/>
            <w:kern w:val="0"/>
            <w:sz w:val="18"/>
            <w:szCs w:val="18"/>
            <w:u w:val="single"/>
          </w:rPr>
          <w:t>Link with text content</w:t>
        </w:r>
      </w:hyperlink>
    </w:p>
    <w:p w14:paraId="00F884DA" w14:textId="77777777" w:rsidR="00AA480C" w:rsidRPr="00AA480C" w:rsidRDefault="00AA480C"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2" w:anchor="link-with-image-content" w:history="1">
        <w:r w:rsidRPr="00AA480C">
          <w:rPr>
            <w:rFonts w:asciiTheme="minorEastAsia" w:hAnsiTheme="minorEastAsia" w:cs="Arial"/>
            <w:color w:val="0000FF"/>
            <w:kern w:val="0"/>
            <w:sz w:val="18"/>
            <w:szCs w:val="18"/>
            <w:u w:val="single"/>
          </w:rPr>
          <w:t>Link with image content</w:t>
        </w:r>
      </w:hyperlink>
    </w:p>
    <w:p w14:paraId="590D5837" w14:textId="77777777" w:rsidR="00AA480C" w:rsidRPr="00AA480C" w:rsidRDefault="00AA480C"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3" w:anchor="image-with-title-text" w:history="1">
        <w:r w:rsidRPr="00AA480C">
          <w:rPr>
            <w:rFonts w:asciiTheme="minorEastAsia" w:hAnsiTheme="minorEastAsia" w:cs="Arial"/>
            <w:color w:val="0000FF"/>
            <w:kern w:val="0"/>
            <w:sz w:val="18"/>
            <w:szCs w:val="18"/>
            <w:u w:val="single"/>
          </w:rPr>
          <w:t>Image with title text</w:t>
        </w:r>
      </w:hyperlink>
    </w:p>
    <w:p w14:paraId="6FFE1896"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4" w:anchor="section-titles" w:history="1">
        <w:r w:rsidRPr="00AA480C">
          <w:rPr>
            <w:rFonts w:asciiTheme="minorEastAsia" w:hAnsiTheme="minorEastAsia" w:cs="Arial"/>
            <w:color w:val="0000FF"/>
            <w:kern w:val="0"/>
            <w:sz w:val="18"/>
            <w:szCs w:val="18"/>
            <w:u w:val="single"/>
          </w:rPr>
          <w:t>6.3.6   Section titles</w:t>
        </w:r>
      </w:hyperlink>
    </w:p>
    <w:p w14:paraId="0202194C"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5" w:anchor="tables" w:history="1">
        <w:r w:rsidRPr="00AA480C">
          <w:rPr>
            <w:rFonts w:asciiTheme="minorEastAsia" w:hAnsiTheme="minorEastAsia" w:cs="Arial"/>
            <w:color w:val="0000FF"/>
            <w:kern w:val="0"/>
            <w:sz w:val="18"/>
            <w:szCs w:val="18"/>
            <w:u w:val="single"/>
          </w:rPr>
          <w:t>6.3.7   Tables</w:t>
        </w:r>
      </w:hyperlink>
    </w:p>
    <w:p w14:paraId="2591342E"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6" w:anchor="lists" w:history="1">
        <w:r w:rsidRPr="00AA480C">
          <w:rPr>
            <w:rFonts w:asciiTheme="minorEastAsia" w:hAnsiTheme="minorEastAsia" w:cs="Arial"/>
            <w:color w:val="0000FF"/>
            <w:kern w:val="0"/>
            <w:sz w:val="18"/>
            <w:szCs w:val="18"/>
            <w:u w:val="single"/>
          </w:rPr>
          <w:t>6.3.8   Lists</w:t>
        </w:r>
      </w:hyperlink>
    </w:p>
    <w:p w14:paraId="4E8B8BB3" w14:textId="77777777" w:rsidR="00AA480C" w:rsidRPr="00AA480C" w:rsidRDefault="00AA480C"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7" w:anchor="preformatted-text" w:history="1">
        <w:r w:rsidRPr="00AA480C">
          <w:rPr>
            <w:rFonts w:asciiTheme="minorEastAsia" w:hAnsiTheme="minorEastAsia" w:cs="Arial"/>
            <w:color w:val="0000FF"/>
            <w:kern w:val="0"/>
            <w:sz w:val="18"/>
            <w:szCs w:val="18"/>
            <w:u w:val="single"/>
          </w:rPr>
          <w:t>6.3.9   Preformatted text</w:t>
        </w:r>
      </w:hyperlink>
    </w:p>
    <w:p w14:paraId="5A7B2B57" w14:textId="77777777" w:rsidR="00AA480C" w:rsidRPr="00AA480C" w:rsidRDefault="00AA480C" w:rsidP="00AA480C">
      <w:pPr>
        <w:widowControl/>
        <w:numPr>
          <w:ilvl w:val="0"/>
          <w:numId w:val="8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258" w:anchor="horizontal-ruler" w:history="1">
        <w:r w:rsidRPr="00AA480C">
          <w:rPr>
            <w:rFonts w:asciiTheme="minorEastAsia" w:hAnsiTheme="minorEastAsia" w:cs="Arial"/>
            <w:color w:val="0000FF"/>
            <w:kern w:val="0"/>
            <w:sz w:val="18"/>
            <w:szCs w:val="18"/>
            <w:u w:val="single"/>
          </w:rPr>
          <w:t>6.3.10   Horizontal ruler</w:t>
        </w:r>
      </w:hyperlink>
    </w:p>
    <w:p w14:paraId="423A96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59" w:anchor="toc-entry-621" w:history="1">
        <w:r w:rsidRPr="00AA480C">
          <w:rPr>
            <w:rFonts w:asciiTheme="minorEastAsia" w:hAnsiTheme="minorEastAsia" w:cs="Arial"/>
            <w:b/>
            <w:bCs/>
            <w:color w:val="0000FF"/>
            <w:kern w:val="0"/>
            <w:sz w:val="28"/>
            <w:szCs w:val="28"/>
            <w:u w:val="single"/>
          </w:rPr>
          <w:t>6.3.1   Representing newlines</w:t>
        </w:r>
      </w:hyperlink>
    </w:p>
    <w:p w14:paraId="5CA1FE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60" w:anchor="toc-entry-622" w:history="1">
        <w:r w:rsidRPr="00AA480C">
          <w:rPr>
            <w:rFonts w:asciiTheme="minorEastAsia" w:hAnsiTheme="minorEastAsia" w:cs="Arial"/>
            <w:b/>
            <w:bCs/>
            <w:color w:val="0000FF"/>
            <w:kern w:val="0"/>
            <w:sz w:val="22"/>
            <w:u w:val="single"/>
          </w:rPr>
          <w:t>Newlines in test data</w:t>
        </w:r>
      </w:hyperlink>
    </w:p>
    <w:p w14:paraId="4DBE55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test suites, test cases and keywords or adding metadata to test suites, newlines can be added manually using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t>
      </w:r>
      <w:hyperlink r:id="rId2261" w:anchor="escape-sequence" w:history="1">
        <w:r w:rsidRPr="00AA480C">
          <w:rPr>
            <w:rFonts w:asciiTheme="minorEastAsia" w:hAnsiTheme="minorEastAsia" w:cs="Arial"/>
            <w:color w:val="0000FF"/>
            <w:kern w:val="0"/>
            <w:sz w:val="18"/>
            <w:szCs w:val="18"/>
            <w:u w:val="single"/>
          </w:rPr>
          <w:t>escape sequence</w:t>
        </w:r>
      </w:hyperlink>
      <w:r w:rsidRPr="00AA480C">
        <w:rPr>
          <w:rFonts w:asciiTheme="minorEastAsia" w:hAnsiTheme="minorEastAsia" w:cs="Arial"/>
          <w:color w:val="000000"/>
          <w:kern w:val="0"/>
          <w:szCs w:val="20"/>
        </w:rPr>
        <w:t>.</w:t>
      </w:r>
    </w:p>
    <w:p w14:paraId="19E38D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9B2C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gramStart"/>
      <w:r w:rsidRPr="00AA480C">
        <w:rPr>
          <w:rFonts w:asciiTheme="minorEastAsia" w:hAnsiTheme="minorEastAsia" w:cs="굴림체"/>
          <w:color w:val="BA2121"/>
          <w:kern w:val="0"/>
          <w:sz w:val="18"/>
          <w:szCs w:val="18"/>
        </w:rPr>
        <w:t>line.\n\</w:t>
      </w:r>
      <w:proofErr w:type="spellStart"/>
      <w:r w:rsidRPr="00AA480C">
        <w:rPr>
          <w:rFonts w:asciiTheme="minorEastAsia" w:hAnsiTheme="minorEastAsia" w:cs="굴림체"/>
          <w:color w:val="BA2121"/>
          <w:kern w:val="0"/>
          <w:sz w:val="18"/>
          <w:szCs w:val="18"/>
        </w:rPr>
        <w:t>nSecond</w:t>
      </w:r>
      <w:proofErr w:type="spellEnd"/>
      <w:proofErr w:type="gramEnd"/>
      <w:r w:rsidRPr="00AA480C">
        <w:rPr>
          <w:rFonts w:asciiTheme="minorEastAsia" w:hAnsiTheme="minorEastAsia" w:cs="굴림체"/>
          <w:color w:val="BA2121"/>
          <w:kern w:val="0"/>
          <w:sz w:val="18"/>
          <w:szCs w:val="18"/>
        </w:rPr>
        <w:t xml:space="preserve"> paragraph. This time\</w:t>
      </w:r>
      <w:proofErr w:type="spellStart"/>
      <w:r w:rsidRPr="00AA480C">
        <w:rPr>
          <w:rFonts w:asciiTheme="minorEastAsia" w:hAnsiTheme="minorEastAsia" w:cs="굴림체"/>
          <w:color w:val="BA2121"/>
          <w:kern w:val="0"/>
          <w:sz w:val="18"/>
          <w:szCs w:val="18"/>
        </w:rPr>
        <w:t>nwith</w:t>
      </w:r>
      <w:proofErr w:type="spellEnd"/>
      <w:r w:rsidRPr="00AA480C">
        <w:rPr>
          <w:rFonts w:asciiTheme="minorEastAsia" w:hAnsiTheme="minorEastAsia" w:cs="굴림체"/>
          <w:color w:val="BA2121"/>
          <w:kern w:val="0"/>
          <w:sz w:val="18"/>
          <w:szCs w:val="18"/>
        </w:rPr>
        <w:t xml:space="preserve"> multiple lines.</w:t>
      </w:r>
    </w:p>
    <w:p w14:paraId="6A436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item\n- second item\n- third</w:t>
      </w:r>
    </w:p>
    <w:p w14:paraId="38268E2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A28627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As explained in the </w:t>
      </w:r>
      <w:hyperlink r:id="rId2262" w:anchor="paragraphs" w:history="1">
        <w:r w:rsidRPr="00AA480C">
          <w:rPr>
            <w:rFonts w:asciiTheme="minorEastAsia" w:hAnsiTheme="minorEastAsia" w:cs="Arial"/>
            <w:color w:val="0000FF"/>
            <w:kern w:val="0"/>
            <w:sz w:val="18"/>
            <w:szCs w:val="18"/>
            <w:u w:val="single"/>
          </w:rPr>
          <w:t>Paragraphs</w:t>
        </w:r>
      </w:hyperlink>
      <w:r w:rsidRPr="00AA480C">
        <w:rPr>
          <w:rFonts w:asciiTheme="minorEastAsia" w:hAnsiTheme="minorEastAsia" w:cs="Arial"/>
          <w:color w:val="000000"/>
          <w:kern w:val="0"/>
          <w:sz w:val="18"/>
          <w:szCs w:val="18"/>
        </w:rPr>
        <w:t> section below, the single newline in </w:t>
      </w:r>
      <w:r w:rsidRPr="00AA480C">
        <w:rPr>
          <w:rFonts w:asciiTheme="minorEastAsia" w:hAnsiTheme="minorEastAsia" w:cs="Courier New"/>
          <w:color w:val="000000"/>
          <w:kern w:val="0"/>
          <w:sz w:val="18"/>
          <w:szCs w:val="18"/>
        </w:rPr>
        <w:t>Second paragraph, this time\</w:t>
      </w:r>
      <w:proofErr w:type="spellStart"/>
      <w:r w:rsidRPr="00AA480C">
        <w:rPr>
          <w:rFonts w:asciiTheme="minorEastAsia" w:hAnsiTheme="minorEastAsia" w:cs="Courier New"/>
          <w:color w:val="000000"/>
          <w:kern w:val="0"/>
          <w:sz w:val="18"/>
          <w:szCs w:val="18"/>
        </w:rPr>
        <w:t>nwith</w:t>
      </w:r>
      <w:proofErr w:type="spellEnd"/>
      <w:r w:rsidRPr="00AA480C">
        <w:rPr>
          <w:rFonts w:asciiTheme="minorEastAsia" w:hAnsiTheme="minorEastAsia" w:cs="Courier New"/>
          <w:color w:val="000000"/>
          <w:kern w:val="0"/>
          <w:sz w:val="18"/>
          <w:szCs w:val="18"/>
        </w:rPr>
        <w:t xml:space="preserve"> multiple lines.</w:t>
      </w:r>
      <w:r w:rsidRPr="00AA480C">
        <w:rPr>
          <w:rFonts w:asciiTheme="minorEastAsia" w:hAnsiTheme="minorEastAsia" w:cs="Arial"/>
          <w:color w:val="000000"/>
          <w:kern w:val="0"/>
          <w:sz w:val="18"/>
          <w:szCs w:val="18"/>
        </w:rPr>
        <w:t> does not actually affect how that paragraph is rendered. Newlines are needed when creating </w:t>
      </w:r>
      <w:hyperlink r:id="rId2263" w:anchor="list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 w:val="18"/>
          <w:szCs w:val="18"/>
        </w:rPr>
        <w:t> or other such constructs, though.</w:t>
      </w:r>
    </w:p>
    <w:p w14:paraId="3A55F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newlines manually to a long documentation takes some effort and extra characters also make the documentation harder to read. This can be avoided, though, as newlines are inserted automatically between </w:t>
      </w:r>
      <w:hyperlink r:id="rId2264" w:anchor="dividing-data-to-several-rows" w:history="1">
        <w:r w:rsidRPr="00AA480C">
          <w:rPr>
            <w:rFonts w:asciiTheme="minorEastAsia" w:hAnsiTheme="minorEastAsia" w:cs="Arial"/>
            <w:color w:val="0000FF"/>
            <w:kern w:val="0"/>
            <w:sz w:val="18"/>
            <w:szCs w:val="18"/>
            <w:u w:val="single"/>
          </w:rPr>
          <w:t>continued documentation and metadata lines</w:t>
        </w:r>
      </w:hyperlink>
      <w:r w:rsidRPr="00AA480C">
        <w:rPr>
          <w:rFonts w:asciiTheme="minorEastAsia" w:hAnsiTheme="minorEastAsia" w:cs="Arial"/>
          <w:color w:val="000000"/>
          <w:kern w:val="0"/>
          <w:szCs w:val="20"/>
        </w:rPr>
        <w:t>. In practice this means that the above example could be written also as follows.</w:t>
      </w:r>
    </w:p>
    <w:p w14:paraId="0F349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18C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2538DF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11E6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4CEAA6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w:t>
      </w:r>
    </w:p>
    <w:p w14:paraId="61142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5CEC9C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p>
    <w:p w14:paraId="7C35A1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w:t>
      </w:r>
    </w:p>
    <w:p w14:paraId="308074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second item</w:t>
      </w:r>
    </w:p>
    <w:p w14:paraId="4B0EA2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third</w:t>
      </w:r>
    </w:p>
    <w:p w14:paraId="0B87D4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automatic newline is added if a line already ends with a literal newline or if it ends with an </w:t>
      </w:r>
      <w:hyperlink r:id="rId2265"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 xml:space="preserve">. If documentation or metadata is defined in multiple columns, cells in a same row are concatenated together with a space. Different ways to split documentation are illustrated in the examples below where all test cases end up having the same </w:t>
      </w:r>
      <w:proofErr w:type="gramStart"/>
      <w:r w:rsidRPr="00AA480C">
        <w:rPr>
          <w:rFonts w:asciiTheme="minorEastAsia" w:hAnsiTheme="minorEastAsia" w:cs="Arial"/>
          <w:color w:val="000000"/>
          <w:kern w:val="0"/>
          <w:szCs w:val="20"/>
        </w:rPr>
        <w:t>two line</w:t>
      </w:r>
      <w:proofErr w:type="gramEnd"/>
      <w:r w:rsidRPr="00AA480C">
        <w:rPr>
          <w:rFonts w:asciiTheme="minorEastAsia" w:hAnsiTheme="minorEastAsia" w:cs="Arial"/>
          <w:color w:val="000000"/>
          <w:kern w:val="0"/>
          <w:szCs w:val="20"/>
        </w:rPr>
        <w:t xml:space="preserve"> documentation.</w:t>
      </w:r>
    </w:p>
    <w:p w14:paraId="74F330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09D0B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1</w:t>
      </w:r>
    </w:p>
    <w:p w14:paraId="13BF6E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32015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77ABB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92A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2</w:t>
      </w:r>
    </w:p>
    <w:p w14:paraId="1E8EE6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First line</w:t>
      </w:r>
    </w:p>
    <w:p w14:paraId="6B34A6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5DD64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0BC9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7CF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3</w:t>
      </w:r>
    </w:p>
    <w:p w14:paraId="35592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p>
    <w:p w14:paraId="38220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p>
    <w:p w14:paraId="0DA2D8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parts</w:t>
      </w:r>
    </w:p>
    <w:p w14:paraId="3B683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8BCF4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66" w:anchor="toc-entry-623" w:history="1">
        <w:r w:rsidRPr="00AA480C">
          <w:rPr>
            <w:rFonts w:asciiTheme="minorEastAsia" w:hAnsiTheme="minorEastAsia" w:cs="Arial"/>
            <w:b/>
            <w:bCs/>
            <w:color w:val="0000FF"/>
            <w:kern w:val="0"/>
            <w:sz w:val="22"/>
            <w:u w:val="single"/>
          </w:rPr>
          <w:t>Documentation in test libraries</w:t>
        </w:r>
      </w:hyperlink>
    </w:p>
    <w:p w14:paraId="73FDCB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library documentations normal newlines are enough, and for example the following keyword documentation would create same </w:t>
      </w:r>
      <w:proofErr w:type="gramStart"/>
      <w:r w:rsidRPr="00AA480C">
        <w:rPr>
          <w:rFonts w:asciiTheme="minorEastAsia" w:hAnsiTheme="minorEastAsia" w:cs="Arial"/>
          <w:color w:val="000000"/>
          <w:kern w:val="0"/>
          <w:szCs w:val="20"/>
        </w:rPr>
        <w:t>end result</w:t>
      </w:r>
      <w:proofErr w:type="gramEnd"/>
      <w:r w:rsidRPr="00AA480C">
        <w:rPr>
          <w:rFonts w:asciiTheme="minorEastAsia" w:hAnsiTheme="minorEastAsia" w:cs="Arial"/>
          <w:color w:val="000000"/>
          <w:kern w:val="0"/>
          <w:szCs w:val="20"/>
        </w:rPr>
        <w:t xml:space="preserve"> as the test suite documentation in the previous section.</w:t>
      </w:r>
    </w:p>
    <w:p w14:paraId="6A7EE7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177C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w:t>
      </w:r>
    </w:p>
    <w:p w14:paraId="0BFD1A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FC01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Second paragraph, this time</w:t>
      </w:r>
    </w:p>
    <w:p w14:paraId="69E49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with multiple lines.</w:t>
      </w:r>
    </w:p>
    <w:p w14:paraId="00EA8B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108D4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AC86F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67" w:anchor="toc-entry-624" w:history="1">
        <w:r w:rsidRPr="00AA480C">
          <w:rPr>
            <w:rFonts w:asciiTheme="minorEastAsia" w:hAnsiTheme="minorEastAsia" w:cs="Arial"/>
            <w:b/>
            <w:bCs/>
            <w:color w:val="0000FF"/>
            <w:kern w:val="0"/>
            <w:sz w:val="28"/>
            <w:szCs w:val="28"/>
            <w:u w:val="single"/>
          </w:rPr>
          <w:t>6.3.2   Paragraphs</w:t>
        </w:r>
      </w:hyperlink>
    </w:p>
    <w:p w14:paraId="467A7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regular text in the formatted HTML documentation is represented as paragraphs. In practice, lines separated by a single newline will be combined in a paragraph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whether the newline is added manually or automatically. Multiple paragraphs can be separated with an empty line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two newlines) and also tables, lists, and other specially formatted blocks discussed in subsequent sections end a paragraph.</w:t>
      </w:r>
    </w:p>
    <w:p w14:paraId="635FD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test suite or resource file documentation:</w:t>
      </w:r>
    </w:p>
    <w:p w14:paraId="6F5D2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2A8B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7D71A1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paragraph has only one line.</w:t>
      </w:r>
    </w:p>
    <w:p w14:paraId="0B3DA7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75D2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 created</w:t>
      </w:r>
    </w:p>
    <w:p w14:paraId="2CCF1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20ACA3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will be formatted in HTML as:</w:t>
      </w:r>
    </w:p>
    <w:p w14:paraId="19FAEFB9"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First paragraph has only one line.</w:t>
      </w:r>
    </w:p>
    <w:p w14:paraId="4ACB51A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paragraph, this time created with multiple lines.</w:t>
      </w:r>
    </w:p>
    <w:p w14:paraId="7508CF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68" w:anchor="toc-entry-625" w:history="1">
        <w:r w:rsidRPr="00AA480C">
          <w:rPr>
            <w:rFonts w:asciiTheme="minorEastAsia" w:hAnsiTheme="minorEastAsia" w:cs="Arial"/>
            <w:b/>
            <w:bCs/>
            <w:color w:val="0000FF"/>
            <w:kern w:val="0"/>
            <w:sz w:val="28"/>
            <w:szCs w:val="28"/>
            <w:u w:val="single"/>
          </w:rPr>
          <w:t>6.3.3   Inline styles</w:t>
        </w:r>
      </w:hyperlink>
    </w:p>
    <w:p w14:paraId="6E0206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documentation syntax supports inline styles </w:t>
      </w:r>
      <w:r w:rsidRPr="00AA480C">
        <w:rPr>
          <w:rFonts w:asciiTheme="minorEastAsia" w:hAnsiTheme="minorEastAsia" w:cs="Arial"/>
          <w:b/>
          <w:bCs/>
          <w:color w:val="000000"/>
          <w:kern w:val="0"/>
          <w:szCs w:val="20"/>
        </w:rPr>
        <w:t>bold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italic</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code</w:t>
      </w:r>
      <w:r w:rsidRPr="00AA480C">
        <w:rPr>
          <w:rFonts w:asciiTheme="minorEastAsia" w:hAnsiTheme="minorEastAsia" w:cs="Arial"/>
          <w:color w:val="000000"/>
          <w:kern w:val="0"/>
          <w:szCs w:val="20"/>
        </w:rPr>
        <w:t>. Bold text can be created by having an asterisk before and after the selected word or words, for example </w:t>
      </w:r>
      <w:r w:rsidRPr="00AA480C">
        <w:rPr>
          <w:rFonts w:asciiTheme="minorEastAsia" w:hAnsiTheme="minorEastAsia" w:cs="Courier New"/>
          <w:color w:val="000000"/>
          <w:kern w:val="0"/>
          <w:sz w:val="18"/>
          <w:szCs w:val="18"/>
        </w:rPr>
        <w:t>*this is bold*</w:t>
      </w:r>
      <w:r w:rsidRPr="00AA480C">
        <w:rPr>
          <w:rFonts w:asciiTheme="minorEastAsia" w:hAnsiTheme="minorEastAsia" w:cs="Arial"/>
          <w:color w:val="000000"/>
          <w:kern w:val="0"/>
          <w:szCs w:val="20"/>
        </w:rPr>
        <w:t>. Italic style works similarly, but the special character to use is an underscore, for example,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It is also possible to have bold italic with the syntax </w:t>
      </w:r>
      <w:r w:rsidRPr="00AA480C">
        <w:rPr>
          <w:rFonts w:asciiTheme="minorEastAsia" w:hAnsiTheme="minorEastAsia" w:cs="Courier New"/>
          <w:color w:val="000000"/>
          <w:kern w:val="0"/>
          <w:sz w:val="18"/>
          <w:szCs w:val="18"/>
        </w:rPr>
        <w:t>_*bold italic*_</w:t>
      </w:r>
      <w:r w:rsidRPr="00AA480C">
        <w:rPr>
          <w:rFonts w:asciiTheme="minorEastAsia" w:hAnsiTheme="minorEastAsia" w:cs="Arial"/>
          <w:color w:val="000000"/>
          <w:kern w:val="0"/>
          <w:szCs w:val="20"/>
        </w:rPr>
        <w:t>.</w:t>
      </w:r>
    </w:p>
    <w:p w14:paraId="5EAE62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code style is created using double backticks like </w:t>
      </w:r>
      <w:r w:rsidRPr="00AA480C">
        <w:rPr>
          <w:rFonts w:asciiTheme="minorEastAsia" w:hAnsiTheme="minorEastAsia" w:cs="Courier New"/>
          <w:color w:val="000000"/>
          <w:kern w:val="0"/>
          <w:szCs w:val="20"/>
        </w:rPr>
        <w:t>``code``</w:t>
      </w:r>
      <w:r w:rsidRPr="00AA480C">
        <w:rPr>
          <w:rFonts w:asciiTheme="minorEastAsia" w:hAnsiTheme="minorEastAsia" w:cs="Arial"/>
          <w:color w:val="000000"/>
          <w:kern w:val="0"/>
          <w:szCs w:val="20"/>
        </w:rPr>
        <w:t>. The result is monospaced text with light gray background.</w:t>
      </w:r>
    </w:p>
    <w:p w14:paraId="630F7E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Asterisks, underscores or double backticks alone, or in the middle of a word, do not start formatting, but punctuation characters before or after them are allowed. When multiple lines form a </w:t>
      </w:r>
      <w:hyperlink r:id="rId2269" w:anchor="paragraphs" w:history="1">
        <w:r w:rsidRPr="00AA480C">
          <w:rPr>
            <w:rFonts w:asciiTheme="minorEastAsia" w:hAnsiTheme="minorEastAsia" w:cs="Arial"/>
            <w:color w:val="0000FF"/>
            <w:kern w:val="0"/>
            <w:sz w:val="18"/>
            <w:szCs w:val="18"/>
            <w:u w:val="single"/>
          </w:rPr>
          <w:t>paragraph</w:t>
        </w:r>
      </w:hyperlink>
      <w:r w:rsidRPr="00AA480C">
        <w:rPr>
          <w:rFonts w:asciiTheme="minorEastAsia" w:hAnsiTheme="minorEastAsia" w:cs="Arial"/>
          <w:color w:val="000000"/>
          <w:kern w:val="0"/>
          <w:szCs w:val="20"/>
        </w:rPr>
        <w:t>, all inline styles can span over multiple lines.</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3389"/>
        <w:gridCol w:w="3059"/>
      </w:tblGrid>
      <w:tr w:rsidR="00AA480C" w:rsidRPr="00AA480C" w14:paraId="7C5C4F7F" w14:textId="77777777" w:rsidTr="00AA480C">
        <w:trPr>
          <w:trHeight w:val="288"/>
        </w:trPr>
        <w:tc>
          <w:tcPr>
            <w:tcW w:w="0" w:type="auto"/>
            <w:gridSpan w:val="2"/>
            <w:tcBorders>
              <w:top w:val="nil"/>
              <w:left w:val="nil"/>
              <w:bottom w:val="nil"/>
              <w:right w:val="nil"/>
            </w:tcBorders>
            <w:tcMar>
              <w:top w:w="24" w:type="dxa"/>
              <w:left w:w="72" w:type="dxa"/>
              <w:bottom w:w="24" w:type="dxa"/>
              <w:right w:w="72" w:type="dxa"/>
            </w:tcMar>
            <w:vAlign w:val="center"/>
            <w:hideMark/>
          </w:tcPr>
          <w:p w14:paraId="646471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Inline style examples</w:t>
            </w:r>
          </w:p>
        </w:tc>
      </w:tr>
      <w:tr w:rsidR="00AA480C" w:rsidRPr="00AA480C" w14:paraId="3981CA1A" w14:textId="77777777" w:rsidTr="00AA480C">
        <w:trPr>
          <w:trHeight w:val="288"/>
        </w:trPr>
        <w:tc>
          <w:tcPr>
            <w:tcW w:w="0" w:type="auto"/>
            <w:tcMar>
              <w:top w:w="24" w:type="dxa"/>
              <w:left w:w="72" w:type="dxa"/>
              <w:bottom w:w="24" w:type="dxa"/>
              <w:right w:w="72" w:type="dxa"/>
            </w:tcMar>
            <w:hideMark/>
          </w:tcPr>
          <w:p w14:paraId="7C62ACE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Unformatted</w:t>
            </w:r>
          </w:p>
        </w:tc>
        <w:tc>
          <w:tcPr>
            <w:tcW w:w="0" w:type="auto"/>
            <w:tcMar>
              <w:top w:w="24" w:type="dxa"/>
              <w:left w:w="72" w:type="dxa"/>
              <w:bottom w:w="24" w:type="dxa"/>
              <w:right w:w="72" w:type="dxa"/>
            </w:tcMar>
            <w:hideMark/>
          </w:tcPr>
          <w:p w14:paraId="708F036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Formatted</w:t>
            </w:r>
          </w:p>
        </w:tc>
      </w:tr>
      <w:tr w:rsidR="00AA480C" w:rsidRPr="00AA480C" w14:paraId="5C35406F" w14:textId="77777777" w:rsidTr="00AA480C">
        <w:trPr>
          <w:trHeight w:val="288"/>
        </w:trPr>
        <w:tc>
          <w:tcPr>
            <w:tcW w:w="0" w:type="auto"/>
            <w:tcMar>
              <w:top w:w="24" w:type="dxa"/>
              <w:left w:w="72" w:type="dxa"/>
              <w:bottom w:w="24" w:type="dxa"/>
              <w:right w:w="72" w:type="dxa"/>
            </w:tcMar>
            <w:hideMark/>
          </w:tcPr>
          <w:p w14:paraId="433318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w:t>
            </w:r>
          </w:p>
        </w:tc>
        <w:tc>
          <w:tcPr>
            <w:tcW w:w="0" w:type="auto"/>
            <w:tcMar>
              <w:top w:w="24" w:type="dxa"/>
              <w:left w:w="72" w:type="dxa"/>
              <w:bottom w:w="24" w:type="dxa"/>
              <w:right w:w="72" w:type="dxa"/>
            </w:tcMar>
            <w:hideMark/>
          </w:tcPr>
          <w:p w14:paraId="1A4ECD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p>
        </w:tc>
      </w:tr>
      <w:tr w:rsidR="00AA480C" w:rsidRPr="00AA480C" w14:paraId="1C041C12" w14:textId="77777777" w:rsidTr="00AA480C">
        <w:trPr>
          <w:trHeight w:val="288"/>
        </w:trPr>
        <w:tc>
          <w:tcPr>
            <w:tcW w:w="0" w:type="auto"/>
            <w:tcMar>
              <w:top w:w="24" w:type="dxa"/>
              <w:left w:w="72" w:type="dxa"/>
              <w:bottom w:w="24" w:type="dxa"/>
              <w:right w:w="72" w:type="dxa"/>
            </w:tcMar>
            <w:hideMark/>
          </w:tcPr>
          <w:p w14:paraId="01F5D3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_italic_</w:t>
            </w:r>
          </w:p>
        </w:tc>
        <w:tc>
          <w:tcPr>
            <w:tcW w:w="0" w:type="auto"/>
            <w:tcMar>
              <w:top w:w="24" w:type="dxa"/>
              <w:left w:w="72" w:type="dxa"/>
              <w:bottom w:w="24" w:type="dxa"/>
              <w:right w:w="72" w:type="dxa"/>
            </w:tcMar>
            <w:hideMark/>
          </w:tcPr>
          <w:p w14:paraId="4EB8A0F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italic</w:t>
            </w:r>
          </w:p>
        </w:tc>
      </w:tr>
      <w:tr w:rsidR="00AA480C" w:rsidRPr="00AA480C" w14:paraId="5475BE69" w14:textId="77777777" w:rsidTr="00AA480C">
        <w:trPr>
          <w:trHeight w:val="288"/>
        </w:trPr>
        <w:tc>
          <w:tcPr>
            <w:tcW w:w="0" w:type="auto"/>
            <w:tcMar>
              <w:top w:w="24" w:type="dxa"/>
              <w:left w:w="72" w:type="dxa"/>
              <w:bottom w:w="24" w:type="dxa"/>
              <w:right w:w="72" w:type="dxa"/>
            </w:tcMar>
            <w:hideMark/>
          </w:tcPr>
          <w:p w14:paraId="64B59E1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_*bold italic*_</w:t>
            </w:r>
          </w:p>
        </w:tc>
        <w:tc>
          <w:tcPr>
            <w:tcW w:w="0" w:type="auto"/>
            <w:tcMar>
              <w:top w:w="24" w:type="dxa"/>
              <w:left w:w="72" w:type="dxa"/>
              <w:bottom w:w="24" w:type="dxa"/>
              <w:right w:w="72" w:type="dxa"/>
            </w:tcMar>
            <w:hideMark/>
          </w:tcPr>
          <w:p w14:paraId="267E404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i/>
                <w:iCs/>
                <w:kern w:val="0"/>
                <w:sz w:val="16"/>
                <w:szCs w:val="16"/>
              </w:rPr>
              <w:t>bold italic</w:t>
            </w:r>
          </w:p>
        </w:tc>
      </w:tr>
      <w:tr w:rsidR="00AA480C" w:rsidRPr="00AA480C" w14:paraId="3BB726A5" w14:textId="77777777" w:rsidTr="00AA480C">
        <w:trPr>
          <w:trHeight w:val="288"/>
        </w:trPr>
        <w:tc>
          <w:tcPr>
            <w:tcW w:w="0" w:type="auto"/>
            <w:tcMar>
              <w:top w:w="24" w:type="dxa"/>
              <w:left w:w="72" w:type="dxa"/>
              <w:bottom w:w="24" w:type="dxa"/>
              <w:right w:w="72" w:type="dxa"/>
            </w:tcMar>
            <w:hideMark/>
          </w:tcPr>
          <w:p w14:paraId="4416A65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``code``</w:t>
            </w:r>
          </w:p>
        </w:tc>
        <w:tc>
          <w:tcPr>
            <w:tcW w:w="0" w:type="auto"/>
            <w:tcMar>
              <w:top w:w="24" w:type="dxa"/>
              <w:left w:w="72" w:type="dxa"/>
              <w:bottom w:w="24" w:type="dxa"/>
              <w:right w:w="72" w:type="dxa"/>
            </w:tcMar>
            <w:hideMark/>
          </w:tcPr>
          <w:p w14:paraId="33F792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code</w:t>
            </w:r>
          </w:p>
        </w:tc>
      </w:tr>
      <w:tr w:rsidR="00AA480C" w:rsidRPr="00AA480C" w14:paraId="093F7E78" w14:textId="77777777" w:rsidTr="00AA480C">
        <w:trPr>
          <w:trHeight w:val="288"/>
        </w:trPr>
        <w:tc>
          <w:tcPr>
            <w:tcW w:w="0" w:type="auto"/>
            <w:tcMar>
              <w:top w:w="24" w:type="dxa"/>
              <w:left w:w="72" w:type="dxa"/>
              <w:bottom w:w="24" w:type="dxa"/>
              <w:right w:w="72" w:type="dxa"/>
            </w:tcMar>
            <w:hideMark/>
          </w:tcPr>
          <w:p w14:paraId="7C5263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 then _italic_ and finally ``some code``</w:t>
            </w:r>
          </w:p>
        </w:tc>
        <w:tc>
          <w:tcPr>
            <w:tcW w:w="0" w:type="auto"/>
            <w:tcMar>
              <w:top w:w="24" w:type="dxa"/>
              <w:left w:w="72" w:type="dxa"/>
              <w:bottom w:w="24" w:type="dxa"/>
              <w:right w:w="72" w:type="dxa"/>
            </w:tcMar>
            <w:hideMark/>
          </w:tcPr>
          <w:p w14:paraId="7FC024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t>, then </w:t>
            </w:r>
            <w:r w:rsidRPr="00AA480C">
              <w:rPr>
                <w:rFonts w:asciiTheme="minorEastAsia" w:hAnsiTheme="minorEastAsia" w:cs="굴림"/>
                <w:i/>
                <w:iCs/>
                <w:kern w:val="0"/>
                <w:sz w:val="16"/>
                <w:szCs w:val="16"/>
              </w:rPr>
              <w:t>italic</w:t>
            </w:r>
            <w:r w:rsidRPr="00AA480C">
              <w:rPr>
                <w:rFonts w:asciiTheme="minorEastAsia" w:hAnsiTheme="minorEastAsia" w:cs="굴림"/>
                <w:kern w:val="0"/>
                <w:sz w:val="16"/>
                <w:szCs w:val="16"/>
              </w:rPr>
              <w:t> and finally </w:t>
            </w:r>
            <w:r w:rsidRPr="00AA480C">
              <w:rPr>
                <w:rFonts w:asciiTheme="minorEastAsia" w:hAnsiTheme="minorEastAsia" w:cs="Courier New"/>
                <w:kern w:val="0"/>
                <w:sz w:val="18"/>
                <w:szCs w:val="18"/>
              </w:rPr>
              <w:t>some code</w:t>
            </w:r>
          </w:p>
        </w:tc>
      </w:tr>
      <w:tr w:rsidR="00AA480C" w:rsidRPr="00AA480C" w14:paraId="2622181B" w14:textId="77777777" w:rsidTr="00AA480C">
        <w:trPr>
          <w:trHeight w:val="288"/>
        </w:trPr>
        <w:tc>
          <w:tcPr>
            <w:tcW w:w="0" w:type="auto"/>
            <w:tcMar>
              <w:top w:w="24" w:type="dxa"/>
              <w:left w:w="72" w:type="dxa"/>
              <w:bottom w:w="24" w:type="dxa"/>
              <w:right w:w="72" w:type="dxa"/>
            </w:tcMar>
            <w:hideMark/>
          </w:tcPr>
          <w:p w14:paraId="63E379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*bold\n</w:t>
            </w:r>
            <w:r w:rsidRPr="00AA480C">
              <w:rPr>
                <w:rFonts w:asciiTheme="minorEastAsia" w:hAnsiTheme="minorEastAsia" w:cs="굴림"/>
                <w:kern w:val="0"/>
                <w:sz w:val="16"/>
                <w:szCs w:val="16"/>
              </w:rPr>
              <w:br/>
              <w:t>on multiple\n</w:t>
            </w:r>
            <w:r w:rsidRPr="00AA480C">
              <w:rPr>
                <w:rFonts w:asciiTheme="minorEastAsia" w:hAnsiTheme="minorEastAsia" w:cs="굴림"/>
                <w:kern w:val="0"/>
                <w:sz w:val="16"/>
                <w:szCs w:val="16"/>
              </w:rPr>
              <w:br/>
              <w:t>lines*.</w:t>
            </w:r>
          </w:p>
        </w:tc>
        <w:tc>
          <w:tcPr>
            <w:tcW w:w="0" w:type="auto"/>
            <w:tcMar>
              <w:top w:w="24" w:type="dxa"/>
              <w:left w:w="72" w:type="dxa"/>
              <w:bottom w:w="24" w:type="dxa"/>
              <w:right w:w="72" w:type="dxa"/>
            </w:tcMar>
            <w:hideMark/>
          </w:tcPr>
          <w:p w14:paraId="28AA3E3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w:t>
            </w: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on multiple</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lines</w:t>
            </w:r>
            <w:r w:rsidRPr="00AA480C">
              <w:rPr>
                <w:rFonts w:asciiTheme="minorEastAsia" w:hAnsiTheme="minorEastAsia" w:cs="굴림"/>
                <w:kern w:val="0"/>
                <w:sz w:val="16"/>
                <w:szCs w:val="16"/>
              </w:rPr>
              <w:t>.</w:t>
            </w:r>
          </w:p>
        </w:tc>
      </w:tr>
    </w:tbl>
    <w:p w14:paraId="05037F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0" w:anchor="toc-entry-626" w:history="1">
        <w:r w:rsidRPr="00AA480C">
          <w:rPr>
            <w:rFonts w:asciiTheme="minorEastAsia" w:hAnsiTheme="minorEastAsia" w:cs="Arial"/>
            <w:b/>
            <w:bCs/>
            <w:color w:val="0000FF"/>
            <w:kern w:val="0"/>
            <w:sz w:val="28"/>
            <w:szCs w:val="28"/>
            <w:u w:val="single"/>
          </w:rPr>
          <w:t>6.3.4   URLs</w:t>
        </w:r>
      </w:hyperlink>
    </w:p>
    <w:p w14:paraId="724E8E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strings that look like URLs are automatically converted into clickable links. Additionally, URLs that end with extension </w:t>
      </w:r>
      <w:r w:rsidRPr="00AA480C">
        <w:rPr>
          <w:rFonts w:asciiTheme="minorEastAsia" w:hAnsiTheme="minorEastAsia" w:cs="Arial"/>
          <w:i/>
          <w:iCs/>
          <w:color w:val="000000"/>
          <w:kern w:val="0"/>
          <w:szCs w:val="20"/>
        </w:rPr>
        <w:t>.jpg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.jpeg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.png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.gif</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.bmp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.svg</w:t>
      </w:r>
      <w:r w:rsidRPr="00AA480C">
        <w:rPr>
          <w:rFonts w:asciiTheme="minorEastAsia" w:hAnsiTheme="minorEastAsia" w:cs="Arial"/>
          <w:color w:val="000000"/>
          <w:kern w:val="0"/>
          <w:szCs w:val="20"/>
        </w:rPr>
        <w:t> (case-insensitive) will automatically create images. For example, URLs like </w:t>
      </w:r>
      <w:r w:rsidRPr="00AA480C">
        <w:rPr>
          <w:rFonts w:asciiTheme="minorEastAsia" w:hAnsiTheme="minorEastAsia" w:cs="Courier New"/>
          <w:color w:val="000000"/>
          <w:kern w:val="0"/>
          <w:sz w:val="18"/>
          <w:szCs w:val="18"/>
        </w:rPr>
        <w:t>http://example.com</w:t>
      </w:r>
      <w:r w:rsidRPr="00AA480C">
        <w:rPr>
          <w:rFonts w:asciiTheme="minorEastAsia" w:hAnsiTheme="minorEastAsia" w:cs="Arial"/>
          <w:color w:val="000000"/>
          <w:kern w:val="0"/>
          <w:szCs w:val="20"/>
        </w:rPr>
        <w:t> are turned into links, and </w:t>
      </w:r>
      <w:r w:rsidRPr="00AA480C">
        <w:rPr>
          <w:rFonts w:asciiTheme="minorEastAsia" w:hAnsiTheme="minorEastAsia" w:cs="Courier New"/>
          <w:color w:val="000000"/>
          <w:kern w:val="0"/>
          <w:sz w:val="18"/>
          <w:szCs w:val="18"/>
        </w:rPr>
        <w:t>http:///host/image.jpg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file:///path/chart.png</w:t>
      </w:r>
      <w:r w:rsidRPr="00AA480C">
        <w:rPr>
          <w:rFonts w:asciiTheme="minorEastAsia" w:hAnsiTheme="minorEastAsia" w:cs="Arial"/>
          <w:color w:val="000000"/>
          <w:kern w:val="0"/>
          <w:szCs w:val="20"/>
        </w:rPr>
        <w:t> into images.</w:t>
      </w:r>
    </w:p>
    <w:p w14:paraId="4AB6AB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automatic conversion of URLs to links is applied to all the data in logs and reports, but creating images is done only for test suite, test case and keyword documentation, and for test suite metadata.</w:t>
      </w:r>
    </w:p>
    <w:p w14:paraId="5CE29F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D07CFB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svg</w:t>
      </w:r>
      <w:proofErr w:type="spellEnd"/>
      <w:r w:rsidRPr="00AA480C">
        <w:rPr>
          <w:rFonts w:asciiTheme="minorEastAsia" w:hAnsiTheme="minorEastAsia" w:cs="Arial"/>
          <w:color w:val="000000"/>
          <w:kern w:val="0"/>
          <w:sz w:val="18"/>
          <w:szCs w:val="18"/>
        </w:rPr>
        <w:t> image support is new in Robot Framework 3.2.</w:t>
      </w:r>
    </w:p>
    <w:p w14:paraId="2FB90D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1" w:anchor="toc-entry-627" w:history="1">
        <w:r w:rsidRPr="00AA480C">
          <w:rPr>
            <w:rFonts w:asciiTheme="minorEastAsia" w:hAnsiTheme="minorEastAsia" w:cs="Arial"/>
            <w:b/>
            <w:bCs/>
            <w:color w:val="0000FF"/>
            <w:kern w:val="0"/>
            <w:sz w:val="28"/>
            <w:szCs w:val="28"/>
            <w:u w:val="single"/>
          </w:rPr>
          <w:t>6.3.5   Custom links and images</w:t>
        </w:r>
      </w:hyperlink>
    </w:p>
    <w:p w14:paraId="695450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custom links and embed images using special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link|content</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This creates a link or image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are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images. They are considered images if they have the same image </w:t>
      </w:r>
      <w:r w:rsidRPr="00AA480C">
        <w:rPr>
          <w:rFonts w:asciiTheme="minorEastAsia" w:hAnsiTheme="minorEastAsia" w:cs="Arial"/>
          <w:color w:val="000000"/>
          <w:kern w:val="0"/>
          <w:szCs w:val="20"/>
        </w:rPr>
        <w:lastRenderedPageBreak/>
        <w:t>extensions that are special with </w:t>
      </w:r>
      <w:hyperlink r:id="rId2272" w:anchor="urls" w:history="1">
        <w:r w:rsidRPr="00AA480C">
          <w:rPr>
            <w:rFonts w:asciiTheme="minorEastAsia" w:hAnsiTheme="minorEastAsia" w:cs="Arial"/>
            <w:color w:val="0000FF"/>
            <w:kern w:val="0"/>
            <w:sz w:val="18"/>
            <w:szCs w:val="18"/>
            <w:u w:val="single"/>
          </w:rPr>
          <w:t>URLs</w:t>
        </w:r>
      </w:hyperlink>
      <w:r w:rsidRPr="00AA480C">
        <w:rPr>
          <w:rFonts w:asciiTheme="minorEastAsia" w:hAnsiTheme="minorEastAsia" w:cs="Arial"/>
          <w:color w:val="000000"/>
          <w:kern w:val="0"/>
          <w:szCs w:val="20"/>
        </w:rPr>
        <w:t> or start with </w:t>
      </w:r>
      <w:proofErr w:type="spellStart"/>
      <w:r w:rsidRPr="00AA480C">
        <w:rPr>
          <w:rFonts w:asciiTheme="minorEastAsia" w:hAnsiTheme="minorEastAsia" w:cs="Courier New"/>
          <w:color w:val="000000"/>
          <w:kern w:val="0"/>
          <w:sz w:val="18"/>
          <w:szCs w:val="18"/>
        </w:rPr>
        <w:t>data:image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 surrounding square brackets and the pipe character between the parts are mandatory in all cases.</w:t>
      </w:r>
    </w:p>
    <w:p w14:paraId="62960B6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14105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spellStart"/>
      <w:proofErr w:type="gramStart"/>
      <w:r w:rsidRPr="00AA480C">
        <w:rPr>
          <w:rFonts w:asciiTheme="minorEastAsia" w:hAnsiTheme="minorEastAsia" w:cs="Courier New"/>
          <w:color w:val="000000"/>
          <w:kern w:val="0"/>
          <w:sz w:val="18"/>
          <w:szCs w:val="18"/>
        </w:rPr>
        <w:t>data:image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prefix is new in Robot Framework 3.2.</w:t>
      </w:r>
    </w:p>
    <w:p w14:paraId="268F16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3" w:anchor="toc-entry-628" w:history="1">
        <w:r w:rsidRPr="00AA480C">
          <w:rPr>
            <w:rFonts w:asciiTheme="minorEastAsia" w:hAnsiTheme="minorEastAsia" w:cs="Arial"/>
            <w:b/>
            <w:bCs/>
            <w:color w:val="0000FF"/>
            <w:kern w:val="0"/>
            <w:sz w:val="22"/>
            <w:u w:val="single"/>
          </w:rPr>
          <w:t>Link with text content</w:t>
        </w:r>
      </w:hyperlink>
    </w:p>
    <w:p w14:paraId="5A5355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neither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is an image, </w:t>
      </w:r>
      <w:proofErr w:type="gramStart"/>
      <w:r w:rsidRPr="00AA480C">
        <w:rPr>
          <w:rFonts w:asciiTheme="minorEastAsia" w:hAnsiTheme="minorEastAsia" w:cs="Arial"/>
          <w:color w:val="000000"/>
          <w:kern w:val="0"/>
          <w:szCs w:val="20"/>
        </w:rPr>
        <w:t>the end result</w:t>
      </w:r>
      <w:proofErr w:type="gramEnd"/>
      <w:r w:rsidRPr="00AA480C">
        <w:rPr>
          <w:rFonts w:asciiTheme="minorEastAsia" w:hAnsiTheme="minorEastAsia" w:cs="Arial"/>
          <w:color w:val="000000"/>
          <w:kern w:val="0"/>
          <w:szCs w:val="20"/>
        </w:rPr>
        <w:t xml:space="preserve"> is a normal link where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target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the visible text:</w:t>
      </w:r>
    </w:p>
    <w:p w14:paraId="4A117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file.html|this</w:t>
      </w:r>
      <w:proofErr w:type="spellEnd"/>
      <w:r w:rsidRPr="00AA480C">
        <w:rPr>
          <w:rFonts w:asciiTheme="minorEastAsia" w:hAnsiTheme="minorEastAsia" w:cs="굴림체"/>
          <w:color w:val="000000"/>
          <w:kern w:val="0"/>
          <w:sz w:val="18"/>
          <w:szCs w:val="18"/>
        </w:rPr>
        <w:t xml:space="preserve"> file]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="file.html"&gt;this file&lt;/a&gt;</w:t>
      </w:r>
    </w:p>
    <w:p w14:paraId="1AF3F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[http://host|that host]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="http://host"&gt;that host&lt;/a&gt;</w:t>
      </w:r>
    </w:p>
    <w:p w14:paraId="1D391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4" w:anchor="toc-entry-629" w:history="1">
        <w:r w:rsidRPr="00AA480C">
          <w:rPr>
            <w:rFonts w:asciiTheme="minorEastAsia" w:hAnsiTheme="minorEastAsia" w:cs="Arial"/>
            <w:b/>
            <w:bCs/>
            <w:color w:val="0000FF"/>
            <w:kern w:val="0"/>
            <w:sz w:val="22"/>
            <w:u w:val="single"/>
          </w:rPr>
          <w:t>Link with image content</w:t>
        </w:r>
      </w:hyperlink>
    </w:p>
    <w:p w14:paraId="31563D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an image, you get a link where the link content is an image. Link target is created by </w:t>
      </w:r>
      <w:proofErr w:type="gramStart"/>
      <w:r w:rsidRPr="00AA480C">
        <w:rPr>
          <w:rFonts w:asciiTheme="minorEastAsia" w:hAnsiTheme="minorEastAsia" w:cs="Courier New"/>
          <w:color w:val="000000"/>
          <w:kern w:val="0"/>
          <w:sz w:val="18"/>
          <w:szCs w:val="18"/>
        </w:rPr>
        <w:t>link</w:t>
      </w:r>
      <w:proofErr w:type="gramEnd"/>
      <w:r w:rsidRPr="00AA480C">
        <w:rPr>
          <w:rFonts w:asciiTheme="minorEastAsia" w:hAnsiTheme="minorEastAsia" w:cs="Arial"/>
          <w:color w:val="000000"/>
          <w:kern w:val="0"/>
          <w:szCs w:val="20"/>
        </w:rPr>
        <w:t> and it can be either text or image:</w:t>
      </w:r>
    </w:p>
    <w:p w14:paraId="548CCA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robot.html|robot.png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="robot.png"&gt;&lt;/a&gt;</w:t>
      </w:r>
    </w:p>
    <w:p w14:paraId="3832BE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w:t>
      </w:r>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 xml:space="preserve">/png;base64,oooxxx=]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data:image</w:t>
      </w:r>
      <w:proofErr w:type="spellEnd"/>
      <w:r w:rsidRPr="00AA480C">
        <w:rPr>
          <w:rFonts w:asciiTheme="minorEastAsia" w:hAnsiTheme="minorEastAsia" w:cs="굴림체"/>
          <w:color w:val="000000"/>
          <w:kern w:val="0"/>
          <w:sz w:val="18"/>
          <w:szCs w:val="18"/>
        </w:rPr>
        <w:t>/png;base64,oooxxx="&gt;&lt;/a&gt;</w:t>
      </w:r>
    </w:p>
    <w:p w14:paraId="0DB130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image.jpg|thumb.jpg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="image.jpg"&gt;&lt;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="thumb.jpg"&gt;&lt;/a&gt;</w:t>
      </w:r>
    </w:p>
    <w:p w14:paraId="61A3E7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5" w:anchor="toc-entry-630" w:history="1">
        <w:r w:rsidRPr="00AA480C">
          <w:rPr>
            <w:rFonts w:asciiTheme="minorEastAsia" w:hAnsiTheme="minorEastAsia" w:cs="Arial"/>
            <w:b/>
            <w:bCs/>
            <w:color w:val="0000FF"/>
            <w:kern w:val="0"/>
            <w:sz w:val="22"/>
            <w:u w:val="single"/>
          </w:rPr>
          <w:t>Image with title text</w:t>
        </w:r>
      </w:hyperlink>
    </w:p>
    <w:p w14:paraId="67F352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an image but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not, the syntax creates an image where the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the title text shown when mouse is over the image:</w:t>
      </w:r>
    </w:p>
    <w:p w14:paraId="7CA5D2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robot.jpeg|Robot</w:t>
      </w:r>
      <w:proofErr w:type="spellEnd"/>
      <w:r w:rsidRPr="00AA480C">
        <w:rPr>
          <w:rFonts w:asciiTheme="minorEastAsia" w:hAnsiTheme="minorEastAsia" w:cs="굴림체"/>
          <w:color w:val="000000"/>
          <w:kern w:val="0"/>
          <w:sz w:val="18"/>
          <w:szCs w:val="18"/>
        </w:rPr>
        <w:t xml:space="preserve">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="robot.jpeg" title="Robot rocks!"&gt;</w:t>
      </w:r>
    </w:p>
    <w:p w14:paraId="007F2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/png;base64,oooxxx=|Robot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 title="Robot rocks!"&gt;</w:t>
      </w:r>
    </w:p>
    <w:p w14:paraId="2842DB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6" w:anchor="toc-entry-631" w:history="1">
        <w:r w:rsidRPr="00AA480C">
          <w:rPr>
            <w:rFonts w:asciiTheme="minorEastAsia" w:hAnsiTheme="minorEastAsia" w:cs="Arial"/>
            <w:b/>
            <w:bCs/>
            <w:color w:val="0000FF"/>
            <w:kern w:val="0"/>
            <w:sz w:val="28"/>
            <w:szCs w:val="28"/>
            <w:u w:val="single"/>
          </w:rPr>
          <w:t>6.3.6   Section titles</w:t>
        </w:r>
      </w:hyperlink>
    </w:p>
    <w:p w14:paraId="27F14A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gets longer, it is often a good idea to split it into sections. It is possible to separate sections with titles using syntax </w:t>
      </w:r>
      <w:r w:rsidRPr="00AA480C">
        <w:rPr>
          <w:rFonts w:asciiTheme="minorEastAsia" w:hAnsiTheme="minorEastAsia" w:cs="Courier New"/>
          <w:color w:val="000000"/>
          <w:kern w:val="0"/>
          <w:sz w:val="18"/>
          <w:szCs w:val="18"/>
        </w:rPr>
        <w:t>= My Title =</w:t>
      </w:r>
      <w:r w:rsidRPr="00AA480C">
        <w:rPr>
          <w:rFonts w:asciiTheme="minorEastAsia" w:hAnsiTheme="minorEastAsia" w:cs="Arial"/>
          <w:color w:val="000000"/>
          <w:kern w:val="0"/>
          <w:szCs w:val="20"/>
        </w:rPr>
        <w:t>, where the number of equal signs denotes the level of the title:</w:t>
      </w:r>
    </w:p>
    <w:p w14:paraId="6EBB0B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First section =</w:t>
      </w:r>
    </w:p>
    <w:p w14:paraId="18BBB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38C2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Subsection ==</w:t>
      </w:r>
    </w:p>
    <w:p w14:paraId="1D8F0E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142C1B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w:t>
      </w:r>
    </w:p>
    <w:p w14:paraId="7B38C5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BFA5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subsection ==</w:t>
      </w:r>
    </w:p>
    <w:p w14:paraId="5EE8C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2D608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81BF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4AFF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section =</w:t>
      </w:r>
    </w:p>
    <w:p w14:paraId="5E16B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96BC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probably got the idea.</w:t>
      </w:r>
    </w:p>
    <w:p w14:paraId="2744FE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only three title levels are supported and that spaces between equal signs and the title text are mandatory.</w:t>
      </w:r>
    </w:p>
    <w:p w14:paraId="1CD4DE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7" w:anchor="toc-entry-632" w:history="1">
        <w:r w:rsidRPr="00AA480C">
          <w:rPr>
            <w:rFonts w:asciiTheme="minorEastAsia" w:hAnsiTheme="minorEastAsia" w:cs="Arial"/>
            <w:b/>
            <w:bCs/>
            <w:color w:val="0000FF"/>
            <w:kern w:val="0"/>
            <w:sz w:val="28"/>
            <w:szCs w:val="28"/>
            <w:u w:val="single"/>
          </w:rPr>
          <w:t>6.3.7   Tables</w:t>
        </w:r>
      </w:hyperlink>
    </w:p>
    <w:p w14:paraId="2D5EF6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Tables are created using pipe characters with spaces around them as column separators and newlines as row separators. Header cells can be created by surrounding the cell content with equal signs and optional spaces like </w:t>
      </w:r>
      <w:r w:rsidRPr="00AA480C">
        <w:rPr>
          <w:rFonts w:asciiTheme="minorEastAsia" w:hAnsiTheme="minorEastAsia" w:cs="Courier New"/>
          <w:color w:val="000000"/>
          <w:kern w:val="0"/>
          <w:sz w:val="18"/>
          <w:szCs w:val="18"/>
        </w:rPr>
        <w:t>= Header =</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=Header=</w:t>
      </w:r>
      <w:r w:rsidRPr="00AA480C">
        <w:rPr>
          <w:rFonts w:asciiTheme="minorEastAsia" w:hAnsiTheme="minorEastAsia" w:cs="Arial"/>
          <w:color w:val="000000"/>
          <w:kern w:val="0"/>
          <w:szCs w:val="20"/>
        </w:rPr>
        <w:t>. Tables cells can also contain links and formatting such as bold and italic:</w:t>
      </w:r>
    </w:p>
    <w:p w14:paraId="2F261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 </w:t>
      </w:r>
      <w:proofErr w:type="gramStart"/>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B=  | = C =  |</w:t>
      </w:r>
    </w:p>
    <w:p w14:paraId="63532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_1_ | Hello | world! |</w:t>
      </w:r>
    </w:p>
    <w:p w14:paraId="07A7A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_2_ | Hi    |</w:t>
      </w:r>
    </w:p>
    <w:p w14:paraId="46F34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created table always has a thin border and normal text is left-aligned. Text in header cells is bold and centered. Empty cells are automatically added to make rows equally long. For example, the above example would be formatted like this in HTML:</w:t>
      </w:r>
    </w:p>
    <w:tbl>
      <w:tblPr>
        <w:tblW w:w="0" w:type="auto"/>
        <w:tblInd w:w="240" w:type="dxa"/>
        <w:tblCellMar>
          <w:left w:w="0" w:type="dxa"/>
          <w:right w:w="0" w:type="dxa"/>
        </w:tblCellMar>
        <w:tblLook w:val="04A0" w:firstRow="1" w:lastRow="0" w:firstColumn="1" w:lastColumn="0" w:noHBand="0" w:noVBand="1"/>
      </w:tblPr>
      <w:tblGrid>
        <w:gridCol w:w="281"/>
        <w:gridCol w:w="521"/>
        <w:gridCol w:w="550"/>
      </w:tblGrid>
      <w:tr w:rsidR="00AA480C" w:rsidRPr="00AA480C" w14:paraId="34D7FD81" w14:textId="77777777" w:rsidTr="00AA480C">
        <w:trPr>
          <w:trHeight w:val="288"/>
        </w:trPr>
        <w:tc>
          <w:tcPr>
            <w:tcW w:w="0" w:type="auto"/>
            <w:shd w:val="clear" w:color="auto" w:fill="auto"/>
            <w:tcMar>
              <w:top w:w="24" w:type="dxa"/>
              <w:left w:w="72" w:type="dxa"/>
              <w:bottom w:w="24" w:type="dxa"/>
              <w:right w:w="72" w:type="dxa"/>
            </w:tcMar>
            <w:vAlign w:val="center"/>
            <w:hideMark/>
          </w:tcPr>
          <w:p w14:paraId="7E9DCBE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A</w:t>
            </w:r>
          </w:p>
        </w:tc>
        <w:tc>
          <w:tcPr>
            <w:tcW w:w="0" w:type="auto"/>
            <w:shd w:val="clear" w:color="auto" w:fill="auto"/>
            <w:tcMar>
              <w:top w:w="24" w:type="dxa"/>
              <w:left w:w="72" w:type="dxa"/>
              <w:bottom w:w="24" w:type="dxa"/>
              <w:right w:w="72" w:type="dxa"/>
            </w:tcMar>
            <w:vAlign w:val="center"/>
            <w:hideMark/>
          </w:tcPr>
          <w:p w14:paraId="06A4367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B</w:t>
            </w:r>
          </w:p>
        </w:tc>
        <w:tc>
          <w:tcPr>
            <w:tcW w:w="0" w:type="auto"/>
            <w:shd w:val="clear" w:color="auto" w:fill="auto"/>
            <w:tcMar>
              <w:top w:w="24" w:type="dxa"/>
              <w:left w:w="72" w:type="dxa"/>
              <w:bottom w:w="24" w:type="dxa"/>
              <w:right w:w="72" w:type="dxa"/>
            </w:tcMar>
            <w:vAlign w:val="center"/>
            <w:hideMark/>
          </w:tcPr>
          <w:p w14:paraId="64CA02BD"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C</w:t>
            </w:r>
          </w:p>
        </w:tc>
      </w:tr>
      <w:tr w:rsidR="00AA480C" w:rsidRPr="00AA480C" w14:paraId="2537438E" w14:textId="77777777" w:rsidTr="00AA480C">
        <w:trPr>
          <w:trHeight w:val="288"/>
        </w:trPr>
        <w:tc>
          <w:tcPr>
            <w:tcW w:w="0" w:type="auto"/>
            <w:shd w:val="clear" w:color="auto" w:fill="auto"/>
            <w:tcMar>
              <w:top w:w="24" w:type="dxa"/>
              <w:left w:w="72" w:type="dxa"/>
              <w:bottom w:w="24" w:type="dxa"/>
              <w:right w:w="72" w:type="dxa"/>
            </w:tcMar>
            <w:vAlign w:val="center"/>
            <w:hideMark/>
          </w:tcPr>
          <w:p w14:paraId="5D250678"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1</w:t>
            </w:r>
          </w:p>
        </w:tc>
        <w:tc>
          <w:tcPr>
            <w:tcW w:w="0" w:type="auto"/>
            <w:shd w:val="clear" w:color="auto" w:fill="auto"/>
            <w:tcMar>
              <w:top w:w="24" w:type="dxa"/>
              <w:left w:w="72" w:type="dxa"/>
              <w:bottom w:w="24" w:type="dxa"/>
              <w:right w:w="72" w:type="dxa"/>
            </w:tcMar>
            <w:vAlign w:val="center"/>
            <w:hideMark/>
          </w:tcPr>
          <w:p w14:paraId="707603C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Hello</w:t>
            </w:r>
          </w:p>
        </w:tc>
        <w:tc>
          <w:tcPr>
            <w:tcW w:w="0" w:type="auto"/>
            <w:shd w:val="clear" w:color="auto" w:fill="auto"/>
            <w:tcMar>
              <w:top w:w="24" w:type="dxa"/>
              <w:left w:w="72" w:type="dxa"/>
              <w:bottom w:w="24" w:type="dxa"/>
              <w:right w:w="72" w:type="dxa"/>
            </w:tcMar>
            <w:vAlign w:val="center"/>
            <w:hideMark/>
          </w:tcPr>
          <w:p w14:paraId="7A7CEA59"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world</w:t>
            </w:r>
          </w:p>
        </w:tc>
      </w:tr>
      <w:tr w:rsidR="00AA480C" w:rsidRPr="00AA480C" w14:paraId="3823766E" w14:textId="77777777" w:rsidTr="00AA480C">
        <w:trPr>
          <w:trHeight w:val="288"/>
        </w:trPr>
        <w:tc>
          <w:tcPr>
            <w:tcW w:w="0" w:type="auto"/>
            <w:shd w:val="clear" w:color="auto" w:fill="auto"/>
            <w:tcMar>
              <w:top w:w="24" w:type="dxa"/>
              <w:left w:w="72" w:type="dxa"/>
              <w:bottom w:w="24" w:type="dxa"/>
              <w:right w:w="72" w:type="dxa"/>
            </w:tcMar>
            <w:vAlign w:val="center"/>
            <w:hideMark/>
          </w:tcPr>
          <w:p w14:paraId="542775BA"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2</w:t>
            </w:r>
          </w:p>
        </w:tc>
        <w:tc>
          <w:tcPr>
            <w:tcW w:w="0" w:type="auto"/>
            <w:shd w:val="clear" w:color="auto" w:fill="auto"/>
            <w:tcMar>
              <w:top w:w="24" w:type="dxa"/>
              <w:left w:w="72" w:type="dxa"/>
              <w:bottom w:w="24" w:type="dxa"/>
              <w:right w:w="72" w:type="dxa"/>
            </w:tcMar>
            <w:vAlign w:val="center"/>
            <w:hideMark/>
          </w:tcPr>
          <w:p w14:paraId="08DC43E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Hi</w:t>
            </w:r>
          </w:p>
        </w:tc>
        <w:tc>
          <w:tcPr>
            <w:tcW w:w="0" w:type="auto"/>
            <w:shd w:val="clear" w:color="auto" w:fill="auto"/>
            <w:tcMar>
              <w:top w:w="24" w:type="dxa"/>
              <w:left w:w="72" w:type="dxa"/>
              <w:bottom w:w="24" w:type="dxa"/>
              <w:right w:w="72" w:type="dxa"/>
            </w:tcMar>
            <w:vAlign w:val="center"/>
            <w:hideMark/>
          </w:tcPr>
          <w:p w14:paraId="0526AF65"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p>
        </w:tc>
      </w:tr>
    </w:tbl>
    <w:p w14:paraId="438331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8" w:anchor="toc-entry-633" w:history="1">
        <w:r w:rsidRPr="00AA480C">
          <w:rPr>
            <w:rFonts w:asciiTheme="minorEastAsia" w:hAnsiTheme="minorEastAsia" w:cs="Arial"/>
            <w:b/>
            <w:bCs/>
            <w:color w:val="0000FF"/>
            <w:kern w:val="0"/>
            <w:sz w:val="28"/>
            <w:szCs w:val="28"/>
            <w:u w:val="single"/>
          </w:rPr>
          <w:t>6.3.8   Lists</w:t>
        </w:r>
      </w:hyperlink>
    </w:p>
    <w:p w14:paraId="1B0B1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are created by starting a line with a hyphen and space ('- '). List items can be split into multiple lines by indenting continuing lines with one or more spaces. A line that does not start with '- ' and is not indented ends the list:</w:t>
      </w:r>
    </w:p>
    <w:p w14:paraId="133C55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w:t>
      </w:r>
    </w:p>
    <w:p w14:paraId="0CA260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a list item</w:t>
      </w:r>
    </w:p>
    <w:p w14:paraId="4C4E2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list item</w:t>
      </w:r>
    </w:p>
    <w:p w14:paraId="6D6B1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is continued</w:t>
      </w:r>
    </w:p>
    <w:p w14:paraId="40A2A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A3A12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is outside the list.</w:t>
      </w:r>
    </w:p>
    <w:p w14:paraId="60EE7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 in HTML:</w:t>
      </w:r>
    </w:p>
    <w:p w14:paraId="374C3274"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Example:</w:t>
      </w:r>
    </w:p>
    <w:p w14:paraId="013850EE"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a list </w:t>
      </w:r>
      <w:proofErr w:type="gramStart"/>
      <w:r w:rsidRPr="00AA480C">
        <w:rPr>
          <w:rFonts w:asciiTheme="minorEastAsia" w:hAnsiTheme="minorEastAsia" w:cs="Arial"/>
          <w:color w:val="000000"/>
          <w:kern w:val="0"/>
          <w:sz w:val="18"/>
          <w:szCs w:val="18"/>
        </w:rPr>
        <w:t>item</w:t>
      </w:r>
      <w:proofErr w:type="gramEnd"/>
    </w:p>
    <w:p w14:paraId="68856432"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list item is continued</w:t>
      </w:r>
    </w:p>
    <w:p w14:paraId="6061B2AC"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This is outside the list.</w:t>
      </w:r>
    </w:p>
    <w:p w14:paraId="1F1053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9" w:anchor="toc-entry-634" w:history="1">
        <w:r w:rsidRPr="00AA480C">
          <w:rPr>
            <w:rFonts w:asciiTheme="minorEastAsia" w:hAnsiTheme="minorEastAsia" w:cs="Arial"/>
            <w:b/>
            <w:bCs/>
            <w:color w:val="0000FF"/>
            <w:kern w:val="0"/>
            <w:sz w:val="28"/>
            <w:szCs w:val="28"/>
            <w:u w:val="single"/>
          </w:rPr>
          <w:t>6.3.9   Preformatted text</w:t>
        </w:r>
      </w:hyperlink>
    </w:p>
    <w:p w14:paraId="5072F3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embed blocks of preformatted text in the documentation. Preformatted block is created by starting lines with '| ', one space being mandatory after the pipe character except on otherwise empty lines. The starting '| ' sequence will be removed from the resulting HTML, but all other whitespace is preserved.</w:t>
      </w:r>
    </w:p>
    <w:p w14:paraId="64E68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documentation, the two middle lines form a preformatted block when converted to HTML:</w:t>
      </w:r>
    </w:p>
    <w:p w14:paraId="7B6CF1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1D74E8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8F76E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some   additional </w:t>
      </w:r>
      <w:proofErr w:type="gramStart"/>
      <w:r w:rsidRPr="00AA480C">
        <w:rPr>
          <w:rFonts w:asciiTheme="minorEastAsia" w:hAnsiTheme="minorEastAsia" w:cs="굴림체"/>
          <w:color w:val="000000"/>
          <w:kern w:val="0"/>
          <w:sz w:val="18"/>
          <w:szCs w:val="18"/>
        </w:rPr>
        <w:t>whitespace</w:t>
      </w:r>
      <w:proofErr w:type="gramEnd"/>
    </w:p>
    <w:p w14:paraId="37618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349C06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w:t>
      </w:r>
    </w:p>
    <w:p w14:paraId="60AA568B"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Doc before block:</w:t>
      </w:r>
    </w:p>
    <w:p w14:paraId="01C6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inside block</w:t>
      </w:r>
    </w:p>
    <w:p w14:paraId="48066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 xml:space="preserve">  some   additional </w:t>
      </w:r>
      <w:proofErr w:type="gramStart"/>
      <w:r w:rsidRPr="00AA480C">
        <w:rPr>
          <w:rFonts w:asciiTheme="minorEastAsia" w:hAnsiTheme="minorEastAsia" w:cs="굴림체"/>
          <w:color w:val="000000"/>
          <w:kern w:val="0"/>
          <w:szCs w:val="20"/>
        </w:rPr>
        <w:t>whitespace</w:t>
      </w:r>
      <w:proofErr w:type="gramEnd"/>
    </w:p>
    <w:p w14:paraId="3910C447"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After block.</w:t>
      </w:r>
    </w:p>
    <w:p w14:paraId="5346AB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suites, tests or keywords in Robot Framework test data, having multiple spaces requires </w:t>
      </w:r>
      <w:hyperlink r:id="rId2280"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with a backslash to prevent ignoring spaces. The example above would thus be written like this:</w:t>
      </w:r>
    </w:p>
    <w:p w14:paraId="59336F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25578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A023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some \ \ additional whitespace</w:t>
      </w:r>
    </w:p>
    <w:p w14:paraId="318034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1E6877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1" w:anchor="toc-entry-635" w:history="1">
        <w:r w:rsidRPr="00AA480C">
          <w:rPr>
            <w:rFonts w:asciiTheme="minorEastAsia" w:hAnsiTheme="minorEastAsia" w:cs="Arial"/>
            <w:b/>
            <w:bCs/>
            <w:color w:val="0000FF"/>
            <w:kern w:val="0"/>
            <w:sz w:val="28"/>
            <w:szCs w:val="28"/>
            <w:u w:val="single"/>
          </w:rPr>
          <w:t>6.3.10   Horizontal ruler</w:t>
        </w:r>
      </w:hyperlink>
    </w:p>
    <w:p w14:paraId="28BBF4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Horizontal rulers (the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hr</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xml:space="preserve"> tag) make it possible to separate larger sections from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 and they can be created by having three or more hyphens alone on a line:</w:t>
      </w:r>
    </w:p>
    <w:p w14:paraId="4DA7B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 here.</w:t>
      </w:r>
    </w:p>
    <w:p w14:paraId="35AB5B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9E15A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25631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62DFC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D3819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above documentation is formatted like this:</w:t>
      </w:r>
    </w:p>
    <w:p w14:paraId="3C47D9F7"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Some text here.</w:t>
      </w:r>
    </w:p>
    <w:p w14:paraId="2B81A10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pict w14:anchorId="19791FB1">
          <v:rect id="_x0000_i1038" style="width:0;height:.75pt" o:hralign="center" o:hrstd="t" o:hr="t" fillcolor="#a0a0a0" stroked="f"/>
        </w:pict>
      </w:r>
    </w:p>
    <w:p w14:paraId="270BBAF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More text...</w:t>
      </w:r>
    </w:p>
    <w:p w14:paraId="0810C1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82" w:anchor="toc-entry-611" w:history="1">
        <w:r w:rsidRPr="00AA480C">
          <w:rPr>
            <w:rFonts w:asciiTheme="minorEastAsia" w:hAnsiTheme="minorEastAsia" w:cs="Arial"/>
            <w:b/>
            <w:bCs/>
            <w:color w:val="0000FF"/>
            <w:kern w:val="0"/>
            <w:sz w:val="32"/>
            <w:szCs w:val="32"/>
            <w:u w:val="single"/>
          </w:rPr>
          <w:t>6.4   Time format</w:t>
        </w:r>
      </w:hyperlink>
    </w:p>
    <w:p w14:paraId="05CC79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time format that is both flexible to use and easy to understand. It is used by several keywords (for example,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Sleep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"https://robotframework.org/robotframework/latest/libraries/DateTime.html"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DateTime</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and </w:t>
      </w:r>
      <w:hyperlink r:id="rId2283"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w:t>
      </w:r>
    </w:p>
    <w:p w14:paraId="104AF9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4" w:anchor="toc-entry-175" w:history="1">
        <w:r w:rsidRPr="00AA480C">
          <w:rPr>
            <w:rFonts w:asciiTheme="minorEastAsia" w:hAnsiTheme="minorEastAsia" w:cs="Arial"/>
            <w:b/>
            <w:bCs/>
            <w:color w:val="0000FF"/>
            <w:kern w:val="0"/>
            <w:sz w:val="28"/>
            <w:szCs w:val="28"/>
            <w:u w:val="single"/>
          </w:rPr>
          <w:t>6.4.1   Time as number</w:t>
        </w:r>
      </w:hyperlink>
    </w:p>
    <w:p w14:paraId="275456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time can always be given as a plain number, in which case it is interpreted to be seconds.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work, and it is possible to use either real numbers or strings containing numerical values.</w:t>
      </w:r>
    </w:p>
    <w:p w14:paraId="69767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5AD1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In some </w:t>
      </w:r>
      <w:proofErr w:type="gramStart"/>
      <w:r w:rsidRPr="00AA480C">
        <w:rPr>
          <w:rFonts w:asciiTheme="minorEastAsia" w:hAnsiTheme="minorEastAsia" w:cs="Arial"/>
          <w:color w:val="000000"/>
          <w:kern w:val="0"/>
          <w:sz w:val="18"/>
          <w:szCs w:val="18"/>
        </w:rPr>
        <w:t>contexts</w:t>
      </w:r>
      <w:proofErr w:type="gramEnd"/>
      <w:r w:rsidRPr="00AA480C">
        <w:rPr>
          <w:rFonts w:asciiTheme="minorEastAsia" w:hAnsiTheme="minorEastAsia" w:cs="Arial"/>
          <w:color w:val="000000"/>
          <w:kern w:val="0"/>
          <w:sz w:val="18"/>
          <w:szCs w:val="18"/>
        </w:rPr>
        <w:t xml:space="preserve"> plain numbers can be interpreted otherwise as times. For example, with </w:t>
      </w:r>
      <w:hyperlink r:id="rId2285" w:anchor="limiting-while-loop-iterations" w:history="1">
        <w:r w:rsidRPr="00AA480C">
          <w:rPr>
            <w:rFonts w:asciiTheme="minorEastAsia" w:hAnsiTheme="minorEastAsia" w:cs="Arial"/>
            <w:color w:val="0000FF"/>
            <w:kern w:val="0"/>
            <w:sz w:val="18"/>
            <w:szCs w:val="18"/>
            <w:u w:val="single"/>
          </w:rPr>
          <w:t>WHILE loop limit</w:t>
        </w:r>
      </w:hyperlink>
      <w:r w:rsidRPr="00AA480C">
        <w:rPr>
          <w:rFonts w:asciiTheme="minorEastAsia" w:hAnsiTheme="minorEastAsia" w:cs="Arial"/>
          <w:color w:val="000000"/>
          <w:kern w:val="0"/>
          <w:sz w:val="18"/>
          <w:szCs w:val="18"/>
        </w:rPr>
        <w:t> integers denote the maximum iteration count.</w:t>
      </w:r>
    </w:p>
    <w:p w14:paraId="371F35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6" w:anchor="toc-entry-176" w:history="1">
        <w:r w:rsidRPr="00AA480C">
          <w:rPr>
            <w:rFonts w:asciiTheme="minorEastAsia" w:hAnsiTheme="minorEastAsia" w:cs="Arial"/>
            <w:b/>
            <w:bCs/>
            <w:color w:val="0000FF"/>
            <w:kern w:val="0"/>
            <w:sz w:val="28"/>
            <w:szCs w:val="28"/>
            <w:u w:val="single"/>
          </w:rPr>
          <w:t>6.4.2   Time as time string</w:t>
        </w:r>
      </w:hyperlink>
    </w:p>
    <w:p w14:paraId="43564E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Representing the time as a time string means using a format such as </w:t>
      </w:r>
      <w:r w:rsidRPr="00AA480C">
        <w:rPr>
          <w:rFonts w:asciiTheme="minorEastAsia" w:hAnsiTheme="minorEastAsia" w:cs="Courier New"/>
          <w:color w:val="000000"/>
          <w:kern w:val="0"/>
          <w:sz w:val="18"/>
          <w:szCs w:val="18"/>
        </w:rPr>
        <w:t>2 minutes 42 seconds</w:t>
      </w:r>
      <w:r w:rsidRPr="00AA480C">
        <w:rPr>
          <w:rFonts w:asciiTheme="minorEastAsia" w:hAnsiTheme="minorEastAsia" w:cs="Arial"/>
          <w:color w:val="000000"/>
          <w:kern w:val="0"/>
          <w:szCs w:val="20"/>
        </w:rPr>
        <w:t>, which is normally easier to understand than just having the value as seconds. It is, for example, not so easy to understand how long a time </w:t>
      </w:r>
      <w:r w:rsidRPr="00AA480C">
        <w:rPr>
          <w:rFonts w:asciiTheme="minorEastAsia" w:hAnsiTheme="minorEastAsia" w:cs="Courier New"/>
          <w:color w:val="000000"/>
          <w:kern w:val="0"/>
          <w:sz w:val="18"/>
          <w:szCs w:val="18"/>
        </w:rPr>
        <w:t>4200</w:t>
      </w:r>
      <w:r w:rsidRPr="00AA480C">
        <w:rPr>
          <w:rFonts w:asciiTheme="minorEastAsia" w:hAnsiTheme="minorEastAsia" w:cs="Arial"/>
          <w:color w:val="000000"/>
          <w:kern w:val="0"/>
          <w:szCs w:val="20"/>
        </w:rPr>
        <w:t> is in seconds, but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is clear immediately.</w:t>
      </w:r>
    </w:p>
    <w:p w14:paraId="6116D1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idea of this format is having first a number and then a text specifying what time that number represents. Numbers can be either integers or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the whole format is case and space insensitive, and it is possible to add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to specify negative times. The available time specifiers are:</w:t>
      </w:r>
    </w:p>
    <w:p w14:paraId="43766B6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days, day, d</w:t>
      </w:r>
    </w:p>
    <w:p w14:paraId="31025569"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hours, hour, h</w:t>
      </w:r>
    </w:p>
    <w:p w14:paraId="4193699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minutes, minute, mins, min, m</w:t>
      </w:r>
    </w:p>
    <w:p w14:paraId="4F45EA5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seconds, second, secs, sec, s</w:t>
      </w:r>
    </w:p>
    <w:p w14:paraId="483CFA4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milliseconds, millisecond, </w:t>
      </w:r>
      <w:proofErr w:type="spellStart"/>
      <w:r w:rsidRPr="00AA480C">
        <w:rPr>
          <w:rFonts w:asciiTheme="minorEastAsia" w:hAnsiTheme="minorEastAsia" w:cs="Arial"/>
          <w:color w:val="000000"/>
          <w:kern w:val="0"/>
          <w:szCs w:val="20"/>
        </w:rPr>
        <w:t>millis</w:t>
      </w:r>
      <w:proofErr w:type="spellEnd"/>
      <w:r w:rsidRPr="00AA480C">
        <w:rPr>
          <w:rFonts w:asciiTheme="minorEastAsia" w:hAnsiTheme="minorEastAsia" w:cs="Arial"/>
          <w:color w:val="000000"/>
          <w:kern w:val="0"/>
          <w:szCs w:val="20"/>
        </w:rPr>
        <w:t xml:space="preserve">, </w:t>
      </w:r>
      <w:proofErr w:type="spellStart"/>
      <w:r w:rsidRPr="00AA480C">
        <w:rPr>
          <w:rFonts w:asciiTheme="minorEastAsia" w:hAnsiTheme="minorEastAsia" w:cs="Arial"/>
          <w:color w:val="000000"/>
          <w:kern w:val="0"/>
          <w:szCs w:val="20"/>
        </w:rPr>
        <w:t>ms</w:t>
      </w:r>
      <w:proofErr w:type="spellEnd"/>
    </w:p>
    <w:p w14:paraId="665B5A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9A13F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min 30 secs</w:t>
      </w:r>
    </w:p>
    <w:p w14:paraId="1A0964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1.5 minutes</w:t>
      </w:r>
    </w:p>
    <w:p w14:paraId="75500B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90 s</w:t>
      </w:r>
    </w:p>
    <w:p w14:paraId="1ACACA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day 2 hours 3 minutes 4 seconds 5 milliseconds</w:t>
      </w:r>
    </w:p>
    <w:p w14:paraId="70D48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1d 2h 3m 4s 5ms</w:t>
      </w:r>
    </w:p>
    <w:p w14:paraId="24EBF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- 10 seconds</w:t>
      </w:r>
    </w:p>
    <w:p w14:paraId="0B0F79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7" w:anchor="toc-entry-177" w:history="1">
        <w:r w:rsidRPr="00AA480C">
          <w:rPr>
            <w:rFonts w:asciiTheme="minorEastAsia" w:hAnsiTheme="minorEastAsia" w:cs="Arial"/>
            <w:b/>
            <w:bCs/>
            <w:color w:val="0000FF"/>
            <w:kern w:val="0"/>
            <w:sz w:val="28"/>
            <w:szCs w:val="28"/>
            <w:u w:val="single"/>
          </w:rPr>
          <w:t>6.4.3   Time as "timer" string</w:t>
        </w:r>
      </w:hyperlink>
    </w:p>
    <w:p w14:paraId="6BC7AE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 can also be given in timer like format </w:t>
      </w:r>
      <w:r w:rsidRPr="00AA480C">
        <w:rPr>
          <w:rFonts w:asciiTheme="minorEastAsia" w:hAnsiTheme="minorEastAsia" w:cs="Courier New"/>
          <w:color w:val="000000"/>
          <w:kern w:val="0"/>
          <w:sz w:val="18"/>
          <w:szCs w:val="18"/>
        </w:rPr>
        <w:t>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xml:space="preserve">. In this format both hour and millisecond parts are optional, </w:t>
      </w:r>
      <w:proofErr w:type="gramStart"/>
      <w:r w:rsidRPr="00AA480C">
        <w:rPr>
          <w:rFonts w:asciiTheme="minorEastAsia" w:hAnsiTheme="minorEastAsia" w:cs="Arial"/>
          <w:color w:val="000000"/>
          <w:kern w:val="0"/>
          <w:szCs w:val="20"/>
        </w:rPr>
        <w:t>leading</w:t>
      </w:r>
      <w:proofErr w:type="gramEnd"/>
      <w:r w:rsidRPr="00AA480C">
        <w:rPr>
          <w:rFonts w:asciiTheme="minorEastAsia" w:hAnsiTheme="minorEastAsia" w:cs="Arial"/>
          <w:color w:val="000000"/>
          <w:kern w:val="0"/>
          <w:szCs w:val="20"/>
        </w:rPr>
        <w:t xml:space="preserve"> and trailing zeros can be left out when they are not meaningful, and negative times can be represented by adding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For example, following timer and time string values are identical:</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3"/>
        <w:gridCol w:w="2962"/>
      </w:tblGrid>
      <w:tr w:rsidR="00AA480C" w:rsidRPr="00AA480C" w14:paraId="4382091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6722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Timer and time string examples</w:t>
            </w:r>
          </w:p>
        </w:tc>
      </w:tr>
      <w:tr w:rsidR="00AA480C" w:rsidRPr="00AA480C" w14:paraId="46687539"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A48AA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672E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 string</w:t>
            </w:r>
          </w:p>
        </w:tc>
      </w:tr>
      <w:tr w:rsidR="00AA480C" w:rsidRPr="00AA480C" w14:paraId="487E74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65F47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00:00:01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600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second</w:t>
            </w:r>
          </w:p>
        </w:tc>
      </w:tr>
      <w:tr w:rsidR="00AA480C" w:rsidRPr="00AA480C" w14:paraId="58EA49F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366F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677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 2 minutes 3 seconds</w:t>
            </w:r>
          </w:p>
        </w:tc>
      </w:tr>
      <w:tr w:rsidR="00AA480C" w:rsidRPr="00AA480C" w14:paraId="09B0E33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259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51A19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w:t>
            </w:r>
          </w:p>
        </w:tc>
      </w:tr>
      <w:tr w:rsidR="00AA480C" w:rsidRPr="00AA480C" w14:paraId="43799AB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A7C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5C85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 hours</w:t>
            </w:r>
          </w:p>
        </w:tc>
      </w:tr>
      <w:tr w:rsidR="00AA480C" w:rsidRPr="00AA480C" w14:paraId="2DB4EE7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3179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06A3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seconds</w:t>
            </w:r>
          </w:p>
        </w:tc>
      </w:tr>
      <w:tr w:rsidR="00AA480C" w:rsidRPr="00AA480C" w14:paraId="4B59E8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2D05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25AC9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 minutes</w:t>
            </w:r>
          </w:p>
        </w:tc>
      </w:tr>
      <w:tr w:rsidR="00AA480C" w:rsidRPr="00AA480C" w14:paraId="24A4A2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44EE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00:01:02.003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1BE7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minute 2 seconds 3 milliseconds</w:t>
            </w:r>
          </w:p>
        </w:tc>
      </w:tr>
      <w:tr w:rsidR="00AA480C" w:rsidRPr="00AA480C" w14:paraId="28A813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B0304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DFAA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1.5 seconds</w:t>
            </w:r>
          </w:p>
        </w:tc>
      </w:tr>
      <w:tr w:rsidR="00AA480C" w:rsidRPr="00AA480C" w14:paraId="328571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842F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-01:02.345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EC6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- 1 minute 2 seconds 345 milliseconds</w:t>
            </w:r>
          </w:p>
        </w:tc>
      </w:tr>
    </w:tbl>
    <w:p w14:paraId="445317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88" w:anchor="toc-entry-612" w:history="1">
        <w:r w:rsidRPr="00AA480C">
          <w:rPr>
            <w:rFonts w:asciiTheme="minorEastAsia" w:hAnsiTheme="minorEastAsia" w:cs="Arial"/>
            <w:b/>
            <w:bCs/>
            <w:color w:val="0000FF"/>
            <w:kern w:val="0"/>
            <w:sz w:val="32"/>
            <w:szCs w:val="32"/>
            <w:u w:val="single"/>
          </w:rPr>
          <w:t>6.5   Boolean arguments</w:t>
        </w:r>
      </w:hyperlink>
    </w:p>
    <w:p w14:paraId="42C1E8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keywords in Robot Framework </w:t>
      </w:r>
      <w:hyperlink r:id="rId2289"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accept arguments that are handled as Boolean values true or false. If such an argument is given as a string, it is considered false if it is an empty string or equal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case-insensitively. Other strings are considered true unless the keyword documentation explicitly states otherwise, and other argument types are tested using the same </w:t>
      </w:r>
      <w:hyperlink r:id="rId2290" w:anchor="truth-value-testing" w:history="1">
        <w:r w:rsidRPr="00AA480C">
          <w:rPr>
            <w:rFonts w:asciiTheme="minorEastAsia" w:hAnsiTheme="minorEastAsia" w:cs="Arial"/>
            <w:color w:val="0000FF"/>
            <w:kern w:val="0"/>
            <w:sz w:val="18"/>
            <w:szCs w:val="18"/>
            <w:u w:val="single"/>
          </w:rPr>
          <w:t>rules as in Python</w:t>
        </w:r>
      </w:hyperlink>
      <w:r w:rsidRPr="00AA480C">
        <w:rPr>
          <w:rFonts w:asciiTheme="minorEastAsia" w:hAnsiTheme="minorEastAsia" w:cs="Arial"/>
          <w:color w:val="000000"/>
          <w:kern w:val="0"/>
          <w:szCs w:val="20"/>
        </w:rPr>
        <w:t>.</w:t>
      </w:r>
    </w:p>
    <w:p w14:paraId="23F8BD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9D7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True examples</w:t>
      </w:r>
    </w:p>
    <w:p w14:paraId="6BE0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Strings are generally true.</w:t>
      </w:r>
    </w:p>
    <w:p w14:paraId="108DB3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values=yes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the above.</w:t>
      </w:r>
    </w:p>
    <w:p w14:paraId="271C06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`True` is true.</w:t>
      </w:r>
    </w:p>
    <w:p w14:paraId="7930FB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Numbers other than 0 are true.</w:t>
      </w:r>
    </w:p>
    <w:p w14:paraId="67243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AF1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False examples</w:t>
      </w:r>
    </w:p>
    <w:p w14:paraId="1FD2BE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 `false` is false.</w:t>
      </w:r>
    </w:p>
    <w:p w14:paraId="72E47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Also string `no` is false.</w:t>
      </w:r>
    </w:p>
    <w:p w14:paraId="42757A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Empty string is false.</w:t>
      </w:r>
    </w:p>
    <w:p w14:paraId="2FDC9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`False` is false.</w:t>
      </w:r>
    </w:p>
    <w:p w14:paraId="3C4418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 values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Special false string with this keyword.</w:t>
      </w:r>
    </w:p>
    <w:p w14:paraId="1B6E51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22E27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Considering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 w:val="18"/>
          <w:szCs w:val="18"/>
        </w:rPr>
        <w:t> false is new in Robot Framework 3.1.</w:t>
      </w:r>
    </w:p>
    <w:p w14:paraId="6FA9BF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1" w:anchor="toc-entry-613" w:history="1">
        <w:r w:rsidRPr="00AA480C">
          <w:rPr>
            <w:rFonts w:asciiTheme="minorEastAsia" w:hAnsiTheme="minorEastAsia" w:cs="Arial"/>
            <w:b/>
            <w:bCs/>
            <w:color w:val="0000FF"/>
            <w:kern w:val="0"/>
            <w:sz w:val="32"/>
            <w:szCs w:val="32"/>
            <w:u w:val="single"/>
          </w:rPr>
          <w:t>6.6   Evaluating expressions</w:t>
        </w:r>
      </w:hyperlink>
    </w:p>
    <w:p w14:paraId="5E1A12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Constructs such as </w:t>
      </w:r>
      <w:hyperlink r:id="rId2292"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w:t>
      </w:r>
      <w:hyperlink r:id="rId2293"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and </w:t>
      </w:r>
      <w:hyperlink r:id="rId2294"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as well as several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accept an expression that is evaluated in Python:</w:t>
      </w:r>
    </w:p>
    <w:p w14:paraId="29381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CF70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If expression</w:t>
      </w:r>
    </w:p>
    <w:p w14:paraId="1C25F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73BC7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positive</w:t>
      </w:r>
    </w:p>
    <w:p w14:paraId="4B69A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2F5721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negative</w:t>
      </w:r>
    </w:p>
    <w:p w14:paraId="3CB627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30F88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4A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Python evaluation</w:t>
      </w:r>
    </w:p>
    <w:p w14:paraId="2B02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&gt; 0 else 'negative'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B864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E7A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w:t>
      </w:r>
    </w:p>
    <w:p w14:paraId="27C1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 else 'negative'</w:t>
      </w:r>
    </w:p>
    <w:p w14:paraId="4E35CE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w:t>
      </w:r>
    </w:p>
    <w:p w14:paraId="0139AD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B4B1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Should Be True keyword</w:t>
      </w:r>
    </w:p>
    <w:p w14:paraId="5B02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094195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expression is evaluated and how variables in the expression are handled. Notice that instead of creating complicated expressions, it is often better to move the logic into a </w:t>
      </w:r>
      <w:hyperlink r:id="rId2295"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xml:space="preserve">. That typically eases maintenance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enhances execution speed.</w:t>
      </w:r>
    </w:p>
    <w:p w14:paraId="3400D6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6" w:anchor="toc-entry-180" w:history="1">
        <w:r w:rsidRPr="00AA480C">
          <w:rPr>
            <w:rFonts w:asciiTheme="minorEastAsia" w:hAnsiTheme="minorEastAsia" w:cs="Arial"/>
            <w:b/>
            <w:bCs/>
            <w:color w:val="0000FF"/>
            <w:kern w:val="0"/>
            <w:sz w:val="28"/>
            <w:szCs w:val="28"/>
            <w:u w:val="single"/>
          </w:rPr>
          <w:t>6.6.1   Evaluation namespace</w:t>
        </w:r>
      </w:hyperlink>
    </w:p>
    <w:p w14:paraId="1F2C8D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Expressions are evaluated using Python's </w:t>
      </w:r>
      <w:hyperlink r:id="rId2297" w:anchor="eval" w:history="1">
        <w:r w:rsidRPr="00AA480C">
          <w:rPr>
            <w:rFonts w:asciiTheme="minorEastAsia" w:hAnsiTheme="minorEastAsia" w:cs="Arial"/>
            <w:color w:val="0000FF"/>
            <w:kern w:val="0"/>
            <w:sz w:val="18"/>
            <w:szCs w:val="18"/>
            <w:u w:val="single"/>
          </w:rPr>
          <w:t>eval</w:t>
        </w:r>
      </w:hyperlink>
      <w:r w:rsidRPr="00AA480C">
        <w:rPr>
          <w:rFonts w:asciiTheme="minorEastAsia" w:hAnsiTheme="minorEastAsia" w:cs="Arial"/>
          <w:color w:val="000000"/>
          <w:kern w:val="0"/>
          <w:szCs w:val="20"/>
        </w:rPr>
        <w:t> function so that normal Python constructs like </w:t>
      </w:r>
      <w:r w:rsidRPr="00AA480C">
        <w:rPr>
          <w:rFonts w:asciiTheme="minorEastAsia" w:hAnsiTheme="minorEastAsia" w:cs="Courier New"/>
          <w:color w:val="000000"/>
          <w:kern w:val="0"/>
          <w:sz w:val="18"/>
          <w:szCs w:val="18"/>
        </w:rPr>
        <w:t>'${x}' == 'expected'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${x} &gt; 0</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'${x}'.upper() not in ('FAIL', 'BAD')</w:t>
      </w:r>
      <w:r w:rsidRPr="00AA480C">
        <w:rPr>
          <w:rFonts w:asciiTheme="minorEastAsia" w:hAnsiTheme="minorEastAsia" w:cs="Arial"/>
          <w:color w:val="000000"/>
          <w:kern w:val="0"/>
          <w:szCs w:val="20"/>
        </w:rPr>
        <w:t xml:space="preserve"> can be used and all </w:t>
      </w:r>
      <w:proofErr w:type="spellStart"/>
      <w:r w:rsidRPr="00AA480C">
        <w:rPr>
          <w:rFonts w:asciiTheme="minorEastAsia" w:hAnsiTheme="minorEastAsia" w:cs="Arial"/>
          <w:color w:val="000000"/>
          <w:kern w:val="0"/>
          <w:szCs w:val="20"/>
        </w:rPr>
        <w:t>builtin</w:t>
      </w:r>
      <w:proofErr w:type="spellEnd"/>
      <w:r w:rsidRPr="00AA480C">
        <w:rPr>
          <w:rFonts w:asciiTheme="minorEastAsia" w:hAnsiTheme="minorEastAsia" w:cs="Arial"/>
          <w:color w:val="000000"/>
          <w:kern w:val="0"/>
          <w:szCs w:val="20"/>
        </w:rPr>
        <w:t xml:space="preserve"> functions like </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xml:space="preserve"> are available. In addition to that, all unrecognized Python variables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modules that are automatically imported. It is possible to use all available Python modules, including the standard modules and the installed </w:t>
      </w:r>
      <w:proofErr w:type="gramStart"/>
      <w:r w:rsidRPr="00AA480C">
        <w:rPr>
          <w:rFonts w:asciiTheme="minorEastAsia" w:hAnsiTheme="minorEastAsia" w:cs="Arial"/>
          <w:color w:val="000000"/>
          <w:kern w:val="0"/>
          <w:szCs w:val="20"/>
        </w:rPr>
        <w:t>third party</w:t>
      </w:r>
      <w:proofErr w:type="gramEnd"/>
      <w:r w:rsidRPr="00AA480C">
        <w:rPr>
          <w:rFonts w:asciiTheme="minorEastAsia" w:hAnsiTheme="minorEastAsia" w:cs="Arial"/>
          <w:color w:val="000000"/>
          <w:kern w:val="0"/>
          <w:szCs w:val="20"/>
        </w:rPr>
        <w:t xml:space="preserve"> modules.</w:t>
      </w:r>
    </w:p>
    <w:p w14:paraId="0B308D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following examples demonstrate using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as well as modules using the </w:t>
      </w:r>
      <w:hyperlink r:id="rId2298"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but same expressions would also work with </w:t>
      </w:r>
      <w:hyperlink r:id="rId2299"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keywords without the need to use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around the expression:</w:t>
      </w:r>
    </w:p>
    <w:p w14:paraId="60A6C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F01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w:t>
      </w:r>
    </w:p>
    <w:p w14:paraId="2CBEA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7E5B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80B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Python syntax</w:t>
      </w:r>
    </w:p>
    <w:p w14:paraId="374013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 '123'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041CD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startswith</w:t>
      </w:r>
      <w:proofErr w:type="spellEnd"/>
      <w:proofErr w:type="gramEnd"/>
      <w:r w:rsidRPr="00AA480C">
        <w:rPr>
          <w:rFonts w:asciiTheme="minorEastAsia" w:hAnsiTheme="minorEastAsia" w:cs="굴림체"/>
          <w:color w:val="19177C"/>
          <w:kern w:val="0"/>
          <w:sz w:val="18"/>
          <w:szCs w:val="18"/>
        </w:rPr>
        <w:t>('x') or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in '012345'</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7706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2832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Python </w:t>
      </w:r>
      <w:proofErr w:type="spellStart"/>
      <w:r w:rsidRPr="00AA480C">
        <w:rPr>
          <w:rFonts w:asciiTheme="minorEastAsia" w:hAnsiTheme="minorEastAsia" w:cs="굴림체"/>
          <w:b/>
          <w:bCs/>
          <w:color w:val="800080"/>
          <w:kern w:val="0"/>
          <w:sz w:val="18"/>
          <w:szCs w:val="18"/>
        </w:rPr>
        <w:t>builtins</w:t>
      </w:r>
      <w:proofErr w:type="spellEnd"/>
    </w:p>
    <w:p w14:paraId="6A2E5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100B4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123</w:t>
      </w:r>
      <w:r w:rsidRPr="00AA480C">
        <w:rPr>
          <w:rFonts w:asciiTheme="minorEastAsia" w:hAnsiTheme="minorEastAsia" w:cs="굴림체"/>
          <w:color w:val="000000"/>
          <w:kern w:val="0"/>
          <w:sz w:val="18"/>
          <w:szCs w:val="18"/>
        </w:rPr>
        <w:t>}</w:t>
      </w:r>
    </w:p>
    <w:p w14:paraId="1BF562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FC05F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Access modules</w:t>
      </w:r>
    </w:p>
    <w:p w14:paraId="02100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os.sep</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
    <w:p w14:paraId="3BE4D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19177C"/>
          <w:kern w:val="0"/>
          <w:sz w:val="18"/>
          <w:szCs w:val="18"/>
        </w:rPr>
        <w:t>round(</w:t>
      </w:r>
      <w:proofErr w:type="spellStart"/>
      <w:proofErr w:type="gramEnd"/>
      <w:r w:rsidRPr="00AA480C">
        <w:rPr>
          <w:rFonts w:asciiTheme="minorEastAsia" w:hAnsiTheme="minorEastAsia" w:cs="굴림체"/>
          <w:color w:val="19177C"/>
          <w:kern w:val="0"/>
          <w:sz w:val="18"/>
          <w:szCs w:val="18"/>
        </w:rPr>
        <w:t>math.pi</w:t>
      </w:r>
      <w:proofErr w:type="spellEnd"/>
      <w:r w:rsidRPr="00AA480C">
        <w:rPr>
          <w:rFonts w:asciiTheme="minorEastAsia" w:hAnsiTheme="minorEastAsia" w:cs="굴림체"/>
          <w:color w:val="19177C"/>
          <w:kern w:val="0"/>
          <w:sz w:val="18"/>
          <w:szCs w:val="18"/>
        </w:rPr>
        <w:t>,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4D23D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robot._</w:t>
      </w:r>
      <w:proofErr w:type="gramEnd"/>
      <w:r w:rsidRPr="00AA480C">
        <w:rPr>
          <w:rFonts w:asciiTheme="minorEastAsia" w:hAnsiTheme="minorEastAsia" w:cs="굴림체"/>
          <w:color w:val="19177C"/>
          <w:kern w:val="0"/>
          <w:sz w:val="18"/>
          <w:szCs w:val="18"/>
        </w:rPr>
        <w:t>_version</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208273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using modules is that nested modules like </w:t>
      </w:r>
      <w:proofErr w:type="spellStart"/>
      <w:proofErr w:type="gramStart"/>
      <w:r w:rsidRPr="00AA480C">
        <w:rPr>
          <w:rFonts w:asciiTheme="minorEastAsia" w:hAnsiTheme="minorEastAsia" w:cs="Courier New"/>
          <w:color w:val="000000"/>
          <w:kern w:val="0"/>
          <w:sz w:val="18"/>
          <w:szCs w:val="18"/>
        </w:rPr>
        <w:t>rootmod.submod</w:t>
      </w:r>
      <w:proofErr w:type="spellEnd"/>
      <w:proofErr w:type="gramEnd"/>
      <w:r w:rsidRPr="00AA480C">
        <w:rPr>
          <w:rFonts w:asciiTheme="minorEastAsia" w:hAnsiTheme="minorEastAsia" w:cs="Arial"/>
          <w:color w:val="000000"/>
          <w:kern w:val="0"/>
          <w:szCs w:val="20"/>
        </w:rPr>
        <w:t> can only be used if the root module automatically imports the submodule. That is not always the case and using such modules is not possible. An concrete example that is relevant in the automation context is the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module that is implemented, at least at the time of this writing, so that just importing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does not import the </w:t>
      </w:r>
      <w:proofErr w:type="spellStart"/>
      <w:proofErr w:type="gramStart"/>
      <w:r w:rsidRPr="00AA480C">
        <w:rPr>
          <w:rFonts w:asciiTheme="minorEastAsia" w:hAnsiTheme="minorEastAsia" w:cs="Courier New"/>
          <w:color w:val="000000"/>
          <w:kern w:val="0"/>
          <w:sz w:val="18"/>
          <w:szCs w:val="18"/>
        </w:rPr>
        <w:t>selenium.webdriver</w:t>
      </w:r>
      <w:proofErr w:type="spellEnd"/>
      <w:proofErr w:type="gramEnd"/>
      <w:r w:rsidRPr="00AA480C">
        <w:rPr>
          <w:rFonts w:asciiTheme="minorEastAsia" w:hAnsiTheme="minorEastAsia" w:cs="Arial"/>
          <w:color w:val="000000"/>
          <w:kern w:val="0"/>
          <w:szCs w:val="20"/>
        </w:rPr>
        <w:t> submodule. Another limitation is that modules cannot be used in the expression part of a list comprehension when using Python 3. A workaround to both of these problems is using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that accepts modules to be imported and added to the evaluation namespace as an argument:</w:t>
      </w:r>
    </w:p>
    <w:p w14:paraId="47994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F0C89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nested module structure</w:t>
      </w:r>
    </w:p>
    <w:p w14:paraId="7EF974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selenium.webdriver</w:t>
      </w:r>
      <w:proofErr w:type="gramEnd"/>
      <w:r w:rsidRPr="00AA480C">
        <w:rPr>
          <w:rFonts w:asciiTheme="minorEastAsia" w:hAnsiTheme="minorEastAsia" w:cs="굴림체"/>
          <w:color w:val="19177C"/>
          <w:kern w:val="0"/>
          <w:sz w:val="18"/>
          <w:szCs w:val="18"/>
        </w:rPr>
        <w:t>.ChromeOptions</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2F070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175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nested module</w:t>
      </w:r>
    </w:p>
    <w:p w14:paraId="236515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selenium.webdriver</w:t>
      </w:r>
      <w:proofErr w:type="gramEnd"/>
      <w:r w:rsidRPr="00AA480C">
        <w:rPr>
          <w:rFonts w:asciiTheme="minorEastAsia" w:hAnsiTheme="minorEastAsia" w:cs="굴림체"/>
          <w:color w:val="BA2121"/>
          <w:kern w:val="0"/>
          <w:sz w:val="18"/>
          <w:szCs w:val="18"/>
        </w:rPr>
        <w:t>.ChromeOptions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selenium.webdriver</w:t>
      </w:r>
      <w:proofErr w:type="spellEnd"/>
    </w:p>
    <w:p w14:paraId="77FE2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p>
    <w:p w14:paraId="6C5B1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8AF1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list comprehension</w:t>
      </w:r>
    </w:p>
    <w:p w14:paraId="794EE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json.loads</w:t>
      </w:r>
      <w:proofErr w:type="spellEnd"/>
      <w:proofErr w:type="gramEnd"/>
      <w:r w:rsidRPr="00AA480C">
        <w:rPr>
          <w:rFonts w:asciiTheme="minorEastAsia" w:hAnsiTheme="minorEastAsia" w:cs="굴림체"/>
          <w:color w:val="19177C"/>
          <w:kern w:val="0"/>
          <w:sz w:val="18"/>
          <w:szCs w:val="18"/>
        </w:rPr>
        <w:t>(item) for item in ('1', '"b"')]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3A2B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9F2A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list comprehension</w:t>
      </w:r>
    </w:p>
    <w:p w14:paraId="7627C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json.loads</w:t>
      </w:r>
      <w:proofErr w:type="spellEnd"/>
      <w:r w:rsidRPr="00AA480C">
        <w:rPr>
          <w:rFonts w:asciiTheme="minorEastAsia" w:hAnsiTheme="minorEastAsia" w:cs="굴림체"/>
          <w:color w:val="BA2121"/>
          <w:kern w:val="0"/>
          <w:sz w:val="18"/>
          <w:szCs w:val="18"/>
        </w:rPr>
        <w:t>(item) for item in ('1', '"b"')]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json</w:t>
      </w:r>
      <w:proofErr w:type="spellEnd"/>
    </w:p>
    <w:p w14:paraId="704A8C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77099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keyword also supports custom evaluation namespaces if further customization is needed. See its documentation in the </w:t>
      </w:r>
      <w:proofErr w:type="spellStart"/>
      <w:r w:rsidRPr="00AA480C">
        <w:rPr>
          <w:rFonts w:asciiTheme="minorEastAsia" w:hAnsiTheme="minorEastAsia" w:cs="Arial"/>
          <w:color w:val="000000"/>
          <w:kern w:val="0"/>
          <w:szCs w:val="20"/>
        </w:rPr>
        <w:fldChar w:fldCharType="begin"/>
      </w:r>
      <w:r w:rsidRPr="00AA480C">
        <w:rPr>
          <w:rFonts w:asciiTheme="minorEastAsia" w:hAnsiTheme="minorEastAsia" w:cs="Arial"/>
          <w:color w:val="000000"/>
          <w:kern w:val="0"/>
          <w:szCs w:val="20"/>
        </w:rPr>
        <w:instrText xml:space="preserve"> HYPERLINK "https://robotframework.org/robotframework/latest/libraries/BuiltIn.html" </w:instrText>
      </w:r>
      <w:r w:rsidRPr="00AA480C">
        <w:rPr>
          <w:rFonts w:asciiTheme="minorEastAsia" w:hAnsiTheme="minorEastAsia" w:cs="Arial"/>
          <w:color w:val="000000"/>
          <w:kern w:val="0"/>
          <w:szCs w:val="20"/>
        </w:rPr>
        <w:fldChar w:fldCharType="separate"/>
      </w:r>
      <w:r w:rsidRPr="00AA480C">
        <w:rPr>
          <w:rFonts w:asciiTheme="minorEastAsia" w:hAnsiTheme="minorEastAsia" w:cs="Arial"/>
          <w:color w:val="0000FF"/>
          <w:kern w:val="0"/>
          <w:sz w:val="18"/>
          <w:szCs w:val="18"/>
          <w:u w:val="single"/>
        </w:rPr>
        <w:t>BuiltIn</w:t>
      </w:r>
      <w:proofErr w:type="spellEnd"/>
      <w:r w:rsidRPr="00AA480C">
        <w:rPr>
          <w:rFonts w:asciiTheme="minorEastAsia" w:hAnsiTheme="minorEastAsia" w:cs="Arial"/>
          <w:color w:val="000000"/>
          <w:kern w:val="0"/>
          <w:szCs w:val="20"/>
        </w:rPr>
        <w:fldChar w:fldCharType="end"/>
      </w:r>
      <w:r w:rsidRPr="00AA480C">
        <w:rPr>
          <w:rFonts w:asciiTheme="minorEastAsia" w:hAnsiTheme="minorEastAsia" w:cs="Arial"/>
          <w:color w:val="000000"/>
          <w:kern w:val="0"/>
          <w:szCs w:val="20"/>
        </w:rPr>
        <w:t> library for more details.</w:t>
      </w:r>
    </w:p>
    <w:p w14:paraId="4638C1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00" w:anchor="toc-entry-181" w:history="1">
        <w:r w:rsidRPr="00AA480C">
          <w:rPr>
            <w:rFonts w:asciiTheme="minorEastAsia" w:hAnsiTheme="minorEastAsia" w:cs="Arial"/>
            <w:b/>
            <w:bCs/>
            <w:color w:val="0000FF"/>
            <w:kern w:val="0"/>
            <w:sz w:val="28"/>
            <w:szCs w:val="28"/>
            <w:u w:val="single"/>
          </w:rPr>
          <w:t>6.6.2   Using variables</w:t>
        </w:r>
      </w:hyperlink>
    </w:p>
    <w:p w14:paraId="0A6706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Normal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2D5F54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in the expression using the normal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syntax, its value is replaced before the expression is evaluated. This means that the value used in the expression will be the string representation of the variable value, not the variable value itself. This is not a problem with numbers and other objects that have a string representation that can be evaluated directly. For example, if we have a return code as an integer in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using something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 &gt; 0</w:t>
      </w:r>
      <w:r w:rsidRPr="00AA480C">
        <w:rPr>
          <w:rFonts w:asciiTheme="minorEastAsia" w:hAnsiTheme="minorEastAsia" w:cs="Arial"/>
          <w:color w:val="000000"/>
          <w:kern w:val="0"/>
          <w:szCs w:val="20"/>
        </w:rPr>
        <w:t> is fine.</w:t>
      </w:r>
    </w:p>
    <w:p w14:paraId="3D42F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other objects the behavior depends on the string representation. Most importantly, strings must always be quoted either with single or double quotes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if they can contain newlines, they must be triple-quoted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xml:space="preserve">. Strings containing quotes themselves cause additional problems, but triple-quoting typically handles them.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is problematic, but can be handled by using Python's raw-string notation like </w:t>
      </w:r>
      <w:r w:rsidRPr="00AA480C">
        <w:rPr>
          <w:rFonts w:asciiTheme="minorEastAsia" w:hAnsiTheme="minorEastAsia" w:cs="Courier New"/>
          <w:color w:val="000000"/>
          <w:kern w:val="0"/>
          <w:sz w:val="18"/>
          <w:szCs w:val="18"/>
        </w:rPr>
        <w:t>r'${path}'</w:t>
      </w:r>
      <w:r w:rsidRPr="00AA480C">
        <w:rPr>
          <w:rFonts w:asciiTheme="minorEastAsia" w:hAnsiTheme="minorEastAsia" w:cs="Arial"/>
          <w:color w:val="000000"/>
          <w:kern w:val="0"/>
          <w:szCs w:val="20"/>
        </w:rPr>
        <w:t>.</w:t>
      </w:r>
    </w:p>
    <w:p w14:paraId="4CEB3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CC4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normal variable syntax</w:t>
      </w:r>
    </w:p>
    <w:p w14:paraId="171A0A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5D184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status</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'.upper</w:t>
      </w:r>
      <w:proofErr w:type="gramEnd"/>
      <w:r w:rsidRPr="00AA480C">
        <w:rPr>
          <w:rFonts w:asciiTheme="minorEastAsia" w:hAnsiTheme="minorEastAsia" w:cs="굴림체"/>
          <w:color w:val="BA2121"/>
          <w:kern w:val="0"/>
          <w:sz w:val="18"/>
          <w:szCs w:val="18"/>
        </w:rPr>
        <w:t>() == 'PASS'</w:t>
      </w:r>
    </w:p>
    <w:p w14:paraId="083C2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072D2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6AF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output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5244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7B43DB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53A07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4E3918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Quoting strings is not that convenient, but there are cases where replacing the variable with its string representation causes even bigger problems. For example, if the variable value can be either a string or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quoting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is needed because otherwise strings do not work, but then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interpreted to be a string as well. Luckily there is an easy solution to these problems discussed in this section.</w:t>
      </w:r>
    </w:p>
    <w:p w14:paraId="7F7A77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Actual variables values are available in the evaluation namespace and can be accessed using special variable syntax without the curly braces like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Such variables should never be quoted, not even if they contain strings.</w:t>
      </w:r>
    </w:p>
    <w:p w14:paraId="1836E9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Compare this these examples with the example in the previous section:</w:t>
      </w:r>
    </w:p>
    <w:p w14:paraId="0DAD4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1BBD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Using special variable syntax</w:t>
      </w:r>
    </w:p>
    <w:p w14:paraId="5F311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9059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Start"/>
      <w:r w:rsidRPr="00AA480C">
        <w:rPr>
          <w:rFonts w:asciiTheme="minorEastAsia" w:hAnsiTheme="minorEastAsia" w:cs="굴림체"/>
          <w:color w:val="BA2121"/>
          <w:kern w:val="0"/>
          <w:sz w:val="18"/>
          <w:szCs w:val="18"/>
        </w:rPr>
        <w:t>status.upper</w:t>
      </w:r>
      <w:proofErr w:type="spellEnd"/>
      <w:proofErr w:type="gramEnd"/>
      <w:r w:rsidRPr="00AA480C">
        <w:rPr>
          <w:rFonts w:asciiTheme="minorEastAsia" w:hAnsiTheme="minorEastAsia" w:cs="굴림체"/>
          <w:color w:val="BA2121"/>
          <w:kern w:val="0"/>
          <w:sz w:val="18"/>
          <w:szCs w:val="18"/>
        </w:rPr>
        <w:t>() == 'PASS'</w:t>
      </w:r>
    </w:p>
    <w:p w14:paraId="65F936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249B57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740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$output</w:t>
      </w:r>
    </w:p>
    <w:p w14:paraId="5C8DA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40D69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41B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62DE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possible using special variable syntax</w:t>
      </w:r>
    </w:p>
    <w:p w14:paraId="10F198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is not None</w:t>
      </w:r>
    </w:p>
    <w:p w14:paraId="1F86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($result) &gt; 1 and $</w:t>
      </w:r>
      <w:proofErr w:type="gramStart"/>
      <w:r w:rsidRPr="00AA480C">
        <w:rPr>
          <w:rFonts w:asciiTheme="minorEastAsia" w:hAnsiTheme="minorEastAsia" w:cs="굴림체"/>
          <w:color w:val="BA2121"/>
          <w:kern w:val="0"/>
          <w:sz w:val="18"/>
          <w:szCs w:val="18"/>
        </w:rPr>
        <w:t>result[</w:t>
      </w:r>
      <w:proofErr w:type="gramEnd"/>
      <w:r w:rsidRPr="00AA480C">
        <w:rPr>
          <w:rFonts w:asciiTheme="minorEastAsia" w:hAnsiTheme="minorEastAsia" w:cs="굴림체"/>
          <w:color w:val="BA2121"/>
          <w:kern w:val="0"/>
          <w:sz w:val="18"/>
          <w:szCs w:val="18"/>
        </w:rPr>
        <w:t>1] == 'OK'</w:t>
      </w:r>
    </w:p>
    <w:p w14:paraId="7D42BF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xml:space="preserve"> syntax slows down expression evaluation a little. This should not typically </w:t>
      </w:r>
      <w:proofErr w:type="gramStart"/>
      <w:r w:rsidRPr="00AA480C">
        <w:rPr>
          <w:rFonts w:asciiTheme="minorEastAsia" w:hAnsiTheme="minorEastAsia" w:cs="Arial"/>
          <w:color w:val="000000"/>
          <w:kern w:val="0"/>
          <w:szCs w:val="20"/>
        </w:rPr>
        <w:t>matter, but</w:t>
      </w:r>
      <w:proofErr w:type="gramEnd"/>
      <w:r w:rsidRPr="00AA480C">
        <w:rPr>
          <w:rFonts w:asciiTheme="minorEastAsia" w:hAnsiTheme="minorEastAsia" w:cs="Arial"/>
          <w:color w:val="000000"/>
          <w:kern w:val="0"/>
          <w:szCs w:val="20"/>
        </w:rPr>
        <w:t xml:space="preserve"> should be taken into account if complex expressions are evaluated often and there are strict time constrains. Moving such logic to test libraries is typically a good idea anyway.</w:t>
      </w:r>
    </w:p>
    <w:p w14:paraId="04BF23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301" w:anchor="toc-entry-614" w:history="1">
        <w:r w:rsidRPr="00AA480C">
          <w:rPr>
            <w:rFonts w:asciiTheme="minorEastAsia" w:hAnsiTheme="minorEastAsia" w:cs="Arial"/>
            <w:b/>
            <w:bCs/>
            <w:color w:val="0000FF"/>
            <w:kern w:val="0"/>
            <w:sz w:val="32"/>
            <w:szCs w:val="32"/>
            <w:u w:val="single"/>
          </w:rPr>
          <w:t>6.7   Internal API</w:t>
        </w:r>
      </w:hyperlink>
    </w:p>
    <w:p w14:paraId="33BF5B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302" w:history="1">
        <w:r w:rsidRPr="00AA480C">
          <w:rPr>
            <w:rFonts w:asciiTheme="minorEastAsia" w:hAnsiTheme="minorEastAsia" w:cs="Arial"/>
            <w:color w:val="0000FF"/>
            <w:kern w:val="0"/>
            <w:sz w:val="18"/>
            <w:szCs w:val="18"/>
            <w:u w:val="single"/>
          </w:rPr>
          <w:t>API documentation</w:t>
        </w:r>
      </w:hyperlink>
      <w:r w:rsidRPr="00AA480C">
        <w:rPr>
          <w:rFonts w:asciiTheme="minorEastAsia" w:hAnsiTheme="minorEastAsia" w:cs="Arial"/>
          <w:color w:val="000000"/>
          <w:kern w:val="0"/>
          <w:szCs w:val="20"/>
        </w:rPr>
        <w:t> is hosted separately at the excellent </w:t>
      </w:r>
      <w:hyperlink r:id="rId2303" w:history="1">
        <w:r w:rsidRPr="00AA480C">
          <w:rPr>
            <w:rFonts w:asciiTheme="minorEastAsia" w:hAnsiTheme="minorEastAsia" w:cs="Arial"/>
            <w:color w:val="0000FF"/>
            <w:kern w:val="0"/>
            <w:sz w:val="18"/>
            <w:szCs w:val="18"/>
            <w:u w:val="single"/>
          </w:rPr>
          <w:t>Read the Docs</w:t>
        </w:r>
      </w:hyperlink>
      <w:r w:rsidRPr="00AA480C">
        <w:rPr>
          <w:rFonts w:asciiTheme="minorEastAsia" w:hAnsiTheme="minorEastAsia" w:cs="Arial"/>
          <w:color w:val="000000"/>
          <w:kern w:val="0"/>
          <w:szCs w:val="20"/>
        </w:rPr>
        <w:t> service. If you are unsure how to use certain API or is using them forward compatible, please send a question to </w:t>
      </w:r>
      <w:hyperlink r:id="rId2304" w:anchor="mailing-lists" w:history="1">
        <w:r w:rsidRPr="00AA480C">
          <w:rPr>
            <w:rFonts w:asciiTheme="minorEastAsia" w:hAnsiTheme="minorEastAsia" w:cs="Arial"/>
            <w:color w:val="0000FF"/>
            <w:kern w:val="0"/>
            <w:sz w:val="18"/>
            <w:szCs w:val="18"/>
            <w:u w:val="single"/>
          </w:rPr>
          <w:t>mailing list</w:t>
        </w:r>
      </w:hyperlink>
      <w:r w:rsidRPr="00AA480C">
        <w:rPr>
          <w:rFonts w:asciiTheme="minorEastAsia" w:hAnsiTheme="minorEastAsia" w:cs="Arial"/>
          <w:color w:val="000000"/>
          <w:kern w:val="0"/>
          <w:szCs w:val="20"/>
        </w:rPr>
        <w:t>.</w:t>
      </w:r>
    </w:p>
    <w:p w14:paraId="544E679F" w14:textId="77777777" w:rsidR="001C051F" w:rsidRPr="003A4DDE" w:rsidRDefault="001C051F">
      <w:pPr>
        <w:rPr>
          <w:rFonts w:asciiTheme="minorEastAsia" w:hAnsiTheme="minorEastAsia"/>
          <w:sz w:val="14"/>
          <w:szCs w:val="16"/>
        </w:rPr>
      </w:pPr>
    </w:p>
    <w:sectPr w:rsidR="001C051F" w:rsidRPr="003A4DDE" w:rsidSect="00AF1B0F">
      <w:pgSz w:w="11906" w:h="16838"/>
      <w:pgMar w:top="1134" w:right="849" w:bottom="993" w:left="1134"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24D"/>
    <w:multiLevelType w:val="multilevel"/>
    <w:tmpl w:val="1F7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39B0"/>
    <w:multiLevelType w:val="multilevel"/>
    <w:tmpl w:val="AB04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873E4"/>
    <w:multiLevelType w:val="multilevel"/>
    <w:tmpl w:val="8652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82284"/>
    <w:multiLevelType w:val="multilevel"/>
    <w:tmpl w:val="98E2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55631"/>
    <w:multiLevelType w:val="multilevel"/>
    <w:tmpl w:val="C96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26002"/>
    <w:multiLevelType w:val="multilevel"/>
    <w:tmpl w:val="D832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0A4"/>
    <w:multiLevelType w:val="multilevel"/>
    <w:tmpl w:val="179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C0DC5"/>
    <w:multiLevelType w:val="multilevel"/>
    <w:tmpl w:val="EAC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D52FB"/>
    <w:multiLevelType w:val="multilevel"/>
    <w:tmpl w:val="6BE83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1C74"/>
    <w:multiLevelType w:val="multilevel"/>
    <w:tmpl w:val="8C7E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14D23"/>
    <w:multiLevelType w:val="multilevel"/>
    <w:tmpl w:val="1F10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70249"/>
    <w:multiLevelType w:val="multilevel"/>
    <w:tmpl w:val="B3B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B1EE6"/>
    <w:multiLevelType w:val="multilevel"/>
    <w:tmpl w:val="4BC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E59C3"/>
    <w:multiLevelType w:val="multilevel"/>
    <w:tmpl w:val="9496A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07106"/>
    <w:multiLevelType w:val="multilevel"/>
    <w:tmpl w:val="7A20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C013E6"/>
    <w:multiLevelType w:val="multilevel"/>
    <w:tmpl w:val="34D0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152FA"/>
    <w:multiLevelType w:val="multilevel"/>
    <w:tmpl w:val="0E28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A577E"/>
    <w:multiLevelType w:val="multilevel"/>
    <w:tmpl w:val="ABAA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9A0186"/>
    <w:multiLevelType w:val="multilevel"/>
    <w:tmpl w:val="215A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95F72"/>
    <w:multiLevelType w:val="multilevel"/>
    <w:tmpl w:val="E30C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B15A1"/>
    <w:multiLevelType w:val="multilevel"/>
    <w:tmpl w:val="CCF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82209"/>
    <w:multiLevelType w:val="multilevel"/>
    <w:tmpl w:val="F77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93B85"/>
    <w:multiLevelType w:val="multilevel"/>
    <w:tmpl w:val="6028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6706ED"/>
    <w:multiLevelType w:val="multilevel"/>
    <w:tmpl w:val="D6E8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75787F"/>
    <w:multiLevelType w:val="multilevel"/>
    <w:tmpl w:val="F37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2590F"/>
    <w:multiLevelType w:val="multilevel"/>
    <w:tmpl w:val="99ACD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47514"/>
    <w:multiLevelType w:val="multilevel"/>
    <w:tmpl w:val="8732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197449"/>
    <w:multiLevelType w:val="multilevel"/>
    <w:tmpl w:val="A93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E0C5F"/>
    <w:multiLevelType w:val="multilevel"/>
    <w:tmpl w:val="9310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92FF4"/>
    <w:multiLevelType w:val="multilevel"/>
    <w:tmpl w:val="AD72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90266"/>
    <w:multiLevelType w:val="multilevel"/>
    <w:tmpl w:val="7B6E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3E7590"/>
    <w:multiLevelType w:val="multilevel"/>
    <w:tmpl w:val="D3A88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343537"/>
    <w:multiLevelType w:val="multilevel"/>
    <w:tmpl w:val="63FE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76C68"/>
    <w:multiLevelType w:val="multilevel"/>
    <w:tmpl w:val="2D52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111CA"/>
    <w:multiLevelType w:val="multilevel"/>
    <w:tmpl w:val="6A80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C2411"/>
    <w:multiLevelType w:val="multilevel"/>
    <w:tmpl w:val="A99C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05D78"/>
    <w:multiLevelType w:val="multilevel"/>
    <w:tmpl w:val="0AD6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0D107D"/>
    <w:multiLevelType w:val="multilevel"/>
    <w:tmpl w:val="74B8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D0186"/>
    <w:multiLevelType w:val="multilevel"/>
    <w:tmpl w:val="491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06946"/>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6A42A9"/>
    <w:multiLevelType w:val="multilevel"/>
    <w:tmpl w:val="1A8E1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1B145C"/>
    <w:multiLevelType w:val="multilevel"/>
    <w:tmpl w:val="7B58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281C01"/>
    <w:multiLevelType w:val="multilevel"/>
    <w:tmpl w:val="FBBC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9F64E8"/>
    <w:multiLevelType w:val="multilevel"/>
    <w:tmpl w:val="C97E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C337E"/>
    <w:multiLevelType w:val="multilevel"/>
    <w:tmpl w:val="613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1D2E45"/>
    <w:multiLevelType w:val="multilevel"/>
    <w:tmpl w:val="AFD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75947"/>
    <w:multiLevelType w:val="multilevel"/>
    <w:tmpl w:val="748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B96962"/>
    <w:multiLevelType w:val="multilevel"/>
    <w:tmpl w:val="255CB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3320D"/>
    <w:multiLevelType w:val="multilevel"/>
    <w:tmpl w:val="B0CE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96BA5"/>
    <w:multiLevelType w:val="multilevel"/>
    <w:tmpl w:val="AF3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1E4F00"/>
    <w:multiLevelType w:val="multilevel"/>
    <w:tmpl w:val="F16C6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440646"/>
    <w:multiLevelType w:val="multilevel"/>
    <w:tmpl w:val="CD6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BF01EA"/>
    <w:multiLevelType w:val="multilevel"/>
    <w:tmpl w:val="26E2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99359F"/>
    <w:multiLevelType w:val="multilevel"/>
    <w:tmpl w:val="81E6E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F918F8"/>
    <w:multiLevelType w:val="multilevel"/>
    <w:tmpl w:val="2D1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71948"/>
    <w:multiLevelType w:val="multilevel"/>
    <w:tmpl w:val="46B4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9314B"/>
    <w:multiLevelType w:val="multilevel"/>
    <w:tmpl w:val="9FA85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9275D9"/>
    <w:multiLevelType w:val="multilevel"/>
    <w:tmpl w:val="912E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C01DA0"/>
    <w:multiLevelType w:val="multilevel"/>
    <w:tmpl w:val="59C6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634A21"/>
    <w:multiLevelType w:val="multilevel"/>
    <w:tmpl w:val="1E18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72CD3"/>
    <w:multiLevelType w:val="multilevel"/>
    <w:tmpl w:val="8ACC4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F25BEA"/>
    <w:multiLevelType w:val="multilevel"/>
    <w:tmpl w:val="EE2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3640AE"/>
    <w:multiLevelType w:val="multilevel"/>
    <w:tmpl w:val="4E28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8C10AB"/>
    <w:multiLevelType w:val="multilevel"/>
    <w:tmpl w:val="4B52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446087"/>
    <w:multiLevelType w:val="multilevel"/>
    <w:tmpl w:val="DE24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6C7D2A"/>
    <w:multiLevelType w:val="multilevel"/>
    <w:tmpl w:val="18D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533F4"/>
    <w:multiLevelType w:val="multilevel"/>
    <w:tmpl w:val="AD68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785F27"/>
    <w:multiLevelType w:val="multilevel"/>
    <w:tmpl w:val="65D8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195AB8"/>
    <w:multiLevelType w:val="multilevel"/>
    <w:tmpl w:val="05B0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ED00A3"/>
    <w:multiLevelType w:val="multilevel"/>
    <w:tmpl w:val="26A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8A7F96"/>
    <w:multiLevelType w:val="multilevel"/>
    <w:tmpl w:val="DF82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22697"/>
    <w:multiLevelType w:val="multilevel"/>
    <w:tmpl w:val="4E6A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B7349F"/>
    <w:multiLevelType w:val="multilevel"/>
    <w:tmpl w:val="ED7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316231"/>
    <w:multiLevelType w:val="multilevel"/>
    <w:tmpl w:val="78B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A84BC2"/>
    <w:multiLevelType w:val="multilevel"/>
    <w:tmpl w:val="2C2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B96026"/>
    <w:multiLevelType w:val="multilevel"/>
    <w:tmpl w:val="9BC45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1630F9"/>
    <w:multiLevelType w:val="multilevel"/>
    <w:tmpl w:val="DDFE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78605A"/>
    <w:multiLevelType w:val="multilevel"/>
    <w:tmpl w:val="55F2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7B38DD"/>
    <w:multiLevelType w:val="multilevel"/>
    <w:tmpl w:val="81AE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27151C"/>
    <w:multiLevelType w:val="multilevel"/>
    <w:tmpl w:val="3088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985D49"/>
    <w:multiLevelType w:val="multilevel"/>
    <w:tmpl w:val="E78A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3B1457"/>
    <w:multiLevelType w:val="multilevel"/>
    <w:tmpl w:val="0E5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3A652A"/>
    <w:multiLevelType w:val="multilevel"/>
    <w:tmpl w:val="9B2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7E069F"/>
    <w:multiLevelType w:val="multilevel"/>
    <w:tmpl w:val="75D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373C22"/>
    <w:multiLevelType w:val="multilevel"/>
    <w:tmpl w:val="43C06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07624A"/>
    <w:multiLevelType w:val="multilevel"/>
    <w:tmpl w:val="1ED0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366525">
    <w:abstractNumId w:val="2"/>
  </w:num>
  <w:num w:numId="2" w16cid:durableId="1145509893">
    <w:abstractNumId w:val="13"/>
  </w:num>
  <w:num w:numId="3" w16cid:durableId="899175692">
    <w:abstractNumId w:val="61"/>
  </w:num>
  <w:num w:numId="4" w16cid:durableId="2035230508">
    <w:abstractNumId w:val="50"/>
  </w:num>
  <w:num w:numId="5" w16cid:durableId="1870484271">
    <w:abstractNumId w:val="36"/>
  </w:num>
  <w:num w:numId="6" w16cid:durableId="104428278">
    <w:abstractNumId w:val="82"/>
  </w:num>
  <w:num w:numId="7" w16cid:durableId="363096528">
    <w:abstractNumId w:val="9"/>
  </w:num>
  <w:num w:numId="8" w16cid:durableId="435710633">
    <w:abstractNumId w:val="74"/>
  </w:num>
  <w:num w:numId="9" w16cid:durableId="613173013">
    <w:abstractNumId w:val="20"/>
  </w:num>
  <w:num w:numId="10" w16cid:durableId="581987276">
    <w:abstractNumId w:val="68"/>
  </w:num>
  <w:num w:numId="11" w16cid:durableId="750541018">
    <w:abstractNumId w:val="5"/>
  </w:num>
  <w:num w:numId="12" w16cid:durableId="1492209555">
    <w:abstractNumId w:val="83"/>
  </w:num>
  <w:num w:numId="13" w16cid:durableId="182208974">
    <w:abstractNumId w:val="44"/>
  </w:num>
  <w:num w:numId="14" w16cid:durableId="780958540">
    <w:abstractNumId w:val="65"/>
  </w:num>
  <w:num w:numId="15" w16cid:durableId="1883790047">
    <w:abstractNumId w:val="54"/>
  </w:num>
  <w:num w:numId="16" w16cid:durableId="1908032945">
    <w:abstractNumId w:val="78"/>
  </w:num>
  <w:num w:numId="17" w16cid:durableId="1602377786">
    <w:abstractNumId w:val="32"/>
  </w:num>
  <w:num w:numId="18" w16cid:durableId="1963226054">
    <w:abstractNumId w:val="84"/>
  </w:num>
  <w:num w:numId="19" w16cid:durableId="1056928307">
    <w:abstractNumId w:val="11"/>
  </w:num>
  <w:num w:numId="20" w16cid:durableId="1425420150">
    <w:abstractNumId w:val="16"/>
  </w:num>
  <w:num w:numId="21" w16cid:durableId="79376742">
    <w:abstractNumId w:val="53"/>
  </w:num>
  <w:num w:numId="22" w16cid:durableId="1541474817">
    <w:abstractNumId w:val="81"/>
  </w:num>
  <w:num w:numId="23" w16cid:durableId="183134576">
    <w:abstractNumId w:val="41"/>
  </w:num>
  <w:num w:numId="24" w16cid:durableId="1267227727">
    <w:abstractNumId w:val="48"/>
  </w:num>
  <w:num w:numId="25" w16cid:durableId="529607961">
    <w:abstractNumId w:val="0"/>
  </w:num>
  <w:num w:numId="26" w16cid:durableId="1196501909">
    <w:abstractNumId w:val="51"/>
  </w:num>
  <w:num w:numId="27" w16cid:durableId="711268803">
    <w:abstractNumId w:val="80"/>
  </w:num>
  <w:num w:numId="28" w16cid:durableId="1890411598">
    <w:abstractNumId w:val="10"/>
  </w:num>
  <w:num w:numId="29" w16cid:durableId="1222403688">
    <w:abstractNumId w:val="55"/>
  </w:num>
  <w:num w:numId="30" w16cid:durableId="43413517">
    <w:abstractNumId w:val="77"/>
  </w:num>
  <w:num w:numId="31" w16cid:durableId="2009019544">
    <w:abstractNumId w:val="67"/>
  </w:num>
  <w:num w:numId="32" w16cid:durableId="1735423045">
    <w:abstractNumId w:val="43"/>
  </w:num>
  <w:num w:numId="33" w16cid:durableId="1495950801">
    <w:abstractNumId w:val="40"/>
  </w:num>
  <w:num w:numId="34" w16cid:durableId="1607880989">
    <w:abstractNumId w:val="39"/>
  </w:num>
  <w:num w:numId="35" w16cid:durableId="89278430">
    <w:abstractNumId w:val="73"/>
  </w:num>
  <w:num w:numId="36" w16cid:durableId="1628051680">
    <w:abstractNumId w:val="25"/>
  </w:num>
  <w:num w:numId="37" w16cid:durableId="170607349">
    <w:abstractNumId w:val="22"/>
  </w:num>
  <w:num w:numId="38" w16cid:durableId="99224836">
    <w:abstractNumId w:val="58"/>
  </w:num>
  <w:num w:numId="39" w16cid:durableId="61217048">
    <w:abstractNumId w:val="31"/>
  </w:num>
  <w:num w:numId="40" w16cid:durableId="1553692219">
    <w:abstractNumId w:val="63"/>
  </w:num>
  <w:num w:numId="41" w16cid:durableId="10381587">
    <w:abstractNumId w:val="60"/>
  </w:num>
  <w:num w:numId="42" w16cid:durableId="1580601751">
    <w:abstractNumId w:val="37"/>
  </w:num>
  <w:num w:numId="43" w16cid:durableId="1968966355">
    <w:abstractNumId w:val="46"/>
  </w:num>
  <w:num w:numId="44" w16cid:durableId="1994944273">
    <w:abstractNumId w:val="72"/>
  </w:num>
  <w:num w:numId="45" w16cid:durableId="896629043">
    <w:abstractNumId w:val="45"/>
  </w:num>
  <w:num w:numId="46" w16cid:durableId="1960719266">
    <w:abstractNumId w:val="33"/>
  </w:num>
  <w:num w:numId="47" w16cid:durableId="31420061">
    <w:abstractNumId w:val="19"/>
  </w:num>
  <w:num w:numId="48" w16cid:durableId="1389375579">
    <w:abstractNumId w:val="34"/>
  </w:num>
  <w:num w:numId="49" w16cid:durableId="1038051144">
    <w:abstractNumId w:val="70"/>
  </w:num>
  <w:num w:numId="50" w16cid:durableId="45956448">
    <w:abstractNumId w:val="17"/>
  </w:num>
  <w:num w:numId="51" w16cid:durableId="999115399">
    <w:abstractNumId w:val="6"/>
  </w:num>
  <w:num w:numId="52" w16cid:durableId="1691570749">
    <w:abstractNumId w:val="85"/>
  </w:num>
  <w:num w:numId="53" w16cid:durableId="899094008">
    <w:abstractNumId w:val="8"/>
  </w:num>
  <w:num w:numId="54" w16cid:durableId="1843935161">
    <w:abstractNumId w:val="23"/>
  </w:num>
  <w:num w:numId="55" w16cid:durableId="1785417408">
    <w:abstractNumId w:val="3"/>
  </w:num>
  <w:num w:numId="56" w16cid:durableId="1518158621">
    <w:abstractNumId w:val="1"/>
  </w:num>
  <w:num w:numId="57" w16cid:durableId="1914658715">
    <w:abstractNumId w:val="42"/>
  </w:num>
  <w:num w:numId="58" w16cid:durableId="2072191346">
    <w:abstractNumId w:val="29"/>
  </w:num>
  <w:num w:numId="59" w16cid:durableId="1380738136">
    <w:abstractNumId w:val="62"/>
  </w:num>
  <w:num w:numId="60" w16cid:durableId="1458331838">
    <w:abstractNumId w:val="47"/>
  </w:num>
  <w:num w:numId="61" w16cid:durableId="608313993">
    <w:abstractNumId w:val="4"/>
  </w:num>
  <w:num w:numId="62" w16cid:durableId="437603915">
    <w:abstractNumId w:val="26"/>
  </w:num>
  <w:num w:numId="63" w16cid:durableId="1220509364">
    <w:abstractNumId w:val="57"/>
  </w:num>
  <w:num w:numId="64" w16cid:durableId="95058084">
    <w:abstractNumId w:val="75"/>
  </w:num>
  <w:num w:numId="65" w16cid:durableId="245775236">
    <w:abstractNumId w:val="56"/>
  </w:num>
  <w:num w:numId="66" w16cid:durableId="1964774859">
    <w:abstractNumId w:val="38"/>
  </w:num>
  <w:num w:numId="67" w16cid:durableId="1309825893">
    <w:abstractNumId w:val="18"/>
  </w:num>
  <w:num w:numId="68" w16cid:durableId="137502143">
    <w:abstractNumId w:val="52"/>
  </w:num>
  <w:num w:numId="69" w16cid:durableId="1891065619">
    <w:abstractNumId w:val="30"/>
  </w:num>
  <w:num w:numId="70" w16cid:durableId="538125006">
    <w:abstractNumId w:val="66"/>
  </w:num>
  <w:num w:numId="71" w16cid:durableId="1659576150">
    <w:abstractNumId w:val="14"/>
  </w:num>
  <w:num w:numId="72" w16cid:durableId="1379940799">
    <w:abstractNumId w:val="28"/>
  </w:num>
  <w:num w:numId="73" w16cid:durableId="238711612">
    <w:abstractNumId w:val="27"/>
  </w:num>
  <w:num w:numId="74" w16cid:durableId="617491601">
    <w:abstractNumId w:val="24"/>
  </w:num>
  <w:num w:numId="75" w16cid:durableId="20084376">
    <w:abstractNumId w:val="12"/>
  </w:num>
  <w:num w:numId="76" w16cid:durableId="1995714386">
    <w:abstractNumId w:val="7"/>
  </w:num>
  <w:num w:numId="77" w16cid:durableId="269512199">
    <w:abstractNumId w:val="21"/>
  </w:num>
  <w:num w:numId="78" w16cid:durableId="1560706592">
    <w:abstractNumId w:val="76"/>
  </w:num>
  <w:num w:numId="79" w16cid:durableId="1757481749">
    <w:abstractNumId w:val="64"/>
  </w:num>
  <w:num w:numId="80" w16cid:durableId="1219363578">
    <w:abstractNumId w:val="35"/>
  </w:num>
  <w:num w:numId="81" w16cid:durableId="1615820580">
    <w:abstractNumId w:val="71"/>
  </w:num>
  <w:num w:numId="82" w16cid:durableId="66002361">
    <w:abstractNumId w:val="69"/>
  </w:num>
  <w:num w:numId="83" w16cid:durableId="95753840">
    <w:abstractNumId w:val="49"/>
  </w:num>
  <w:num w:numId="84" w16cid:durableId="1850824326">
    <w:abstractNumId w:val="79"/>
  </w:num>
  <w:num w:numId="85" w16cid:durableId="1591233168">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86" w16cid:durableId="621810027">
    <w:abstractNumId w:val="1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80C"/>
    <w:rsid w:val="001C051F"/>
    <w:rsid w:val="003A4DDE"/>
    <w:rsid w:val="00AA480C"/>
    <w:rsid w:val="00AF1B0F"/>
    <w:rsid w:val="00FC2B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0021"/>
  <w15:chartTrackingRefBased/>
  <w15:docId w15:val="{1B8BE4E6-ED36-42B3-A94D-BCFF14C8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A480C"/>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AA480C"/>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AA480C"/>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AA480C"/>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AA480C"/>
    <w:pPr>
      <w:widowControl/>
      <w:wordWrap/>
      <w:autoSpaceDE/>
      <w:autoSpaceDN/>
      <w:spacing w:before="100" w:beforeAutospacing="1" w:after="100" w:afterAutospacing="1" w:line="240" w:lineRule="auto"/>
      <w:jc w:val="left"/>
      <w:outlineLvl w:val="4"/>
    </w:pPr>
    <w:rPr>
      <w:rFonts w:ascii="굴림" w:eastAsia="굴림" w:hAnsi="굴림" w:cs="굴림"/>
      <w:b/>
      <w:bCs/>
      <w:kern w:val="0"/>
      <w:szCs w:val="20"/>
    </w:rPr>
  </w:style>
  <w:style w:type="paragraph" w:styleId="6">
    <w:name w:val="heading 6"/>
    <w:basedOn w:val="a"/>
    <w:link w:val="6Char"/>
    <w:uiPriority w:val="9"/>
    <w:qFormat/>
    <w:rsid w:val="00AA480C"/>
    <w:pPr>
      <w:widowControl/>
      <w:wordWrap/>
      <w:autoSpaceDE/>
      <w:autoSpaceDN/>
      <w:spacing w:before="100" w:beforeAutospacing="1" w:after="100" w:afterAutospacing="1" w:line="240" w:lineRule="auto"/>
      <w:jc w:val="left"/>
      <w:outlineLvl w:val="5"/>
    </w:pPr>
    <w:rPr>
      <w:rFonts w:ascii="굴림" w:eastAsia="굴림" w:hAnsi="굴림" w:cs="굴림"/>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A480C"/>
    <w:rPr>
      <w:rFonts w:ascii="굴림" w:eastAsia="굴림" w:hAnsi="굴림" w:cs="굴림"/>
      <w:b/>
      <w:bCs/>
      <w:kern w:val="36"/>
      <w:sz w:val="48"/>
      <w:szCs w:val="48"/>
    </w:rPr>
  </w:style>
  <w:style w:type="character" w:customStyle="1" w:styleId="2Char">
    <w:name w:val="제목 2 Char"/>
    <w:basedOn w:val="a0"/>
    <w:link w:val="2"/>
    <w:uiPriority w:val="9"/>
    <w:rsid w:val="00AA480C"/>
    <w:rPr>
      <w:rFonts w:ascii="굴림" w:eastAsia="굴림" w:hAnsi="굴림" w:cs="굴림"/>
      <w:b/>
      <w:bCs/>
      <w:kern w:val="0"/>
      <w:sz w:val="36"/>
      <w:szCs w:val="36"/>
    </w:rPr>
  </w:style>
  <w:style w:type="character" w:customStyle="1" w:styleId="3Char">
    <w:name w:val="제목 3 Char"/>
    <w:basedOn w:val="a0"/>
    <w:link w:val="3"/>
    <w:uiPriority w:val="9"/>
    <w:rsid w:val="00AA480C"/>
    <w:rPr>
      <w:rFonts w:ascii="굴림" w:eastAsia="굴림" w:hAnsi="굴림" w:cs="굴림"/>
      <w:b/>
      <w:bCs/>
      <w:kern w:val="0"/>
      <w:sz w:val="27"/>
      <w:szCs w:val="27"/>
    </w:rPr>
  </w:style>
  <w:style w:type="character" w:customStyle="1" w:styleId="4Char">
    <w:name w:val="제목 4 Char"/>
    <w:basedOn w:val="a0"/>
    <w:link w:val="4"/>
    <w:uiPriority w:val="9"/>
    <w:rsid w:val="00AA480C"/>
    <w:rPr>
      <w:rFonts w:ascii="굴림" w:eastAsia="굴림" w:hAnsi="굴림" w:cs="굴림"/>
      <w:b/>
      <w:bCs/>
      <w:kern w:val="0"/>
      <w:sz w:val="24"/>
      <w:szCs w:val="24"/>
    </w:rPr>
  </w:style>
  <w:style w:type="character" w:customStyle="1" w:styleId="5Char">
    <w:name w:val="제목 5 Char"/>
    <w:basedOn w:val="a0"/>
    <w:link w:val="5"/>
    <w:uiPriority w:val="9"/>
    <w:rsid w:val="00AA480C"/>
    <w:rPr>
      <w:rFonts w:ascii="굴림" w:eastAsia="굴림" w:hAnsi="굴림" w:cs="굴림"/>
      <w:b/>
      <w:bCs/>
      <w:kern w:val="0"/>
      <w:szCs w:val="20"/>
    </w:rPr>
  </w:style>
  <w:style w:type="character" w:customStyle="1" w:styleId="6Char">
    <w:name w:val="제목 6 Char"/>
    <w:basedOn w:val="a0"/>
    <w:link w:val="6"/>
    <w:uiPriority w:val="9"/>
    <w:rsid w:val="00AA480C"/>
    <w:rPr>
      <w:rFonts w:ascii="굴림" w:eastAsia="굴림" w:hAnsi="굴림" w:cs="굴림"/>
      <w:b/>
      <w:bCs/>
      <w:kern w:val="0"/>
      <w:sz w:val="15"/>
      <w:szCs w:val="15"/>
    </w:rPr>
  </w:style>
  <w:style w:type="paragraph" w:customStyle="1" w:styleId="msonormal0">
    <w:name w:val="msonormal"/>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3">
    <w:name w:val="Hyperlink"/>
    <w:basedOn w:val="a0"/>
    <w:uiPriority w:val="99"/>
    <w:unhideWhenUsed/>
    <w:rsid w:val="00AA480C"/>
    <w:rPr>
      <w:color w:val="0000FF"/>
      <w:u w:val="single"/>
    </w:rPr>
  </w:style>
  <w:style w:type="character" w:styleId="a4">
    <w:name w:val="FollowedHyperlink"/>
    <w:basedOn w:val="a0"/>
    <w:uiPriority w:val="99"/>
    <w:semiHidden/>
    <w:unhideWhenUsed/>
    <w:rsid w:val="00AA480C"/>
    <w:rPr>
      <w:color w:val="800080"/>
      <w:u w:val="single"/>
    </w:rPr>
  </w:style>
  <w:style w:type="paragraph" w:styleId="a5">
    <w:name w:val="Normal (Web)"/>
    <w:basedOn w:val="a"/>
    <w:uiPriority w:val="99"/>
    <w:semiHidden/>
    <w:unhideWhenUsed/>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irst">
    <w:name w:val="fir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last">
    <w:name w:val="la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caption">
    <w:name w:val="caption"/>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480C"/>
    <w:rPr>
      <w:rFonts w:ascii="굴림체" w:eastAsia="굴림체" w:hAnsi="굴림체" w:cs="굴림체"/>
      <w:kern w:val="0"/>
      <w:sz w:val="24"/>
      <w:szCs w:val="24"/>
    </w:rPr>
  </w:style>
  <w:style w:type="character" w:styleId="HTML0">
    <w:name w:val="HTML Code"/>
    <w:basedOn w:val="a0"/>
    <w:uiPriority w:val="99"/>
    <w:semiHidden/>
    <w:unhideWhenUsed/>
    <w:rsid w:val="00AA480C"/>
    <w:rPr>
      <w:rFonts w:ascii="굴림체" w:eastAsia="굴림체" w:hAnsi="굴림체" w:cs="굴림체"/>
      <w:sz w:val="24"/>
      <w:szCs w:val="24"/>
    </w:rPr>
  </w:style>
  <w:style w:type="character" w:customStyle="1" w:styleId="m">
    <w:name w:val="m"/>
    <w:basedOn w:val="a0"/>
    <w:rsid w:val="00AA480C"/>
  </w:style>
  <w:style w:type="character" w:customStyle="1" w:styleId="p">
    <w:name w:val="p"/>
    <w:basedOn w:val="a0"/>
    <w:rsid w:val="00AA480C"/>
  </w:style>
  <w:style w:type="character" w:customStyle="1" w:styleId="nl">
    <w:name w:val="nl"/>
    <w:basedOn w:val="a0"/>
    <w:rsid w:val="00AA480C"/>
  </w:style>
  <w:style w:type="character" w:customStyle="1" w:styleId="c1">
    <w:name w:val="c1"/>
    <w:basedOn w:val="a0"/>
    <w:rsid w:val="00AA480C"/>
  </w:style>
  <w:style w:type="character" w:customStyle="1" w:styleId="file">
    <w:name w:val="file"/>
    <w:basedOn w:val="a0"/>
    <w:rsid w:val="00AA480C"/>
  </w:style>
  <w:style w:type="character" w:customStyle="1" w:styleId="o">
    <w:name w:val="o"/>
    <w:basedOn w:val="a0"/>
    <w:rsid w:val="00AA480C"/>
  </w:style>
  <w:style w:type="character" w:customStyle="1" w:styleId="nv">
    <w:name w:val="nv"/>
    <w:basedOn w:val="a0"/>
    <w:rsid w:val="00AA480C"/>
  </w:style>
  <w:style w:type="character" w:customStyle="1" w:styleId="se">
    <w:name w:val="se"/>
    <w:basedOn w:val="a0"/>
    <w:rsid w:val="00AA480C"/>
  </w:style>
  <w:style w:type="character" w:styleId="a6">
    <w:name w:val="Emphasis"/>
    <w:basedOn w:val="a0"/>
    <w:uiPriority w:val="20"/>
    <w:qFormat/>
    <w:rsid w:val="00AA480C"/>
    <w:rPr>
      <w:i/>
      <w:iCs/>
    </w:rPr>
  </w:style>
  <w:style w:type="character" w:customStyle="1" w:styleId="codesc">
    <w:name w:val="codesc"/>
    <w:basedOn w:val="a0"/>
    <w:rsid w:val="00AA480C"/>
  </w:style>
  <w:style w:type="character" w:customStyle="1" w:styleId="option">
    <w:name w:val="option"/>
    <w:basedOn w:val="a0"/>
    <w:rsid w:val="00AA480C"/>
  </w:style>
  <w:style w:type="character" w:customStyle="1" w:styleId="gh">
    <w:name w:val="gh"/>
    <w:basedOn w:val="a0"/>
    <w:rsid w:val="00AA480C"/>
  </w:style>
  <w:style w:type="character" w:customStyle="1" w:styleId="kn">
    <w:name w:val="kn"/>
    <w:basedOn w:val="a0"/>
    <w:rsid w:val="00AA480C"/>
  </w:style>
  <w:style w:type="character" w:customStyle="1" w:styleId="s">
    <w:name w:val="s"/>
    <w:basedOn w:val="a0"/>
    <w:rsid w:val="00AA480C"/>
  </w:style>
  <w:style w:type="character" w:customStyle="1" w:styleId="nn">
    <w:name w:val="nn"/>
    <w:basedOn w:val="a0"/>
    <w:rsid w:val="00AA480C"/>
  </w:style>
  <w:style w:type="character" w:customStyle="1" w:styleId="gu">
    <w:name w:val="gu"/>
    <w:basedOn w:val="a0"/>
    <w:rsid w:val="00AA480C"/>
  </w:style>
  <w:style w:type="character" w:customStyle="1" w:styleId="nf">
    <w:name w:val="nf"/>
    <w:basedOn w:val="a0"/>
    <w:rsid w:val="00AA480C"/>
  </w:style>
  <w:style w:type="character" w:customStyle="1" w:styleId="ow">
    <w:name w:val="ow"/>
    <w:basedOn w:val="a0"/>
    <w:rsid w:val="00AA480C"/>
  </w:style>
  <w:style w:type="character" w:customStyle="1" w:styleId="k">
    <w:name w:val="k"/>
    <w:basedOn w:val="a0"/>
    <w:rsid w:val="00AA480C"/>
  </w:style>
  <w:style w:type="character" w:customStyle="1" w:styleId="c">
    <w:name w:val="c"/>
    <w:basedOn w:val="a0"/>
    <w:rsid w:val="00AA480C"/>
  </w:style>
  <w:style w:type="character" w:customStyle="1" w:styleId="nb">
    <w:name w:val="nb"/>
    <w:basedOn w:val="a0"/>
    <w:rsid w:val="00AA480C"/>
  </w:style>
  <w:style w:type="character" w:customStyle="1" w:styleId="s1">
    <w:name w:val="s1"/>
    <w:basedOn w:val="a0"/>
    <w:rsid w:val="00AA480C"/>
  </w:style>
  <w:style w:type="character" w:customStyle="1" w:styleId="name">
    <w:name w:val="name"/>
    <w:basedOn w:val="a0"/>
    <w:rsid w:val="00AA480C"/>
  </w:style>
  <w:style w:type="character" w:customStyle="1" w:styleId="setting">
    <w:name w:val="setting"/>
    <w:basedOn w:val="a0"/>
    <w:rsid w:val="00AA480C"/>
  </w:style>
  <w:style w:type="character" w:styleId="HTML1">
    <w:name w:val="HTML Typewriter"/>
    <w:basedOn w:val="a0"/>
    <w:uiPriority w:val="99"/>
    <w:semiHidden/>
    <w:unhideWhenUsed/>
    <w:rsid w:val="00AA480C"/>
    <w:rPr>
      <w:rFonts w:ascii="굴림체" w:eastAsia="굴림체" w:hAnsi="굴림체" w:cs="굴림체"/>
      <w:sz w:val="24"/>
      <w:szCs w:val="24"/>
    </w:rPr>
  </w:style>
  <w:style w:type="character" w:customStyle="1" w:styleId="ge">
    <w:name w:val="ge"/>
    <w:basedOn w:val="a0"/>
    <w:rsid w:val="00AA480C"/>
  </w:style>
  <w:style w:type="character" w:customStyle="1" w:styleId="nc">
    <w:name w:val="nc"/>
    <w:basedOn w:val="a0"/>
    <w:rsid w:val="00AA480C"/>
  </w:style>
  <w:style w:type="character" w:customStyle="1" w:styleId="fm">
    <w:name w:val="fm"/>
    <w:basedOn w:val="a0"/>
    <w:rsid w:val="00AA480C"/>
  </w:style>
  <w:style w:type="character" w:customStyle="1" w:styleId="s2">
    <w:name w:val="s2"/>
    <w:basedOn w:val="a0"/>
    <w:rsid w:val="00AA480C"/>
  </w:style>
  <w:style w:type="character" w:customStyle="1" w:styleId="bp">
    <w:name w:val="bp"/>
    <w:basedOn w:val="a0"/>
    <w:rsid w:val="00AA480C"/>
  </w:style>
  <w:style w:type="character" w:customStyle="1" w:styleId="n">
    <w:name w:val="n"/>
    <w:basedOn w:val="a0"/>
    <w:rsid w:val="00AA480C"/>
  </w:style>
  <w:style w:type="character" w:customStyle="1" w:styleId="si">
    <w:name w:val="si"/>
    <w:basedOn w:val="a0"/>
    <w:rsid w:val="00AA480C"/>
  </w:style>
  <w:style w:type="character" w:customStyle="1" w:styleId="mi">
    <w:name w:val="mi"/>
    <w:basedOn w:val="a0"/>
    <w:rsid w:val="00AA480C"/>
  </w:style>
  <w:style w:type="character" w:customStyle="1" w:styleId="mf">
    <w:name w:val="mf"/>
    <w:basedOn w:val="a0"/>
    <w:rsid w:val="00AA480C"/>
  </w:style>
  <w:style w:type="character" w:customStyle="1" w:styleId="kc">
    <w:name w:val="kc"/>
    <w:basedOn w:val="a0"/>
    <w:rsid w:val="00AA480C"/>
  </w:style>
  <w:style w:type="character" w:customStyle="1" w:styleId="nt">
    <w:name w:val="nt"/>
    <w:basedOn w:val="a0"/>
    <w:rsid w:val="00AA480C"/>
  </w:style>
  <w:style w:type="character" w:customStyle="1" w:styleId="l">
    <w:name w:val="l"/>
    <w:basedOn w:val="a0"/>
    <w:rsid w:val="00AA480C"/>
  </w:style>
  <w:style w:type="character" w:customStyle="1" w:styleId="err">
    <w:name w:val="err"/>
    <w:basedOn w:val="a0"/>
    <w:rsid w:val="00AA480C"/>
  </w:style>
  <w:style w:type="character" w:customStyle="1" w:styleId="ch">
    <w:name w:val="ch"/>
    <w:basedOn w:val="a0"/>
    <w:rsid w:val="00AA480C"/>
  </w:style>
  <w:style w:type="character" w:customStyle="1" w:styleId="sd">
    <w:name w:val="sd"/>
    <w:basedOn w:val="a0"/>
    <w:rsid w:val="00AA480C"/>
  </w:style>
  <w:style w:type="character" w:customStyle="1" w:styleId="pre">
    <w:name w:val="pre"/>
    <w:basedOn w:val="a0"/>
    <w:rsid w:val="00AA480C"/>
  </w:style>
  <w:style w:type="character" w:customStyle="1" w:styleId="nd">
    <w:name w:val="nd"/>
    <w:basedOn w:val="a0"/>
    <w:rsid w:val="00AA480C"/>
  </w:style>
  <w:style w:type="character" w:customStyle="1" w:styleId="sa">
    <w:name w:val="sa"/>
    <w:basedOn w:val="a0"/>
    <w:rsid w:val="00AA480C"/>
  </w:style>
  <w:style w:type="character" w:customStyle="1" w:styleId="ne">
    <w:name w:val="ne"/>
    <w:basedOn w:val="a0"/>
    <w:rsid w:val="00AA480C"/>
  </w:style>
  <w:style w:type="character" w:styleId="a7">
    <w:name w:val="Strong"/>
    <w:basedOn w:val="a0"/>
    <w:uiPriority w:val="22"/>
    <w:qFormat/>
    <w:rsid w:val="00AA480C"/>
    <w:rPr>
      <w:b/>
      <w:bCs/>
    </w:rPr>
  </w:style>
  <w:style w:type="character" w:customStyle="1" w:styleId="kd">
    <w:name w:val="kd"/>
    <w:basedOn w:val="a0"/>
    <w:rsid w:val="00AA480C"/>
  </w:style>
  <w:style w:type="character" w:styleId="HTML2">
    <w:name w:val="HTML Keyboard"/>
    <w:basedOn w:val="a0"/>
    <w:uiPriority w:val="99"/>
    <w:semiHidden/>
    <w:unhideWhenUsed/>
    <w:rsid w:val="00AA480C"/>
    <w:rPr>
      <w:rFonts w:ascii="굴림체" w:eastAsia="굴림체" w:hAnsi="굴림체" w:cs="굴림체"/>
      <w:sz w:val="24"/>
      <w:szCs w:val="24"/>
    </w:rPr>
  </w:style>
  <w:style w:type="character" w:styleId="HTML3">
    <w:name w:val="HTML Variable"/>
    <w:basedOn w:val="a0"/>
    <w:uiPriority w:val="99"/>
    <w:semiHidden/>
    <w:unhideWhenUsed/>
    <w:rsid w:val="00AA480C"/>
    <w:rPr>
      <w:i/>
      <w:iCs/>
    </w:rPr>
  </w:style>
  <w:style w:type="paragraph" w:styleId="a8">
    <w:name w:val="List Paragraph"/>
    <w:basedOn w:val="a"/>
    <w:uiPriority w:val="34"/>
    <w:qFormat/>
    <w:rsid w:val="00AF1B0F"/>
    <w:pPr>
      <w:ind w:leftChars="400" w:left="800"/>
    </w:pPr>
  </w:style>
  <w:style w:type="character" w:styleId="a9">
    <w:name w:val="Unresolved Mention"/>
    <w:basedOn w:val="a0"/>
    <w:uiPriority w:val="99"/>
    <w:semiHidden/>
    <w:unhideWhenUsed/>
    <w:rsid w:val="00FC2B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00158">
      <w:bodyDiv w:val="1"/>
      <w:marLeft w:val="0"/>
      <w:marRight w:val="0"/>
      <w:marTop w:val="0"/>
      <w:marBottom w:val="0"/>
      <w:divBdr>
        <w:top w:val="none" w:sz="0" w:space="0" w:color="auto"/>
        <w:left w:val="none" w:sz="0" w:space="0" w:color="auto"/>
        <w:bottom w:val="none" w:sz="0" w:space="0" w:color="auto"/>
        <w:right w:val="none" w:sz="0" w:space="0" w:color="auto"/>
      </w:divBdr>
      <w:divsChild>
        <w:div w:id="496919516">
          <w:marLeft w:val="0"/>
          <w:marRight w:val="0"/>
          <w:marTop w:val="0"/>
          <w:marBottom w:val="0"/>
          <w:divBdr>
            <w:top w:val="none" w:sz="0" w:space="0" w:color="auto"/>
            <w:left w:val="none" w:sz="0" w:space="0" w:color="auto"/>
            <w:bottom w:val="none" w:sz="0" w:space="0" w:color="auto"/>
            <w:right w:val="none" w:sz="0" w:space="0" w:color="auto"/>
          </w:divBdr>
          <w:divsChild>
            <w:div w:id="1117140575">
              <w:marLeft w:val="300"/>
              <w:marRight w:val="300"/>
              <w:marTop w:val="480"/>
              <w:marBottom w:val="480"/>
              <w:divBdr>
                <w:top w:val="none" w:sz="0" w:space="0" w:color="auto"/>
                <w:left w:val="none" w:sz="0" w:space="0" w:color="auto"/>
                <w:bottom w:val="none" w:sz="0" w:space="0" w:color="auto"/>
                <w:right w:val="none" w:sz="0" w:space="0" w:color="auto"/>
              </w:divBdr>
            </w:div>
            <w:div w:id="1097100467">
              <w:marLeft w:val="0"/>
              <w:marRight w:val="0"/>
              <w:marTop w:val="0"/>
              <w:marBottom w:val="0"/>
              <w:divBdr>
                <w:top w:val="none" w:sz="0" w:space="0" w:color="auto"/>
                <w:left w:val="none" w:sz="0" w:space="0" w:color="auto"/>
                <w:bottom w:val="none" w:sz="0" w:space="0" w:color="auto"/>
                <w:right w:val="none" w:sz="0" w:space="0" w:color="auto"/>
              </w:divBdr>
              <w:divsChild>
                <w:div w:id="1604803721">
                  <w:marLeft w:val="300"/>
                  <w:marRight w:val="300"/>
                  <w:marTop w:val="150"/>
                  <w:marBottom w:val="150"/>
                  <w:divBdr>
                    <w:top w:val="none" w:sz="0" w:space="0" w:color="auto"/>
                    <w:left w:val="none" w:sz="0" w:space="0" w:color="auto"/>
                    <w:bottom w:val="none" w:sz="0" w:space="0" w:color="auto"/>
                    <w:right w:val="none" w:sz="0" w:space="0" w:color="auto"/>
                  </w:divBdr>
                </w:div>
                <w:div w:id="1940530094">
                  <w:marLeft w:val="300"/>
                  <w:marRight w:val="300"/>
                  <w:marTop w:val="480"/>
                  <w:marBottom w:val="480"/>
                  <w:divBdr>
                    <w:top w:val="none" w:sz="0" w:space="0" w:color="auto"/>
                    <w:left w:val="none" w:sz="0" w:space="0" w:color="auto"/>
                    <w:bottom w:val="none" w:sz="0" w:space="0" w:color="auto"/>
                    <w:right w:val="none" w:sz="0" w:space="0" w:color="auto"/>
                  </w:divBdr>
                </w:div>
                <w:div w:id="699090238">
                  <w:marLeft w:val="0"/>
                  <w:marRight w:val="0"/>
                  <w:marTop w:val="0"/>
                  <w:marBottom w:val="0"/>
                  <w:divBdr>
                    <w:top w:val="none" w:sz="0" w:space="0" w:color="auto"/>
                    <w:left w:val="none" w:sz="0" w:space="0" w:color="auto"/>
                    <w:bottom w:val="none" w:sz="0" w:space="0" w:color="auto"/>
                    <w:right w:val="none" w:sz="0" w:space="0" w:color="auto"/>
                  </w:divBdr>
                </w:div>
                <w:div w:id="521011742">
                  <w:marLeft w:val="0"/>
                  <w:marRight w:val="0"/>
                  <w:marTop w:val="0"/>
                  <w:marBottom w:val="0"/>
                  <w:divBdr>
                    <w:top w:val="none" w:sz="0" w:space="0" w:color="auto"/>
                    <w:left w:val="none" w:sz="0" w:space="0" w:color="auto"/>
                    <w:bottom w:val="none" w:sz="0" w:space="0" w:color="auto"/>
                    <w:right w:val="none" w:sz="0" w:space="0" w:color="auto"/>
                  </w:divBdr>
                  <w:divsChild>
                    <w:div w:id="1818841475">
                      <w:marLeft w:val="300"/>
                      <w:marRight w:val="300"/>
                      <w:marTop w:val="0"/>
                      <w:marBottom w:val="0"/>
                      <w:divBdr>
                        <w:top w:val="none" w:sz="0" w:space="0" w:color="auto"/>
                        <w:left w:val="none" w:sz="0" w:space="0" w:color="auto"/>
                        <w:bottom w:val="none" w:sz="0" w:space="0" w:color="auto"/>
                        <w:right w:val="none" w:sz="0" w:space="0" w:color="auto"/>
                      </w:divBdr>
                    </w:div>
                  </w:divsChild>
                </w:div>
                <w:div w:id="2002658603">
                  <w:marLeft w:val="0"/>
                  <w:marRight w:val="0"/>
                  <w:marTop w:val="0"/>
                  <w:marBottom w:val="0"/>
                  <w:divBdr>
                    <w:top w:val="none" w:sz="0" w:space="0" w:color="auto"/>
                    <w:left w:val="none" w:sz="0" w:space="0" w:color="auto"/>
                    <w:bottom w:val="none" w:sz="0" w:space="0" w:color="auto"/>
                    <w:right w:val="none" w:sz="0" w:space="0" w:color="auto"/>
                  </w:divBdr>
                  <w:divsChild>
                    <w:div w:id="807473961">
                      <w:marLeft w:val="300"/>
                      <w:marRight w:val="300"/>
                      <w:marTop w:val="0"/>
                      <w:marBottom w:val="0"/>
                      <w:divBdr>
                        <w:top w:val="none" w:sz="0" w:space="0" w:color="auto"/>
                        <w:left w:val="none" w:sz="0" w:space="0" w:color="auto"/>
                        <w:bottom w:val="none" w:sz="0" w:space="0" w:color="auto"/>
                        <w:right w:val="none" w:sz="0" w:space="0" w:color="auto"/>
                      </w:divBdr>
                    </w:div>
                    <w:div w:id="167331421">
                      <w:marLeft w:val="300"/>
                      <w:marRight w:val="300"/>
                      <w:marTop w:val="0"/>
                      <w:marBottom w:val="0"/>
                      <w:divBdr>
                        <w:top w:val="none" w:sz="0" w:space="0" w:color="auto"/>
                        <w:left w:val="none" w:sz="0" w:space="0" w:color="auto"/>
                        <w:bottom w:val="none" w:sz="0" w:space="0" w:color="auto"/>
                        <w:right w:val="none" w:sz="0" w:space="0" w:color="auto"/>
                      </w:divBdr>
                    </w:div>
                  </w:divsChild>
                </w:div>
                <w:div w:id="1665737682">
                  <w:marLeft w:val="0"/>
                  <w:marRight w:val="0"/>
                  <w:marTop w:val="0"/>
                  <w:marBottom w:val="0"/>
                  <w:divBdr>
                    <w:top w:val="none" w:sz="0" w:space="0" w:color="auto"/>
                    <w:left w:val="none" w:sz="0" w:space="0" w:color="auto"/>
                    <w:bottom w:val="none" w:sz="0" w:space="0" w:color="auto"/>
                    <w:right w:val="none" w:sz="0" w:space="0" w:color="auto"/>
                  </w:divBdr>
                  <w:divsChild>
                    <w:div w:id="1721632208">
                      <w:marLeft w:val="0"/>
                      <w:marRight w:val="0"/>
                      <w:marTop w:val="0"/>
                      <w:marBottom w:val="0"/>
                      <w:divBdr>
                        <w:top w:val="none" w:sz="0" w:space="0" w:color="auto"/>
                        <w:left w:val="none" w:sz="0" w:space="0" w:color="auto"/>
                        <w:bottom w:val="none" w:sz="0" w:space="0" w:color="auto"/>
                        <w:right w:val="none" w:sz="0" w:space="0" w:color="auto"/>
                      </w:divBdr>
                    </w:div>
                    <w:div w:id="209717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4816">
              <w:marLeft w:val="0"/>
              <w:marRight w:val="0"/>
              <w:marTop w:val="0"/>
              <w:marBottom w:val="0"/>
              <w:divBdr>
                <w:top w:val="none" w:sz="0" w:space="0" w:color="auto"/>
                <w:left w:val="none" w:sz="0" w:space="0" w:color="auto"/>
                <w:bottom w:val="none" w:sz="0" w:space="0" w:color="auto"/>
                <w:right w:val="none" w:sz="0" w:space="0" w:color="auto"/>
              </w:divBdr>
            </w:div>
            <w:div w:id="774833239">
              <w:marLeft w:val="0"/>
              <w:marRight w:val="0"/>
              <w:marTop w:val="0"/>
              <w:marBottom w:val="0"/>
              <w:divBdr>
                <w:top w:val="none" w:sz="0" w:space="0" w:color="auto"/>
                <w:left w:val="none" w:sz="0" w:space="0" w:color="auto"/>
                <w:bottom w:val="none" w:sz="0" w:space="0" w:color="auto"/>
                <w:right w:val="none" w:sz="0" w:space="0" w:color="auto"/>
              </w:divBdr>
              <w:divsChild>
                <w:div w:id="294604525">
                  <w:marLeft w:val="300"/>
                  <w:marRight w:val="300"/>
                  <w:marTop w:val="480"/>
                  <w:marBottom w:val="480"/>
                  <w:divBdr>
                    <w:top w:val="none" w:sz="0" w:space="0" w:color="auto"/>
                    <w:left w:val="none" w:sz="0" w:space="0" w:color="auto"/>
                    <w:bottom w:val="none" w:sz="0" w:space="0" w:color="auto"/>
                    <w:right w:val="none" w:sz="0" w:space="0" w:color="auto"/>
                  </w:divBdr>
                </w:div>
                <w:div w:id="1710495023">
                  <w:marLeft w:val="0"/>
                  <w:marRight w:val="0"/>
                  <w:marTop w:val="0"/>
                  <w:marBottom w:val="0"/>
                  <w:divBdr>
                    <w:top w:val="none" w:sz="0" w:space="0" w:color="auto"/>
                    <w:left w:val="none" w:sz="0" w:space="0" w:color="auto"/>
                    <w:bottom w:val="none" w:sz="0" w:space="0" w:color="auto"/>
                    <w:right w:val="none" w:sz="0" w:space="0" w:color="auto"/>
                  </w:divBdr>
                  <w:divsChild>
                    <w:div w:id="1927615786">
                      <w:marLeft w:val="0"/>
                      <w:marRight w:val="0"/>
                      <w:marTop w:val="0"/>
                      <w:marBottom w:val="0"/>
                      <w:divBdr>
                        <w:top w:val="none" w:sz="0" w:space="0" w:color="auto"/>
                        <w:left w:val="none" w:sz="0" w:space="0" w:color="auto"/>
                        <w:bottom w:val="none" w:sz="0" w:space="0" w:color="auto"/>
                        <w:right w:val="none" w:sz="0" w:space="0" w:color="auto"/>
                      </w:divBdr>
                      <w:divsChild>
                        <w:div w:id="1756783002">
                          <w:marLeft w:val="300"/>
                          <w:marRight w:val="300"/>
                          <w:marTop w:val="150"/>
                          <w:marBottom w:val="150"/>
                          <w:divBdr>
                            <w:top w:val="none" w:sz="0" w:space="0" w:color="auto"/>
                            <w:left w:val="none" w:sz="0" w:space="0" w:color="auto"/>
                            <w:bottom w:val="none" w:sz="0" w:space="0" w:color="auto"/>
                            <w:right w:val="none" w:sz="0" w:space="0" w:color="auto"/>
                          </w:divBdr>
                        </w:div>
                        <w:div w:id="78140912">
                          <w:marLeft w:val="300"/>
                          <w:marRight w:val="300"/>
                          <w:marTop w:val="150"/>
                          <w:marBottom w:val="150"/>
                          <w:divBdr>
                            <w:top w:val="none" w:sz="0" w:space="0" w:color="auto"/>
                            <w:left w:val="none" w:sz="0" w:space="0" w:color="auto"/>
                            <w:bottom w:val="none" w:sz="0" w:space="0" w:color="auto"/>
                            <w:right w:val="none" w:sz="0" w:space="0" w:color="auto"/>
                          </w:divBdr>
                        </w:div>
                      </w:divsChild>
                    </w:div>
                    <w:div w:id="210120854">
                      <w:marLeft w:val="0"/>
                      <w:marRight w:val="0"/>
                      <w:marTop w:val="0"/>
                      <w:marBottom w:val="0"/>
                      <w:divBdr>
                        <w:top w:val="none" w:sz="0" w:space="0" w:color="auto"/>
                        <w:left w:val="none" w:sz="0" w:space="0" w:color="auto"/>
                        <w:bottom w:val="none" w:sz="0" w:space="0" w:color="auto"/>
                        <w:right w:val="none" w:sz="0" w:space="0" w:color="auto"/>
                      </w:divBdr>
                      <w:divsChild>
                        <w:div w:id="1735657569">
                          <w:marLeft w:val="300"/>
                          <w:marRight w:val="300"/>
                          <w:marTop w:val="150"/>
                          <w:marBottom w:val="150"/>
                          <w:divBdr>
                            <w:top w:val="none" w:sz="0" w:space="0" w:color="auto"/>
                            <w:left w:val="none" w:sz="0" w:space="0" w:color="auto"/>
                            <w:bottom w:val="none" w:sz="0" w:space="0" w:color="auto"/>
                            <w:right w:val="none" w:sz="0" w:space="0" w:color="auto"/>
                          </w:divBdr>
                        </w:div>
                        <w:div w:id="2132553401">
                          <w:marLeft w:val="300"/>
                          <w:marRight w:val="300"/>
                          <w:marTop w:val="150"/>
                          <w:marBottom w:val="150"/>
                          <w:divBdr>
                            <w:top w:val="none" w:sz="0" w:space="0" w:color="auto"/>
                            <w:left w:val="none" w:sz="0" w:space="0" w:color="auto"/>
                            <w:bottom w:val="none" w:sz="0" w:space="0" w:color="auto"/>
                            <w:right w:val="none" w:sz="0" w:space="0" w:color="auto"/>
                          </w:divBdr>
                        </w:div>
                      </w:divsChild>
                    </w:div>
                    <w:div w:id="335883052">
                      <w:marLeft w:val="0"/>
                      <w:marRight w:val="0"/>
                      <w:marTop w:val="0"/>
                      <w:marBottom w:val="0"/>
                      <w:divBdr>
                        <w:top w:val="none" w:sz="0" w:space="0" w:color="auto"/>
                        <w:left w:val="none" w:sz="0" w:space="0" w:color="auto"/>
                        <w:bottom w:val="none" w:sz="0" w:space="0" w:color="auto"/>
                        <w:right w:val="none" w:sz="0" w:space="0" w:color="auto"/>
                      </w:divBdr>
                    </w:div>
                    <w:div w:id="372852222">
                      <w:marLeft w:val="0"/>
                      <w:marRight w:val="0"/>
                      <w:marTop w:val="0"/>
                      <w:marBottom w:val="0"/>
                      <w:divBdr>
                        <w:top w:val="none" w:sz="0" w:space="0" w:color="auto"/>
                        <w:left w:val="none" w:sz="0" w:space="0" w:color="auto"/>
                        <w:bottom w:val="none" w:sz="0" w:space="0" w:color="auto"/>
                        <w:right w:val="none" w:sz="0" w:space="0" w:color="auto"/>
                      </w:divBdr>
                      <w:divsChild>
                        <w:div w:id="1228686375">
                          <w:marLeft w:val="300"/>
                          <w:marRight w:val="300"/>
                          <w:marTop w:val="150"/>
                          <w:marBottom w:val="150"/>
                          <w:divBdr>
                            <w:top w:val="none" w:sz="0" w:space="0" w:color="auto"/>
                            <w:left w:val="none" w:sz="0" w:space="0" w:color="auto"/>
                            <w:bottom w:val="none" w:sz="0" w:space="0" w:color="auto"/>
                            <w:right w:val="none" w:sz="0" w:space="0" w:color="auto"/>
                          </w:divBdr>
                        </w:div>
                      </w:divsChild>
                    </w:div>
                    <w:div w:id="1533419888">
                      <w:marLeft w:val="0"/>
                      <w:marRight w:val="0"/>
                      <w:marTop w:val="0"/>
                      <w:marBottom w:val="0"/>
                      <w:divBdr>
                        <w:top w:val="none" w:sz="0" w:space="0" w:color="auto"/>
                        <w:left w:val="none" w:sz="0" w:space="0" w:color="auto"/>
                        <w:bottom w:val="none" w:sz="0" w:space="0" w:color="auto"/>
                        <w:right w:val="none" w:sz="0" w:space="0" w:color="auto"/>
                      </w:divBdr>
                    </w:div>
                  </w:divsChild>
                </w:div>
                <w:div w:id="1333339954">
                  <w:marLeft w:val="0"/>
                  <w:marRight w:val="0"/>
                  <w:marTop w:val="0"/>
                  <w:marBottom w:val="0"/>
                  <w:divBdr>
                    <w:top w:val="none" w:sz="0" w:space="0" w:color="auto"/>
                    <w:left w:val="none" w:sz="0" w:space="0" w:color="auto"/>
                    <w:bottom w:val="none" w:sz="0" w:space="0" w:color="auto"/>
                    <w:right w:val="none" w:sz="0" w:space="0" w:color="auto"/>
                  </w:divBdr>
                  <w:divsChild>
                    <w:div w:id="491991817">
                      <w:marLeft w:val="0"/>
                      <w:marRight w:val="0"/>
                      <w:marTop w:val="0"/>
                      <w:marBottom w:val="0"/>
                      <w:divBdr>
                        <w:top w:val="none" w:sz="0" w:space="0" w:color="auto"/>
                        <w:left w:val="none" w:sz="0" w:space="0" w:color="auto"/>
                        <w:bottom w:val="none" w:sz="0" w:space="0" w:color="auto"/>
                        <w:right w:val="none" w:sz="0" w:space="0" w:color="auto"/>
                      </w:divBdr>
                      <w:divsChild>
                        <w:div w:id="1268850338">
                          <w:marLeft w:val="300"/>
                          <w:marRight w:val="300"/>
                          <w:marTop w:val="150"/>
                          <w:marBottom w:val="150"/>
                          <w:divBdr>
                            <w:top w:val="none" w:sz="0" w:space="0" w:color="auto"/>
                            <w:left w:val="none" w:sz="0" w:space="0" w:color="auto"/>
                            <w:bottom w:val="none" w:sz="0" w:space="0" w:color="auto"/>
                            <w:right w:val="none" w:sz="0" w:space="0" w:color="auto"/>
                          </w:divBdr>
                        </w:div>
                        <w:div w:id="1152451285">
                          <w:marLeft w:val="300"/>
                          <w:marRight w:val="300"/>
                          <w:marTop w:val="150"/>
                          <w:marBottom w:val="150"/>
                          <w:divBdr>
                            <w:top w:val="none" w:sz="0" w:space="0" w:color="auto"/>
                            <w:left w:val="none" w:sz="0" w:space="0" w:color="auto"/>
                            <w:bottom w:val="none" w:sz="0" w:space="0" w:color="auto"/>
                            <w:right w:val="none" w:sz="0" w:space="0" w:color="auto"/>
                          </w:divBdr>
                        </w:div>
                      </w:divsChild>
                    </w:div>
                    <w:div w:id="483010968">
                      <w:marLeft w:val="0"/>
                      <w:marRight w:val="0"/>
                      <w:marTop w:val="0"/>
                      <w:marBottom w:val="0"/>
                      <w:divBdr>
                        <w:top w:val="none" w:sz="0" w:space="0" w:color="auto"/>
                        <w:left w:val="none" w:sz="0" w:space="0" w:color="auto"/>
                        <w:bottom w:val="none" w:sz="0" w:space="0" w:color="auto"/>
                        <w:right w:val="none" w:sz="0" w:space="0" w:color="auto"/>
                      </w:divBdr>
                      <w:divsChild>
                        <w:div w:id="7956397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78989171">
                  <w:marLeft w:val="0"/>
                  <w:marRight w:val="0"/>
                  <w:marTop w:val="0"/>
                  <w:marBottom w:val="0"/>
                  <w:divBdr>
                    <w:top w:val="none" w:sz="0" w:space="0" w:color="auto"/>
                    <w:left w:val="none" w:sz="0" w:space="0" w:color="auto"/>
                    <w:bottom w:val="none" w:sz="0" w:space="0" w:color="auto"/>
                    <w:right w:val="none" w:sz="0" w:space="0" w:color="auto"/>
                  </w:divBdr>
                  <w:divsChild>
                    <w:div w:id="1089547837">
                      <w:marLeft w:val="300"/>
                      <w:marRight w:val="300"/>
                      <w:marTop w:val="150"/>
                      <w:marBottom w:val="150"/>
                      <w:divBdr>
                        <w:top w:val="none" w:sz="0" w:space="0" w:color="auto"/>
                        <w:left w:val="none" w:sz="0" w:space="0" w:color="auto"/>
                        <w:bottom w:val="none" w:sz="0" w:space="0" w:color="auto"/>
                        <w:right w:val="none" w:sz="0" w:space="0" w:color="auto"/>
                      </w:divBdr>
                    </w:div>
                  </w:divsChild>
                </w:div>
                <w:div w:id="1299261239">
                  <w:marLeft w:val="0"/>
                  <w:marRight w:val="0"/>
                  <w:marTop w:val="0"/>
                  <w:marBottom w:val="0"/>
                  <w:divBdr>
                    <w:top w:val="none" w:sz="0" w:space="0" w:color="auto"/>
                    <w:left w:val="none" w:sz="0" w:space="0" w:color="auto"/>
                    <w:bottom w:val="none" w:sz="0" w:space="0" w:color="auto"/>
                    <w:right w:val="none" w:sz="0" w:space="0" w:color="auto"/>
                  </w:divBdr>
                  <w:divsChild>
                    <w:div w:id="518741251">
                      <w:marLeft w:val="300"/>
                      <w:marRight w:val="300"/>
                      <w:marTop w:val="150"/>
                      <w:marBottom w:val="150"/>
                      <w:divBdr>
                        <w:top w:val="none" w:sz="0" w:space="0" w:color="auto"/>
                        <w:left w:val="none" w:sz="0" w:space="0" w:color="auto"/>
                        <w:bottom w:val="none" w:sz="0" w:space="0" w:color="auto"/>
                        <w:right w:val="none" w:sz="0" w:space="0" w:color="auto"/>
                      </w:divBdr>
                    </w:div>
                    <w:div w:id="1829126100">
                      <w:marLeft w:val="300"/>
                      <w:marRight w:val="300"/>
                      <w:marTop w:val="150"/>
                      <w:marBottom w:val="150"/>
                      <w:divBdr>
                        <w:top w:val="none" w:sz="0" w:space="0" w:color="auto"/>
                        <w:left w:val="none" w:sz="0" w:space="0" w:color="auto"/>
                        <w:bottom w:val="none" w:sz="0" w:space="0" w:color="auto"/>
                        <w:right w:val="none" w:sz="0" w:space="0" w:color="auto"/>
                      </w:divBdr>
                    </w:div>
                  </w:divsChild>
                </w:div>
                <w:div w:id="1145010619">
                  <w:marLeft w:val="0"/>
                  <w:marRight w:val="0"/>
                  <w:marTop w:val="0"/>
                  <w:marBottom w:val="0"/>
                  <w:divBdr>
                    <w:top w:val="none" w:sz="0" w:space="0" w:color="auto"/>
                    <w:left w:val="none" w:sz="0" w:space="0" w:color="auto"/>
                    <w:bottom w:val="none" w:sz="0" w:space="0" w:color="auto"/>
                    <w:right w:val="none" w:sz="0" w:space="0" w:color="auto"/>
                  </w:divBdr>
                </w:div>
              </w:divsChild>
            </w:div>
            <w:div w:id="421952878">
              <w:marLeft w:val="0"/>
              <w:marRight w:val="0"/>
              <w:marTop w:val="0"/>
              <w:marBottom w:val="0"/>
              <w:divBdr>
                <w:top w:val="none" w:sz="0" w:space="0" w:color="auto"/>
                <w:left w:val="none" w:sz="0" w:space="0" w:color="auto"/>
                <w:bottom w:val="none" w:sz="0" w:space="0" w:color="auto"/>
                <w:right w:val="none" w:sz="0" w:space="0" w:color="auto"/>
              </w:divBdr>
            </w:div>
          </w:divsChild>
        </w:div>
        <w:div w:id="1851989603">
          <w:marLeft w:val="0"/>
          <w:marRight w:val="0"/>
          <w:marTop w:val="0"/>
          <w:marBottom w:val="0"/>
          <w:divBdr>
            <w:top w:val="none" w:sz="0" w:space="0" w:color="auto"/>
            <w:left w:val="none" w:sz="0" w:space="0" w:color="auto"/>
            <w:bottom w:val="none" w:sz="0" w:space="0" w:color="auto"/>
            <w:right w:val="none" w:sz="0" w:space="0" w:color="auto"/>
          </w:divBdr>
          <w:divsChild>
            <w:div w:id="8219121">
              <w:marLeft w:val="300"/>
              <w:marRight w:val="300"/>
              <w:marTop w:val="480"/>
              <w:marBottom w:val="480"/>
              <w:divBdr>
                <w:top w:val="none" w:sz="0" w:space="0" w:color="auto"/>
                <w:left w:val="none" w:sz="0" w:space="0" w:color="auto"/>
                <w:bottom w:val="none" w:sz="0" w:space="0" w:color="auto"/>
                <w:right w:val="none" w:sz="0" w:space="0" w:color="auto"/>
              </w:divBdr>
            </w:div>
            <w:div w:id="1035233119">
              <w:marLeft w:val="0"/>
              <w:marRight w:val="0"/>
              <w:marTop w:val="0"/>
              <w:marBottom w:val="0"/>
              <w:divBdr>
                <w:top w:val="none" w:sz="0" w:space="0" w:color="auto"/>
                <w:left w:val="none" w:sz="0" w:space="0" w:color="auto"/>
                <w:bottom w:val="none" w:sz="0" w:space="0" w:color="auto"/>
                <w:right w:val="none" w:sz="0" w:space="0" w:color="auto"/>
              </w:divBdr>
              <w:divsChild>
                <w:div w:id="281956158">
                  <w:marLeft w:val="300"/>
                  <w:marRight w:val="300"/>
                  <w:marTop w:val="480"/>
                  <w:marBottom w:val="480"/>
                  <w:divBdr>
                    <w:top w:val="none" w:sz="0" w:space="0" w:color="auto"/>
                    <w:left w:val="none" w:sz="0" w:space="0" w:color="auto"/>
                    <w:bottom w:val="none" w:sz="0" w:space="0" w:color="auto"/>
                    <w:right w:val="none" w:sz="0" w:space="0" w:color="auto"/>
                  </w:divBdr>
                </w:div>
                <w:div w:id="873157712">
                  <w:marLeft w:val="0"/>
                  <w:marRight w:val="0"/>
                  <w:marTop w:val="0"/>
                  <w:marBottom w:val="0"/>
                  <w:divBdr>
                    <w:top w:val="none" w:sz="0" w:space="0" w:color="auto"/>
                    <w:left w:val="none" w:sz="0" w:space="0" w:color="auto"/>
                    <w:bottom w:val="none" w:sz="0" w:space="0" w:color="auto"/>
                    <w:right w:val="none" w:sz="0" w:space="0" w:color="auto"/>
                  </w:divBdr>
                </w:div>
                <w:div w:id="953095221">
                  <w:marLeft w:val="0"/>
                  <w:marRight w:val="0"/>
                  <w:marTop w:val="0"/>
                  <w:marBottom w:val="0"/>
                  <w:divBdr>
                    <w:top w:val="none" w:sz="0" w:space="0" w:color="auto"/>
                    <w:left w:val="none" w:sz="0" w:space="0" w:color="auto"/>
                    <w:bottom w:val="none" w:sz="0" w:space="0" w:color="auto"/>
                    <w:right w:val="none" w:sz="0" w:space="0" w:color="auto"/>
                  </w:divBdr>
                  <w:divsChild>
                    <w:div w:id="1828592638">
                      <w:marLeft w:val="0"/>
                      <w:marRight w:val="0"/>
                      <w:marTop w:val="240"/>
                      <w:marBottom w:val="240"/>
                      <w:divBdr>
                        <w:top w:val="none" w:sz="0" w:space="0" w:color="auto"/>
                        <w:left w:val="none" w:sz="0" w:space="0" w:color="auto"/>
                        <w:bottom w:val="none" w:sz="0" w:space="0" w:color="auto"/>
                        <w:right w:val="none" w:sz="0" w:space="0" w:color="auto"/>
                      </w:divBdr>
                      <w:divsChild>
                        <w:div w:id="687217885">
                          <w:marLeft w:val="0"/>
                          <w:marRight w:val="0"/>
                          <w:marTop w:val="0"/>
                          <w:marBottom w:val="0"/>
                          <w:divBdr>
                            <w:top w:val="none" w:sz="0" w:space="0" w:color="auto"/>
                            <w:left w:val="none" w:sz="0" w:space="0" w:color="auto"/>
                            <w:bottom w:val="none" w:sz="0" w:space="0" w:color="auto"/>
                            <w:right w:val="none" w:sz="0" w:space="0" w:color="auto"/>
                          </w:divBdr>
                        </w:div>
                        <w:div w:id="1320111733">
                          <w:marLeft w:val="0"/>
                          <w:marRight w:val="0"/>
                          <w:marTop w:val="0"/>
                          <w:marBottom w:val="0"/>
                          <w:divBdr>
                            <w:top w:val="none" w:sz="0" w:space="0" w:color="auto"/>
                            <w:left w:val="none" w:sz="0" w:space="0" w:color="auto"/>
                            <w:bottom w:val="none" w:sz="0" w:space="0" w:color="auto"/>
                            <w:right w:val="none" w:sz="0" w:space="0" w:color="auto"/>
                          </w:divBdr>
                        </w:div>
                      </w:divsChild>
                    </w:div>
                    <w:div w:id="480200203">
                      <w:marLeft w:val="300"/>
                      <w:marRight w:val="300"/>
                      <w:marTop w:val="150"/>
                      <w:marBottom w:val="150"/>
                      <w:divBdr>
                        <w:top w:val="none" w:sz="0" w:space="0" w:color="auto"/>
                        <w:left w:val="none" w:sz="0" w:space="0" w:color="auto"/>
                        <w:bottom w:val="none" w:sz="0" w:space="0" w:color="auto"/>
                        <w:right w:val="none" w:sz="0" w:space="0" w:color="auto"/>
                      </w:divBdr>
                    </w:div>
                    <w:div w:id="574121335">
                      <w:marLeft w:val="300"/>
                      <w:marRight w:val="300"/>
                      <w:marTop w:val="150"/>
                      <w:marBottom w:val="150"/>
                      <w:divBdr>
                        <w:top w:val="none" w:sz="0" w:space="0" w:color="auto"/>
                        <w:left w:val="none" w:sz="0" w:space="0" w:color="auto"/>
                        <w:bottom w:val="none" w:sz="0" w:space="0" w:color="auto"/>
                        <w:right w:val="none" w:sz="0" w:space="0" w:color="auto"/>
                      </w:divBdr>
                    </w:div>
                  </w:divsChild>
                </w:div>
                <w:div w:id="791096887">
                  <w:marLeft w:val="0"/>
                  <w:marRight w:val="0"/>
                  <w:marTop w:val="0"/>
                  <w:marBottom w:val="0"/>
                  <w:divBdr>
                    <w:top w:val="none" w:sz="0" w:space="0" w:color="auto"/>
                    <w:left w:val="none" w:sz="0" w:space="0" w:color="auto"/>
                    <w:bottom w:val="none" w:sz="0" w:space="0" w:color="auto"/>
                    <w:right w:val="none" w:sz="0" w:space="0" w:color="auto"/>
                  </w:divBdr>
                  <w:divsChild>
                    <w:div w:id="436684336">
                      <w:marLeft w:val="0"/>
                      <w:marRight w:val="0"/>
                      <w:marTop w:val="0"/>
                      <w:marBottom w:val="0"/>
                      <w:divBdr>
                        <w:top w:val="none" w:sz="0" w:space="0" w:color="auto"/>
                        <w:left w:val="none" w:sz="0" w:space="0" w:color="auto"/>
                        <w:bottom w:val="none" w:sz="0" w:space="0" w:color="auto"/>
                        <w:right w:val="none" w:sz="0" w:space="0" w:color="auto"/>
                      </w:divBdr>
                      <w:divsChild>
                        <w:div w:id="1225143775">
                          <w:marLeft w:val="300"/>
                          <w:marRight w:val="300"/>
                          <w:marTop w:val="150"/>
                          <w:marBottom w:val="150"/>
                          <w:divBdr>
                            <w:top w:val="none" w:sz="0" w:space="0" w:color="auto"/>
                            <w:left w:val="none" w:sz="0" w:space="0" w:color="auto"/>
                            <w:bottom w:val="none" w:sz="0" w:space="0" w:color="auto"/>
                            <w:right w:val="none" w:sz="0" w:space="0" w:color="auto"/>
                          </w:divBdr>
                        </w:div>
                        <w:div w:id="934633126">
                          <w:marLeft w:val="300"/>
                          <w:marRight w:val="300"/>
                          <w:marTop w:val="150"/>
                          <w:marBottom w:val="150"/>
                          <w:divBdr>
                            <w:top w:val="none" w:sz="0" w:space="0" w:color="auto"/>
                            <w:left w:val="none" w:sz="0" w:space="0" w:color="auto"/>
                            <w:bottom w:val="none" w:sz="0" w:space="0" w:color="auto"/>
                            <w:right w:val="none" w:sz="0" w:space="0" w:color="auto"/>
                          </w:divBdr>
                        </w:div>
                        <w:div w:id="744839859">
                          <w:marLeft w:val="300"/>
                          <w:marRight w:val="300"/>
                          <w:marTop w:val="150"/>
                          <w:marBottom w:val="150"/>
                          <w:divBdr>
                            <w:top w:val="none" w:sz="0" w:space="0" w:color="auto"/>
                            <w:left w:val="none" w:sz="0" w:space="0" w:color="auto"/>
                            <w:bottom w:val="none" w:sz="0" w:space="0" w:color="auto"/>
                            <w:right w:val="none" w:sz="0" w:space="0" w:color="auto"/>
                          </w:divBdr>
                        </w:div>
                      </w:divsChild>
                    </w:div>
                    <w:div w:id="1050880120">
                      <w:marLeft w:val="0"/>
                      <w:marRight w:val="0"/>
                      <w:marTop w:val="0"/>
                      <w:marBottom w:val="0"/>
                      <w:divBdr>
                        <w:top w:val="none" w:sz="0" w:space="0" w:color="auto"/>
                        <w:left w:val="none" w:sz="0" w:space="0" w:color="auto"/>
                        <w:bottom w:val="none" w:sz="0" w:space="0" w:color="auto"/>
                        <w:right w:val="none" w:sz="0" w:space="0" w:color="auto"/>
                      </w:divBdr>
                      <w:divsChild>
                        <w:div w:id="1173185869">
                          <w:marLeft w:val="300"/>
                          <w:marRight w:val="300"/>
                          <w:marTop w:val="150"/>
                          <w:marBottom w:val="150"/>
                          <w:divBdr>
                            <w:top w:val="none" w:sz="0" w:space="0" w:color="auto"/>
                            <w:left w:val="none" w:sz="0" w:space="0" w:color="auto"/>
                            <w:bottom w:val="none" w:sz="0" w:space="0" w:color="auto"/>
                            <w:right w:val="none" w:sz="0" w:space="0" w:color="auto"/>
                          </w:divBdr>
                        </w:div>
                        <w:div w:id="1689138554">
                          <w:marLeft w:val="300"/>
                          <w:marRight w:val="300"/>
                          <w:marTop w:val="150"/>
                          <w:marBottom w:val="150"/>
                          <w:divBdr>
                            <w:top w:val="none" w:sz="0" w:space="0" w:color="auto"/>
                            <w:left w:val="none" w:sz="0" w:space="0" w:color="auto"/>
                            <w:bottom w:val="none" w:sz="0" w:space="0" w:color="auto"/>
                            <w:right w:val="none" w:sz="0" w:space="0" w:color="auto"/>
                          </w:divBdr>
                        </w:div>
                        <w:div w:id="609704157">
                          <w:marLeft w:val="300"/>
                          <w:marRight w:val="300"/>
                          <w:marTop w:val="150"/>
                          <w:marBottom w:val="150"/>
                          <w:divBdr>
                            <w:top w:val="none" w:sz="0" w:space="0" w:color="auto"/>
                            <w:left w:val="none" w:sz="0" w:space="0" w:color="auto"/>
                            <w:bottom w:val="none" w:sz="0" w:space="0" w:color="auto"/>
                            <w:right w:val="none" w:sz="0" w:space="0" w:color="auto"/>
                          </w:divBdr>
                        </w:div>
                      </w:divsChild>
                    </w:div>
                    <w:div w:id="1567256004">
                      <w:marLeft w:val="0"/>
                      <w:marRight w:val="0"/>
                      <w:marTop w:val="0"/>
                      <w:marBottom w:val="0"/>
                      <w:divBdr>
                        <w:top w:val="none" w:sz="0" w:space="0" w:color="auto"/>
                        <w:left w:val="none" w:sz="0" w:space="0" w:color="auto"/>
                        <w:bottom w:val="none" w:sz="0" w:space="0" w:color="auto"/>
                        <w:right w:val="none" w:sz="0" w:space="0" w:color="auto"/>
                      </w:divBdr>
                      <w:divsChild>
                        <w:div w:id="221257537">
                          <w:marLeft w:val="300"/>
                          <w:marRight w:val="300"/>
                          <w:marTop w:val="150"/>
                          <w:marBottom w:val="150"/>
                          <w:divBdr>
                            <w:top w:val="none" w:sz="0" w:space="0" w:color="auto"/>
                            <w:left w:val="none" w:sz="0" w:space="0" w:color="auto"/>
                            <w:bottom w:val="none" w:sz="0" w:space="0" w:color="auto"/>
                            <w:right w:val="none" w:sz="0" w:space="0" w:color="auto"/>
                          </w:divBdr>
                        </w:div>
                        <w:div w:id="33653801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75616326">
                  <w:marLeft w:val="0"/>
                  <w:marRight w:val="0"/>
                  <w:marTop w:val="0"/>
                  <w:marBottom w:val="0"/>
                  <w:divBdr>
                    <w:top w:val="none" w:sz="0" w:space="0" w:color="auto"/>
                    <w:left w:val="none" w:sz="0" w:space="0" w:color="auto"/>
                    <w:bottom w:val="none" w:sz="0" w:space="0" w:color="auto"/>
                    <w:right w:val="none" w:sz="0" w:space="0" w:color="auto"/>
                  </w:divBdr>
                  <w:divsChild>
                    <w:div w:id="144859465">
                      <w:marLeft w:val="0"/>
                      <w:marRight w:val="0"/>
                      <w:marTop w:val="0"/>
                      <w:marBottom w:val="0"/>
                      <w:divBdr>
                        <w:top w:val="none" w:sz="0" w:space="0" w:color="auto"/>
                        <w:left w:val="none" w:sz="0" w:space="0" w:color="auto"/>
                        <w:bottom w:val="none" w:sz="0" w:space="0" w:color="auto"/>
                        <w:right w:val="none" w:sz="0" w:space="0" w:color="auto"/>
                      </w:divBdr>
                    </w:div>
                    <w:div w:id="1890023137">
                      <w:marLeft w:val="0"/>
                      <w:marRight w:val="0"/>
                      <w:marTop w:val="0"/>
                      <w:marBottom w:val="0"/>
                      <w:divBdr>
                        <w:top w:val="none" w:sz="0" w:space="0" w:color="auto"/>
                        <w:left w:val="none" w:sz="0" w:space="0" w:color="auto"/>
                        <w:bottom w:val="none" w:sz="0" w:space="0" w:color="auto"/>
                        <w:right w:val="none" w:sz="0" w:space="0" w:color="auto"/>
                      </w:divBdr>
                      <w:divsChild>
                        <w:div w:id="1583249355">
                          <w:marLeft w:val="0"/>
                          <w:marRight w:val="0"/>
                          <w:marTop w:val="0"/>
                          <w:marBottom w:val="0"/>
                          <w:divBdr>
                            <w:top w:val="none" w:sz="0" w:space="0" w:color="auto"/>
                            <w:left w:val="none" w:sz="0" w:space="0" w:color="auto"/>
                            <w:bottom w:val="none" w:sz="0" w:space="0" w:color="auto"/>
                            <w:right w:val="none" w:sz="0" w:space="0" w:color="auto"/>
                          </w:divBdr>
                        </w:div>
                        <w:div w:id="659381420">
                          <w:marLeft w:val="0"/>
                          <w:marRight w:val="0"/>
                          <w:marTop w:val="0"/>
                          <w:marBottom w:val="0"/>
                          <w:divBdr>
                            <w:top w:val="none" w:sz="0" w:space="0" w:color="auto"/>
                            <w:left w:val="none" w:sz="0" w:space="0" w:color="auto"/>
                            <w:bottom w:val="none" w:sz="0" w:space="0" w:color="auto"/>
                            <w:right w:val="none" w:sz="0" w:space="0" w:color="auto"/>
                          </w:divBdr>
                          <w:divsChild>
                            <w:div w:id="1353875308">
                              <w:marLeft w:val="300"/>
                              <w:marRight w:val="300"/>
                              <w:marTop w:val="150"/>
                              <w:marBottom w:val="150"/>
                              <w:divBdr>
                                <w:top w:val="none" w:sz="0" w:space="0" w:color="auto"/>
                                <w:left w:val="none" w:sz="0" w:space="0" w:color="auto"/>
                                <w:bottom w:val="none" w:sz="0" w:space="0" w:color="auto"/>
                                <w:right w:val="none" w:sz="0" w:space="0" w:color="auto"/>
                              </w:divBdr>
                            </w:div>
                            <w:div w:id="1939870768">
                              <w:marLeft w:val="300"/>
                              <w:marRight w:val="300"/>
                              <w:marTop w:val="150"/>
                              <w:marBottom w:val="150"/>
                              <w:divBdr>
                                <w:top w:val="none" w:sz="0" w:space="0" w:color="auto"/>
                                <w:left w:val="none" w:sz="0" w:space="0" w:color="auto"/>
                                <w:bottom w:val="none" w:sz="0" w:space="0" w:color="auto"/>
                                <w:right w:val="none" w:sz="0" w:space="0" w:color="auto"/>
                              </w:divBdr>
                            </w:div>
                            <w:div w:id="149712995">
                              <w:marLeft w:val="300"/>
                              <w:marRight w:val="300"/>
                              <w:marTop w:val="150"/>
                              <w:marBottom w:val="150"/>
                              <w:divBdr>
                                <w:top w:val="none" w:sz="0" w:space="0" w:color="auto"/>
                                <w:left w:val="none" w:sz="0" w:space="0" w:color="auto"/>
                                <w:bottom w:val="none" w:sz="0" w:space="0" w:color="auto"/>
                                <w:right w:val="none" w:sz="0" w:space="0" w:color="auto"/>
                              </w:divBdr>
                            </w:div>
                          </w:divsChild>
                        </w:div>
                        <w:div w:id="630862958">
                          <w:marLeft w:val="0"/>
                          <w:marRight w:val="0"/>
                          <w:marTop w:val="0"/>
                          <w:marBottom w:val="0"/>
                          <w:divBdr>
                            <w:top w:val="none" w:sz="0" w:space="0" w:color="auto"/>
                            <w:left w:val="none" w:sz="0" w:space="0" w:color="auto"/>
                            <w:bottom w:val="none" w:sz="0" w:space="0" w:color="auto"/>
                            <w:right w:val="none" w:sz="0" w:space="0" w:color="auto"/>
                          </w:divBdr>
                          <w:divsChild>
                            <w:div w:id="1730416412">
                              <w:marLeft w:val="300"/>
                              <w:marRight w:val="300"/>
                              <w:marTop w:val="150"/>
                              <w:marBottom w:val="150"/>
                              <w:divBdr>
                                <w:top w:val="none" w:sz="0" w:space="0" w:color="auto"/>
                                <w:left w:val="none" w:sz="0" w:space="0" w:color="auto"/>
                                <w:bottom w:val="none" w:sz="0" w:space="0" w:color="auto"/>
                                <w:right w:val="none" w:sz="0" w:space="0" w:color="auto"/>
                              </w:divBdr>
                            </w:div>
                            <w:div w:id="1058043877">
                              <w:marLeft w:val="300"/>
                              <w:marRight w:val="300"/>
                              <w:marTop w:val="150"/>
                              <w:marBottom w:val="150"/>
                              <w:divBdr>
                                <w:top w:val="none" w:sz="0" w:space="0" w:color="auto"/>
                                <w:left w:val="none" w:sz="0" w:space="0" w:color="auto"/>
                                <w:bottom w:val="none" w:sz="0" w:space="0" w:color="auto"/>
                                <w:right w:val="none" w:sz="0" w:space="0" w:color="auto"/>
                              </w:divBdr>
                            </w:div>
                          </w:divsChild>
                        </w:div>
                        <w:div w:id="54397849">
                          <w:marLeft w:val="0"/>
                          <w:marRight w:val="0"/>
                          <w:marTop w:val="0"/>
                          <w:marBottom w:val="0"/>
                          <w:divBdr>
                            <w:top w:val="none" w:sz="0" w:space="0" w:color="auto"/>
                            <w:left w:val="none" w:sz="0" w:space="0" w:color="auto"/>
                            <w:bottom w:val="none" w:sz="0" w:space="0" w:color="auto"/>
                            <w:right w:val="none" w:sz="0" w:space="0" w:color="auto"/>
                          </w:divBdr>
                        </w:div>
                      </w:divsChild>
                    </w:div>
                    <w:div w:id="1397320437">
                      <w:marLeft w:val="0"/>
                      <w:marRight w:val="0"/>
                      <w:marTop w:val="0"/>
                      <w:marBottom w:val="0"/>
                      <w:divBdr>
                        <w:top w:val="none" w:sz="0" w:space="0" w:color="auto"/>
                        <w:left w:val="none" w:sz="0" w:space="0" w:color="auto"/>
                        <w:bottom w:val="none" w:sz="0" w:space="0" w:color="auto"/>
                        <w:right w:val="none" w:sz="0" w:space="0" w:color="auto"/>
                      </w:divBdr>
                      <w:divsChild>
                        <w:div w:id="938374850">
                          <w:marLeft w:val="300"/>
                          <w:marRight w:val="300"/>
                          <w:marTop w:val="150"/>
                          <w:marBottom w:val="150"/>
                          <w:divBdr>
                            <w:top w:val="none" w:sz="0" w:space="0" w:color="auto"/>
                            <w:left w:val="none" w:sz="0" w:space="0" w:color="auto"/>
                            <w:bottom w:val="none" w:sz="0" w:space="0" w:color="auto"/>
                            <w:right w:val="none" w:sz="0" w:space="0" w:color="auto"/>
                          </w:divBdr>
                        </w:div>
                        <w:div w:id="38846115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31392853">
              <w:marLeft w:val="0"/>
              <w:marRight w:val="0"/>
              <w:marTop w:val="0"/>
              <w:marBottom w:val="0"/>
              <w:divBdr>
                <w:top w:val="none" w:sz="0" w:space="0" w:color="auto"/>
                <w:left w:val="none" w:sz="0" w:space="0" w:color="auto"/>
                <w:bottom w:val="none" w:sz="0" w:space="0" w:color="auto"/>
                <w:right w:val="none" w:sz="0" w:space="0" w:color="auto"/>
              </w:divBdr>
              <w:divsChild>
                <w:div w:id="2046712477">
                  <w:marLeft w:val="300"/>
                  <w:marRight w:val="300"/>
                  <w:marTop w:val="480"/>
                  <w:marBottom w:val="480"/>
                  <w:divBdr>
                    <w:top w:val="none" w:sz="0" w:space="0" w:color="auto"/>
                    <w:left w:val="none" w:sz="0" w:space="0" w:color="auto"/>
                    <w:bottom w:val="none" w:sz="0" w:space="0" w:color="auto"/>
                    <w:right w:val="none" w:sz="0" w:space="0" w:color="auto"/>
                  </w:divBdr>
                </w:div>
                <w:div w:id="2138261068">
                  <w:marLeft w:val="0"/>
                  <w:marRight w:val="0"/>
                  <w:marTop w:val="0"/>
                  <w:marBottom w:val="0"/>
                  <w:divBdr>
                    <w:top w:val="none" w:sz="0" w:space="0" w:color="auto"/>
                    <w:left w:val="none" w:sz="0" w:space="0" w:color="auto"/>
                    <w:bottom w:val="none" w:sz="0" w:space="0" w:color="auto"/>
                    <w:right w:val="none" w:sz="0" w:space="0" w:color="auto"/>
                  </w:divBdr>
                  <w:divsChild>
                    <w:div w:id="931088720">
                      <w:marLeft w:val="0"/>
                      <w:marRight w:val="0"/>
                      <w:marTop w:val="0"/>
                      <w:marBottom w:val="0"/>
                      <w:divBdr>
                        <w:top w:val="none" w:sz="0" w:space="0" w:color="auto"/>
                        <w:left w:val="none" w:sz="0" w:space="0" w:color="auto"/>
                        <w:bottom w:val="none" w:sz="0" w:space="0" w:color="auto"/>
                        <w:right w:val="none" w:sz="0" w:space="0" w:color="auto"/>
                      </w:divBdr>
                      <w:divsChild>
                        <w:div w:id="1295477202">
                          <w:marLeft w:val="300"/>
                          <w:marRight w:val="300"/>
                          <w:marTop w:val="150"/>
                          <w:marBottom w:val="150"/>
                          <w:divBdr>
                            <w:top w:val="none" w:sz="0" w:space="0" w:color="auto"/>
                            <w:left w:val="none" w:sz="0" w:space="0" w:color="auto"/>
                            <w:bottom w:val="none" w:sz="0" w:space="0" w:color="auto"/>
                            <w:right w:val="none" w:sz="0" w:space="0" w:color="auto"/>
                          </w:divBdr>
                        </w:div>
                        <w:div w:id="989140545">
                          <w:marLeft w:val="300"/>
                          <w:marRight w:val="300"/>
                          <w:marTop w:val="150"/>
                          <w:marBottom w:val="150"/>
                          <w:divBdr>
                            <w:top w:val="none" w:sz="0" w:space="0" w:color="auto"/>
                            <w:left w:val="none" w:sz="0" w:space="0" w:color="auto"/>
                            <w:bottom w:val="none" w:sz="0" w:space="0" w:color="auto"/>
                            <w:right w:val="none" w:sz="0" w:space="0" w:color="auto"/>
                          </w:divBdr>
                        </w:div>
                      </w:divsChild>
                    </w:div>
                    <w:div w:id="1614559912">
                      <w:marLeft w:val="0"/>
                      <w:marRight w:val="0"/>
                      <w:marTop w:val="0"/>
                      <w:marBottom w:val="0"/>
                      <w:divBdr>
                        <w:top w:val="none" w:sz="0" w:space="0" w:color="auto"/>
                        <w:left w:val="none" w:sz="0" w:space="0" w:color="auto"/>
                        <w:bottom w:val="none" w:sz="0" w:space="0" w:color="auto"/>
                        <w:right w:val="none" w:sz="0" w:space="0" w:color="auto"/>
                      </w:divBdr>
                      <w:divsChild>
                        <w:div w:id="738939702">
                          <w:marLeft w:val="300"/>
                          <w:marRight w:val="300"/>
                          <w:marTop w:val="150"/>
                          <w:marBottom w:val="150"/>
                          <w:divBdr>
                            <w:top w:val="none" w:sz="0" w:space="0" w:color="auto"/>
                            <w:left w:val="none" w:sz="0" w:space="0" w:color="auto"/>
                            <w:bottom w:val="none" w:sz="0" w:space="0" w:color="auto"/>
                            <w:right w:val="none" w:sz="0" w:space="0" w:color="auto"/>
                          </w:divBdr>
                        </w:div>
                        <w:div w:id="1897860106">
                          <w:marLeft w:val="300"/>
                          <w:marRight w:val="300"/>
                          <w:marTop w:val="150"/>
                          <w:marBottom w:val="150"/>
                          <w:divBdr>
                            <w:top w:val="none" w:sz="0" w:space="0" w:color="auto"/>
                            <w:left w:val="none" w:sz="0" w:space="0" w:color="auto"/>
                            <w:bottom w:val="none" w:sz="0" w:space="0" w:color="auto"/>
                            <w:right w:val="none" w:sz="0" w:space="0" w:color="auto"/>
                          </w:divBdr>
                        </w:div>
                      </w:divsChild>
                    </w:div>
                    <w:div w:id="1477263047">
                      <w:marLeft w:val="0"/>
                      <w:marRight w:val="0"/>
                      <w:marTop w:val="0"/>
                      <w:marBottom w:val="0"/>
                      <w:divBdr>
                        <w:top w:val="none" w:sz="0" w:space="0" w:color="auto"/>
                        <w:left w:val="none" w:sz="0" w:space="0" w:color="auto"/>
                        <w:bottom w:val="none" w:sz="0" w:space="0" w:color="auto"/>
                        <w:right w:val="none" w:sz="0" w:space="0" w:color="auto"/>
                      </w:divBdr>
                    </w:div>
                  </w:divsChild>
                </w:div>
                <w:div w:id="385105179">
                  <w:marLeft w:val="0"/>
                  <w:marRight w:val="0"/>
                  <w:marTop w:val="0"/>
                  <w:marBottom w:val="0"/>
                  <w:divBdr>
                    <w:top w:val="none" w:sz="0" w:space="0" w:color="auto"/>
                    <w:left w:val="none" w:sz="0" w:space="0" w:color="auto"/>
                    <w:bottom w:val="none" w:sz="0" w:space="0" w:color="auto"/>
                    <w:right w:val="none" w:sz="0" w:space="0" w:color="auto"/>
                  </w:divBdr>
                  <w:divsChild>
                    <w:div w:id="1079594666">
                      <w:marLeft w:val="0"/>
                      <w:marRight w:val="0"/>
                      <w:marTop w:val="0"/>
                      <w:marBottom w:val="0"/>
                      <w:divBdr>
                        <w:top w:val="none" w:sz="0" w:space="0" w:color="auto"/>
                        <w:left w:val="none" w:sz="0" w:space="0" w:color="auto"/>
                        <w:bottom w:val="none" w:sz="0" w:space="0" w:color="auto"/>
                        <w:right w:val="none" w:sz="0" w:space="0" w:color="auto"/>
                      </w:divBdr>
                      <w:divsChild>
                        <w:div w:id="1702626963">
                          <w:marLeft w:val="300"/>
                          <w:marRight w:val="300"/>
                          <w:marTop w:val="150"/>
                          <w:marBottom w:val="150"/>
                          <w:divBdr>
                            <w:top w:val="none" w:sz="0" w:space="0" w:color="auto"/>
                            <w:left w:val="none" w:sz="0" w:space="0" w:color="auto"/>
                            <w:bottom w:val="none" w:sz="0" w:space="0" w:color="auto"/>
                            <w:right w:val="none" w:sz="0" w:space="0" w:color="auto"/>
                          </w:divBdr>
                        </w:div>
                      </w:divsChild>
                    </w:div>
                    <w:div w:id="803810515">
                      <w:marLeft w:val="0"/>
                      <w:marRight w:val="0"/>
                      <w:marTop w:val="0"/>
                      <w:marBottom w:val="0"/>
                      <w:divBdr>
                        <w:top w:val="none" w:sz="0" w:space="0" w:color="auto"/>
                        <w:left w:val="none" w:sz="0" w:space="0" w:color="auto"/>
                        <w:bottom w:val="none" w:sz="0" w:space="0" w:color="auto"/>
                        <w:right w:val="none" w:sz="0" w:space="0" w:color="auto"/>
                      </w:divBdr>
                      <w:divsChild>
                        <w:div w:id="2000498349">
                          <w:marLeft w:val="300"/>
                          <w:marRight w:val="300"/>
                          <w:marTop w:val="150"/>
                          <w:marBottom w:val="150"/>
                          <w:divBdr>
                            <w:top w:val="none" w:sz="0" w:space="0" w:color="auto"/>
                            <w:left w:val="none" w:sz="0" w:space="0" w:color="auto"/>
                            <w:bottom w:val="none" w:sz="0" w:space="0" w:color="auto"/>
                            <w:right w:val="none" w:sz="0" w:space="0" w:color="auto"/>
                          </w:divBdr>
                        </w:div>
                      </w:divsChild>
                    </w:div>
                    <w:div w:id="244262315">
                      <w:marLeft w:val="0"/>
                      <w:marRight w:val="0"/>
                      <w:marTop w:val="0"/>
                      <w:marBottom w:val="0"/>
                      <w:divBdr>
                        <w:top w:val="none" w:sz="0" w:space="0" w:color="auto"/>
                        <w:left w:val="none" w:sz="0" w:space="0" w:color="auto"/>
                        <w:bottom w:val="none" w:sz="0" w:space="0" w:color="auto"/>
                        <w:right w:val="none" w:sz="0" w:space="0" w:color="auto"/>
                      </w:divBdr>
                      <w:divsChild>
                        <w:div w:id="576942952">
                          <w:marLeft w:val="300"/>
                          <w:marRight w:val="300"/>
                          <w:marTop w:val="150"/>
                          <w:marBottom w:val="150"/>
                          <w:divBdr>
                            <w:top w:val="none" w:sz="0" w:space="0" w:color="auto"/>
                            <w:left w:val="none" w:sz="0" w:space="0" w:color="auto"/>
                            <w:bottom w:val="none" w:sz="0" w:space="0" w:color="auto"/>
                            <w:right w:val="none" w:sz="0" w:space="0" w:color="auto"/>
                          </w:divBdr>
                        </w:div>
                      </w:divsChild>
                    </w:div>
                    <w:div w:id="1836724627">
                      <w:marLeft w:val="0"/>
                      <w:marRight w:val="0"/>
                      <w:marTop w:val="0"/>
                      <w:marBottom w:val="0"/>
                      <w:divBdr>
                        <w:top w:val="none" w:sz="0" w:space="0" w:color="auto"/>
                        <w:left w:val="none" w:sz="0" w:space="0" w:color="auto"/>
                        <w:bottom w:val="none" w:sz="0" w:space="0" w:color="auto"/>
                        <w:right w:val="none" w:sz="0" w:space="0" w:color="auto"/>
                      </w:divBdr>
                      <w:divsChild>
                        <w:div w:id="723329386">
                          <w:marLeft w:val="0"/>
                          <w:marRight w:val="0"/>
                          <w:marTop w:val="0"/>
                          <w:marBottom w:val="0"/>
                          <w:divBdr>
                            <w:top w:val="none" w:sz="0" w:space="0" w:color="auto"/>
                            <w:left w:val="none" w:sz="0" w:space="0" w:color="auto"/>
                            <w:bottom w:val="none" w:sz="0" w:space="0" w:color="auto"/>
                            <w:right w:val="none" w:sz="0" w:space="0" w:color="auto"/>
                          </w:divBdr>
                        </w:div>
                        <w:div w:id="1632128494">
                          <w:marLeft w:val="0"/>
                          <w:marRight w:val="0"/>
                          <w:marTop w:val="0"/>
                          <w:marBottom w:val="0"/>
                          <w:divBdr>
                            <w:top w:val="none" w:sz="0" w:space="0" w:color="auto"/>
                            <w:left w:val="none" w:sz="0" w:space="0" w:color="auto"/>
                            <w:bottom w:val="none" w:sz="0" w:space="0" w:color="auto"/>
                            <w:right w:val="none" w:sz="0" w:space="0" w:color="auto"/>
                          </w:divBdr>
                          <w:divsChild>
                            <w:div w:id="1615601298">
                              <w:marLeft w:val="300"/>
                              <w:marRight w:val="300"/>
                              <w:marTop w:val="150"/>
                              <w:marBottom w:val="150"/>
                              <w:divBdr>
                                <w:top w:val="none" w:sz="0" w:space="0" w:color="auto"/>
                                <w:left w:val="none" w:sz="0" w:space="0" w:color="auto"/>
                                <w:bottom w:val="none" w:sz="0" w:space="0" w:color="auto"/>
                                <w:right w:val="none" w:sz="0" w:space="0" w:color="auto"/>
                              </w:divBdr>
                            </w:div>
                          </w:divsChild>
                        </w:div>
                        <w:div w:id="1082097240">
                          <w:marLeft w:val="0"/>
                          <w:marRight w:val="0"/>
                          <w:marTop w:val="0"/>
                          <w:marBottom w:val="0"/>
                          <w:divBdr>
                            <w:top w:val="none" w:sz="0" w:space="0" w:color="auto"/>
                            <w:left w:val="none" w:sz="0" w:space="0" w:color="auto"/>
                            <w:bottom w:val="none" w:sz="0" w:space="0" w:color="auto"/>
                            <w:right w:val="none" w:sz="0" w:space="0" w:color="auto"/>
                          </w:divBdr>
                        </w:div>
                        <w:div w:id="581837586">
                          <w:marLeft w:val="0"/>
                          <w:marRight w:val="0"/>
                          <w:marTop w:val="0"/>
                          <w:marBottom w:val="0"/>
                          <w:divBdr>
                            <w:top w:val="none" w:sz="0" w:space="0" w:color="auto"/>
                            <w:left w:val="none" w:sz="0" w:space="0" w:color="auto"/>
                            <w:bottom w:val="none" w:sz="0" w:space="0" w:color="auto"/>
                            <w:right w:val="none" w:sz="0" w:space="0" w:color="auto"/>
                          </w:divBdr>
                        </w:div>
                        <w:div w:id="1417750230">
                          <w:marLeft w:val="0"/>
                          <w:marRight w:val="0"/>
                          <w:marTop w:val="0"/>
                          <w:marBottom w:val="0"/>
                          <w:divBdr>
                            <w:top w:val="none" w:sz="0" w:space="0" w:color="auto"/>
                            <w:left w:val="none" w:sz="0" w:space="0" w:color="auto"/>
                            <w:bottom w:val="none" w:sz="0" w:space="0" w:color="auto"/>
                            <w:right w:val="none" w:sz="0" w:space="0" w:color="auto"/>
                          </w:divBdr>
                          <w:divsChild>
                            <w:div w:id="210052376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0605829">
                      <w:marLeft w:val="0"/>
                      <w:marRight w:val="0"/>
                      <w:marTop w:val="0"/>
                      <w:marBottom w:val="0"/>
                      <w:divBdr>
                        <w:top w:val="none" w:sz="0" w:space="0" w:color="auto"/>
                        <w:left w:val="none" w:sz="0" w:space="0" w:color="auto"/>
                        <w:bottom w:val="none" w:sz="0" w:space="0" w:color="auto"/>
                        <w:right w:val="none" w:sz="0" w:space="0" w:color="auto"/>
                      </w:divBdr>
                      <w:divsChild>
                        <w:div w:id="1677923022">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300"/>
                              <w:marRight w:val="300"/>
                              <w:marTop w:val="150"/>
                              <w:marBottom w:val="150"/>
                              <w:divBdr>
                                <w:top w:val="none" w:sz="0" w:space="0" w:color="auto"/>
                                <w:left w:val="none" w:sz="0" w:space="0" w:color="auto"/>
                                <w:bottom w:val="none" w:sz="0" w:space="0" w:color="auto"/>
                                <w:right w:val="none" w:sz="0" w:space="0" w:color="auto"/>
                              </w:divBdr>
                            </w:div>
                            <w:div w:id="1223100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6612187">
                      <w:marLeft w:val="0"/>
                      <w:marRight w:val="0"/>
                      <w:marTop w:val="0"/>
                      <w:marBottom w:val="0"/>
                      <w:divBdr>
                        <w:top w:val="none" w:sz="0" w:space="0" w:color="auto"/>
                        <w:left w:val="none" w:sz="0" w:space="0" w:color="auto"/>
                        <w:bottom w:val="none" w:sz="0" w:space="0" w:color="auto"/>
                        <w:right w:val="none" w:sz="0" w:space="0" w:color="auto"/>
                      </w:divBdr>
                      <w:divsChild>
                        <w:div w:id="473760077">
                          <w:marLeft w:val="300"/>
                          <w:marRight w:val="300"/>
                          <w:marTop w:val="150"/>
                          <w:marBottom w:val="150"/>
                          <w:divBdr>
                            <w:top w:val="none" w:sz="0" w:space="0" w:color="auto"/>
                            <w:left w:val="none" w:sz="0" w:space="0" w:color="auto"/>
                            <w:bottom w:val="none" w:sz="0" w:space="0" w:color="auto"/>
                            <w:right w:val="none" w:sz="0" w:space="0" w:color="auto"/>
                          </w:divBdr>
                        </w:div>
                      </w:divsChild>
                    </w:div>
                    <w:div w:id="871453629">
                      <w:marLeft w:val="0"/>
                      <w:marRight w:val="0"/>
                      <w:marTop w:val="0"/>
                      <w:marBottom w:val="0"/>
                      <w:divBdr>
                        <w:top w:val="none" w:sz="0" w:space="0" w:color="auto"/>
                        <w:left w:val="none" w:sz="0" w:space="0" w:color="auto"/>
                        <w:bottom w:val="none" w:sz="0" w:space="0" w:color="auto"/>
                        <w:right w:val="none" w:sz="0" w:space="0" w:color="auto"/>
                      </w:divBdr>
                    </w:div>
                  </w:divsChild>
                </w:div>
                <w:div w:id="1754007415">
                  <w:marLeft w:val="0"/>
                  <w:marRight w:val="0"/>
                  <w:marTop w:val="0"/>
                  <w:marBottom w:val="0"/>
                  <w:divBdr>
                    <w:top w:val="none" w:sz="0" w:space="0" w:color="auto"/>
                    <w:left w:val="none" w:sz="0" w:space="0" w:color="auto"/>
                    <w:bottom w:val="none" w:sz="0" w:space="0" w:color="auto"/>
                    <w:right w:val="none" w:sz="0" w:space="0" w:color="auto"/>
                  </w:divBdr>
                  <w:divsChild>
                    <w:div w:id="1431855734">
                      <w:marLeft w:val="0"/>
                      <w:marRight w:val="0"/>
                      <w:marTop w:val="0"/>
                      <w:marBottom w:val="0"/>
                      <w:divBdr>
                        <w:top w:val="none" w:sz="0" w:space="0" w:color="auto"/>
                        <w:left w:val="none" w:sz="0" w:space="0" w:color="auto"/>
                        <w:bottom w:val="none" w:sz="0" w:space="0" w:color="auto"/>
                        <w:right w:val="none" w:sz="0" w:space="0" w:color="auto"/>
                      </w:divBdr>
                    </w:div>
                    <w:div w:id="419450918">
                      <w:marLeft w:val="0"/>
                      <w:marRight w:val="0"/>
                      <w:marTop w:val="0"/>
                      <w:marBottom w:val="0"/>
                      <w:divBdr>
                        <w:top w:val="none" w:sz="0" w:space="0" w:color="auto"/>
                        <w:left w:val="none" w:sz="0" w:space="0" w:color="auto"/>
                        <w:bottom w:val="none" w:sz="0" w:space="0" w:color="auto"/>
                        <w:right w:val="none" w:sz="0" w:space="0" w:color="auto"/>
                      </w:divBdr>
                      <w:divsChild>
                        <w:div w:id="57877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93048228">
                  <w:marLeft w:val="0"/>
                  <w:marRight w:val="0"/>
                  <w:marTop w:val="0"/>
                  <w:marBottom w:val="0"/>
                  <w:divBdr>
                    <w:top w:val="none" w:sz="0" w:space="0" w:color="auto"/>
                    <w:left w:val="none" w:sz="0" w:space="0" w:color="auto"/>
                    <w:bottom w:val="none" w:sz="0" w:space="0" w:color="auto"/>
                    <w:right w:val="none" w:sz="0" w:space="0" w:color="auto"/>
                  </w:divBdr>
                  <w:divsChild>
                    <w:div w:id="2045253852">
                      <w:marLeft w:val="300"/>
                      <w:marRight w:val="300"/>
                      <w:marTop w:val="150"/>
                      <w:marBottom w:val="150"/>
                      <w:divBdr>
                        <w:top w:val="none" w:sz="0" w:space="0" w:color="auto"/>
                        <w:left w:val="none" w:sz="0" w:space="0" w:color="auto"/>
                        <w:bottom w:val="none" w:sz="0" w:space="0" w:color="auto"/>
                        <w:right w:val="none" w:sz="0" w:space="0" w:color="auto"/>
                      </w:divBdr>
                    </w:div>
                    <w:div w:id="1228885141">
                      <w:marLeft w:val="300"/>
                      <w:marRight w:val="300"/>
                      <w:marTop w:val="150"/>
                      <w:marBottom w:val="150"/>
                      <w:divBdr>
                        <w:top w:val="none" w:sz="0" w:space="0" w:color="auto"/>
                        <w:left w:val="none" w:sz="0" w:space="0" w:color="auto"/>
                        <w:bottom w:val="none" w:sz="0" w:space="0" w:color="auto"/>
                        <w:right w:val="none" w:sz="0" w:space="0" w:color="auto"/>
                      </w:divBdr>
                    </w:div>
                  </w:divsChild>
                </w:div>
                <w:div w:id="45180324">
                  <w:marLeft w:val="0"/>
                  <w:marRight w:val="0"/>
                  <w:marTop w:val="0"/>
                  <w:marBottom w:val="0"/>
                  <w:divBdr>
                    <w:top w:val="none" w:sz="0" w:space="0" w:color="auto"/>
                    <w:left w:val="none" w:sz="0" w:space="0" w:color="auto"/>
                    <w:bottom w:val="none" w:sz="0" w:space="0" w:color="auto"/>
                    <w:right w:val="none" w:sz="0" w:space="0" w:color="auto"/>
                  </w:divBdr>
                  <w:divsChild>
                    <w:div w:id="1679850089">
                      <w:marLeft w:val="300"/>
                      <w:marRight w:val="300"/>
                      <w:marTop w:val="150"/>
                      <w:marBottom w:val="150"/>
                      <w:divBdr>
                        <w:top w:val="none" w:sz="0" w:space="0" w:color="auto"/>
                        <w:left w:val="none" w:sz="0" w:space="0" w:color="auto"/>
                        <w:bottom w:val="none" w:sz="0" w:space="0" w:color="auto"/>
                        <w:right w:val="none" w:sz="0" w:space="0" w:color="auto"/>
                      </w:divBdr>
                    </w:div>
                    <w:div w:id="1293054734">
                      <w:marLeft w:val="0"/>
                      <w:marRight w:val="0"/>
                      <w:marTop w:val="0"/>
                      <w:marBottom w:val="0"/>
                      <w:divBdr>
                        <w:top w:val="none" w:sz="0" w:space="0" w:color="auto"/>
                        <w:left w:val="none" w:sz="0" w:space="0" w:color="auto"/>
                        <w:bottom w:val="none" w:sz="0" w:space="0" w:color="auto"/>
                        <w:right w:val="none" w:sz="0" w:space="0" w:color="auto"/>
                      </w:divBdr>
                    </w:div>
                  </w:divsChild>
                </w:div>
                <w:div w:id="383526450">
                  <w:marLeft w:val="0"/>
                  <w:marRight w:val="0"/>
                  <w:marTop w:val="0"/>
                  <w:marBottom w:val="0"/>
                  <w:divBdr>
                    <w:top w:val="none" w:sz="0" w:space="0" w:color="auto"/>
                    <w:left w:val="none" w:sz="0" w:space="0" w:color="auto"/>
                    <w:bottom w:val="none" w:sz="0" w:space="0" w:color="auto"/>
                    <w:right w:val="none" w:sz="0" w:space="0" w:color="auto"/>
                  </w:divBdr>
                  <w:divsChild>
                    <w:div w:id="2055156686">
                      <w:marLeft w:val="300"/>
                      <w:marRight w:val="300"/>
                      <w:marTop w:val="150"/>
                      <w:marBottom w:val="150"/>
                      <w:divBdr>
                        <w:top w:val="none" w:sz="0" w:space="0" w:color="auto"/>
                        <w:left w:val="none" w:sz="0" w:space="0" w:color="auto"/>
                        <w:bottom w:val="none" w:sz="0" w:space="0" w:color="auto"/>
                        <w:right w:val="none" w:sz="0" w:space="0" w:color="auto"/>
                      </w:divBdr>
                    </w:div>
                    <w:div w:id="1914390630">
                      <w:marLeft w:val="300"/>
                      <w:marRight w:val="300"/>
                      <w:marTop w:val="150"/>
                      <w:marBottom w:val="150"/>
                      <w:divBdr>
                        <w:top w:val="none" w:sz="0" w:space="0" w:color="auto"/>
                        <w:left w:val="none" w:sz="0" w:space="0" w:color="auto"/>
                        <w:bottom w:val="none" w:sz="0" w:space="0" w:color="auto"/>
                        <w:right w:val="none" w:sz="0" w:space="0" w:color="auto"/>
                      </w:divBdr>
                    </w:div>
                  </w:divsChild>
                </w:div>
                <w:div w:id="722296571">
                  <w:marLeft w:val="0"/>
                  <w:marRight w:val="0"/>
                  <w:marTop w:val="0"/>
                  <w:marBottom w:val="0"/>
                  <w:divBdr>
                    <w:top w:val="none" w:sz="0" w:space="0" w:color="auto"/>
                    <w:left w:val="none" w:sz="0" w:space="0" w:color="auto"/>
                    <w:bottom w:val="none" w:sz="0" w:space="0" w:color="auto"/>
                    <w:right w:val="none" w:sz="0" w:space="0" w:color="auto"/>
                  </w:divBdr>
                  <w:divsChild>
                    <w:div w:id="1092631592">
                      <w:marLeft w:val="0"/>
                      <w:marRight w:val="0"/>
                      <w:marTop w:val="0"/>
                      <w:marBottom w:val="0"/>
                      <w:divBdr>
                        <w:top w:val="none" w:sz="0" w:space="0" w:color="auto"/>
                        <w:left w:val="none" w:sz="0" w:space="0" w:color="auto"/>
                        <w:bottom w:val="none" w:sz="0" w:space="0" w:color="auto"/>
                        <w:right w:val="none" w:sz="0" w:space="0" w:color="auto"/>
                      </w:divBdr>
                      <w:divsChild>
                        <w:div w:id="1405299714">
                          <w:marLeft w:val="300"/>
                          <w:marRight w:val="300"/>
                          <w:marTop w:val="150"/>
                          <w:marBottom w:val="150"/>
                          <w:divBdr>
                            <w:top w:val="none" w:sz="0" w:space="0" w:color="auto"/>
                            <w:left w:val="none" w:sz="0" w:space="0" w:color="auto"/>
                            <w:bottom w:val="none" w:sz="0" w:space="0" w:color="auto"/>
                            <w:right w:val="none" w:sz="0" w:space="0" w:color="auto"/>
                          </w:divBdr>
                        </w:div>
                        <w:div w:id="1744527845">
                          <w:marLeft w:val="300"/>
                          <w:marRight w:val="300"/>
                          <w:marTop w:val="150"/>
                          <w:marBottom w:val="150"/>
                          <w:divBdr>
                            <w:top w:val="none" w:sz="0" w:space="0" w:color="auto"/>
                            <w:left w:val="none" w:sz="0" w:space="0" w:color="auto"/>
                            <w:bottom w:val="none" w:sz="0" w:space="0" w:color="auto"/>
                            <w:right w:val="none" w:sz="0" w:space="0" w:color="auto"/>
                          </w:divBdr>
                        </w:div>
                      </w:divsChild>
                    </w:div>
                    <w:div w:id="2077507128">
                      <w:marLeft w:val="0"/>
                      <w:marRight w:val="0"/>
                      <w:marTop w:val="0"/>
                      <w:marBottom w:val="0"/>
                      <w:divBdr>
                        <w:top w:val="none" w:sz="0" w:space="0" w:color="auto"/>
                        <w:left w:val="none" w:sz="0" w:space="0" w:color="auto"/>
                        <w:bottom w:val="none" w:sz="0" w:space="0" w:color="auto"/>
                        <w:right w:val="none" w:sz="0" w:space="0" w:color="auto"/>
                      </w:divBdr>
                      <w:divsChild>
                        <w:div w:id="1759792650">
                          <w:marLeft w:val="300"/>
                          <w:marRight w:val="300"/>
                          <w:marTop w:val="150"/>
                          <w:marBottom w:val="150"/>
                          <w:divBdr>
                            <w:top w:val="none" w:sz="0" w:space="0" w:color="auto"/>
                            <w:left w:val="none" w:sz="0" w:space="0" w:color="auto"/>
                            <w:bottom w:val="none" w:sz="0" w:space="0" w:color="auto"/>
                            <w:right w:val="none" w:sz="0" w:space="0" w:color="auto"/>
                          </w:divBdr>
                        </w:div>
                        <w:div w:id="2088769544">
                          <w:marLeft w:val="300"/>
                          <w:marRight w:val="300"/>
                          <w:marTop w:val="150"/>
                          <w:marBottom w:val="150"/>
                          <w:divBdr>
                            <w:top w:val="none" w:sz="0" w:space="0" w:color="auto"/>
                            <w:left w:val="none" w:sz="0" w:space="0" w:color="auto"/>
                            <w:bottom w:val="none" w:sz="0" w:space="0" w:color="auto"/>
                            <w:right w:val="none" w:sz="0" w:space="0" w:color="auto"/>
                          </w:divBdr>
                        </w:div>
                      </w:divsChild>
                    </w:div>
                    <w:div w:id="1281762268">
                      <w:marLeft w:val="0"/>
                      <w:marRight w:val="0"/>
                      <w:marTop w:val="0"/>
                      <w:marBottom w:val="0"/>
                      <w:divBdr>
                        <w:top w:val="none" w:sz="0" w:space="0" w:color="auto"/>
                        <w:left w:val="none" w:sz="0" w:space="0" w:color="auto"/>
                        <w:bottom w:val="none" w:sz="0" w:space="0" w:color="auto"/>
                        <w:right w:val="none" w:sz="0" w:space="0" w:color="auto"/>
                      </w:divBdr>
                      <w:divsChild>
                        <w:div w:id="88743897">
                          <w:marLeft w:val="300"/>
                          <w:marRight w:val="300"/>
                          <w:marTop w:val="150"/>
                          <w:marBottom w:val="150"/>
                          <w:divBdr>
                            <w:top w:val="none" w:sz="0" w:space="0" w:color="auto"/>
                            <w:left w:val="none" w:sz="0" w:space="0" w:color="auto"/>
                            <w:bottom w:val="none" w:sz="0" w:space="0" w:color="auto"/>
                            <w:right w:val="none" w:sz="0" w:space="0" w:color="auto"/>
                          </w:divBdr>
                        </w:div>
                      </w:divsChild>
                    </w:div>
                    <w:div w:id="1694379319">
                      <w:marLeft w:val="0"/>
                      <w:marRight w:val="0"/>
                      <w:marTop w:val="0"/>
                      <w:marBottom w:val="0"/>
                      <w:divBdr>
                        <w:top w:val="none" w:sz="0" w:space="0" w:color="auto"/>
                        <w:left w:val="none" w:sz="0" w:space="0" w:color="auto"/>
                        <w:bottom w:val="none" w:sz="0" w:space="0" w:color="auto"/>
                        <w:right w:val="none" w:sz="0" w:space="0" w:color="auto"/>
                      </w:divBdr>
                      <w:divsChild>
                        <w:div w:id="12946026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2490227">
                  <w:marLeft w:val="0"/>
                  <w:marRight w:val="0"/>
                  <w:marTop w:val="0"/>
                  <w:marBottom w:val="0"/>
                  <w:divBdr>
                    <w:top w:val="none" w:sz="0" w:space="0" w:color="auto"/>
                    <w:left w:val="none" w:sz="0" w:space="0" w:color="auto"/>
                    <w:bottom w:val="none" w:sz="0" w:space="0" w:color="auto"/>
                    <w:right w:val="none" w:sz="0" w:space="0" w:color="auto"/>
                  </w:divBdr>
                  <w:divsChild>
                    <w:div w:id="1714574280">
                      <w:marLeft w:val="0"/>
                      <w:marRight w:val="0"/>
                      <w:marTop w:val="0"/>
                      <w:marBottom w:val="0"/>
                      <w:divBdr>
                        <w:top w:val="none" w:sz="0" w:space="0" w:color="auto"/>
                        <w:left w:val="none" w:sz="0" w:space="0" w:color="auto"/>
                        <w:bottom w:val="none" w:sz="0" w:space="0" w:color="auto"/>
                        <w:right w:val="none" w:sz="0" w:space="0" w:color="auto"/>
                      </w:divBdr>
                    </w:div>
                    <w:div w:id="38021946">
                      <w:marLeft w:val="0"/>
                      <w:marRight w:val="0"/>
                      <w:marTop w:val="0"/>
                      <w:marBottom w:val="0"/>
                      <w:divBdr>
                        <w:top w:val="none" w:sz="0" w:space="0" w:color="auto"/>
                        <w:left w:val="none" w:sz="0" w:space="0" w:color="auto"/>
                        <w:bottom w:val="none" w:sz="0" w:space="0" w:color="auto"/>
                        <w:right w:val="none" w:sz="0" w:space="0" w:color="auto"/>
                      </w:divBdr>
                      <w:divsChild>
                        <w:div w:id="1164664855">
                          <w:marLeft w:val="300"/>
                          <w:marRight w:val="300"/>
                          <w:marTop w:val="150"/>
                          <w:marBottom w:val="150"/>
                          <w:divBdr>
                            <w:top w:val="none" w:sz="0" w:space="0" w:color="auto"/>
                            <w:left w:val="none" w:sz="0" w:space="0" w:color="auto"/>
                            <w:bottom w:val="none" w:sz="0" w:space="0" w:color="auto"/>
                            <w:right w:val="none" w:sz="0" w:space="0" w:color="auto"/>
                          </w:divBdr>
                        </w:div>
                        <w:div w:id="1830052954">
                          <w:marLeft w:val="300"/>
                          <w:marRight w:val="300"/>
                          <w:marTop w:val="150"/>
                          <w:marBottom w:val="150"/>
                          <w:divBdr>
                            <w:top w:val="none" w:sz="0" w:space="0" w:color="auto"/>
                            <w:left w:val="none" w:sz="0" w:space="0" w:color="auto"/>
                            <w:bottom w:val="none" w:sz="0" w:space="0" w:color="auto"/>
                            <w:right w:val="none" w:sz="0" w:space="0" w:color="auto"/>
                          </w:divBdr>
                        </w:div>
                        <w:div w:id="1897932432">
                          <w:marLeft w:val="300"/>
                          <w:marRight w:val="300"/>
                          <w:marTop w:val="150"/>
                          <w:marBottom w:val="150"/>
                          <w:divBdr>
                            <w:top w:val="none" w:sz="0" w:space="0" w:color="auto"/>
                            <w:left w:val="none" w:sz="0" w:space="0" w:color="auto"/>
                            <w:bottom w:val="none" w:sz="0" w:space="0" w:color="auto"/>
                            <w:right w:val="none" w:sz="0" w:space="0" w:color="auto"/>
                          </w:divBdr>
                        </w:div>
                      </w:divsChild>
                    </w:div>
                    <w:div w:id="798953611">
                      <w:marLeft w:val="0"/>
                      <w:marRight w:val="0"/>
                      <w:marTop w:val="0"/>
                      <w:marBottom w:val="0"/>
                      <w:divBdr>
                        <w:top w:val="none" w:sz="0" w:space="0" w:color="auto"/>
                        <w:left w:val="none" w:sz="0" w:space="0" w:color="auto"/>
                        <w:bottom w:val="none" w:sz="0" w:space="0" w:color="auto"/>
                        <w:right w:val="none" w:sz="0" w:space="0" w:color="auto"/>
                      </w:divBdr>
                      <w:divsChild>
                        <w:div w:id="1670251528">
                          <w:marLeft w:val="300"/>
                          <w:marRight w:val="300"/>
                          <w:marTop w:val="150"/>
                          <w:marBottom w:val="150"/>
                          <w:divBdr>
                            <w:top w:val="none" w:sz="0" w:space="0" w:color="auto"/>
                            <w:left w:val="none" w:sz="0" w:space="0" w:color="auto"/>
                            <w:bottom w:val="none" w:sz="0" w:space="0" w:color="auto"/>
                            <w:right w:val="none" w:sz="0" w:space="0" w:color="auto"/>
                          </w:divBdr>
                        </w:div>
                        <w:div w:id="976760203">
                          <w:marLeft w:val="0"/>
                          <w:marRight w:val="0"/>
                          <w:marTop w:val="0"/>
                          <w:marBottom w:val="0"/>
                          <w:divBdr>
                            <w:top w:val="none" w:sz="0" w:space="0" w:color="auto"/>
                            <w:left w:val="none" w:sz="0" w:space="0" w:color="auto"/>
                            <w:bottom w:val="none" w:sz="0" w:space="0" w:color="auto"/>
                            <w:right w:val="none" w:sz="0" w:space="0" w:color="auto"/>
                          </w:divBdr>
                        </w:div>
                        <w:div w:id="13252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474">
              <w:marLeft w:val="0"/>
              <w:marRight w:val="0"/>
              <w:marTop w:val="0"/>
              <w:marBottom w:val="0"/>
              <w:divBdr>
                <w:top w:val="none" w:sz="0" w:space="0" w:color="auto"/>
                <w:left w:val="none" w:sz="0" w:space="0" w:color="auto"/>
                <w:bottom w:val="none" w:sz="0" w:space="0" w:color="auto"/>
                <w:right w:val="none" w:sz="0" w:space="0" w:color="auto"/>
              </w:divBdr>
              <w:divsChild>
                <w:div w:id="1980257079">
                  <w:marLeft w:val="300"/>
                  <w:marRight w:val="300"/>
                  <w:marTop w:val="480"/>
                  <w:marBottom w:val="480"/>
                  <w:divBdr>
                    <w:top w:val="none" w:sz="0" w:space="0" w:color="auto"/>
                    <w:left w:val="none" w:sz="0" w:space="0" w:color="auto"/>
                    <w:bottom w:val="none" w:sz="0" w:space="0" w:color="auto"/>
                    <w:right w:val="none" w:sz="0" w:space="0" w:color="auto"/>
                  </w:divBdr>
                </w:div>
                <w:div w:id="1905751580">
                  <w:marLeft w:val="0"/>
                  <w:marRight w:val="0"/>
                  <w:marTop w:val="0"/>
                  <w:marBottom w:val="0"/>
                  <w:divBdr>
                    <w:top w:val="none" w:sz="0" w:space="0" w:color="auto"/>
                    <w:left w:val="none" w:sz="0" w:space="0" w:color="auto"/>
                    <w:bottom w:val="none" w:sz="0" w:space="0" w:color="auto"/>
                    <w:right w:val="none" w:sz="0" w:space="0" w:color="auto"/>
                  </w:divBdr>
                  <w:divsChild>
                    <w:div w:id="374820122">
                      <w:marLeft w:val="300"/>
                      <w:marRight w:val="300"/>
                      <w:marTop w:val="150"/>
                      <w:marBottom w:val="150"/>
                      <w:divBdr>
                        <w:top w:val="none" w:sz="0" w:space="0" w:color="auto"/>
                        <w:left w:val="none" w:sz="0" w:space="0" w:color="auto"/>
                        <w:bottom w:val="none" w:sz="0" w:space="0" w:color="auto"/>
                        <w:right w:val="none" w:sz="0" w:space="0" w:color="auto"/>
                      </w:divBdr>
                    </w:div>
                  </w:divsChild>
                </w:div>
                <w:div w:id="721058674">
                  <w:marLeft w:val="0"/>
                  <w:marRight w:val="0"/>
                  <w:marTop w:val="0"/>
                  <w:marBottom w:val="0"/>
                  <w:divBdr>
                    <w:top w:val="none" w:sz="0" w:space="0" w:color="auto"/>
                    <w:left w:val="none" w:sz="0" w:space="0" w:color="auto"/>
                    <w:bottom w:val="none" w:sz="0" w:space="0" w:color="auto"/>
                    <w:right w:val="none" w:sz="0" w:space="0" w:color="auto"/>
                  </w:divBdr>
                </w:div>
              </w:divsChild>
            </w:div>
            <w:div w:id="477846834">
              <w:marLeft w:val="0"/>
              <w:marRight w:val="0"/>
              <w:marTop w:val="0"/>
              <w:marBottom w:val="0"/>
              <w:divBdr>
                <w:top w:val="none" w:sz="0" w:space="0" w:color="auto"/>
                <w:left w:val="none" w:sz="0" w:space="0" w:color="auto"/>
                <w:bottom w:val="none" w:sz="0" w:space="0" w:color="auto"/>
                <w:right w:val="none" w:sz="0" w:space="0" w:color="auto"/>
              </w:divBdr>
              <w:divsChild>
                <w:div w:id="113330016">
                  <w:marLeft w:val="300"/>
                  <w:marRight w:val="300"/>
                  <w:marTop w:val="480"/>
                  <w:marBottom w:val="480"/>
                  <w:divBdr>
                    <w:top w:val="none" w:sz="0" w:space="0" w:color="auto"/>
                    <w:left w:val="none" w:sz="0" w:space="0" w:color="auto"/>
                    <w:bottom w:val="none" w:sz="0" w:space="0" w:color="auto"/>
                    <w:right w:val="none" w:sz="0" w:space="0" w:color="auto"/>
                  </w:divBdr>
                </w:div>
                <w:div w:id="162747012">
                  <w:marLeft w:val="0"/>
                  <w:marRight w:val="0"/>
                  <w:marTop w:val="0"/>
                  <w:marBottom w:val="0"/>
                  <w:divBdr>
                    <w:top w:val="none" w:sz="0" w:space="0" w:color="auto"/>
                    <w:left w:val="none" w:sz="0" w:space="0" w:color="auto"/>
                    <w:bottom w:val="none" w:sz="0" w:space="0" w:color="auto"/>
                    <w:right w:val="none" w:sz="0" w:space="0" w:color="auto"/>
                  </w:divBdr>
                  <w:divsChild>
                    <w:div w:id="1014848091">
                      <w:marLeft w:val="300"/>
                      <w:marRight w:val="300"/>
                      <w:marTop w:val="150"/>
                      <w:marBottom w:val="150"/>
                      <w:divBdr>
                        <w:top w:val="none" w:sz="0" w:space="0" w:color="auto"/>
                        <w:left w:val="none" w:sz="0" w:space="0" w:color="auto"/>
                        <w:bottom w:val="none" w:sz="0" w:space="0" w:color="auto"/>
                        <w:right w:val="none" w:sz="0" w:space="0" w:color="auto"/>
                      </w:divBdr>
                    </w:div>
                  </w:divsChild>
                </w:div>
                <w:div w:id="102070084">
                  <w:marLeft w:val="0"/>
                  <w:marRight w:val="0"/>
                  <w:marTop w:val="0"/>
                  <w:marBottom w:val="0"/>
                  <w:divBdr>
                    <w:top w:val="none" w:sz="0" w:space="0" w:color="auto"/>
                    <w:left w:val="none" w:sz="0" w:space="0" w:color="auto"/>
                    <w:bottom w:val="none" w:sz="0" w:space="0" w:color="auto"/>
                    <w:right w:val="none" w:sz="0" w:space="0" w:color="auto"/>
                  </w:divBdr>
                  <w:divsChild>
                    <w:div w:id="62653884">
                      <w:marLeft w:val="0"/>
                      <w:marRight w:val="0"/>
                      <w:marTop w:val="0"/>
                      <w:marBottom w:val="0"/>
                      <w:divBdr>
                        <w:top w:val="none" w:sz="0" w:space="0" w:color="auto"/>
                        <w:left w:val="none" w:sz="0" w:space="0" w:color="auto"/>
                        <w:bottom w:val="none" w:sz="0" w:space="0" w:color="auto"/>
                        <w:right w:val="none" w:sz="0" w:space="0" w:color="auto"/>
                      </w:divBdr>
                      <w:divsChild>
                        <w:div w:id="1732388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69972958">
                  <w:marLeft w:val="0"/>
                  <w:marRight w:val="0"/>
                  <w:marTop w:val="0"/>
                  <w:marBottom w:val="0"/>
                  <w:divBdr>
                    <w:top w:val="none" w:sz="0" w:space="0" w:color="auto"/>
                    <w:left w:val="none" w:sz="0" w:space="0" w:color="auto"/>
                    <w:bottom w:val="none" w:sz="0" w:space="0" w:color="auto"/>
                    <w:right w:val="none" w:sz="0" w:space="0" w:color="auto"/>
                  </w:divBdr>
                  <w:divsChild>
                    <w:div w:id="503086552">
                      <w:marLeft w:val="300"/>
                      <w:marRight w:val="300"/>
                      <w:marTop w:val="150"/>
                      <w:marBottom w:val="150"/>
                      <w:divBdr>
                        <w:top w:val="none" w:sz="0" w:space="0" w:color="auto"/>
                        <w:left w:val="none" w:sz="0" w:space="0" w:color="auto"/>
                        <w:bottom w:val="none" w:sz="0" w:space="0" w:color="auto"/>
                        <w:right w:val="none" w:sz="0" w:space="0" w:color="auto"/>
                      </w:divBdr>
                    </w:div>
                  </w:divsChild>
                </w:div>
                <w:div w:id="1803037794">
                  <w:marLeft w:val="0"/>
                  <w:marRight w:val="0"/>
                  <w:marTop w:val="0"/>
                  <w:marBottom w:val="0"/>
                  <w:divBdr>
                    <w:top w:val="none" w:sz="0" w:space="0" w:color="auto"/>
                    <w:left w:val="none" w:sz="0" w:space="0" w:color="auto"/>
                    <w:bottom w:val="none" w:sz="0" w:space="0" w:color="auto"/>
                    <w:right w:val="none" w:sz="0" w:space="0" w:color="auto"/>
                  </w:divBdr>
                  <w:divsChild>
                    <w:div w:id="2101756195">
                      <w:marLeft w:val="300"/>
                      <w:marRight w:val="300"/>
                      <w:marTop w:val="150"/>
                      <w:marBottom w:val="150"/>
                      <w:divBdr>
                        <w:top w:val="none" w:sz="0" w:space="0" w:color="auto"/>
                        <w:left w:val="none" w:sz="0" w:space="0" w:color="auto"/>
                        <w:bottom w:val="none" w:sz="0" w:space="0" w:color="auto"/>
                        <w:right w:val="none" w:sz="0" w:space="0" w:color="auto"/>
                      </w:divBdr>
                    </w:div>
                  </w:divsChild>
                </w:div>
                <w:div w:id="1010646631">
                  <w:marLeft w:val="0"/>
                  <w:marRight w:val="0"/>
                  <w:marTop w:val="0"/>
                  <w:marBottom w:val="0"/>
                  <w:divBdr>
                    <w:top w:val="none" w:sz="0" w:space="0" w:color="auto"/>
                    <w:left w:val="none" w:sz="0" w:space="0" w:color="auto"/>
                    <w:bottom w:val="none" w:sz="0" w:space="0" w:color="auto"/>
                    <w:right w:val="none" w:sz="0" w:space="0" w:color="auto"/>
                  </w:divBdr>
                </w:div>
              </w:divsChild>
            </w:div>
            <w:div w:id="1503818538">
              <w:marLeft w:val="0"/>
              <w:marRight w:val="0"/>
              <w:marTop w:val="0"/>
              <w:marBottom w:val="0"/>
              <w:divBdr>
                <w:top w:val="none" w:sz="0" w:space="0" w:color="auto"/>
                <w:left w:val="none" w:sz="0" w:space="0" w:color="auto"/>
                <w:bottom w:val="none" w:sz="0" w:space="0" w:color="auto"/>
                <w:right w:val="none" w:sz="0" w:space="0" w:color="auto"/>
              </w:divBdr>
              <w:divsChild>
                <w:div w:id="1619264929">
                  <w:marLeft w:val="300"/>
                  <w:marRight w:val="300"/>
                  <w:marTop w:val="480"/>
                  <w:marBottom w:val="480"/>
                  <w:divBdr>
                    <w:top w:val="none" w:sz="0" w:space="0" w:color="auto"/>
                    <w:left w:val="none" w:sz="0" w:space="0" w:color="auto"/>
                    <w:bottom w:val="none" w:sz="0" w:space="0" w:color="auto"/>
                    <w:right w:val="none" w:sz="0" w:space="0" w:color="auto"/>
                  </w:divBdr>
                </w:div>
                <w:div w:id="944505519">
                  <w:marLeft w:val="0"/>
                  <w:marRight w:val="0"/>
                  <w:marTop w:val="0"/>
                  <w:marBottom w:val="0"/>
                  <w:divBdr>
                    <w:top w:val="none" w:sz="0" w:space="0" w:color="auto"/>
                    <w:left w:val="none" w:sz="0" w:space="0" w:color="auto"/>
                    <w:bottom w:val="none" w:sz="0" w:space="0" w:color="auto"/>
                    <w:right w:val="none" w:sz="0" w:space="0" w:color="auto"/>
                  </w:divBdr>
                  <w:divsChild>
                    <w:div w:id="428235644">
                      <w:marLeft w:val="0"/>
                      <w:marRight w:val="0"/>
                      <w:marTop w:val="0"/>
                      <w:marBottom w:val="0"/>
                      <w:divBdr>
                        <w:top w:val="none" w:sz="0" w:space="0" w:color="auto"/>
                        <w:left w:val="none" w:sz="0" w:space="0" w:color="auto"/>
                        <w:bottom w:val="none" w:sz="0" w:space="0" w:color="auto"/>
                        <w:right w:val="none" w:sz="0" w:space="0" w:color="auto"/>
                      </w:divBdr>
                      <w:divsChild>
                        <w:div w:id="181869480">
                          <w:marLeft w:val="300"/>
                          <w:marRight w:val="300"/>
                          <w:marTop w:val="150"/>
                          <w:marBottom w:val="150"/>
                          <w:divBdr>
                            <w:top w:val="none" w:sz="0" w:space="0" w:color="auto"/>
                            <w:left w:val="none" w:sz="0" w:space="0" w:color="auto"/>
                            <w:bottom w:val="none" w:sz="0" w:space="0" w:color="auto"/>
                            <w:right w:val="none" w:sz="0" w:space="0" w:color="auto"/>
                          </w:divBdr>
                        </w:div>
                      </w:divsChild>
                    </w:div>
                    <w:div w:id="1753162062">
                      <w:marLeft w:val="0"/>
                      <w:marRight w:val="0"/>
                      <w:marTop w:val="0"/>
                      <w:marBottom w:val="0"/>
                      <w:divBdr>
                        <w:top w:val="none" w:sz="0" w:space="0" w:color="auto"/>
                        <w:left w:val="none" w:sz="0" w:space="0" w:color="auto"/>
                        <w:bottom w:val="none" w:sz="0" w:space="0" w:color="auto"/>
                        <w:right w:val="none" w:sz="0" w:space="0" w:color="auto"/>
                      </w:divBdr>
                      <w:divsChild>
                        <w:div w:id="10373912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9902791">
                  <w:marLeft w:val="0"/>
                  <w:marRight w:val="0"/>
                  <w:marTop w:val="0"/>
                  <w:marBottom w:val="0"/>
                  <w:divBdr>
                    <w:top w:val="none" w:sz="0" w:space="0" w:color="auto"/>
                    <w:left w:val="none" w:sz="0" w:space="0" w:color="auto"/>
                    <w:bottom w:val="none" w:sz="0" w:space="0" w:color="auto"/>
                    <w:right w:val="none" w:sz="0" w:space="0" w:color="auto"/>
                  </w:divBdr>
                  <w:divsChild>
                    <w:div w:id="1995061392">
                      <w:marLeft w:val="0"/>
                      <w:marRight w:val="0"/>
                      <w:marTop w:val="0"/>
                      <w:marBottom w:val="0"/>
                      <w:divBdr>
                        <w:top w:val="none" w:sz="0" w:space="0" w:color="auto"/>
                        <w:left w:val="none" w:sz="0" w:space="0" w:color="auto"/>
                        <w:bottom w:val="none" w:sz="0" w:space="0" w:color="auto"/>
                        <w:right w:val="none" w:sz="0" w:space="0" w:color="auto"/>
                      </w:divBdr>
                    </w:div>
                    <w:div w:id="432434978">
                      <w:marLeft w:val="0"/>
                      <w:marRight w:val="0"/>
                      <w:marTop w:val="0"/>
                      <w:marBottom w:val="0"/>
                      <w:divBdr>
                        <w:top w:val="none" w:sz="0" w:space="0" w:color="auto"/>
                        <w:left w:val="none" w:sz="0" w:space="0" w:color="auto"/>
                        <w:bottom w:val="none" w:sz="0" w:space="0" w:color="auto"/>
                        <w:right w:val="none" w:sz="0" w:space="0" w:color="auto"/>
                      </w:divBdr>
                      <w:divsChild>
                        <w:div w:id="40491110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5941170">
                  <w:marLeft w:val="0"/>
                  <w:marRight w:val="0"/>
                  <w:marTop w:val="0"/>
                  <w:marBottom w:val="0"/>
                  <w:divBdr>
                    <w:top w:val="none" w:sz="0" w:space="0" w:color="auto"/>
                    <w:left w:val="none" w:sz="0" w:space="0" w:color="auto"/>
                    <w:bottom w:val="none" w:sz="0" w:space="0" w:color="auto"/>
                    <w:right w:val="none" w:sz="0" w:space="0" w:color="auto"/>
                  </w:divBdr>
                  <w:divsChild>
                    <w:div w:id="561989751">
                      <w:marLeft w:val="300"/>
                      <w:marRight w:val="300"/>
                      <w:marTop w:val="150"/>
                      <w:marBottom w:val="150"/>
                      <w:divBdr>
                        <w:top w:val="none" w:sz="0" w:space="0" w:color="auto"/>
                        <w:left w:val="none" w:sz="0" w:space="0" w:color="auto"/>
                        <w:bottom w:val="none" w:sz="0" w:space="0" w:color="auto"/>
                        <w:right w:val="none" w:sz="0" w:space="0" w:color="auto"/>
                      </w:divBdr>
                    </w:div>
                    <w:div w:id="716583761">
                      <w:marLeft w:val="300"/>
                      <w:marRight w:val="300"/>
                      <w:marTop w:val="150"/>
                      <w:marBottom w:val="150"/>
                      <w:divBdr>
                        <w:top w:val="none" w:sz="0" w:space="0" w:color="auto"/>
                        <w:left w:val="none" w:sz="0" w:space="0" w:color="auto"/>
                        <w:bottom w:val="none" w:sz="0" w:space="0" w:color="auto"/>
                        <w:right w:val="none" w:sz="0" w:space="0" w:color="auto"/>
                      </w:divBdr>
                    </w:div>
                  </w:divsChild>
                </w:div>
                <w:div w:id="44451174">
                  <w:marLeft w:val="0"/>
                  <w:marRight w:val="0"/>
                  <w:marTop w:val="0"/>
                  <w:marBottom w:val="0"/>
                  <w:divBdr>
                    <w:top w:val="none" w:sz="0" w:space="0" w:color="auto"/>
                    <w:left w:val="none" w:sz="0" w:space="0" w:color="auto"/>
                    <w:bottom w:val="none" w:sz="0" w:space="0" w:color="auto"/>
                    <w:right w:val="none" w:sz="0" w:space="0" w:color="auto"/>
                  </w:divBdr>
                  <w:divsChild>
                    <w:div w:id="21903162">
                      <w:marLeft w:val="0"/>
                      <w:marRight w:val="0"/>
                      <w:marTop w:val="0"/>
                      <w:marBottom w:val="0"/>
                      <w:divBdr>
                        <w:top w:val="none" w:sz="0" w:space="0" w:color="auto"/>
                        <w:left w:val="none" w:sz="0" w:space="0" w:color="auto"/>
                        <w:bottom w:val="none" w:sz="0" w:space="0" w:color="auto"/>
                        <w:right w:val="none" w:sz="0" w:space="0" w:color="auto"/>
                      </w:divBdr>
                      <w:divsChild>
                        <w:div w:id="74202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965299">
                      <w:marLeft w:val="0"/>
                      <w:marRight w:val="0"/>
                      <w:marTop w:val="0"/>
                      <w:marBottom w:val="0"/>
                      <w:divBdr>
                        <w:top w:val="none" w:sz="0" w:space="0" w:color="auto"/>
                        <w:left w:val="none" w:sz="0" w:space="0" w:color="auto"/>
                        <w:bottom w:val="none" w:sz="0" w:space="0" w:color="auto"/>
                        <w:right w:val="none" w:sz="0" w:space="0" w:color="auto"/>
                      </w:divBdr>
                    </w:div>
                  </w:divsChild>
                </w:div>
                <w:div w:id="2009093031">
                  <w:marLeft w:val="0"/>
                  <w:marRight w:val="0"/>
                  <w:marTop w:val="0"/>
                  <w:marBottom w:val="0"/>
                  <w:divBdr>
                    <w:top w:val="none" w:sz="0" w:space="0" w:color="auto"/>
                    <w:left w:val="none" w:sz="0" w:space="0" w:color="auto"/>
                    <w:bottom w:val="none" w:sz="0" w:space="0" w:color="auto"/>
                    <w:right w:val="none" w:sz="0" w:space="0" w:color="auto"/>
                  </w:divBdr>
                </w:div>
              </w:divsChild>
            </w:div>
            <w:div w:id="173612777">
              <w:marLeft w:val="48"/>
              <w:marRight w:val="48"/>
              <w:marTop w:val="48"/>
              <w:marBottom w:val="48"/>
              <w:divBdr>
                <w:top w:val="none" w:sz="0" w:space="0" w:color="auto"/>
                <w:left w:val="none" w:sz="0" w:space="0" w:color="auto"/>
                <w:bottom w:val="none" w:sz="0" w:space="0" w:color="auto"/>
                <w:right w:val="none" w:sz="0" w:space="0" w:color="auto"/>
              </w:divBdr>
              <w:divsChild>
                <w:div w:id="861555217">
                  <w:marLeft w:val="300"/>
                  <w:marRight w:val="300"/>
                  <w:marTop w:val="480"/>
                  <w:marBottom w:val="480"/>
                  <w:divBdr>
                    <w:top w:val="none" w:sz="0" w:space="0" w:color="auto"/>
                    <w:left w:val="none" w:sz="0" w:space="0" w:color="auto"/>
                    <w:bottom w:val="none" w:sz="0" w:space="0" w:color="auto"/>
                    <w:right w:val="none" w:sz="0" w:space="0" w:color="auto"/>
                  </w:divBdr>
                </w:div>
                <w:div w:id="1609308615">
                  <w:marLeft w:val="0"/>
                  <w:marRight w:val="0"/>
                  <w:marTop w:val="0"/>
                  <w:marBottom w:val="0"/>
                  <w:divBdr>
                    <w:top w:val="none" w:sz="0" w:space="0" w:color="auto"/>
                    <w:left w:val="none" w:sz="0" w:space="0" w:color="auto"/>
                    <w:bottom w:val="none" w:sz="0" w:space="0" w:color="auto"/>
                    <w:right w:val="none" w:sz="0" w:space="0" w:color="auto"/>
                  </w:divBdr>
                </w:div>
                <w:div w:id="844318702">
                  <w:marLeft w:val="0"/>
                  <w:marRight w:val="0"/>
                  <w:marTop w:val="0"/>
                  <w:marBottom w:val="0"/>
                  <w:divBdr>
                    <w:top w:val="none" w:sz="0" w:space="0" w:color="auto"/>
                    <w:left w:val="none" w:sz="0" w:space="0" w:color="auto"/>
                    <w:bottom w:val="none" w:sz="0" w:space="0" w:color="auto"/>
                    <w:right w:val="none" w:sz="0" w:space="0" w:color="auto"/>
                  </w:divBdr>
                  <w:divsChild>
                    <w:div w:id="2044401370">
                      <w:marLeft w:val="0"/>
                      <w:marRight w:val="0"/>
                      <w:marTop w:val="0"/>
                      <w:marBottom w:val="0"/>
                      <w:divBdr>
                        <w:top w:val="none" w:sz="0" w:space="0" w:color="auto"/>
                        <w:left w:val="none" w:sz="0" w:space="0" w:color="auto"/>
                        <w:bottom w:val="none" w:sz="0" w:space="0" w:color="auto"/>
                        <w:right w:val="none" w:sz="0" w:space="0" w:color="auto"/>
                      </w:divBdr>
                      <w:divsChild>
                        <w:div w:id="2016616342">
                          <w:marLeft w:val="300"/>
                          <w:marRight w:val="300"/>
                          <w:marTop w:val="150"/>
                          <w:marBottom w:val="150"/>
                          <w:divBdr>
                            <w:top w:val="none" w:sz="0" w:space="0" w:color="auto"/>
                            <w:left w:val="none" w:sz="0" w:space="0" w:color="auto"/>
                            <w:bottom w:val="none" w:sz="0" w:space="0" w:color="auto"/>
                            <w:right w:val="none" w:sz="0" w:space="0" w:color="auto"/>
                          </w:divBdr>
                        </w:div>
                        <w:div w:id="1104500900">
                          <w:marLeft w:val="300"/>
                          <w:marRight w:val="300"/>
                          <w:marTop w:val="150"/>
                          <w:marBottom w:val="150"/>
                          <w:divBdr>
                            <w:top w:val="none" w:sz="0" w:space="0" w:color="auto"/>
                            <w:left w:val="none" w:sz="0" w:space="0" w:color="auto"/>
                            <w:bottom w:val="none" w:sz="0" w:space="0" w:color="auto"/>
                            <w:right w:val="none" w:sz="0" w:space="0" w:color="auto"/>
                          </w:divBdr>
                        </w:div>
                        <w:div w:id="909079863">
                          <w:marLeft w:val="300"/>
                          <w:marRight w:val="300"/>
                          <w:marTop w:val="150"/>
                          <w:marBottom w:val="150"/>
                          <w:divBdr>
                            <w:top w:val="none" w:sz="0" w:space="0" w:color="auto"/>
                            <w:left w:val="none" w:sz="0" w:space="0" w:color="auto"/>
                            <w:bottom w:val="none" w:sz="0" w:space="0" w:color="auto"/>
                            <w:right w:val="none" w:sz="0" w:space="0" w:color="auto"/>
                          </w:divBdr>
                        </w:div>
                        <w:div w:id="1826319859">
                          <w:marLeft w:val="300"/>
                          <w:marRight w:val="300"/>
                          <w:marTop w:val="150"/>
                          <w:marBottom w:val="150"/>
                          <w:divBdr>
                            <w:top w:val="none" w:sz="0" w:space="0" w:color="auto"/>
                            <w:left w:val="none" w:sz="0" w:space="0" w:color="auto"/>
                            <w:bottom w:val="none" w:sz="0" w:space="0" w:color="auto"/>
                            <w:right w:val="none" w:sz="0" w:space="0" w:color="auto"/>
                          </w:divBdr>
                        </w:div>
                        <w:div w:id="1384794237">
                          <w:marLeft w:val="300"/>
                          <w:marRight w:val="300"/>
                          <w:marTop w:val="150"/>
                          <w:marBottom w:val="150"/>
                          <w:divBdr>
                            <w:top w:val="none" w:sz="0" w:space="0" w:color="auto"/>
                            <w:left w:val="none" w:sz="0" w:space="0" w:color="auto"/>
                            <w:bottom w:val="none" w:sz="0" w:space="0" w:color="auto"/>
                            <w:right w:val="none" w:sz="0" w:space="0" w:color="auto"/>
                          </w:divBdr>
                        </w:div>
                      </w:divsChild>
                    </w:div>
                    <w:div w:id="1879507175">
                      <w:marLeft w:val="0"/>
                      <w:marRight w:val="0"/>
                      <w:marTop w:val="0"/>
                      <w:marBottom w:val="0"/>
                      <w:divBdr>
                        <w:top w:val="none" w:sz="0" w:space="0" w:color="auto"/>
                        <w:left w:val="none" w:sz="0" w:space="0" w:color="auto"/>
                        <w:bottom w:val="none" w:sz="0" w:space="0" w:color="auto"/>
                        <w:right w:val="none" w:sz="0" w:space="0" w:color="auto"/>
                      </w:divBdr>
                      <w:divsChild>
                        <w:div w:id="688679417">
                          <w:marLeft w:val="300"/>
                          <w:marRight w:val="300"/>
                          <w:marTop w:val="150"/>
                          <w:marBottom w:val="150"/>
                          <w:divBdr>
                            <w:top w:val="none" w:sz="0" w:space="0" w:color="auto"/>
                            <w:left w:val="none" w:sz="0" w:space="0" w:color="auto"/>
                            <w:bottom w:val="none" w:sz="0" w:space="0" w:color="auto"/>
                            <w:right w:val="none" w:sz="0" w:space="0" w:color="auto"/>
                          </w:divBdr>
                        </w:div>
                        <w:div w:id="365908285">
                          <w:marLeft w:val="300"/>
                          <w:marRight w:val="300"/>
                          <w:marTop w:val="150"/>
                          <w:marBottom w:val="150"/>
                          <w:divBdr>
                            <w:top w:val="none" w:sz="0" w:space="0" w:color="auto"/>
                            <w:left w:val="none" w:sz="0" w:space="0" w:color="auto"/>
                            <w:bottom w:val="none" w:sz="0" w:space="0" w:color="auto"/>
                            <w:right w:val="none" w:sz="0" w:space="0" w:color="auto"/>
                          </w:divBdr>
                        </w:div>
                        <w:div w:id="1248805031">
                          <w:marLeft w:val="0"/>
                          <w:marRight w:val="0"/>
                          <w:marTop w:val="0"/>
                          <w:marBottom w:val="0"/>
                          <w:divBdr>
                            <w:top w:val="none" w:sz="0" w:space="0" w:color="auto"/>
                            <w:left w:val="none" w:sz="0" w:space="0" w:color="auto"/>
                            <w:bottom w:val="none" w:sz="0" w:space="0" w:color="auto"/>
                            <w:right w:val="none" w:sz="0" w:space="0" w:color="auto"/>
                          </w:divBdr>
                          <w:divsChild>
                            <w:div w:id="881941205">
                              <w:marLeft w:val="300"/>
                              <w:marRight w:val="300"/>
                              <w:marTop w:val="150"/>
                              <w:marBottom w:val="150"/>
                              <w:divBdr>
                                <w:top w:val="none" w:sz="0" w:space="0" w:color="auto"/>
                                <w:left w:val="none" w:sz="0" w:space="0" w:color="auto"/>
                                <w:bottom w:val="none" w:sz="0" w:space="0" w:color="auto"/>
                                <w:right w:val="none" w:sz="0" w:space="0" w:color="auto"/>
                              </w:divBdr>
                            </w:div>
                          </w:divsChild>
                        </w:div>
                        <w:div w:id="1186211182">
                          <w:marLeft w:val="0"/>
                          <w:marRight w:val="0"/>
                          <w:marTop w:val="0"/>
                          <w:marBottom w:val="0"/>
                          <w:divBdr>
                            <w:top w:val="none" w:sz="0" w:space="0" w:color="auto"/>
                            <w:left w:val="none" w:sz="0" w:space="0" w:color="auto"/>
                            <w:bottom w:val="none" w:sz="0" w:space="0" w:color="auto"/>
                            <w:right w:val="none" w:sz="0" w:space="0" w:color="auto"/>
                          </w:divBdr>
                          <w:divsChild>
                            <w:div w:id="164149884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9121244">
                      <w:marLeft w:val="0"/>
                      <w:marRight w:val="0"/>
                      <w:marTop w:val="0"/>
                      <w:marBottom w:val="0"/>
                      <w:divBdr>
                        <w:top w:val="none" w:sz="0" w:space="0" w:color="auto"/>
                        <w:left w:val="none" w:sz="0" w:space="0" w:color="auto"/>
                        <w:bottom w:val="none" w:sz="0" w:space="0" w:color="auto"/>
                        <w:right w:val="none" w:sz="0" w:space="0" w:color="auto"/>
                      </w:divBdr>
                      <w:divsChild>
                        <w:div w:id="708379791">
                          <w:marLeft w:val="300"/>
                          <w:marRight w:val="300"/>
                          <w:marTop w:val="150"/>
                          <w:marBottom w:val="150"/>
                          <w:divBdr>
                            <w:top w:val="none" w:sz="0" w:space="0" w:color="auto"/>
                            <w:left w:val="none" w:sz="0" w:space="0" w:color="auto"/>
                            <w:bottom w:val="none" w:sz="0" w:space="0" w:color="auto"/>
                            <w:right w:val="none" w:sz="0" w:space="0" w:color="auto"/>
                          </w:divBdr>
                        </w:div>
                        <w:div w:id="1372420852">
                          <w:marLeft w:val="0"/>
                          <w:marRight w:val="0"/>
                          <w:marTop w:val="0"/>
                          <w:marBottom w:val="0"/>
                          <w:divBdr>
                            <w:top w:val="none" w:sz="0" w:space="0" w:color="auto"/>
                            <w:left w:val="none" w:sz="0" w:space="0" w:color="auto"/>
                            <w:bottom w:val="none" w:sz="0" w:space="0" w:color="auto"/>
                            <w:right w:val="none" w:sz="0" w:space="0" w:color="auto"/>
                          </w:divBdr>
                          <w:divsChild>
                            <w:div w:id="2064523462">
                              <w:marLeft w:val="300"/>
                              <w:marRight w:val="300"/>
                              <w:marTop w:val="150"/>
                              <w:marBottom w:val="150"/>
                              <w:divBdr>
                                <w:top w:val="none" w:sz="0" w:space="0" w:color="auto"/>
                                <w:left w:val="none" w:sz="0" w:space="0" w:color="auto"/>
                                <w:bottom w:val="none" w:sz="0" w:space="0" w:color="auto"/>
                                <w:right w:val="none" w:sz="0" w:space="0" w:color="auto"/>
                              </w:divBdr>
                            </w:div>
                          </w:divsChild>
                        </w:div>
                        <w:div w:id="1319725340">
                          <w:marLeft w:val="0"/>
                          <w:marRight w:val="0"/>
                          <w:marTop w:val="0"/>
                          <w:marBottom w:val="0"/>
                          <w:divBdr>
                            <w:top w:val="none" w:sz="0" w:space="0" w:color="auto"/>
                            <w:left w:val="none" w:sz="0" w:space="0" w:color="auto"/>
                            <w:bottom w:val="none" w:sz="0" w:space="0" w:color="auto"/>
                            <w:right w:val="none" w:sz="0" w:space="0" w:color="auto"/>
                          </w:divBdr>
                          <w:divsChild>
                            <w:div w:id="1319163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8733157">
                      <w:marLeft w:val="0"/>
                      <w:marRight w:val="0"/>
                      <w:marTop w:val="0"/>
                      <w:marBottom w:val="0"/>
                      <w:divBdr>
                        <w:top w:val="none" w:sz="0" w:space="0" w:color="auto"/>
                        <w:left w:val="none" w:sz="0" w:space="0" w:color="auto"/>
                        <w:bottom w:val="none" w:sz="0" w:space="0" w:color="auto"/>
                        <w:right w:val="none" w:sz="0" w:space="0" w:color="auto"/>
                      </w:divBdr>
                      <w:divsChild>
                        <w:div w:id="1676416257">
                          <w:marLeft w:val="300"/>
                          <w:marRight w:val="300"/>
                          <w:marTop w:val="150"/>
                          <w:marBottom w:val="150"/>
                          <w:divBdr>
                            <w:top w:val="none" w:sz="0" w:space="0" w:color="auto"/>
                            <w:left w:val="none" w:sz="0" w:space="0" w:color="auto"/>
                            <w:bottom w:val="none" w:sz="0" w:space="0" w:color="auto"/>
                            <w:right w:val="none" w:sz="0" w:space="0" w:color="auto"/>
                          </w:divBdr>
                        </w:div>
                        <w:div w:id="575744412">
                          <w:marLeft w:val="0"/>
                          <w:marRight w:val="0"/>
                          <w:marTop w:val="0"/>
                          <w:marBottom w:val="0"/>
                          <w:divBdr>
                            <w:top w:val="none" w:sz="0" w:space="0" w:color="auto"/>
                            <w:left w:val="none" w:sz="0" w:space="0" w:color="auto"/>
                            <w:bottom w:val="none" w:sz="0" w:space="0" w:color="auto"/>
                            <w:right w:val="none" w:sz="0" w:space="0" w:color="auto"/>
                          </w:divBdr>
                          <w:divsChild>
                            <w:div w:id="1327323476">
                              <w:marLeft w:val="300"/>
                              <w:marRight w:val="300"/>
                              <w:marTop w:val="150"/>
                              <w:marBottom w:val="150"/>
                              <w:divBdr>
                                <w:top w:val="none" w:sz="0" w:space="0" w:color="auto"/>
                                <w:left w:val="none" w:sz="0" w:space="0" w:color="auto"/>
                                <w:bottom w:val="none" w:sz="0" w:space="0" w:color="auto"/>
                                <w:right w:val="none" w:sz="0" w:space="0" w:color="auto"/>
                              </w:divBdr>
                            </w:div>
                            <w:div w:id="2079204835">
                              <w:marLeft w:val="300"/>
                              <w:marRight w:val="300"/>
                              <w:marTop w:val="150"/>
                              <w:marBottom w:val="150"/>
                              <w:divBdr>
                                <w:top w:val="none" w:sz="0" w:space="0" w:color="auto"/>
                                <w:left w:val="none" w:sz="0" w:space="0" w:color="auto"/>
                                <w:bottom w:val="none" w:sz="0" w:space="0" w:color="auto"/>
                                <w:right w:val="none" w:sz="0" w:space="0" w:color="auto"/>
                              </w:divBdr>
                            </w:div>
                            <w:div w:id="455107315">
                              <w:marLeft w:val="300"/>
                              <w:marRight w:val="300"/>
                              <w:marTop w:val="150"/>
                              <w:marBottom w:val="150"/>
                              <w:divBdr>
                                <w:top w:val="none" w:sz="0" w:space="0" w:color="auto"/>
                                <w:left w:val="none" w:sz="0" w:space="0" w:color="auto"/>
                                <w:bottom w:val="none" w:sz="0" w:space="0" w:color="auto"/>
                                <w:right w:val="none" w:sz="0" w:space="0" w:color="auto"/>
                              </w:divBdr>
                            </w:div>
                            <w:div w:id="701056186">
                              <w:marLeft w:val="300"/>
                              <w:marRight w:val="300"/>
                              <w:marTop w:val="150"/>
                              <w:marBottom w:val="150"/>
                              <w:divBdr>
                                <w:top w:val="none" w:sz="0" w:space="0" w:color="auto"/>
                                <w:left w:val="none" w:sz="0" w:space="0" w:color="auto"/>
                                <w:bottom w:val="none" w:sz="0" w:space="0" w:color="auto"/>
                                <w:right w:val="none" w:sz="0" w:space="0" w:color="auto"/>
                              </w:divBdr>
                            </w:div>
                          </w:divsChild>
                        </w:div>
                        <w:div w:id="518861507">
                          <w:marLeft w:val="0"/>
                          <w:marRight w:val="0"/>
                          <w:marTop w:val="0"/>
                          <w:marBottom w:val="0"/>
                          <w:divBdr>
                            <w:top w:val="none" w:sz="0" w:space="0" w:color="auto"/>
                            <w:left w:val="none" w:sz="0" w:space="0" w:color="auto"/>
                            <w:bottom w:val="none" w:sz="0" w:space="0" w:color="auto"/>
                            <w:right w:val="none" w:sz="0" w:space="0" w:color="auto"/>
                          </w:divBdr>
                          <w:divsChild>
                            <w:div w:id="1447196237">
                              <w:marLeft w:val="300"/>
                              <w:marRight w:val="300"/>
                              <w:marTop w:val="150"/>
                              <w:marBottom w:val="150"/>
                              <w:divBdr>
                                <w:top w:val="none" w:sz="0" w:space="0" w:color="auto"/>
                                <w:left w:val="none" w:sz="0" w:space="0" w:color="auto"/>
                                <w:bottom w:val="none" w:sz="0" w:space="0" w:color="auto"/>
                                <w:right w:val="none" w:sz="0" w:space="0" w:color="auto"/>
                              </w:divBdr>
                            </w:div>
                          </w:divsChild>
                        </w:div>
                        <w:div w:id="1453472483">
                          <w:marLeft w:val="0"/>
                          <w:marRight w:val="0"/>
                          <w:marTop w:val="0"/>
                          <w:marBottom w:val="0"/>
                          <w:divBdr>
                            <w:top w:val="none" w:sz="0" w:space="0" w:color="auto"/>
                            <w:left w:val="none" w:sz="0" w:space="0" w:color="auto"/>
                            <w:bottom w:val="none" w:sz="0" w:space="0" w:color="auto"/>
                            <w:right w:val="none" w:sz="0" w:space="0" w:color="auto"/>
                          </w:divBdr>
                          <w:divsChild>
                            <w:div w:id="14250783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18711910">
                      <w:marLeft w:val="0"/>
                      <w:marRight w:val="0"/>
                      <w:marTop w:val="0"/>
                      <w:marBottom w:val="0"/>
                      <w:divBdr>
                        <w:top w:val="none" w:sz="0" w:space="0" w:color="auto"/>
                        <w:left w:val="none" w:sz="0" w:space="0" w:color="auto"/>
                        <w:bottom w:val="none" w:sz="0" w:space="0" w:color="auto"/>
                        <w:right w:val="none" w:sz="0" w:space="0" w:color="auto"/>
                      </w:divBdr>
                      <w:divsChild>
                        <w:div w:id="395934440">
                          <w:marLeft w:val="300"/>
                          <w:marRight w:val="300"/>
                          <w:marTop w:val="150"/>
                          <w:marBottom w:val="150"/>
                          <w:divBdr>
                            <w:top w:val="none" w:sz="0" w:space="0" w:color="auto"/>
                            <w:left w:val="none" w:sz="0" w:space="0" w:color="auto"/>
                            <w:bottom w:val="none" w:sz="0" w:space="0" w:color="auto"/>
                            <w:right w:val="none" w:sz="0" w:space="0" w:color="auto"/>
                          </w:divBdr>
                        </w:div>
                        <w:div w:id="105854834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2642377">
                  <w:marLeft w:val="0"/>
                  <w:marRight w:val="0"/>
                  <w:marTop w:val="0"/>
                  <w:marBottom w:val="0"/>
                  <w:divBdr>
                    <w:top w:val="none" w:sz="0" w:space="0" w:color="auto"/>
                    <w:left w:val="none" w:sz="0" w:space="0" w:color="auto"/>
                    <w:bottom w:val="none" w:sz="0" w:space="0" w:color="auto"/>
                    <w:right w:val="none" w:sz="0" w:space="0" w:color="auto"/>
                  </w:divBdr>
                  <w:divsChild>
                    <w:div w:id="108355330">
                      <w:marLeft w:val="0"/>
                      <w:marRight w:val="0"/>
                      <w:marTop w:val="0"/>
                      <w:marBottom w:val="0"/>
                      <w:divBdr>
                        <w:top w:val="none" w:sz="0" w:space="0" w:color="auto"/>
                        <w:left w:val="none" w:sz="0" w:space="0" w:color="auto"/>
                        <w:bottom w:val="none" w:sz="0" w:space="0" w:color="auto"/>
                        <w:right w:val="none" w:sz="0" w:space="0" w:color="auto"/>
                      </w:divBdr>
                      <w:divsChild>
                        <w:div w:id="1848597488">
                          <w:marLeft w:val="0"/>
                          <w:marRight w:val="0"/>
                          <w:marTop w:val="0"/>
                          <w:marBottom w:val="0"/>
                          <w:divBdr>
                            <w:top w:val="none" w:sz="0" w:space="0" w:color="auto"/>
                            <w:left w:val="none" w:sz="0" w:space="0" w:color="auto"/>
                            <w:bottom w:val="none" w:sz="0" w:space="0" w:color="auto"/>
                            <w:right w:val="none" w:sz="0" w:space="0" w:color="auto"/>
                          </w:divBdr>
                          <w:divsChild>
                            <w:div w:id="542523153">
                              <w:marLeft w:val="300"/>
                              <w:marRight w:val="300"/>
                              <w:marTop w:val="150"/>
                              <w:marBottom w:val="150"/>
                              <w:divBdr>
                                <w:top w:val="none" w:sz="0" w:space="0" w:color="auto"/>
                                <w:left w:val="none" w:sz="0" w:space="0" w:color="auto"/>
                                <w:bottom w:val="none" w:sz="0" w:space="0" w:color="auto"/>
                                <w:right w:val="none" w:sz="0" w:space="0" w:color="auto"/>
                              </w:divBdr>
                            </w:div>
                            <w:div w:id="2081783175">
                              <w:marLeft w:val="300"/>
                              <w:marRight w:val="300"/>
                              <w:marTop w:val="150"/>
                              <w:marBottom w:val="150"/>
                              <w:divBdr>
                                <w:top w:val="none" w:sz="0" w:space="0" w:color="auto"/>
                                <w:left w:val="none" w:sz="0" w:space="0" w:color="auto"/>
                                <w:bottom w:val="none" w:sz="0" w:space="0" w:color="auto"/>
                                <w:right w:val="none" w:sz="0" w:space="0" w:color="auto"/>
                              </w:divBdr>
                            </w:div>
                            <w:div w:id="1376541238">
                              <w:marLeft w:val="300"/>
                              <w:marRight w:val="300"/>
                              <w:marTop w:val="150"/>
                              <w:marBottom w:val="150"/>
                              <w:divBdr>
                                <w:top w:val="none" w:sz="0" w:space="0" w:color="auto"/>
                                <w:left w:val="none" w:sz="0" w:space="0" w:color="auto"/>
                                <w:bottom w:val="none" w:sz="0" w:space="0" w:color="auto"/>
                                <w:right w:val="none" w:sz="0" w:space="0" w:color="auto"/>
                              </w:divBdr>
                            </w:div>
                          </w:divsChild>
                        </w:div>
                        <w:div w:id="1810704238">
                          <w:marLeft w:val="0"/>
                          <w:marRight w:val="0"/>
                          <w:marTop w:val="0"/>
                          <w:marBottom w:val="0"/>
                          <w:divBdr>
                            <w:top w:val="none" w:sz="0" w:space="0" w:color="auto"/>
                            <w:left w:val="none" w:sz="0" w:space="0" w:color="auto"/>
                            <w:bottom w:val="none" w:sz="0" w:space="0" w:color="auto"/>
                            <w:right w:val="none" w:sz="0" w:space="0" w:color="auto"/>
                          </w:divBdr>
                          <w:divsChild>
                            <w:div w:id="777942794">
                              <w:marLeft w:val="300"/>
                              <w:marRight w:val="300"/>
                              <w:marTop w:val="150"/>
                              <w:marBottom w:val="150"/>
                              <w:divBdr>
                                <w:top w:val="none" w:sz="0" w:space="0" w:color="auto"/>
                                <w:left w:val="none" w:sz="0" w:space="0" w:color="auto"/>
                                <w:bottom w:val="none" w:sz="0" w:space="0" w:color="auto"/>
                                <w:right w:val="none" w:sz="0" w:space="0" w:color="auto"/>
                              </w:divBdr>
                            </w:div>
                          </w:divsChild>
                        </w:div>
                        <w:div w:id="1737315931">
                          <w:marLeft w:val="0"/>
                          <w:marRight w:val="0"/>
                          <w:marTop w:val="0"/>
                          <w:marBottom w:val="0"/>
                          <w:divBdr>
                            <w:top w:val="none" w:sz="0" w:space="0" w:color="auto"/>
                            <w:left w:val="none" w:sz="0" w:space="0" w:color="auto"/>
                            <w:bottom w:val="none" w:sz="0" w:space="0" w:color="auto"/>
                            <w:right w:val="none" w:sz="0" w:space="0" w:color="auto"/>
                          </w:divBdr>
                          <w:divsChild>
                            <w:div w:id="746154363">
                              <w:marLeft w:val="300"/>
                              <w:marRight w:val="300"/>
                              <w:marTop w:val="150"/>
                              <w:marBottom w:val="150"/>
                              <w:divBdr>
                                <w:top w:val="none" w:sz="0" w:space="0" w:color="auto"/>
                                <w:left w:val="none" w:sz="0" w:space="0" w:color="auto"/>
                                <w:bottom w:val="none" w:sz="0" w:space="0" w:color="auto"/>
                                <w:right w:val="none" w:sz="0" w:space="0" w:color="auto"/>
                              </w:divBdr>
                            </w:div>
                            <w:div w:id="82925006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491709">
                      <w:marLeft w:val="0"/>
                      <w:marRight w:val="0"/>
                      <w:marTop w:val="0"/>
                      <w:marBottom w:val="0"/>
                      <w:divBdr>
                        <w:top w:val="none" w:sz="0" w:space="0" w:color="auto"/>
                        <w:left w:val="none" w:sz="0" w:space="0" w:color="auto"/>
                        <w:bottom w:val="none" w:sz="0" w:space="0" w:color="auto"/>
                        <w:right w:val="none" w:sz="0" w:space="0" w:color="auto"/>
                      </w:divBdr>
                    </w:div>
                    <w:div w:id="706032771">
                      <w:marLeft w:val="0"/>
                      <w:marRight w:val="0"/>
                      <w:marTop w:val="0"/>
                      <w:marBottom w:val="0"/>
                      <w:divBdr>
                        <w:top w:val="none" w:sz="0" w:space="0" w:color="auto"/>
                        <w:left w:val="none" w:sz="0" w:space="0" w:color="auto"/>
                        <w:bottom w:val="none" w:sz="0" w:space="0" w:color="auto"/>
                        <w:right w:val="none" w:sz="0" w:space="0" w:color="auto"/>
                      </w:divBdr>
                      <w:divsChild>
                        <w:div w:id="1385445488">
                          <w:marLeft w:val="300"/>
                          <w:marRight w:val="300"/>
                          <w:marTop w:val="150"/>
                          <w:marBottom w:val="150"/>
                          <w:divBdr>
                            <w:top w:val="none" w:sz="0" w:space="0" w:color="auto"/>
                            <w:left w:val="none" w:sz="0" w:space="0" w:color="auto"/>
                            <w:bottom w:val="none" w:sz="0" w:space="0" w:color="auto"/>
                            <w:right w:val="none" w:sz="0" w:space="0" w:color="auto"/>
                          </w:divBdr>
                        </w:div>
                      </w:divsChild>
                    </w:div>
                    <w:div w:id="1829784155">
                      <w:marLeft w:val="0"/>
                      <w:marRight w:val="0"/>
                      <w:marTop w:val="0"/>
                      <w:marBottom w:val="0"/>
                      <w:divBdr>
                        <w:top w:val="none" w:sz="0" w:space="0" w:color="auto"/>
                        <w:left w:val="none" w:sz="0" w:space="0" w:color="auto"/>
                        <w:bottom w:val="none" w:sz="0" w:space="0" w:color="auto"/>
                        <w:right w:val="none" w:sz="0" w:space="0" w:color="auto"/>
                      </w:divBdr>
                      <w:divsChild>
                        <w:div w:id="325397183">
                          <w:marLeft w:val="0"/>
                          <w:marRight w:val="0"/>
                          <w:marTop w:val="0"/>
                          <w:marBottom w:val="0"/>
                          <w:divBdr>
                            <w:top w:val="none" w:sz="0" w:space="0" w:color="auto"/>
                            <w:left w:val="none" w:sz="0" w:space="0" w:color="auto"/>
                            <w:bottom w:val="none" w:sz="0" w:space="0" w:color="auto"/>
                            <w:right w:val="none" w:sz="0" w:space="0" w:color="auto"/>
                          </w:divBdr>
                          <w:divsChild>
                            <w:div w:id="787970322">
                              <w:marLeft w:val="300"/>
                              <w:marRight w:val="300"/>
                              <w:marTop w:val="150"/>
                              <w:marBottom w:val="150"/>
                              <w:divBdr>
                                <w:top w:val="none" w:sz="0" w:space="0" w:color="auto"/>
                                <w:left w:val="none" w:sz="0" w:space="0" w:color="auto"/>
                                <w:bottom w:val="none" w:sz="0" w:space="0" w:color="auto"/>
                                <w:right w:val="none" w:sz="0" w:space="0" w:color="auto"/>
                              </w:divBdr>
                            </w:div>
                            <w:div w:id="1683698332">
                              <w:marLeft w:val="300"/>
                              <w:marRight w:val="300"/>
                              <w:marTop w:val="150"/>
                              <w:marBottom w:val="150"/>
                              <w:divBdr>
                                <w:top w:val="none" w:sz="0" w:space="0" w:color="auto"/>
                                <w:left w:val="none" w:sz="0" w:space="0" w:color="auto"/>
                                <w:bottom w:val="none" w:sz="0" w:space="0" w:color="auto"/>
                                <w:right w:val="none" w:sz="0" w:space="0" w:color="auto"/>
                              </w:divBdr>
                            </w:div>
                          </w:divsChild>
                        </w:div>
                        <w:div w:id="644161555">
                          <w:marLeft w:val="0"/>
                          <w:marRight w:val="0"/>
                          <w:marTop w:val="0"/>
                          <w:marBottom w:val="0"/>
                          <w:divBdr>
                            <w:top w:val="none" w:sz="0" w:space="0" w:color="auto"/>
                            <w:left w:val="none" w:sz="0" w:space="0" w:color="auto"/>
                            <w:bottom w:val="none" w:sz="0" w:space="0" w:color="auto"/>
                            <w:right w:val="none" w:sz="0" w:space="0" w:color="auto"/>
                          </w:divBdr>
                          <w:divsChild>
                            <w:div w:id="1661469770">
                              <w:marLeft w:val="300"/>
                              <w:marRight w:val="300"/>
                              <w:marTop w:val="150"/>
                              <w:marBottom w:val="150"/>
                              <w:divBdr>
                                <w:top w:val="none" w:sz="0" w:space="0" w:color="auto"/>
                                <w:left w:val="none" w:sz="0" w:space="0" w:color="auto"/>
                                <w:bottom w:val="none" w:sz="0" w:space="0" w:color="auto"/>
                                <w:right w:val="none" w:sz="0" w:space="0" w:color="auto"/>
                              </w:divBdr>
                            </w:div>
                          </w:divsChild>
                        </w:div>
                        <w:div w:id="255604375">
                          <w:marLeft w:val="0"/>
                          <w:marRight w:val="0"/>
                          <w:marTop w:val="0"/>
                          <w:marBottom w:val="0"/>
                          <w:divBdr>
                            <w:top w:val="none" w:sz="0" w:space="0" w:color="auto"/>
                            <w:left w:val="none" w:sz="0" w:space="0" w:color="auto"/>
                            <w:bottom w:val="none" w:sz="0" w:space="0" w:color="auto"/>
                            <w:right w:val="none" w:sz="0" w:space="0" w:color="auto"/>
                          </w:divBdr>
                          <w:divsChild>
                            <w:div w:id="434908170">
                              <w:marLeft w:val="300"/>
                              <w:marRight w:val="300"/>
                              <w:marTop w:val="150"/>
                              <w:marBottom w:val="150"/>
                              <w:divBdr>
                                <w:top w:val="none" w:sz="0" w:space="0" w:color="auto"/>
                                <w:left w:val="none" w:sz="0" w:space="0" w:color="auto"/>
                                <w:bottom w:val="none" w:sz="0" w:space="0" w:color="auto"/>
                                <w:right w:val="none" w:sz="0" w:space="0" w:color="auto"/>
                              </w:divBdr>
                            </w:div>
                          </w:divsChild>
                        </w:div>
                        <w:div w:id="2096784424">
                          <w:marLeft w:val="0"/>
                          <w:marRight w:val="0"/>
                          <w:marTop w:val="0"/>
                          <w:marBottom w:val="0"/>
                          <w:divBdr>
                            <w:top w:val="none" w:sz="0" w:space="0" w:color="auto"/>
                            <w:left w:val="none" w:sz="0" w:space="0" w:color="auto"/>
                            <w:bottom w:val="none" w:sz="0" w:space="0" w:color="auto"/>
                            <w:right w:val="none" w:sz="0" w:space="0" w:color="auto"/>
                          </w:divBdr>
                          <w:divsChild>
                            <w:div w:id="1371877296">
                              <w:marLeft w:val="300"/>
                              <w:marRight w:val="300"/>
                              <w:marTop w:val="150"/>
                              <w:marBottom w:val="150"/>
                              <w:divBdr>
                                <w:top w:val="none" w:sz="0" w:space="0" w:color="auto"/>
                                <w:left w:val="none" w:sz="0" w:space="0" w:color="auto"/>
                                <w:bottom w:val="none" w:sz="0" w:space="0" w:color="auto"/>
                                <w:right w:val="none" w:sz="0" w:space="0" w:color="auto"/>
                              </w:divBdr>
                            </w:div>
                          </w:divsChild>
                        </w:div>
                        <w:div w:id="1385131382">
                          <w:marLeft w:val="0"/>
                          <w:marRight w:val="0"/>
                          <w:marTop w:val="0"/>
                          <w:marBottom w:val="0"/>
                          <w:divBdr>
                            <w:top w:val="none" w:sz="0" w:space="0" w:color="auto"/>
                            <w:left w:val="none" w:sz="0" w:space="0" w:color="auto"/>
                            <w:bottom w:val="none" w:sz="0" w:space="0" w:color="auto"/>
                            <w:right w:val="none" w:sz="0" w:space="0" w:color="auto"/>
                          </w:divBdr>
                          <w:divsChild>
                            <w:div w:id="140004838">
                              <w:marLeft w:val="300"/>
                              <w:marRight w:val="300"/>
                              <w:marTop w:val="150"/>
                              <w:marBottom w:val="150"/>
                              <w:divBdr>
                                <w:top w:val="none" w:sz="0" w:space="0" w:color="auto"/>
                                <w:left w:val="none" w:sz="0" w:space="0" w:color="auto"/>
                                <w:bottom w:val="none" w:sz="0" w:space="0" w:color="auto"/>
                                <w:right w:val="none" w:sz="0" w:space="0" w:color="auto"/>
                              </w:divBdr>
                            </w:div>
                            <w:div w:id="20909575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82427125">
                      <w:marLeft w:val="0"/>
                      <w:marRight w:val="0"/>
                      <w:marTop w:val="0"/>
                      <w:marBottom w:val="0"/>
                      <w:divBdr>
                        <w:top w:val="none" w:sz="0" w:space="0" w:color="auto"/>
                        <w:left w:val="none" w:sz="0" w:space="0" w:color="auto"/>
                        <w:bottom w:val="none" w:sz="0" w:space="0" w:color="auto"/>
                        <w:right w:val="none" w:sz="0" w:space="0" w:color="auto"/>
                      </w:divBdr>
                      <w:divsChild>
                        <w:div w:id="3115192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8065561">
                  <w:marLeft w:val="0"/>
                  <w:marRight w:val="0"/>
                  <w:marTop w:val="0"/>
                  <w:marBottom w:val="0"/>
                  <w:divBdr>
                    <w:top w:val="none" w:sz="0" w:space="0" w:color="auto"/>
                    <w:left w:val="none" w:sz="0" w:space="0" w:color="auto"/>
                    <w:bottom w:val="none" w:sz="0" w:space="0" w:color="auto"/>
                    <w:right w:val="none" w:sz="0" w:space="0" w:color="auto"/>
                  </w:divBdr>
                  <w:divsChild>
                    <w:div w:id="184828992">
                      <w:marLeft w:val="0"/>
                      <w:marRight w:val="0"/>
                      <w:marTop w:val="0"/>
                      <w:marBottom w:val="0"/>
                      <w:divBdr>
                        <w:top w:val="none" w:sz="0" w:space="0" w:color="auto"/>
                        <w:left w:val="none" w:sz="0" w:space="0" w:color="auto"/>
                        <w:bottom w:val="none" w:sz="0" w:space="0" w:color="auto"/>
                        <w:right w:val="none" w:sz="0" w:space="0" w:color="auto"/>
                      </w:divBdr>
                      <w:divsChild>
                        <w:div w:id="1918392320">
                          <w:marLeft w:val="300"/>
                          <w:marRight w:val="300"/>
                          <w:marTop w:val="150"/>
                          <w:marBottom w:val="150"/>
                          <w:divBdr>
                            <w:top w:val="none" w:sz="0" w:space="0" w:color="auto"/>
                            <w:left w:val="none" w:sz="0" w:space="0" w:color="auto"/>
                            <w:bottom w:val="none" w:sz="0" w:space="0" w:color="auto"/>
                            <w:right w:val="none" w:sz="0" w:space="0" w:color="auto"/>
                          </w:divBdr>
                        </w:div>
                      </w:divsChild>
                    </w:div>
                    <w:div w:id="971447590">
                      <w:marLeft w:val="0"/>
                      <w:marRight w:val="0"/>
                      <w:marTop w:val="0"/>
                      <w:marBottom w:val="0"/>
                      <w:divBdr>
                        <w:top w:val="none" w:sz="0" w:space="0" w:color="auto"/>
                        <w:left w:val="none" w:sz="0" w:space="0" w:color="auto"/>
                        <w:bottom w:val="none" w:sz="0" w:space="0" w:color="auto"/>
                        <w:right w:val="none" w:sz="0" w:space="0" w:color="auto"/>
                      </w:divBdr>
                      <w:divsChild>
                        <w:div w:id="2026321861">
                          <w:marLeft w:val="300"/>
                          <w:marRight w:val="300"/>
                          <w:marTop w:val="150"/>
                          <w:marBottom w:val="150"/>
                          <w:divBdr>
                            <w:top w:val="none" w:sz="0" w:space="0" w:color="auto"/>
                            <w:left w:val="none" w:sz="0" w:space="0" w:color="auto"/>
                            <w:bottom w:val="none" w:sz="0" w:space="0" w:color="auto"/>
                            <w:right w:val="none" w:sz="0" w:space="0" w:color="auto"/>
                          </w:divBdr>
                        </w:div>
                        <w:div w:id="711924266">
                          <w:marLeft w:val="300"/>
                          <w:marRight w:val="300"/>
                          <w:marTop w:val="150"/>
                          <w:marBottom w:val="150"/>
                          <w:divBdr>
                            <w:top w:val="none" w:sz="0" w:space="0" w:color="auto"/>
                            <w:left w:val="none" w:sz="0" w:space="0" w:color="auto"/>
                            <w:bottom w:val="none" w:sz="0" w:space="0" w:color="auto"/>
                            <w:right w:val="none" w:sz="0" w:space="0" w:color="auto"/>
                          </w:divBdr>
                        </w:div>
                      </w:divsChild>
                    </w:div>
                    <w:div w:id="238294008">
                      <w:marLeft w:val="0"/>
                      <w:marRight w:val="0"/>
                      <w:marTop w:val="0"/>
                      <w:marBottom w:val="0"/>
                      <w:divBdr>
                        <w:top w:val="none" w:sz="0" w:space="0" w:color="auto"/>
                        <w:left w:val="none" w:sz="0" w:space="0" w:color="auto"/>
                        <w:bottom w:val="none" w:sz="0" w:space="0" w:color="auto"/>
                        <w:right w:val="none" w:sz="0" w:space="0" w:color="auto"/>
                      </w:divBdr>
                      <w:divsChild>
                        <w:div w:id="1368141184">
                          <w:marLeft w:val="300"/>
                          <w:marRight w:val="300"/>
                          <w:marTop w:val="150"/>
                          <w:marBottom w:val="150"/>
                          <w:divBdr>
                            <w:top w:val="none" w:sz="0" w:space="0" w:color="auto"/>
                            <w:left w:val="none" w:sz="0" w:space="0" w:color="auto"/>
                            <w:bottom w:val="none" w:sz="0" w:space="0" w:color="auto"/>
                            <w:right w:val="none" w:sz="0" w:space="0" w:color="auto"/>
                          </w:divBdr>
                        </w:div>
                      </w:divsChild>
                    </w:div>
                    <w:div w:id="62922072">
                      <w:marLeft w:val="0"/>
                      <w:marRight w:val="0"/>
                      <w:marTop w:val="0"/>
                      <w:marBottom w:val="0"/>
                      <w:divBdr>
                        <w:top w:val="none" w:sz="0" w:space="0" w:color="auto"/>
                        <w:left w:val="none" w:sz="0" w:space="0" w:color="auto"/>
                        <w:bottom w:val="none" w:sz="0" w:space="0" w:color="auto"/>
                        <w:right w:val="none" w:sz="0" w:space="0" w:color="auto"/>
                      </w:divBdr>
                      <w:divsChild>
                        <w:div w:id="735124360">
                          <w:marLeft w:val="300"/>
                          <w:marRight w:val="300"/>
                          <w:marTop w:val="150"/>
                          <w:marBottom w:val="150"/>
                          <w:divBdr>
                            <w:top w:val="none" w:sz="0" w:space="0" w:color="auto"/>
                            <w:left w:val="none" w:sz="0" w:space="0" w:color="auto"/>
                            <w:bottom w:val="none" w:sz="0" w:space="0" w:color="auto"/>
                            <w:right w:val="none" w:sz="0" w:space="0" w:color="auto"/>
                          </w:divBdr>
                        </w:div>
                        <w:div w:id="877665619">
                          <w:marLeft w:val="300"/>
                          <w:marRight w:val="300"/>
                          <w:marTop w:val="150"/>
                          <w:marBottom w:val="150"/>
                          <w:divBdr>
                            <w:top w:val="none" w:sz="0" w:space="0" w:color="auto"/>
                            <w:left w:val="none" w:sz="0" w:space="0" w:color="auto"/>
                            <w:bottom w:val="none" w:sz="0" w:space="0" w:color="auto"/>
                            <w:right w:val="none" w:sz="0" w:space="0" w:color="auto"/>
                          </w:divBdr>
                        </w:div>
                        <w:div w:id="268776702">
                          <w:marLeft w:val="300"/>
                          <w:marRight w:val="300"/>
                          <w:marTop w:val="150"/>
                          <w:marBottom w:val="150"/>
                          <w:divBdr>
                            <w:top w:val="none" w:sz="0" w:space="0" w:color="auto"/>
                            <w:left w:val="none" w:sz="0" w:space="0" w:color="auto"/>
                            <w:bottom w:val="none" w:sz="0" w:space="0" w:color="auto"/>
                            <w:right w:val="none" w:sz="0" w:space="0" w:color="auto"/>
                          </w:divBdr>
                        </w:div>
                      </w:divsChild>
                    </w:div>
                    <w:div w:id="83233669">
                      <w:marLeft w:val="0"/>
                      <w:marRight w:val="0"/>
                      <w:marTop w:val="0"/>
                      <w:marBottom w:val="0"/>
                      <w:divBdr>
                        <w:top w:val="none" w:sz="0" w:space="0" w:color="auto"/>
                        <w:left w:val="none" w:sz="0" w:space="0" w:color="auto"/>
                        <w:bottom w:val="none" w:sz="0" w:space="0" w:color="auto"/>
                        <w:right w:val="none" w:sz="0" w:space="0" w:color="auto"/>
                      </w:divBdr>
                    </w:div>
                  </w:divsChild>
                </w:div>
                <w:div w:id="1382292104">
                  <w:marLeft w:val="0"/>
                  <w:marRight w:val="0"/>
                  <w:marTop w:val="0"/>
                  <w:marBottom w:val="0"/>
                  <w:divBdr>
                    <w:top w:val="none" w:sz="0" w:space="0" w:color="auto"/>
                    <w:left w:val="none" w:sz="0" w:space="0" w:color="auto"/>
                    <w:bottom w:val="none" w:sz="0" w:space="0" w:color="auto"/>
                    <w:right w:val="none" w:sz="0" w:space="0" w:color="auto"/>
                  </w:divBdr>
                  <w:divsChild>
                    <w:div w:id="1890410151">
                      <w:marLeft w:val="0"/>
                      <w:marRight w:val="0"/>
                      <w:marTop w:val="0"/>
                      <w:marBottom w:val="0"/>
                      <w:divBdr>
                        <w:top w:val="none" w:sz="0" w:space="0" w:color="auto"/>
                        <w:left w:val="none" w:sz="0" w:space="0" w:color="auto"/>
                        <w:bottom w:val="none" w:sz="0" w:space="0" w:color="auto"/>
                        <w:right w:val="none" w:sz="0" w:space="0" w:color="auto"/>
                      </w:divBdr>
                      <w:divsChild>
                        <w:div w:id="153264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52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66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8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60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654804">
                      <w:marLeft w:val="0"/>
                      <w:marRight w:val="0"/>
                      <w:marTop w:val="0"/>
                      <w:marBottom w:val="0"/>
                      <w:divBdr>
                        <w:top w:val="none" w:sz="0" w:space="0" w:color="auto"/>
                        <w:left w:val="none" w:sz="0" w:space="0" w:color="auto"/>
                        <w:bottom w:val="none" w:sz="0" w:space="0" w:color="auto"/>
                        <w:right w:val="none" w:sz="0" w:space="0" w:color="auto"/>
                      </w:divBdr>
                      <w:divsChild>
                        <w:div w:id="1529949564">
                          <w:marLeft w:val="0"/>
                          <w:marRight w:val="0"/>
                          <w:marTop w:val="0"/>
                          <w:marBottom w:val="0"/>
                          <w:divBdr>
                            <w:top w:val="none" w:sz="0" w:space="0" w:color="auto"/>
                            <w:left w:val="none" w:sz="0" w:space="0" w:color="auto"/>
                            <w:bottom w:val="none" w:sz="0" w:space="0" w:color="auto"/>
                            <w:right w:val="none" w:sz="0" w:space="0" w:color="auto"/>
                          </w:divBdr>
                        </w:div>
                        <w:div w:id="193270372">
                          <w:marLeft w:val="0"/>
                          <w:marRight w:val="0"/>
                          <w:marTop w:val="0"/>
                          <w:marBottom w:val="0"/>
                          <w:divBdr>
                            <w:top w:val="none" w:sz="0" w:space="0" w:color="auto"/>
                            <w:left w:val="none" w:sz="0" w:space="0" w:color="auto"/>
                            <w:bottom w:val="none" w:sz="0" w:space="0" w:color="auto"/>
                            <w:right w:val="none" w:sz="0" w:space="0" w:color="auto"/>
                          </w:divBdr>
                        </w:div>
                        <w:div w:id="106200649">
                          <w:marLeft w:val="0"/>
                          <w:marRight w:val="0"/>
                          <w:marTop w:val="0"/>
                          <w:marBottom w:val="0"/>
                          <w:divBdr>
                            <w:top w:val="none" w:sz="0" w:space="0" w:color="auto"/>
                            <w:left w:val="none" w:sz="0" w:space="0" w:color="auto"/>
                            <w:bottom w:val="none" w:sz="0" w:space="0" w:color="auto"/>
                            <w:right w:val="none" w:sz="0" w:space="0" w:color="auto"/>
                          </w:divBdr>
                        </w:div>
                        <w:div w:id="18500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835">
                  <w:marLeft w:val="0"/>
                  <w:marRight w:val="0"/>
                  <w:marTop w:val="0"/>
                  <w:marBottom w:val="0"/>
                  <w:divBdr>
                    <w:top w:val="none" w:sz="0" w:space="0" w:color="auto"/>
                    <w:left w:val="none" w:sz="0" w:space="0" w:color="auto"/>
                    <w:bottom w:val="none" w:sz="0" w:space="0" w:color="auto"/>
                    <w:right w:val="none" w:sz="0" w:space="0" w:color="auto"/>
                  </w:divBdr>
                  <w:divsChild>
                    <w:div w:id="882642513">
                      <w:marLeft w:val="0"/>
                      <w:marRight w:val="0"/>
                      <w:marTop w:val="0"/>
                      <w:marBottom w:val="0"/>
                      <w:divBdr>
                        <w:top w:val="none" w:sz="0" w:space="0" w:color="auto"/>
                        <w:left w:val="none" w:sz="0" w:space="0" w:color="auto"/>
                        <w:bottom w:val="none" w:sz="0" w:space="0" w:color="auto"/>
                        <w:right w:val="none" w:sz="0" w:space="0" w:color="auto"/>
                      </w:divBdr>
                      <w:divsChild>
                        <w:div w:id="1910728657">
                          <w:marLeft w:val="300"/>
                          <w:marRight w:val="300"/>
                          <w:marTop w:val="150"/>
                          <w:marBottom w:val="150"/>
                          <w:divBdr>
                            <w:top w:val="none" w:sz="0" w:space="0" w:color="auto"/>
                            <w:left w:val="none" w:sz="0" w:space="0" w:color="auto"/>
                            <w:bottom w:val="none" w:sz="0" w:space="0" w:color="auto"/>
                            <w:right w:val="none" w:sz="0" w:space="0" w:color="auto"/>
                          </w:divBdr>
                        </w:div>
                        <w:div w:id="1972057718">
                          <w:marLeft w:val="300"/>
                          <w:marRight w:val="300"/>
                          <w:marTop w:val="150"/>
                          <w:marBottom w:val="150"/>
                          <w:divBdr>
                            <w:top w:val="none" w:sz="0" w:space="0" w:color="auto"/>
                            <w:left w:val="none" w:sz="0" w:space="0" w:color="auto"/>
                            <w:bottom w:val="none" w:sz="0" w:space="0" w:color="auto"/>
                            <w:right w:val="none" w:sz="0" w:space="0" w:color="auto"/>
                          </w:divBdr>
                        </w:div>
                        <w:div w:id="102696214">
                          <w:marLeft w:val="300"/>
                          <w:marRight w:val="300"/>
                          <w:marTop w:val="150"/>
                          <w:marBottom w:val="150"/>
                          <w:divBdr>
                            <w:top w:val="none" w:sz="0" w:space="0" w:color="auto"/>
                            <w:left w:val="none" w:sz="0" w:space="0" w:color="auto"/>
                            <w:bottom w:val="none" w:sz="0" w:space="0" w:color="auto"/>
                            <w:right w:val="none" w:sz="0" w:space="0" w:color="auto"/>
                          </w:divBdr>
                        </w:div>
                      </w:divsChild>
                    </w:div>
                    <w:div w:id="265697251">
                      <w:marLeft w:val="0"/>
                      <w:marRight w:val="0"/>
                      <w:marTop w:val="0"/>
                      <w:marBottom w:val="0"/>
                      <w:divBdr>
                        <w:top w:val="none" w:sz="0" w:space="0" w:color="auto"/>
                        <w:left w:val="none" w:sz="0" w:space="0" w:color="auto"/>
                        <w:bottom w:val="none" w:sz="0" w:space="0" w:color="auto"/>
                        <w:right w:val="none" w:sz="0" w:space="0" w:color="auto"/>
                      </w:divBdr>
                      <w:divsChild>
                        <w:div w:id="961304244">
                          <w:marLeft w:val="300"/>
                          <w:marRight w:val="300"/>
                          <w:marTop w:val="150"/>
                          <w:marBottom w:val="150"/>
                          <w:divBdr>
                            <w:top w:val="none" w:sz="0" w:space="0" w:color="auto"/>
                            <w:left w:val="none" w:sz="0" w:space="0" w:color="auto"/>
                            <w:bottom w:val="none" w:sz="0" w:space="0" w:color="auto"/>
                            <w:right w:val="none" w:sz="0" w:space="0" w:color="auto"/>
                          </w:divBdr>
                        </w:div>
                        <w:div w:id="254366076">
                          <w:marLeft w:val="300"/>
                          <w:marRight w:val="300"/>
                          <w:marTop w:val="150"/>
                          <w:marBottom w:val="150"/>
                          <w:divBdr>
                            <w:top w:val="none" w:sz="0" w:space="0" w:color="auto"/>
                            <w:left w:val="none" w:sz="0" w:space="0" w:color="auto"/>
                            <w:bottom w:val="none" w:sz="0" w:space="0" w:color="auto"/>
                            <w:right w:val="none" w:sz="0" w:space="0" w:color="auto"/>
                          </w:divBdr>
                        </w:div>
                      </w:divsChild>
                    </w:div>
                    <w:div w:id="1415392235">
                      <w:marLeft w:val="0"/>
                      <w:marRight w:val="0"/>
                      <w:marTop w:val="0"/>
                      <w:marBottom w:val="0"/>
                      <w:divBdr>
                        <w:top w:val="none" w:sz="0" w:space="0" w:color="auto"/>
                        <w:left w:val="none" w:sz="0" w:space="0" w:color="auto"/>
                        <w:bottom w:val="none" w:sz="0" w:space="0" w:color="auto"/>
                        <w:right w:val="none" w:sz="0" w:space="0" w:color="auto"/>
                      </w:divBdr>
                      <w:divsChild>
                        <w:div w:id="546525655">
                          <w:marLeft w:val="300"/>
                          <w:marRight w:val="300"/>
                          <w:marTop w:val="150"/>
                          <w:marBottom w:val="150"/>
                          <w:divBdr>
                            <w:top w:val="none" w:sz="0" w:space="0" w:color="auto"/>
                            <w:left w:val="none" w:sz="0" w:space="0" w:color="auto"/>
                            <w:bottom w:val="none" w:sz="0" w:space="0" w:color="auto"/>
                            <w:right w:val="none" w:sz="0" w:space="0" w:color="auto"/>
                          </w:divBdr>
                        </w:div>
                      </w:divsChild>
                    </w:div>
                    <w:div w:id="1714695084">
                      <w:marLeft w:val="0"/>
                      <w:marRight w:val="0"/>
                      <w:marTop w:val="0"/>
                      <w:marBottom w:val="0"/>
                      <w:divBdr>
                        <w:top w:val="none" w:sz="0" w:space="0" w:color="auto"/>
                        <w:left w:val="none" w:sz="0" w:space="0" w:color="auto"/>
                        <w:bottom w:val="none" w:sz="0" w:space="0" w:color="auto"/>
                        <w:right w:val="none" w:sz="0" w:space="0" w:color="auto"/>
                      </w:divBdr>
                      <w:divsChild>
                        <w:div w:id="674651522">
                          <w:marLeft w:val="300"/>
                          <w:marRight w:val="300"/>
                          <w:marTop w:val="150"/>
                          <w:marBottom w:val="150"/>
                          <w:divBdr>
                            <w:top w:val="none" w:sz="0" w:space="0" w:color="auto"/>
                            <w:left w:val="none" w:sz="0" w:space="0" w:color="auto"/>
                            <w:bottom w:val="none" w:sz="0" w:space="0" w:color="auto"/>
                            <w:right w:val="none" w:sz="0" w:space="0" w:color="auto"/>
                          </w:divBdr>
                        </w:div>
                        <w:div w:id="200704975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090738674">
              <w:marLeft w:val="0"/>
              <w:marRight w:val="0"/>
              <w:marTop w:val="0"/>
              <w:marBottom w:val="0"/>
              <w:divBdr>
                <w:top w:val="none" w:sz="0" w:space="0" w:color="auto"/>
                <w:left w:val="none" w:sz="0" w:space="0" w:color="auto"/>
                <w:bottom w:val="none" w:sz="0" w:space="0" w:color="auto"/>
                <w:right w:val="none" w:sz="0" w:space="0" w:color="auto"/>
              </w:divBdr>
              <w:divsChild>
                <w:div w:id="1644315501">
                  <w:marLeft w:val="300"/>
                  <w:marRight w:val="300"/>
                  <w:marTop w:val="480"/>
                  <w:marBottom w:val="480"/>
                  <w:divBdr>
                    <w:top w:val="none" w:sz="0" w:space="0" w:color="auto"/>
                    <w:left w:val="none" w:sz="0" w:space="0" w:color="auto"/>
                    <w:bottom w:val="none" w:sz="0" w:space="0" w:color="auto"/>
                    <w:right w:val="none" w:sz="0" w:space="0" w:color="auto"/>
                  </w:divBdr>
                </w:div>
                <w:div w:id="235436860">
                  <w:marLeft w:val="0"/>
                  <w:marRight w:val="0"/>
                  <w:marTop w:val="0"/>
                  <w:marBottom w:val="0"/>
                  <w:divBdr>
                    <w:top w:val="none" w:sz="0" w:space="0" w:color="auto"/>
                    <w:left w:val="none" w:sz="0" w:space="0" w:color="auto"/>
                    <w:bottom w:val="none" w:sz="0" w:space="0" w:color="auto"/>
                    <w:right w:val="none" w:sz="0" w:space="0" w:color="auto"/>
                  </w:divBdr>
                  <w:divsChild>
                    <w:div w:id="699470765">
                      <w:marLeft w:val="0"/>
                      <w:marRight w:val="0"/>
                      <w:marTop w:val="0"/>
                      <w:marBottom w:val="0"/>
                      <w:divBdr>
                        <w:top w:val="none" w:sz="0" w:space="0" w:color="auto"/>
                        <w:left w:val="none" w:sz="0" w:space="0" w:color="auto"/>
                        <w:bottom w:val="none" w:sz="0" w:space="0" w:color="auto"/>
                        <w:right w:val="none" w:sz="0" w:space="0" w:color="auto"/>
                      </w:divBdr>
                      <w:divsChild>
                        <w:div w:id="1478572921">
                          <w:marLeft w:val="300"/>
                          <w:marRight w:val="300"/>
                          <w:marTop w:val="150"/>
                          <w:marBottom w:val="150"/>
                          <w:divBdr>
                            <w:top w:val="none" w:sz="0" w:space="0" w:color="auto"/>
                            <w:left w:val="none" w:sz="0" w:space="0" w:color="auto"/>
                            <w:bottom w:val="none" w:sz="0" w:space="0" w:color="auto"/>
                            <w:right w:val="none" w:sz="0" w:space="0" w:color="auto"/>
                          </w:divBdr>
                        </w:div>
                      </w:divsChild>
                    </w:div>
                    <w:div w:id="885947224">
                      <w:marLeft w:val="0"/>
                      <w:marRight w:val="0"/>
                      <w:marTop w:val="0"/>
                      <w:marBottom w:val="0"/>
                      <w:divBdr>
                        <w:top w:val="none" w:sz="0" w:space="0" w:color="auto"/>
                        <w:left w:val="none" w:sz="0" w:space="0" w:color="auto"/>
                        <w:bottom w:val="none" w:sz="0" w:space="0" w:color="auto"/>
                        <w:right w:val="none" w:sz="0" w:space="0" w:color="auto"/>
                      </w:divBdr>
                      <w:divsChild>
                        <w:div w:id="187892963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61845">
                  <w:marLeft w:val="0"/>
                  <w:marRight w:val="0"/>
                  <w:marTop w:val="0"/>
                  <w:marBottom w:val="0"/>
                  <w:divBdr>
                    <w:top w:val="none" w:sz="0" w:space="0" w:color="auto"/>
                    <w:left w:val="none" w:sz="0" w:space="0" w:color="auto"/>
                    <w:bottom w:val="none" w:sz="0" w:space="0" w:color="auto"/>
                    <w:right w:val="none" w:sz="0" w:space="0" w:color="auto"/>
                  </w:divBdr>
                  <w:divsChild>
                    <w:div w:id="1232345245">
                      <w:marLeft w:val="300"/>
                      <w:marRight w:val="300"/>
                      <w:marTop w:val="150"/>
                      <w:marBottom w:val="150"/>
                      <w:divBdr>
                        <w:top w:val="none" w:sz="0" w:space="0" w:color="auto"/>
                        <w:left w:val="none" w:sz="0" w:space="0" w:color="auto"/>
                        <w:bottom w:val="none" w:sz="0" w:space="0" w:color="auto"/>
                        <w:right w:val="none" w:sz="0" w:space="0" w:color="auto"/>
                      </w:divBdr>
                    </w:div>
                    <w:div w:id="1572500231">
                      <w:marLeft w:val="300"/>
                      <w:marRight w:val="300"/>
                      <w:marTop w:val="150"/>
                      <w:marBottom w:val="150"/>
                      <w:divBdr>
                        <w:top w:val="none" w:sz="0" w:space="0" w:color="auto"/>
                        <w:left w:val="none" w:sz="0" w:space="0" w:color="auto"/>
                        <w:bottom w:val="none" w:sz="0" w:space="0" w:color="auto"/>
                        <w:right w:val="none" w:sz="0" w:space="0" w:color="auto"/>
                      </w:divBdr>
                    </w:div>
                  </w:divsChild>
                </w:div>
                <w:div w:id="1065762221">
                  <w:marLeft w:val="0"/>
                  <w:marRight w:val="0"/>
                  <w:marTop w:val="0"/>
                  <w:marBottom w:val="0"/>
                  <w:divBdr>
                    <w:top w:val="none" w:sz="0" w:space="0" w:color="auto"/>
                    <w:left w:val="none" w:sz="0" w:space="0" w:color="auto"/>
                    <w:bottom w:val="none" w:sz="0" w:space="0" w:color="auto"/>
                    <w:right w:val="none" w:sz="0" w:space="0" w:color="auto"/>
                  </w:divBdr>
                  <w:divsChild>
                    <w:div w:id="503128261">
                      <w:marLeft w:val="300"/>
                      <w:marRight w:val="300"/>
                      <w:marTop w:val="150"/>
                      <w:marBottom w:val="150"/>
                      <w:divBdr>
                        <w:top w:val="none" w:sz="0" w:space="0" w:color="auto"/>
                        <w:left w:val="none" w:sz="0" w:space="0" w:color="auto"/>
                        <w:bottom w:val="none" w:sz="0" w:space="0" w:color="auto"/>
                        <w:right w:val="none" w:sz="0" w:space="0" w:color="auto"/>
                      </w:divBdr>
                    </w:div>
                  </w:divsChild>
                </w:div>
                <w:div w:id="1278440798">
                  <w:marLeft w:val="0"/>
                  <w:marRight w:val="0"/>
                  <w:marTop w:val="0"/>
                  <w:marBottom w:val="0"/>
                  <w:divBdr>
                    <w:top w:val="none" w:sz="0" w:space="0" w:color="auto"/>
                    <w:left w:val="none" w:sz="0" w:space="0" w:color="auto"/>
                    <w:bottom w:val="none" w:sz="0" w:space="0" w:color="auto"/>
                    <w:right w:val="none" w:sz="0" w:space="0" w:color="auto"/>
                  </w:divBdr>
                  <w:divsChild>
                    <w:div w:id="543717572">
                      <w:marLeft w:val="0"/>
                      <w:marRight w:val="0"/>
                      <w:marTop w:val="0"/>
                      <w:marBottom w:val="0"/>
                      <w:divBdr>
                        <w:top w:val="none" w:sz="0" w:space="0" w:color="auto"/>
                        <w:left w:val="none" w:sz="0" w:space="0" w:color="auto"/>
                        <w:bottom w:val="none" w:sz="0" w:space="0" w:color="auto"/>
                        <w:right w:val="none" w:sz="0" w:space="0" w:color="auto"/>
                      </w:divBdr>
                      <w:divsChild>
                        <w:div w:id="955134463">
                          <w:marLeft w:val="300"/>
                          <w:marRight w:val="300"/>
                          <w:marTop w:val="150"/>
                          <w:marBottom w:val="150"/>
                          <w:divBdr>
                            <w:top w:val="none" w:sz="0" w:space="0" w:color="auto"/>
                            <w:left w:val="none" w:sz="0" w:space="0" w:color="auto"/>
                            <w:bottom w:val="none" w:sz="0" w:space="0" w:color="auto"/>
                            <w:right w:val="none" w:sz="0" w:space="0" w:color="auto"/>
                          </w:divBdr>
                        </w:div>
                      </w:divsChild>
                    </w:div>
                    <w:div w:id="1277979620">
                      <w:marLeft w:val="0"/>
                      <w:marRight w:val="0"/>
                      <w:marTop w:val="0"/>
                      <w:marBottom w:val="0"/>
                      <w:divBdr>
                        <w:top w:val="none" w:sz="0" w:space="0" w:color="auto"/>
                        <w:left w:val="none" w:sz="0" w:space="0" w:color="auto"/>
                        <w:bottom w:val="none" w:sz="0" w:space="0" w:color="auto"/>
                        <w:right w:val="none" w:sz="0" w:space="0" w:color="auto"/>
                      </w:divBdr>
                      <w:divsChild>
                        <w:div w:id="388772145">
                          <w:marLeft w:val="300"/>
                          <w:marRight w:val="300"/>
                          <w:marTop w:val="150"/>
                          <w:marBottom w:val="150"/>
                          <w:divBdr>
                            <w:top w:val="none" w:sz="0" w:space="0" w:color="auto"/>
                            <w:left w:val="none" w:sz="0" w:space="0" w:color="auto"/>
                            <w:bottom w:val="none" w:sz="0" w:space="0" w:color="auto"/>
                            <w:right w:val="none" w:sz="0" w:space="0" w:color="auto"/>
                          </w:divBdr>
                        </w:div>
                        <w:div w:id="751657771">
                          <w:marLeft w:val="300"/>
                          <w:marRight w:val="300"/>
                          <w:marTop w:val="150"/>
                          <w:marBottom w:val="150"/>
                          <w:divBdr>
                            <w:top w:val="none" w:sz="0" w:space="0" w:color="auto"/>
                            <w:left w:val="none" w:sz="0" w:space="0" w:color="auto"/>
                            <w:bottom w:val="none" w:sz="0" w:space="0" w:color="auto"/>
                            <w:right w:val="none" w:sz="0" w:space="0" w:color="auto"/>
                          </w:divBdr>
                        </w:div>
                        <w:div w:id="82992517">
                          <w:marLeft w:val="300"/>
                          <w:marRight w:val="300"/>
                          <w:marTop w:val="150"/>
                          <w:marBottom w:val="150"/>
                          <w:divBdr>
                            <w:top w:val="none" w:sz="0" w:space="0" w:color="auto"/>
                            <w:left w:val="none" w:sz="0" w:space="0" w:color="auto"/>
                            <w:bottom w:val="none" w:sz="0" w:space="0" w:color="auto"/>
                            <w:right w:val="none" w:sz="0" w:space="0" w:color="auto"/>
                          </w:divBdr>
                        </w:div>
                      </w:divsChild>
                    </w:div>
                    <w:div w:id="489564137">
                      <w:marLeft w:val="0"/>
                      <w:marRight w:val="0"/>
                      <w:marTop w:val="0"/>
                      <w:marBottom w:val="0"/>
                      <w:divBdr>
                        <w:top w:val="none" w:sz="0" w:space="0" w:color="auto"/>
                        <w:left w:val="none" w:sz="0" w:space="0" w:color="auto"/>
                        <w:bottom w:val="none" w:sz="0" w:space="0" w:color="auto"/>
                        <w:right w:val="none" w:sz="0" w:space="0" w:color="auto"/>
                      </w:divBdr>
                      <w:divsChild>
                        <w:div w:id="533857012">
                          <w:marLeft w:val="300"/>
                          <w:marRight w:val="300"/>
                          <w:marTop w:val="150"/>
                          <w:marBottom w:val="150"/>
                          <w:divBdr>
                            <w:top w:val="none" w:sz="0" w:space="0" w:color="auto"/>
                            <w:left w:val="none" w:sz="0" w:space="0" w:color="auto"/>
                            <w:bottom w:val="none" w:sz="0" w:space="0" w:color="auto"/>
                            <w:right w:val="none" w:sz="0" w:space="0" w:color="auto"/>
                          </w:divBdr>
                        </w:div>
                        <w:div w:id="1477339855">
                          <w:marLeft w:val="300"/>
                          <w:marRight w:val="300"/>
                          <w:marTop w:val="150"/>
                          <w:marBottom w:val="150"/>
                          <w:divBdr>
                            <w:top w:val="none" w:sz="0" w:space="0" w:color="auto"/>
                            <w:left w:val="none" w:sz="0" w:space="0" w:color="auto"/>
                            <w:bottom w:val="none" w:sz="0" w:space="0" w:color="auto"/>
                            <w:right w:val="none" w:sz="0" w:space="0" w:color="auto"/>
                          </w:divBdr>
                        </w:div>
                      </w:divsChild>
                    </w:div>
                    <w:div w:id="1154030244">
                      <w:marLeft w:val="0"/>
                      <w:marRight w:val="0"/>
                      <w:marTop w:val="0"/>
                      <w:marBottom w:val="0"/>
                      <w:divBdr>
                        <w:top w:val="none" w:sz="0" w:space="0" w:color="auto"/>
                        <w:left w:val="none" w:sz="0" w:space="0" w:color="auto"/>
                        <w:bottom w:val="none" w:sz="0" w:space="0" w:color="auto"/>
                        <w:right w:val="none" w:sz="0" w:space="0" w:color="auto"/>
                      </w:divBdr>
                      <w:divsChild>
                        <w:div w:id="529728514">
                          <w:marLeft w:val="300"/>
                          <w:marRight w:val="300"/>
                          <w:marTop w:val="150"/>
                          <w:marBottom w:val="150"/>
                          <w:divBdr>
                            <w:top w:val="none" w:sz="0" w:space="0" w:color="auto"/>
                            <w:left w:val="none" w:sz="0" w:space="0" w:color="auto"/>
                            <w:bottom w:val="none" w:sz="0" w:space="0" w:color="auto"/>
                            <w:right w:val="none" w:sz="0" w:space="0" w:color="auto"/>
                          </w:divBdr>
                        </w:div>
                      </w:divsChild>
                    </w:div>
                    <w:div w:id="1022976379">
                      <w:marLeft w:val="0"/>
                      <w:marRight w:val="0"/>
                      <w:marTop w:val="0"/>
                      <w:marBottom w:val="0"/>
                      <w:divBdr>
                        <w:top w:val="none" w:sz="0" w:space="0" w:color="auto"/>
                        <w:left w:val="none" w:sz="0" w:space="0" w:color="auto"/>
                        <w:bottom w:val="none" w:sz="0" w:space="0" w:color="auto"/>
                        <w:right w:val="none" w:sz="0" w:space="0" w:color="auto"/>
                      </w:divBdr>
                      <w:divsChild>
                        <w:div w:id="348603914">
                          <w:marLeft w:val="300"/>
                          <w:marRight w:val="300"/>
                          <w:marTop w:val="150"/>
                          <w:marBottom w:val="150"/>
                          <w:divBdr>
                            <w:top w:val="none" w:sz="0" w:space="0" w:color="auto"/>
                            <w:left w:val="none" w:sz="0" w:space="0" w:color="auto"/>
                            <w:bottom w:val="none" w:sz="0" w:space="0" w:color="auto"/>
                            <w:right w:val="none" w:sz="0" w:space="0" w:color="auto"/>
                          </w:divBdr>
                        </w:div>
                        <w:div w:id="130631717">
                          <w:marLeft w:val="300"/>
                          <w:marRight w:val="300"/>
                          <w:marTop w:val="150"/>
                          <w:marBottom w:val="150"/>
                          <w:divBdr>
                            <w:top w:val="none" w:sz="0" w:space="0" w:color="auto"/>
                            <w:left w:val="none" w:sz="0" w:space="0" w:color="auto"/>
                            <w:bottom w:val="none" w:sz="0" w:space="0" w:color="auto"/>
                            <w:right w:val="none" w:sz="0" w:space="0" w:color="auto"/>
                          </w:divBdr>
                        </w:div>
                        <w:div w:id="1206483199">
                          <w:marLeft w:val="300"/>
                          <w:marRight w:val="300"/>
                          <w:marTop w:val="150"/>
                          <w:marBottom w:val="150"/>
                          <w:divBdr>
                            <w:top w:val="none" w:sz="0" w:space="0" w:color="auto"/>
                            <w:left w:val="none" w:sz="0" w:space="0" w:color="auto"/>
                            <w:bottom w:val="none" w:sz="0" w:space="0" w:color="auto"/>
                            <w:right w:val="none" w:sz="0" w:space="0" w:color="auto"/>
                          </w:divBdr>
                        </w:div>
                        <w:div w:id="19190521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3179956">
                  <w:marLeft w:val="0"/>
                  <w:marRight w:val="0"/>
                  <w:marTop w:val="0"/>
                  <w:marBottom w:val="0"/>
                  <w:divBdr>
                    <w:top w:val="none" w:sz="0" w:space="0" w:color="auto"/>
                    <w:left w:val="none" w:sz="0" w:space="0" w:color="auto"/>
                    <w:bottom w:val="none" w:sz="0" w:space="0" w:color="auto"/>
                    <w:right w:val="none" w:sz="0" w:space="0" w:color="auto"/>
                  </w:divBdr>
                  <w:divsChild>
                    <w:div w:id="1669091439">
                      <w:marLeft w:val="0"/>
                      <w:marRight w:val="0"/>
                      <w:marTop w:val="0"/>
                      <w:marBottom w:val="0"/>
                      <w:divBdr>
                        <w:top w:val="none" w:sz="0" w:space="0" w:color="auto"/>
                        <w:left w:val="none" w:sz="0" w:space="0" w:color="auto"/>
                        <w:bottom w:val="none" w:sz="0" w:space="0" w:color="auto"/>
                        <w:right w:val="none" w:sz="0" w:space="0" w:color="auto"/>
                      </w:divBdr>
                      <w:divsChild>
                        <w:div w:id="864824446">
                          <w:marLeft w:val="300"/>
                          <w:marRight w:val="300"/>
                          <w:marTop w:val="150"/>
                          <w:marBottom w:val="150"/>
                          <w:divBdr>
                            <w:top w:val="none" w:sz="0" w:space="0" w:color="auto"/>
                            <w:left w:val="none" w:sz="0" w:space="0" w:color="auto"/>
                            <w:bottom w:val="none" w:sz="0" w:space="0" w:color="auto"/>
                            <w:right w:val="none" w:sz="0" w:space="0" w:color="auto"/>
                          </w:divBdr>
                        </w:div>
                      </w:divsChild>
                    </w:div>
                    <w:div w:id="1291982429">
                      <w:marLeft w:val="0"/>
                      <w:marRight w:val="0"/>
                      <w:marTop w:val="0"/>
                      <w:marBottom w:val="0"/>
                      <w:divBdr>
                        <w:top w:val="none" w:sz="0" w:space="0" w:color="auto"/>
                        <w:left w:val="none" w:sz="0" w:space="0" w:color="auto"/>
                        <w:bottom w:val="none" w:sz="0" w:space="0" w:color="auto"/>
                        <w:right w:val="none" w:sz="0" w:space="0" w:color="auto"/>
                      </w:divBdr>
                    </w:div>
                    <w:div w:id="168564187">
                      <w:marLeft w:val="0"/>
                      <w:marRight w:val="0"/>
                      <w:marTop w:val="0"/>
                      <w:marBottom w:val="0"/>
                      <w:divBdr>
                        <w:top w:val="none" w:sz="0" w:space="0" w:color="auto"/>
                        <w:left w:val="none" w:sz="0" w:space="0" w:color="auto"/>
                        <w:bottom w:val="none" w:sz="0" w:space="0" w:color="auto"/>
                        <w:right w:val="none" w:sz="0" w:space="0" w:color="auto"/>
                      </w:divBdr>
                      <w:divsChild>
                        <w:div w:id="1858425675">
                          <w:marLeft w:val="300"/>
                          <w:marRight w:val="300"/>
                          <w:marTop w:val="150"/>
                          <w:marBottom w:val="150"/>
                          <w:divBdr>
                            <w:top w:val="none" w:sz="0" w:space="0" w:color="auto"/>
                            <w:left w:val="none" w:sz="0" w:space="0" w:color="auto"/>
                            <w:bottom w:val="none" w:sz="0" w:space="0" w:color="auto"/>
                            <w:right w:val="none" w:sz="0" w:space="0" w:color="auto"/>
                          </w:divBdr>
                        </w:div>
                        <w:div w:id="36318642">
                          <w:marLeft w:val="300"/>
                          <w:marRight w:val="300"/>
                          <w:marTop w:val="150"/>
                          <w:marBottom w:val="150"/>
                          <w:divBdr>
                            <w:top w:val="none" w:sz="0" w:space="0" w:color="auto"/>
                            <w:left w:val="none" w:sz="0" w:space="0" w:color="auto"/>
                            <w:bottom w:val="none" w:sz="0" w:space="0" w:color="auto"/>
                            <w:right w:val="none" w:sz="0" w:space="0" w:color="auto"/>
                          </w:divBdr>
                        </w:div>
                        <w:div w:id="149907919">
                          <w:marLeft w:val="300"/>
                          <w:marRight w:val="300"/>
                          <w:marTop w:val="150"/>
                          <w:marBottom w:val="150"/>
                          <w:divBdr>
                            <w:top w:val="none" w:sz="0" w:space="0" w:color="auto"/>
                            <w:left w:val="none" w:sz="0" w:space="0" w:color="auto"/>
                            <w:bottom w:val="none" w:sz="0" w:space="0" w:color="auto"/>
                            <w:right w:val="none" w:sz="0" w:space="0" w:color="auto"/>
                          </w:divBdr>
                        </w:div>
                        <w:div w:id="1532035948">
                          <w:marLeft w:val="0"/>
                          <w:marRight w:val="0"/>
                          <w:marTop w:val="0"/>
                          <w:marBottom w:val="0"/>
                          <w:divBdr>
                            <w:top w:val="none" w:sz="0" w:space="0" w:color="auto"/>
                            <w:left w:val="none" w:sz="0" w:space="0" w:color="auto"/>
                            <w:bottom w:val="none" w:sz="0" w:space="0" w:color="auto"/>
                            <w:right w:val="none" w:sz="0" w:space="0" w:color="auto"/>
                          </w:divBdr>
                        </w:div>
                        <w:div w:id="433018992">
                          <w:marLeft w:val="0"/>
                          <w:marRight w:val="0"/>
                          <w:marTop w:val="0"/>
                          <w:marBottom w:val="0"/>
                          <w:divBdr>
                            <w:top w:val="none" w:sz="0" w:space="0" w:color="auto"/>
                            <w:left w:val="none" w:sz="0" w:space="0" w:color="auto"/>
                            <w:bottom w:val="none" w:sz="0" w:space="0" w:color="auto"/>
                            <w:right w:val="none" w:sz="0" w:space="0" w:color="auto"/>
                          </w:divBdr>
                          <w:divsChild>
                            <w:div w:id="1576351869">
                              <w:marLeft w:val="300"/>
                              <w:marRight w:val="300"/>
                              <w:marTop w:val="150"/>
                              <w:marBottom w:val="150"/>
                              <w:divBdr>
                                <w:top w:val="none" w:sz="0" w:space="0" w:color="auto"/>
                                <w:left w:val="none" w:sz="0" w:space="0" w:color="auto"/>
                                <w:bottom w:val="none" w:sz="0" w:space="0" w:color="auto"/>
                                <w:right w:val="none" w:sz="0" w:space="0" w:color="auto"/>
                              </w:divBdr>
                            </w:div>
                          </w:divsChild>
                        </w:div>
                        <w:div w:id="1676103532">
                          <w:marLeft w:val="0"/>
                          <w:marRight w:val="0"/>
                          <w:marTop w:val="0"/>
                          <w:marBottom w:val="0"/>
                          <w:divBdr>
                            <w:top w:val="none" w:sz="0" w:space="0" w:color="auto"/>
                            <w:left w:val="none" w:sz="0" w:space="0" w:color="auto"/>
                            <w:bottom w:val="none" w:sz="0" w:space="0" w:color="auto"/>
                            <w:right w:val="none" w:sz="0" w:space="0" w:color="auto"/>
                          </w:divBdr>
                          <w:divsChild>
                            <w:div w:id="13730689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4266673">
                      <w:marLeft w:val="0"/>
                      <w:marRight w:val="0"/>
                      <w:marTop w:val="0"/>
                      <w:marBottom w:val="0"/>
                      <w:divBdr>
                        <w:top w:val="none" w:sz="0" w:space="0" w:color="auto"/>
                        <w:left w:val="none" w:sz="0" w:space="0" w:color="auto"/>
                        <w:bottom w:val="none" w:sz="0" w:space="0" w:color="auto"/>
                        <w:right w:val="none" w:sz="0" w:space="0" w:color="auto"/>
                      </w:divBdr>
                      <w:divsChild>
                        <w:div w:id="132602605">
                          <w:marLeft w:val="300"/>
                          <w:marRight w:val="300"/>
                          <w:marTop w:val="150"/>
                          <w:marBottom w:val="150"/>
                          <w:divBdr>
                            <w:top w:val="none" w:sz="0" w:space="0" w:color="auto"/>
                            <w:left w:val="none" w:sz="0" w:space="0" w:color="auto"/>
                            <w:bottom w:val="none" w:sz="0" w:space="0" w:color="auto"/>
                            <w:right w:val="none" w:sz="0" w:space="0" w:color="auto"/>
                          </w:divBdr>
                        </w:div>
                        <w:div w:id="17695004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55663982">
                  <w:marLeft w:val="0"/>
                  <w:marRight w:val="0"/>
                  <w:marTop w:val="0"/>
                  <w:marBottom w:val="0"/>
                  <w:divBdr>
                    <w:top w:val="none" w:sz="0" w:space="0" w:color="auto"/>
                    <w:left w:val="none" w:sz="0" w:space="0" w:color="auto"/>
                    <w:bottom w:val="none" w:sz="0" w:space="0" w:color="auto"/>
                    <w:right w:val="none" w:sz="0" w:space="0" w:color="auto"/>
                  </w:divBdr>
                  <w:divsChild>
                    <w:div w:id="993490432">
                      <w:marLeft w:val="0"/>
                      <w:marRight w:val="0"/>
                      <w:marTop w:val="0"/>
                      <w:marBottom w:val="0"/>
                      <w:divBdr>
                        <w:top w:val="none" w:sz="0" w:space="0" w:color="auto"/>
                        <w:left w:val="none" w:sz="0" w:space="0" w:color="auto"/>
                        <w:bottom w:val="none" w:sz="0" w:space="0" w:color="auto"/>
                        <w:right w:val="none" w:sz="0" w:space="0" w:color="auto"/>
                      </w:divBdr>
                      <w:divsChild>
                        <w:div w:id="640767882">
                          <w:marLeft w:val="300"/>
                          <w:marRight w:val="300"/>
                          <w:marTop w:val="150"/>
                          <w:marBottom w:val="150"/>
                          <w:divBdr>
                            <w:top w:val="none" w:sz="0" w:space="0" w:color="auto"/>
                            <w:left w:val="none" w:sz="0" w:space="0" w:color="auto"/>
                            <w:bottom w:val="none" w:sz="0" w:space="0" w:color="auto"/>
                            <w:right w:val="none" w:sz="0" w:space="0" w:color="auto"/>
                          </w:divBdr>
                        </w:div>
                        <w:div w:id="1662586310">
                          <w:marLeft w:val="300"/>
                          <w:marRight w:val="300"/>
                          <w:marTop w:val="150"/>
                          <w:marBottom w:val="150"/>
                          <w:divBdr>
                            <w:top w:val="none" w:sz="0" w:space="0" w:color="auto"/>
                            <w:left w:val="none" w:sz="0" w:space="0" w:color="auto"/>
                            <w:bottom w:val="none" w:sz="0" w:space="0" w:color="auto"/>
                            <w:right w:val="none" w:sz="0" w:space="0" w:color="auto"/>
                          </w:divBdr>
                        </w:div>
                        <w:div w:id="2041708939">
                          <w:marLeft w:val="300"/>
                          <w:marRight w:val="300"/>
                          <w:marTop w:val="150"/>
                          <w:marBottom w:val="150"/>
                          <w:divBdr>
                            <w:top w:val="none" w:sz="0" w:space="0" w:color="auto"/>
                            <w:left w:val="none" w:sz="0" w:space="0" w:color="auto"/>
                            <w:bottom w:val="none" w:sz="0" w:space="0" w:color="auto"/>
                            <w:right w:val="none" w:sz="0" w:space="0" w:color="auto"/>
                          </w:divBdr>
                        </w:div>
                        <w:div w:id="973801744">
                          <w:marLeft w:val="300"/>
                          <w:marRight w:val="300"/>
                          <w:marTop w:val="150"/>
                          <w:marBottom w:val="150"/>
                          <w:divBdr>
                            <w:top w:val="none" w:sz="0" w:space="0" w:color="auto"/>
                            <w:left w:val="none" w:sz="0" w:space="0" w:color="auto"/>
                            <w:bottom w:val="none" w:sz="0" w:space="0" w:color="auto"/>
                            <w:right w:val="none" w:sz="0" w:space="0" w:color="auto"/>
                          </w:divBdr>
                        </w:div>
                      </w:divsChild>
                    </w:div>
                    <w:div w:id="1226179804">
                      <w:marLeft w:val="0"/>
                      <w:marRight w:val="0"/>
                      <w:marTop w:val="0"/>
                      <w:marBottom w:val="0"/>
                      <w:divBdr>
                        <w:top w:val="none" w:sz="0" w:space="0" w:color="auto"/>
                        <w:left w:val="none" w:sz="0" w:space="0" w:color="auto"/>
                        <w:bottom w:val="none" w:sz="0" w:space="0" w:color="auto"/>
                        <w:right w:val="none" w:sz="0" w:space="0" w:color="auto"/>
                      </w:divBdr>
                      <w:divsChild>
                        <w:div w:id="355011220">
                          <w:marLeft w:val="300"/>
                          <w:marRight w:val="300"/>
                          <w:marTop w:val="150"/>
                          <w:marBottom w:val="150"/>
                          <w:divBdr>
                            <w:top w:val="none" w:sz="0" w:space="0" w:color="auto"/>
                            <w:left w:val="none" w:sz="0" w:space="0" w:color="auto"/>
                            <w:bottom w:val="none" w:sz="0" w:space="0" w:color="auto"/>
                            <w:right w:val="none" w:sz="0" w:space="0" w:color="auto"/>
                          </w:divBdr>
                        </w:div>
                        <w:div w:id="1375348737">
                          <w:marLeft w:val="300"/>
                          <w:marRight w:val="300"/>
                          <w:marTop w:val="150"/>
                          <w:marBottom w:val="150"/>
                          <w:divBdr>
                            <w:top w:val="none" w:sz="0" w:space="0" w:color="auto"/>
                            <w:left w:val="none" w:sz="0" w:space="0" w:color="auto"/>
                            <w:bottom w:val="none" w:sz="0" w:space="0" w:color="auto"/>
                            <w:right w:val="none" w:sz="0" w:space="0" w:color="auto"/>
                          </w:divBdr>
                        </w:div>
                      </w:divsChild>
                    </w:div>
                    <w:div w:id="387194011">
                      <w:marLeft w:val="0"/>
                      <w:marRight w:val="0"/>
                      <w:marTop w:val="0"/>
                      <w:marBottom w:val="0"/>
                      <w:divBdr>
                        <w:top w:val="none" w:sz="0" w:space="0" w:color="auto"/>
                        <w:left w:val="none" w:sz="0" w:space="0" w:color="auto"/>
                        <w:bottom w:val="none" w:sz="0" w:space="0" w:color="auto"/>
                        <w:right w:val="none" w:sz="0" w:space="0" w:color="auto"/>
                      </w:divBdr>
                      <w:divsChild>
                        <w:div w:id="23672986">
                          <w:marLeft w:val="300"/>
                          <w:marRight w:val="300"/>
                          <w:marTop w:val="150"/>
                          <w:marBottom w:val="150"/>
                          <w:divBdr>
                            <w:top w:val="none" w:sz="0" w:space="0" w:color="auto"/>
                            <w:left w:val="none" w:sz="0" w:space="0" w:color="auto"/>
                            <w:bottom w:val="none" w:sz="0" w:space="0" w:color="auto"/>
                            <w:right w:val="none" w:sz="0" w:space="0" w:color="auto"/>
                          </w:divBdr>
                        </w:div>
                        <w:div w:id="3470979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40614163">
                  <w:marLeft w:val="0"/>
                  <w:marRight w:val="0"/>
                  <w:marTop w:val="0"/>
                  <w:marBottom w:val="0"/>
                  <w:divBdr>
                    <w:top w:val="none" w:sz="0" w:space="0" w:color="auto"/>
                    <w:left w:val="none" w:sz="0" w:space="0" w:color="auto"/>
                    <w:bottom w:val="none" w:sz="0" w:space="0" w:color="auto"/>
                    <w:right w:val="none" w:sz="0" w:space="0" w:color="auto"/>
                  </w:divBdr>
                  <w:divsChild>
                    <w:div w:id="10231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99628302">
              <w:marLeft w:val="0"/>
              <w:marRight w:val="0"/>
              <w:marTop w:val="0"/>
              <w:marBottom w:val="0"/>
              <w:divBdr>
                <w:top w:val="none" w:sz="0" w:space="0" w:color="auto"/>
                <w:left w:val="none" w:sz="0" w:space="0" w:color="auto"/>
                <w:bottom w:val="none" w:sz="0" w:space="0" w:color="auto"/>
                <w:right w:val="none" w:sz="0" w:space="0" w:color="auto"/>
              </w:divBdr>
              <w:divsChild>
                <w:div w:id="47071793">
                  <w:marLeft w:val="300"/>
                  <w:marRight w:val="300"/>
                  <w:marTop w:val="480"/>
                  <w:marBottom w:val="480"/>
                  <w:divBdr>
                    <w:top w:val="none" w:sz="0" w:space="0" w:color="auto"/>
                    <w:left w:val="none" w:sz="0" w:space="0" w:color="auto"/>
                    <w:bottom w:val="none" w:sz="0" w:space="0" w:color="auto"/>
                    <w:right w:val="none" w:sz="0" w:space="0" w:color="auto"/>
                  </w:divBdr>
                </w:div>
                <w:div w:id="448204163">
                  <w:marLeft w:val="0"/>
                  <w:marRight w:val="0"/>
                  <w:marTop w:val="0"/>
                  <w:marBottom w:val="0"/>
                  <w:divBdr>
                    <w:top w:val="none" w:sz="0" w:space="0" w:color="auto"/>
                    <w:left w:val="none" w:sz="0" w:space="0" w:color="auto"/>
                    <w:bottom w:val="none" w:sz="0" w:space="0" w:color="auto"/>
                    <w:right w:val="none" w:sz="0" w:space="0" w:color="auto"/>
                  </w:divBdr>
                  <w:divsChild>
                    <w:div w:id="1032613080">
                      <w:marLeft w:val="0"/>
                      <w:marRight w:val="0"/>
                      <w:marTop w:val="0"/>
                      <w:marBottom w:val="0"/>
                      <w:divBdr>
                        <w:top w:val="none" w:sz="0" w:space="0" w:color="auto"/>
                        <w:left w:val="none" w:sz="0" w:space="0" w:color="auto"/>
                        <w:bottom w:val="none" w:sz="0" w:space="0" w:color="auto"/>
                        <w:right w:val="none" w:sz="0" w:space="0" w:color="auto"/>
                      </w:divBdr>
                      <w:divsChild>
                        <w:div w:id="1563981630">
                          <w:marLeft w:val="300"/>
                          <w:marRight w:val="300"/>
                          <w:marTop w:val="150"/>
                          <w:marBottom w:val="150"/>
                          <w:divBdr>
                            <w:top w:val="none" w:sz="0" w:space="0" w:color="auto"/>
                            <w:left w:val="none" w:sz="0" w:space="0" w:color="auto"/>
                            <w:bottom w:val="none" w:sz="0" w:space="0" w:color="auto"/>
                            <w:right w:val="none" w:sz="0" w:space="0" w:color="auto"/>
                          </w:divBdr>
                        </w:div>
                        <w:div w:id="645159183">
                          <w:marLeft w:val="300"/>
                          <w:marRight w:val="300"/>
                          <w:marTop w:val="150"/>
                          <w:marBottom w:val="150"/>
                          <w:divBdr>
                            <w:top w:val="none" w:sz="0" w:space="0" w:color="auto"/>
                            <w:left w:val="none" w:sz="0" w:space="0" w:color="auto"/>
                            <w:bottom w:val="none" w:sz="0" w:space="0" w:color="auto"/>
                            <w:right w:val="none" w:sz="0" w:space="0" w:color="auto"/>
                          </w:divBdr>
                        </w:div>
                      </w:divsChild>
                    </w:div>
                    <w:div w:id="892812407">
                      <w:marLeft w:val="0"/>
                      <w:marRight w:val="0"/>
                      <w:marTop w:val="0"/>
                      <w:marBottom w:val="0"/>
                      <w:divBdr>
                        <w:top w:val="none" w:sz="0" w:space="0" w:color="auto"/>
                        <w:left w:val="none" w:sz="0" w:space="0" w:color="auto"/>
                        <w:bottom w:val="none" w:sz="0" w:space="0" w:color="auto"/>
                        <w:right w:val="none" w:sz="0" w:space="0" w:color="auto"/>
                      </w:divBdr>
                    </w:div>
                    <w:div w:id="732237652">
                      <w:marLeft w:val="0"/>
                      <w:marRight w:val="0"/>
                      <w:marTop w:val="0"/>
                      <w:marBottom w:val="0"/>
                      <w:divBdr>
                        <w:top w:val="none" w:sz="0" w:space="0" w:color="auto"/>
                        <w:left w:val="none" w:sz="0" w:space="0" w:color="auto"/>
                        <w:bottom w:val="none" w:sz="0" w:space="0" w:color="auto"/>
                        <w:right w:val="none" w:sz="0" w:space="0" w:color="auto"/>
                      </w:divBdr>
                    </w:div>
                    <w:div w:id="990717802">
                      <w:marLeft w:val="0"/>
                      <w:marRight w:val="0"/>
                      <w:marTop w:val="0"/>
                      <w:marBottom w:val="0"/>
                      <w:divBdr>
                        <w:top w:val="none" w:sz="0" w:space="0" w:color="auto"/>
                        <w:left w:val="none" w:sz="0" w:space="0" w:color="auto"/>
                        <w:bottom w:val="none" w:sz="0" w:space="0" w:color="auto"/>
                        <w:right w:val="none" w:sz="0" w:space="0" w:color="auto"/>
                      </w:divBdr>
                      <w:divsChild>
                        <w:div w:id="62766470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96507235">
                  <w:marLeft w:val="0"/>
                  <w:marRight w:val="0"/>
                  <w:marTop w:val="0"/>
                  <w:marBottom w:val="0"/>
                  <w:divBdr>
                    <w:top w:val="none" w:sz="0" w:space="0" w:color="auto"/>
                    <w:left w:val="none" w:sz="0" w:space="0" w:color="auto"/>
                    <w:bottom w:val="none" w:sz="0" w:space="0" w:color="auto"/>
                    <w:right w:val="none" w:sz="0" w:space="0" w:color="auto"/>
                  </w:divBdr>
                  <w:divsChild>
                    <w:div w:id="749424560">
                      <w:marLeft w:val="0"/>
                      <w:marRight w:val="0"/>
                      <w:marTop w:val="0"/>
                      <w:marBottom w:val="0"/>
                      <w:divBdr>
                        <w:top w:val="none" w:sz="0" w:space="0" w:color="auto"/>
                        <w:left w:val="none" w:sz="0" w:space="0" w:color="auto"/>
                        <w:bottom w:val="none" w:sz="0" w:space="0" w:color="auto"/>
                        <w:right w:val="none" w:sz="0" w:space="0" w:color="auto"/>
                      </w:divBdr>
                      <w:divsChild>
                        <w:div w:id="1306351089">
                          <w:marLeft w:val="0"/>
                          <w:marRight w:val="0"/>
                          <w:marTop w:val="0"/>
                          <w:marBottom w:val="0"/>
                          <w:divBdr>
                            <w:top w:val="none" w:sz="0" w:space="0" w:color="auto"/>
                            <w:left w:val="none" w:sz="0" w:space="0" w:color="auto"/>
                            <w:bottom w:val="none" w:sz="0" w:space="0" w:color="auto"/>
                            <w:right w:val="none" w:sz="0" w:space="0" w:color="auto"/>
                          </w:divBdr>
                          <w:divsChild>
                            <w:div w:id="1662387122">
                              <w:marLeft w:val="300"/>
                              <w:marRight w:val="300"/>
                              <w:marTop w:val="150"/>
                              <w:marBottom w:val="150"/>
                              <w:divBdr>
                                <w:top w:val="none" w:sz="0" w:space="0" w:color="auto"/>
                                <w:left w:val="none" w:sz="0" w:space="0" w:color="auto"/>
                                <w:bottom w:val="none" w:sz="0" w:space="0" w:color="auto"/>
                                <w:right w:val="none" w:sz="0" w:space="0" w:color="auto"/>
                              </w:divBdr>
                            </w:div>
                            <w:div w:id="1602880530">
                              <w:marLeft w:val="300"/>
                              <w:marRight w:val="300"/>
                              <w:marTop w:val="150"/>
                              <w:marBottom w:val="150"/>
                              <w:divBdr>
                                <w:top w:val="none" w:sz="0" w:space="0" w:color="auto"/>
                                <w:left w:val="none" w:sz="0" w:space="0" w:color="auto"/>
                                <w:bottom w:val="none" w:sz="0" w:space="0" w:color="auto"/>
                                <w:right w:val="none" w:sz="0" w:space="0" w:color="auto"/>
                              </w:divBdr>
                            </w:div>
                            <w:div w:id="642539732">
                              <w:marLeft w:val="300"/>
                              <w:marRight w:val="300"/>
                              <w:marTop w:val="150"/>
                              <w:marBottom w:val="150"/>
                              <w:divBdr>
                                <w:top w:val="none" w:sz="0" w:space="0" w:color="auto"/>
                                <w:left w:val="none" w:sz="0" w:space="0" w:color="auto"/>
                                <w:bottom w:val="none" w:sz="0" w:space="0" w:color="auto"/>
                                <w:right w:val="none" w:sz="0" w:space="0" w:color="auto"/>
                              </w:divBdr>
                            </w:div>
                          </w:divsChild>
                        </w:div>
                        <w:div w:id="860974122">
                          <w:marLeft w:val="0"/>
                          <w:marRight w:val="0"/>
                          <w:marTop w:val="0"/>
                          <w:marBottom w:val="0"/>
                          <w:divBdr>
                            <w:top w:val="none" w:sz="0" w:space="0" w:color="auto"/>
                            <w:left w:val="none" w:sz="0" w:space="0" w:color="auto"/>
                            <w:bottom w:val="none" w:sz="0" w:space="0" w:color="auto"/>
                            <w:right w:val="none" w:sz="0" w:space="0" w:color="auto"/>
                          </w:divBdr>
                        </w:div>
                      </w:divsChild>
                    </w:div>
                    <w:div w:id="515383052">
                      <w:marLeft w:val="0"/>
                      <w:marRight w:val="0"/>
                      <w:marTop w:val="0"/>
                      <w:marBottom w:val="0"/>
                      <w:divBdr>
                        <w:top w:val="none" w:sz="0" w:space="0" w:color="auto"/>
                        <w:left w:val="none" w:sz="0" w:space="0" w:color="auto"/>
                        <w:bottom w:val="none" w:sz="0" w:space="0" w:color="auto"/>
                        <w:right w:val="none" w:sz="0" w:space="0" w:color="auto"/>
                      </w:divBdr>
                      <w:divsChild>
                        <w:div w:id="1308168963">
                          <w:marLeft w:val="0"/>
                          <w:marRight w:val="0"/>
                          <w:marTop w:val="0"/>
                          <w:marBottom w:val="0"/>
                          <w:divBdr>
                            <w:top w:val="none" w:sz="0" w:space="0" w:color="auto"/>
                            <w:left w:val="none" w:sz="0" w:space="0" w:color="auto"/>
                            <w:bottom w:val="none" w:sz="0" w:space="0" w:color="auto"/>
                            <w:right w:val="none" w:sz="0" w:space="0" w:color="auto"/>
                          </w:divBdr>
                          <w:divsChild>
                            <w:div w:id="1122456224">
                              <w:marLeft w:val="300"/>
                              <w:marRight w:val="300"/>
                              <w:marTop w:val="150"/>
                              <w:marBottom w:val="150"/>
                              <w:divBdr>
                                <w:top w:val="none" w:sz="0" w:space="0" w:color="auto"/>
                                <w:left w:val="none" w:sz="0" w:space="0" w:color="auto"/>
                                <w:bottom w:val="none" w:sz="0" w:space="0" w:color="auto"/>
                                <w:right w:val="none" w:sz="0" w:space="0" w:color="auto"/>
                              </w:divBdr>
                            </w:div>
                            <w:div w:id="1812097425">
                              <w:marLeft w:val="300"/>
                              <w:marRight w:val="300"/>
                              <w:marTop w:val="150"/>
                              <w:marBottom w:val="150"/>
                              <w:divBdr>
                                <w:top w:val="none" w:sz="0" w:space="0" w:color="auto"/>
                                <w:left w:val="none" w:sz="0" w:space="0" w:color="auto"/>
                                <w:bottom w:val="none" w:sz="0" w:space="0" w:color="auto"/>
                                <w:right w:val="none" w:sz="0" w:space="0" w:color="auto"/>
                              </w:divBdr>
                            </w:div>
                            <w:div w:id="203324815">
                              <w:marLeft w:val="300"/>
                              <w:marRight w:val="300"/>
                              <w:marTop w:val="150"/>
                              <w:marBottom w:val="150"/>
                              <w:divBdr>
                                <w:top w:val="none" w:sz="0" w:space="0" w:color="auto"/>
                                <w:left w:val="none" w:sz="0" w:space="0" w:color="auto"/>
                                <w:bottom w:val="none" w:sz="0" w:space="0" w:color="auto"/>
                                <w:right w:val="none" w:sz="0" w:space="0" w:color="auto"/>
                              </w:divBdr>
                            </w:div>
                            <w:div w:id="176578792">
                              <w:marLeft w:val="300"/>
                              <w:marRight w:val="300"/>
                              <w:marTop w:val="150"/>
                              <w:marBottom w:val="150"/>
                              <w:divBdr>
                                <w:top w:val="none" w:sz="0" w:space="0" w:color="auto"/>
                                <w:left w:val="none" w:sz="0" w:space="0" w:color="auto"/>
                                <w:bottom w:val="none" w:sz="0" w:space="0" w:color="auto"/>
                                <w:right w:val="none" w:sz="0" w:space="0" w:color="auto"/>
                              </w:divBdr>
                            </w:div>
                          </w:divsChild>
                        </w:div>
                        <w:div w:id="1259831255">
                          <w:marLeft w:val="0"/>
                          <w:marRight w:val="0"/>
                          <w:marTop w:val="0"/>
                          <w:marBottom w:val="0"/>
                          <w:divBdr>
                            <w:top w:val="none" w:sz="0" w:space="0" w:color="auto"/>
                            <w:left w:val="none" w:sz="0" w:space="0" w:color="auto"/>
                            <w:bottom w:val="none" w:sz="0" w:space="0" w:color="auto"/>
                            <w:right w:val="none" w:sz="0" w:space="0" w:color="auto"/>
                          </w:divBdr>
                          <w:divsChild>
                            <w:div w:id="1878468196">
                              <w:marLeft w:val="300"/>
                              <w:marRight w:val="300"/>
                              <w:marTop w:val="150"/>
                              <w:marBottom w:val="150"/>
                              <w:divBdr>
                                <w:top w:val="none" w:sz="0" w:space="0" w:color="auto"/>
                                <w:left w:val="none" w:sz="0" w:space="0" w:color="auto"/>
                                <w:bottom w:val="none" w:sz="0" w:space="0" w:color="auto"/>
                                <w:right w:val="none" w:sz="0" w:space="0" w:color="auto"/>
                              </w:divBdr>
                            </w:div>
                          </w:divsChild>
                        </w:div>
                        <w:div w:id="383720826">
                          <w:marLeft w:val="0"/>
                          <w:marRight w:val="0"/>
                          <w:marTop w:val="0"/>
                          <w:marBottom w:val="0"/>
                          <w:divBdr>
                            <w:top w:val="none" w:sz="0" w:space="0" w:color="auto"/>
                            <w:left w:val="none" w:sz="0" w:space="0" w:color="auto"/>
                            <w:bottom w:val="none" w:sz="0" w:space="0" w:color="auto"/>
                            <w:right w:val="none" w:sz="0" w:space="0" w:color="auto"/>
                          </w:divBdr>
                          <w:divsChild>
                            <w:div w:id="476579460">
                              <w:marLeft w:val="300"/>
                              <w:marRight w:val="300"/>
                              <w:marTop w:val="150"/>
                              <w:marBottom w:val="150"/>
                              <w:divBdr>
                                <w:top w:val="none" w:sz="0" w:space="0" w:color="auto"/>
                                <w:left w:val="none" w:sz="0" w:space="0" w:color="auto"/>
                                <w:bottom w:val="none" w:sz="0" w:space="0" w:color="auto"/>
                                <w:right w:val="none" w:sz="0" w:space="0" w:color="auto"/>
                              </w:divBdr>
                            </w:div>
                            <w:div w:id="1976837066">
                              <w:marLeft w:val="300"/>
                              <w:marRight w:val="300"/>
                              <w:marTop w:val="150"/>
                              <w:marBottom w:val="150"/>
                              <w:divBdr>
                                <w:top w:val="none" w:sz="0" w:space="0" w:color="auto"/>
                                <w:left w:val="none" w:sz="0" w:space="0" w:color="auto"/>
                                <w:bottom w:val="none" w:sz="0" w:space="0" w:color="auto"/>
                                <w:right w:val="none" w:sz="0" w:space="0" w:color="auto"/>
                              </w:divBdr>
                            </w:div>
                          </w:divsChild>
                        </w:div>
                        <w:div w:id="1328284156">
                          <w:marLeft w:val="0"/>
                          <w:marRight w:val="0"/>
                          <w:marTop w:val="0"/>
                          <w:marBottom w:val="0"/>
                          <w:divBdr>
                            <w:top w:val="none" w:sz="0" w:space="0" w:color="auto"/>
                            <w:left w:val="none" w:sz="0" w:space="0" w:color="auto"/>
                            <w:bottom w:val="none" w:sz="0" w:space="0" w:color="auto"/>
                            <w:right w:val="none" w:sz="0" w:space="0" w:color="auto"/>
                          </w:divBdr>
                          <w:divsChild>
                            <w:div w:id="1343706224">
                              <w:marLeft w:val="300"/>
                              <w:marRight w:val="300"/>
                              <w:marTop w:val="150"/>
                              <w:marBottom w:val="150"/>
                              <w:divBdr>
                                <w:top w:val="none" w:sz="0" w:space="0" w:color="auto"/>
                                <w:left w:val="none" w:sz="0" w:space="0" w:color="auto"/>
                                <w:bottom w:val="none" w:sz="0" w:space="0" w:color="auto"/>
                                <w:right w:val="none" w:sz="0" w:space="0" w:color="auto"/>
                              </w:divBdr>
                            </w:div>
                            <w:div w:id="1961111513">
                              <w:marLeft w:val="300"/>
                              <w:marRight w:val="300"/>
                              <w:marTop w:val="150"/>
                              <w:marBottom w:val="150"/>
                              <w:divBdr>
                                <w:top w:val="none" w:sz="0" w:space="0" w:color="auto"/>
                                <w:left w:val="none" w:sz="0" w:space="0" w:color="auto"/>
                                <w:bottom w:val="none" w:sz="0" w:space="0" w:color="auto"/>
                                <w:right w:val="none" w:sz="0" w:space="0" w:color="auto"/>
                              </w:divBdr>
                            </w:div>
                            <w:div w:id="71763450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82880379">
                      <w:marLeft w:val="0"/>
                      <w:marRight w:val="0"/>
                      <w:marTop w:val="0"/>
                      <w:marBottom w:val="0"/>
                      <w:divBdr>
                        <w:top w:val="none" w:sz="0" w:space="0" w:color="auto"/>
                        <w:left w:val="none" w:sz="0" w:space="0" w:color="auto"/>
                        <w:bottom w:val="none" w:sz="0" w:space="0" w:color="auto"/>
                        <w:right w:val="none" w:sz="0" w:space="0" w:color="auto"/>
                      </w:divBdr>
                      <w:divsChild>
                        <w:div w:id="321857099">
                          <w:marLeft w:val="300"/>
                          <w:marRight w:val="300"/>
                          <w:marTop w:val="150"/>
                          <w:marBottom w:val="150"/>
                          <w:divBdr>
                            <w:top w:val="none" w:sz="0" w:space="0" w:color="auto"/>
                            <w:left w:val="none" w:sz="0" w:space="0" w:color="auto"/>
                            <w:bottom w:val="none" w:sz="0" w:space="0" w:color="auto"/>
                            <w:right w:val="none" w:sz="0" w:space="0" w:color="auto"/>
                          </w:divBdr>
                        </w:div>
                        <w:div w:id="400300807">
                          <w:marLeft w:val="300"/>
                          <w:marRight w:val="300"/>
                          <w:marTop w:val="150"/>
                          <w:marBottom w:val="150"/>
                          <w:divBdr>
                            <w:top w:val="none" w:sz="0" w:space="0" w:color="auto"/>
                            <w:left w:val="none" w:sz="0" w:space="0" w:color="auto"/>
                            <w:bottom w:val="none" w:sz="0" w:space="0" w:color="auto"/>
                            <w:right w:val="none" w:sz="0" w:space="0" w:color="auto"/>
                          </w:divBdr>
                        </w:div>
                      </w:divsChild>
                    </w:div>
                    <w:div w:id="367339994">
                      <w:marLeft w:val="0"/>
                      <w:marRight w:val="0"/>
                      <w:marTop w:val="0"/>
                      <w:marBottom w:val="0"/>
                      <w:divBdr>
                        <w:top w:val="none" w:sz="0" w:space="0" w:color="auto"/>
                        <w:left w:val="none" w:sz="0" w:space="0" w:color="auto"/>
                        <w:bottom w:val="none" w:sz="0" w:space="0" w:color="auto"/>
                        <w:right w:val="none" w:sz="0" w:space="0" w:color="auto"/>
                      </w:divBdr>
                      <w:divsChild>
                        <w:div w:id="894127130">
                          <w:marLeft w:val="0"/>
                          <w:marRight w:val="0"/>
                          <w:marTop w:val="0"/>
                          <w:marBottom w:val="0"/>
                          <w:divBdr>
                            <w:top w:val="none" w:sz="0" w:space="0" w:color="auto"/>
                            <w:left w:val="none" w:sz="0" w:space="0" w:color="auto"/>
                            <w:bottom w:val="none" w:sz="0" w:space="0" w:color="auto"/>
                            <w:right w:val="none" w:sz="0" w:space="0" w:color="auto"/>
                          </w:divBdr>
                        </w:div>
                        <w:div w:id="362753501">
                          <w:marLeft w:val="0"/>
                          <w:marRight w:val="0"/>
                          <w:marTop w:val="0"/>
                          <w:marBottom w:val="0"/>
                          <w:divBdr>
                            <w:top w:val="none" w:sz="0" w:space="0" w:color="auto"/>
                            <w:left w:val="none" w:sz="0" w:space="0" w:color="auto"/>
                            <w:bottom w:val="none" w:sz="0" w:space="0" w:color="auto"/>
                            <w:right w:val="none" w:sz="0" w:space="0" w:color="auto"/>
                          </w:divBdr>
                          <w:divsChild>
                            <w:div w:id="473834239">
                              <w:marLeft w:val="300"/>
                              <w:marRight w:val="300"/>
                              <w:marTop w:val="150"/>
                              <w:marBottom w:val="150"/>
                              <w:divBdr>
                                <w:top w:val="none" w:sz="0" w:space="0" w:color="auto"/>
                                <w:left w:val="none" w:sz="0" w:space="0" w:color="auto"/>
                                <w:bottom w:val="none" w:sz="0" w:space="0" w:color="auto"/>
                                <w:right w:val="none" w:sz="0" w:space="0" w:color="auto"/>
                              </w:divBdr>
                            </w:div>
                            <w:div w:id="90584421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16179188">
                      <w:marLeft w:val="0"/>
                      <w:marRight w:val="0"/>
                      <w:marTop w:val="0"/>
                      <w:marBottom w:val="0"/>
                      <w:divBdr>
                        <w:top w:val="none" w:sz="0" w:space="0" w:color="auto"/>
                        <w:left w:val="none" w:sz="0" w:space="0" w:color="auto"/>
                        <w:bottom w:val="none" w:sz="0" w:space="0" w:color="auto"/>
                        <w:right w:val="none" w:sz="0" w:space="0" w:color="auto"/>
                      </w:divBdr>
                      <w:divsChild>
                        <w:div w:id="367724262">
                          <w:marLeft w:val="300"/>
                          <w:marRight w:val="300"/>
                          <w:marTop w:val="150"/>
                          <w:marBottom w:val="150"/>
                          <w:divBdr>
                            <w:top w:val="none" w:sz="0" w:space="0" w:color="auto"/>
                            <w:left w:val="none" w:sz="0" w:space="0" w:color="auto"/>
                            <w:bottom w:val="none" w:sz="0" w:space="0" w:color="auto"/>
                            <w:right w:val="none" w:sz="0" w:space="0" w:color="auto"/>
                          </w:divBdr>
                        </w:div>
                        <w:div w:id="1033071253">
                          <w:marLeft w:val="300"/>
                          <w:marRight w:val="300"/>
                          <w:marTop w:val="150"/>
                          <w:marBottom w:val="150"/>
                          <w:divBdr>
                            <w:top w:val="none" w:sz="0" w:space="0" w:color="auto"/>
                            <w:left w:val="none" w:sz="0" w:space="0" w:color="auto"/>
                            <w:bottom w:val="none" w:sz="0" w:space="0" w:color="auto"/>
                            <w:right w:val="none" w:sz="0" w:space="0" w:color="auto"/>
                          </w:divBdr>
                        </w:div>
                        <w:div w:id="12763084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011714159">
              <w:marLeft w:val="0"/>
              <w:marRight w:val="0"/>
              <w:marTop w:val="0"/>
              <w:marBottom w:val="0"/>
              <w:divBdr>
                <w:top w:val="none" w:sz="0" w:space="0" w:color="auto"/>
                <w:left w:val="none" w:sz="0" w:space="0" w:color="auto"/>
                <w:bottom w:val="none" w:sz="0" w:space="0" w:color="auto"/>
                <w:right w:val="none" w:sz="0" w:space="0" w:color="auto"/>
              </w:divBdr>
              <w:divsChild>
                <w:div w:id="1020738839">
                  <w:marLeft w:val="300"/>
                  <w:marRight w:val="300"/>
                  <w:marTop w:val="480"/>
                  <w:marBottom w:val="480"/>
                  <w:divBdr>
                    <w:top w:val="none" w:sz="0" w:space="0" w:color="auto"/>
                    <w:left w:val="none" w:sz="0" w:space="0" w:color="auto"/>
                    <w:bottom w:val="none" w:sz="0" w:space="0" w:color="auto"/>
                    <w:right w:val="none" w:sz="0" w:space="0" w:color="auto"/>
                  </w:divBdr>
                </w:div>
                <w:div w:id="1418945443">
                  <w:marLeft w:val="0"/>
                  <w:marRight w:val="0"/>
                  <w:marTop w:val="0"/>
                  <w:marBottom w:val="0"/>
                  <w:divBdr>
                    <w:top w:val="none" w:sz="0" w:space="0" w:color="auto"/>
                    <w:left w:val="none" w:sz="0" w:space="0" w:color="auto"/>
                    <w:bottom w:val="none" w:sz="0" w:space="0" w:color="auto"/>
                    <w:right w:val="none" w:sz="0" w:space="0" w:color="auto"/>
                  </w:divBdr>
                  <w:divsChild>
                    <w:div w:id="1869298256">
                      <w:marLeft w:val="0"/>
                      <w:marRight w:val="0"/>
                      <w:marTop w:val="0"/>
                      <w:marBottom w:val="0"/>
                      <w:divBdr>
                        <w:top w:val="none" w:sz="0" w:space="0" w:color="auto"/>
                        <w:left w:val="none" w:sz="0" w:space="0" w:color="auto"/>
                        <w:bottom w:val="none" w:sz="0" w:space="0" w:color="auto"/>
                        <w:right w:val="none" w:sz="0" w:space="0" w:color="auto"/>
                      </w:divBdr>
                      <w:divsChild>
                        <w:div w:id="601380782">
                          <w:marLeft w:val="300"/>
                          <w:marRight w:val="300"/>
                          <w:marTop w:val="150"/>
                          <w:marBottom w:val="150"/>
                          <w:divBdr>
                            <w:top w:val="none" w:sz="0" w:space="0" w:color="auto"/>
                            <w:left w:val="none" w:sz="0" w:space="0" w:color="auto"/>
                            <w:bottom w:val="none" w:sz="0" w:space="0" w:color="auto"/>
                            <w:right w:val="none" w:sz="0" w:space="0" w:color="auto"/>
                          </w:divBdr>
                        </w:div>
                        <w:div w:id="1088035311">
                          <w:marLeft w:val="300"/>
                          <w:marRight w:val="300"/>
                          <w:marTop w:val="150"/>
                          <w:marBottom w:val="150"/>
                          <w:divBdr>
                            <w:top w:val="none" w:sz="0" w:space="0" w:color="auto"/>
                            <w:left w:val="none" w:sz="0" w:space="0" w:color="auto"/>
                            <w:bottom w:val="none" w:sz="0" w:space="0" w:color="auto"/>
                            <w:right w:val="none" w:sz="0" w:space="0" w:color="auto"/>
                          </w:divBdr>
                        </w:div>
                      </w:divsChild>
                    </w:div>
                    <w:div w:id="607197639">
                      <w:marLeft w:val="0"/>
                      <w:marRight w:val="0"/>
                      <w:marTop w:val="0"/>
                      <w:marBottom w:val="0"/>
                      <w:divBdr>
                        <w:top w:val="none" w:sz="0" w:space="0" w:color="auto"/>
                        <w:left w:val="none" w:sz="0" w:space="0" w:color="auto"/>
                        <w:bottom w:val="none" w:sz="0" w:space="0" w:color="auto"/>
                        <w:right w:val="none" w:sz="0" w:space="0" w:color="auto"/>
                      </w:divBdr>
                      <w:divsChild>
                        <w:div w:id="419524313">
                          <w:marLeft w:val="300"/>
                          <w:marRight w:val="300"/>
                          <w:marTop w:val="150"/>
                          <w:marBottom w:val="150"/>
                          <w:divBdr>
                            <w:top w:val="none" w:sz="0" w:space="0" w:color="auto"/>
                            <w:left w:val="none" w:sz="0" w:space="0" w:color="auto"/>
                            <w:bottom w:val="none" w:sz="0" w:space="0" w:color="auto"/>
                            <w:right w:val="none" w:sz="0" w:space="0" w:color="auto"/>
                          </w:divBdr>
                        </w:div>
                      </w:divsChild>
                    </w:div>
                    <w:div w:id="1314794734">
                      <w:marLeft w:val="0"/>
                      <w:marRight w:val="0"/>
                      <w:marTop w:val="0"/>
                      <w:marBottom w:val="0"/>
                      <w:divBdr>
                        <w:top w:val="none" w:sz="0" w:space="0" w:color="auto"/>
                        <w:left w:val="none" w:sz="0" w:space="0" w:color="auto"/>
                        <w:bottom w:val="none" w:sz="0" w:space="0" w:color="auto"/>
                        <w:right w:val="none" w:sz="0" w:space="0" w:color="auto"/>
                      </w:divBdr>
                      <w:divsChild>
                        <w:div w:id="162159902">
                          <w:marLeft w:val="300"/>
                          <w:marRight w:val="300"/>
                          <w:marTop w:val="150"/>
                          <w:marBottom w:val="150"/>
                          <w:divBdr>
                            <w:top w:val="none" w:sz="0" w:space="0" w:color="auto"/>
                            <w:left w:val="none" w:sz="0" w:space="0" w:color="auto"/>
                            <w:bottom w:val="none" w:sz="0" w:space="0" w:color="auto"/>
                            <w:right w:val="none" w:sz="0" w:space="0" w:color="auto"/>
                          </w:divBdr>
                        </w:div>
                        <w:div w:id="1546673871">
                          <w:marLeft w:val="300"/>
                          <w:marRight w:val="300"/>
                          <w:marTop w:val="150"/>
                          <w:marBottom w:val="150"/>
                          <w:divBdr>
                            <w:top w:val="none" w:sz="0" w:space="0" w:color="auto"/>
                            <w:left w:val="none" w:sz="0" w:space="0" w:color="auto"/>
                            <w:bottom w:val="none" w:sz="0" w:space="0" w:color="auto"/>
                            <w:right w:val="none" w:sz="0" w:space="0" w:color="auto"/>
                          </w:divBdr>
                        </w:div>
                      </w:divsChild>
                    </w:div>
                    <w:div w:id="668361822">
                      <w:marLeft w:val="0"/>
                      <w:marRight w:val="0"/>
                      <w:marTop w:val="0"/>
                      <w:marBottom w:val="0"/>
                      <w:divBdr>
                        <w:top w:val="none" w:sz="0" w:space="0" w:color="auto"/>
                        <w:left w:val="none" w:sz="0" w:space="0" w:color="auto"/>
                        <w:bottom w:val="none" w:sz="0" w:space="0" w:color="auto"/>
                        <w:right w:val="none" w:sz="0" w:space="0" w:color="auto"/>
                      </w:divBdr>
                      <w:divsChild>
                        <w:div w:id="888036096">
                          <w:marLeft w:val="300"/>
                          <w:marRight w:val="300"/>
                          <w:marTop w:val="150"/>
                          <w:marBottom w:val="150"/>
                          <w:divBdr>
                            <w:top w:val="none" w:sz="0" w:space="0" w:color="auto"/>
                            <w:left w:val="none" w:sz="0" w:space="0" w:color="auto"/>
                            <w:bottom w:val="none" w:sz="0" w:space="0" w:color="auto"/>
                            <w:right w:val="none" w:sz="0" w:space="0" w:color="auto"/>
                          </w:divBdr>
                        </w:div>
                      </w:divsChild>
                    </w:div>
                    <w:div w:id="1352493428">
                      <w:marLeft w:val="0"/>
                      <w:marRight w:val="0"/>
                      <w:marTop w:val="0"/>
                      <w:marBottom w:val="0"/>
                      <w:divBdr>
                        <w:top w:val="none" w:sz="0" w:space="0" w:color="auto"/>
                        <w:left w:val="none" w:sz="0" w:space="0" w:color="auto"/>
                        <w:bottom w:val="none" w:sz="0" w:space="0" w:color="auto"/>
                        <w:right w:val="none" w:sz="0" w:space="0" w:color="auto"/>
                      </w:divBdr>
                      <w:divsChild>
                        <w:div w:id="448549596">
                          <w:marLeft w:val="300"/>
                          <w:marRight w:val="300"/>
                          <w:marTop w:val="150"/>
                          <w:marBottom w:val="150"/>
                          <w:divBdr>
                            <w:top w:val="none" w:sz="0" w:space="0" w:color="auto"/>
                            <w:left w:val="none" w:sz="0" w:space="0" w:color="auto"/>
                            <w:bottom w:val="none" w:sz="0" w:space="0" w:color="auto"/>
                            <w:right w:val="none" w:sz="0" w:space="0" w:color="auto"/>
                          </w:divBdr>
                        </w:div>
                      </w:divsChild>
                    </w:div>
                    <w:div w:id="404110113">
                      <w:marLeft w:val="0"/>
                      <w:marRight w:val="0"/>
                      <w:marTop w:val="0"/>
                      <w:marBottom w:val="0"/>
                      <w:divBdr>
                        <w:top w:val="none" w:sz="0" w:space="0" w:color="auto"/>
                        <w:left w:val="none" w:sz="0" w:space="0" w:color="auto"/>
                        <w:bottom w:val="none" w:sz="0" w:space="0" w:color="auto"/>
                        <w:right w:val="none" w:sz="0" w:space="0" w:color="auto"/>
                      </w:divBdr>
                      <w:divsChild>
                        <w:div w:id="924995949">
                          <w:marLeft w:val="300"/>
                          <w:marRight w:val="300"/>
                          <w:marTop w:val="150"/>
                          <w:marBottom w:val="150"/>
                          <w:divBdr>
                            <w:top w:val="none" w:sz="0" w:space="0" w:color="auto"/>
                            <w:left w:val="none" w:sz="0" w:space="0" w:color="auto"/>
                            <w:bottom w:val="none" w:sz="0" w:space="0" w:color="auto"/>
                            <w:right w:val="none" w:sz="0" w:space="0" w:color="auto"/>
                          </w:divBdr>
                        </w:div>
                        <w:div w:id="1636256088">
                          <w:marLeft w:val="300"/>
                          <w:marRight w:val="300"/>
                          <w:marTop w:val="150"/>
                          <w:marBottom w:val="150"/>
                          <w:divBdr>
                            <w:top w:val="none" w:sz="0" w:space="0" w:color="auto"/>
                            <w:left w:val="none" w:sz="0" w:space="0" w:color="auto"/>
                            <w:bottom w:val="none" w:sz="0" w:space="0" w:color="auto"/>
                            <w:right w:val="none" w:sz="0" w:space="0" w:color="auto"/>
                          </w:divBdr>
                        </w:div>
                        <w:div w:id="1428572922">
                          <w:marLeft w:val="300"/>
                          <w:marRight w:val="300"/>
                          <w:marTop w:val="150"/>
                          <w:marBottom w:val="150"/>
                          <w:divBdr>
                            <w:top w:val="none" w:sz="0" w:space="0" w:color="auto"/>
                            <w:left w:val="none" w:sz="0" w:space="0" w:color="auto"/>
                            <w:bottom w:val="none" w:sz="0" w:space="0" w:color="auto"/>
                            <w:right w:val="none" w:sz="0" w:space="0" w:color="auto"/>
                          </w:divBdr>
                        </w:div>
                        <w:div w:id="1748190381">
                          <w:marLeft w:val="300"/>
                          <w:marRight w:val="300"/>
                          <w:marTop w:val="150"/>
                          <w:marBottom w:val="150"/>
                          <w:divBdr>
                            <w:top w:val="none" w:sz="0" w:space="0" w:color="auto"/>
                            <w:left w:val="none" w:sz="0" w:space="0" w:color="auto"/>
                            <w:bottom w:val="none" w:sz="0" w:space="0" w:color="auto"/>
                            <w:right w:val="none" w:sz="0" w:space="0" w:color="auto"/>
                          </w:divBdr>
                        </w:div>
                        <w:div w:id="1335064912">
                          <w:marLeft w:val="300"/>
                          <w:marRight w:val="300"/>
                          <w:marTop w:val="150"/>
                          <w:marBottom w:val="150"/>
                          <w:divBdr>
                            <w:top w:val="none" w:sz="0" w:space="0" w:color="auto"/>
                            <w:left w:val="none" w:sz="0" w:space="0" w:color="auto"/>
                            <w:bottom w:val="none" w:sz="0" w:space="0" w:color="auto"/>
                            <w:right w:val="none" w:sz="0" w:space="0" w:color="auto"/>
                          </w:divBdr>
                        </w:div>
                      </w:divsChild>
                    </w:div>
                    <w:div w:id="760563469">
                      <w:marLeft w:val="0"/>
                      <w:marRight w:val="0"/>
                      <w:marTop w:val="0"/>
                      <w:marBottom w:val="0"/>
                      <w:divBdr>
                        <w:top w:val="none" w:sz="0" w:space="0" w:color="auto"/>
                        <w:left w:val="none" w:sz="0" w:space="0" w:color="auto"/>
                        <w:bottom w:val="none" w:sz="0" w:space="0" w:color="auto"/>
                        <w:right w:val="none" w:sz="0" w:space="0" w:color="auto"/>
                      </w:divBdr>
                      <w:divsChild>
                        <w:div w:id="2018775406">
                          <w:marLeft w:val="300"/>
                          <w:marRight w:val="300"/>
                          <w:marTop w:val="150"/>
                          <w:marBottom w:val="150"/>
                          <w:divBdr>
                            <w:top w:val="none" w:sz="0" w:space="0" w:color="auto"/>
                            <w:left w:val="none" w:sz="0" w:space="0" w:color="auto"/>
                            <w:bottom w:val="none" w:sz="0" w:space="0" w:color="auto"/>
                            <w:right w:val="none" w:sz="0" w:space="0" w:color="auto"/>
                          </w:divBdr>
                        </w:div>
                        <w:div w:id="948121909">
                          <w:marLeft w:val="300"/>
                          <w:marRight w:val="300"/>
                          <w:marTop w:val="150"/>
                          <w:marBottom w:val="150"/>
                          <w:divBdr>
                            <w:top w:val="none" w:sz="0" w:space="0" w:color="auto"/>
                            <w:left w:val="none" w:sz="0" w:space="0" w:color="auto"/>
                            <w:bottom w:val="none" w:sz="0" w:space="0" w:color="auto"/>
                            <w:right w:val="none" w:sz="0" w:space="0" w:color="auto"/>
                          </w:divBdr>
                        </w:div>
                        <w:div w:id="1438913182">
                          <w:marLeft w:val="300"/>
                          <w:marRight w:val="300"/>
                          <w:marTop w:val="150"/>
                          <w:marBottom w:val="150"/>
                          <w:divBdr>
                            <w:top w:val="none" w:sz="0" w:space="0" w:color="auto"/>
                            <w:left w:val="none" w:sz="0" w:space="0" w:color="auto"/>
                            <w:bottom w:val="none" w:sz="0" w:space="0" w:color="auto"/>
                            <w:right w:val="none" w:sz="0" w:space="0" w:color="auto"/>
                          </w:divBdr>
                        </w:div>
                        <w:div w:id="1302032847">
                          <w:marLeft w:val="300"/>
                          <w:marRight w:val="300"/>
                          <w:marTop w:val="150"/>
                          <w:marBottom w:val="150"/>
                          <w:divBdr>
                            <w:top w:val="none" w:sz="0" w:space="0" w:color="auto"/>
                            <w:left w:val="none" w:sz="0" w:space="0" w:color="auto"/>
                            <w:bottom w:val="none" w:sz="0" w:space="0" w:color="auto"/>
                            <w:right w:val="none" w:sz="0" w:space="0" w:color="auto"/>
                          </w:divBdr>
                        </w:div>
                      </w:divsChild>
                    </w:div>
                    <w:div w:id="1807090991">
                      <w:marLeft w:val="0"/>
                      <w:marRight w:val="0"/>
                      <w:marTop w:val="0"/>
                      <w:marBottom w:val="0"/>
                      <w:divBdr>
                        <w:top w:val="none" w:sz="0" w:space="0" w:color="auto"/>
                        <w:left w:val="none" w:sz="0" w:space="0" w:color="auto"/>
                        <w:bottom w:val="none" w:sz="0" w:space="0" w:color="auto"/>
                        <w:right w:val="none" w:sz="0" w:space="0" w:color="auto"/>
                      </w:divBdr>
                      <w:divsChild>
                        <w:div w:id="1406956639">
                          <w:marLeft w:val="300"/>
                          <w:marRight w:val="300"/>
                          <w:marTop w:val="150"/>
                          <w:marBottom w:val="150"/>
                          <w:divBdr>
                            <w:top w:val="none" w:sz="0" w:space="0" w:color="auto"/>
                            <w:left w:val="none" w:sz="0" w:space="0" w:color="auto"/>
                            <w:bottom w:val="none" w:sz="0" w:space="0" w:color="auto"/>
                            <w:right w:val="none" w:sz="0" w:space="0" w:color="auto"/>
                          </w:divBdr>
                        </w:div>
                        <w:div w:id="2016691765">
                          <w:marLeft w:val="300"/>
                          <w:marRight w:val="300"/>
                          <w:marTop w:val="150"/>
                          <w:marBottom w:val="150"/>
                          <w:divBdr>
                            <w:top w:val="none" w:sz="0" w:space="0" w:color="auto"/>
                            <w:left w:val="none" w:sz="0" w:space="0" w:color="auto"/>
                            <w:bottom w:val="none" w:sz="0" w:space="0" w:color="auto"/>
                            <w:right w:val="none" w:sz="0" w:space="0" w:color="auto"/>
                          </w:divBdr>
                        </w:div>
                        <w:div w:id="2111461157">
                          <w:marLeft w:val="300"/>
                          <w:marRight w:val="300"/>
                          <w:marTop w:val="150"/>
                          <w:marBottom w:val="150"/>
                          <w:divBdr>
                            <w:top w:val="none" w:sz="0" w:space="0" w:color="auto"/>
                            <w:left w:val="none" w:sz="0" w:space="0" w:color="auto"/>
                            <w:bottom w:val="none" w:sz="0" w:space="0" w:color="auto"/>
                            <w:right w:val="none" w:sz="0" w:space="0" w:color="auto"/>
                          </w:divBdr>
                        </w:div>
                        <w:div w:id="1493907236">
                          <w:marLeft w:val="300"/>
                          <w:marRight w:val="300"/>
                          <w:marTop w:val="150"/>
                          <w:marBottom w:val="150"/>
                          <w:divBdr>
                            <w:top w:val="none" w:sz="0" w:space="0" w:color="auto"/>
                            <w:left w:val="none" w:sz="0" w:space="0" w:color="auto"/>
                            <w:bottom w:val="none" w:sz="0" w:space="0" w:color="auto"/>
                            <w:right w:val="none" w:sz="0" w:space="0" w:color="auto"/>
                          </w:divBdr>
                        </w:div>
                      </w:divsChild>
                    </w:div>
                    <w:div w:id="1523201048">
                      <w:marLeft w:val="0"/>
                      <w:marRight w:val="0"/>
                      <w:marTop w:val="0"/>
                      <w:marBottom w:val="0"/>
                      <w:divBdr>
                        <w:top w:val="none" w:sz="0" w:space="0" w:color="auto"/>
                        <w:left w:val="none" w:sz="0" w:space="0" w:color="auto"/>
                        <w:bottom w:val="none" w:sz="0" w:space="0" w:color="auto"/>
                        <w:right w:val="none" w:sz="0" w:space="0" w:color="auto"/>
                      </w:divBdr>
                    </w:div>
                    <w:div w:id="1491407105">
                      <w:marLeft w:val="0"/>
                      <w:marRight w:val="0"/>
                      <w:marTop w:val="0"/>
                      <w:marBottom w:val="0"/>
                      <w:divBdr>
                        <w:top w:val="none" w:sz="0" w:space="0" w:color="auto"/>
                        <w:left w:val="none" w:sz="0" w:space="0" w:color="auto"/>
                        <w:bottom w:val="none" w:sz="0" w:space="0" w:color="auto"/>
                        <w:right w:val="none" w:sz="0" w:space="0" w:color="auto"/>
                      </w:divBdr>
                      <w:divsChild>
                        <w:div w:id="567816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63326348">
                  <w:marLeft w:val="0"/>
                  <w:marRight w:val="0"/>
                  <w:marTop w:val="0"/>
                  <w:marBottom w:val="0"/>
                  <w:divBdr>
                    <w:top w:val="none" w:sz="0" w:space="0" w:color="auto"/>
                    <w:left w:val="none" w:sz="0" w:space="0" w:color="auto"/>
                    <w:bottom w:val="none" w:sz="0" w:space="0" w:color="auto"/>
                    <w:right w:val="none" w:sz="0" w:space="0" w:color="auto"/>
                  </w:divBdr>
                  <w:divsChild>
                    <w:div w:id="2099205923">
                      <w:marLeft w:val="300"/>
                      <w:marRight w:val="300"/>
                      <w:marTop w:val="150"/>
                      <w:marBottom w:val="150"/>
                      <w:divBdr>
                        <w:top w:val="none" w:sz="0" w:space="0" w:color="auto"/>
                        <w:left w:val="none" w:sz="0" w:space="0" w:color="auto"/>
                        <w:bottom w:val="none" w:sz="0" w:space="0" w:color="auto"/>
                        <w:right w:val="none" w:sz="0" w:space="0" w:color="auto"/>
                      </w:divBdr>
                    </w:div>
                    <w:div w:id="1830824387">
                      <w:marLeft w:val="0"/>
                      <w:marRight w:val="0"/>
                      <w:marTop w:val="0"/>
                      <w:marBottom w:val="0"/>
                      <w:divBdr>
                        <w:top w:val="none" w:sz="0" w:space="0" w:color="auto"/>
                        <w:left w:val="none" w:sz="0" w:space="0" w:color="auto"/>
                        <w:bottom w:val="none" w:sz="0" w:space="0" w:color="auto"/>
                        <w:right w:val="none" w:sz="0" w:space="0" w:color="auto"/>
                      </w:divBdr>
                      <w:divsChild>
                        <w:div w:id="131754084">
                          <w:marLeft w:val="300"/>
                          <w:marRight w:val="300"/>
                          <w:marTop w:val="150"/>
                          <w:marBottom w:val="150"/>
                          <w:divBdr>
                            <w:top w:val="none" w:sz="0" w:space="0" w:color="auto"/>
                            <w:left w:val="none" w:sz="0" w:space="0" w:color="auto"/>
                            <w:bottom w:val="none" w:sz="0" w:space="0" w:color="auto"/>
                            <w:right w:val="none" w:sz="0" w:space="0" w:color="auto"/>
                          </w:divBdr>
                        </w:div>
                      </w:divsChild>
                    </w:div>
                    <w:div w:id="1535732965">
                      <w:marLeft w:val="0"/>
                      <w:marRight w:val="0"/>
                      <w:marTop w:val="0"/>
                      <w:marBottom w:val="0"/>
                      <w:divBdr>
                        <w:top w:val="none" w:sz="0" w:space="0" w:color="auto"/>
                        <w:left w:val="none" w:sz="0" w:space="0" w:color="auto"/>
                        <w:bottom w:val="none" w:sz="0" w:space="0" w:color="auto"/>
                        <w:right w:val="none" w:sz="0" w:space="0" w:color="auto"/>
                      </w:divBdr>
                      <w:divsChild>
                        <w:div w:id="756170592">
                          <w:marLeft w:val="300"/>
                          <w:marRight w:val="300"/>
                          <w:marTop w:val="150"/>
                          <w:marBottom w:val="150"/>
                          <w:divBdr>
                            <w:top w:val="none" w:sz="0" w:space="0" w:color="auto"/>
                            <w:left w:val="none" w:sz="0" w:space="0" w:color="auto"/>
                            <w:bottom w:val="none" w:sz="0" w:space="0" w:color="auto"/>
                            <w:right w:val="none" w:sz="0" w:space="0" w:color="auto"/>
                          </w:divBdr>
                        </w:div>
                      </w:divsChild>
                    </w:div>
                    <w:div w:id="284851515">
                      <w:marLeft w:val="0"/>
                      <w:marRight w:val="0"/>
                      <w:marTop w:val="0"/>
                      <w:marBottom w:val="0"/>
                      <w:divBdr>
                        <w:top w:val="none" w:sz="0" w:space="0" w:color="auto"/>
                        <w:left w:val="none" w:sz="0" w:space="0" w:color="auto"/>
                        <w:bottom w:val="none" w:sz="0" w:space="0" w:color="auto"/>
                        <w:right w:val="none" w:sz="0" w:space="0" w:color="auto"/>
                      </w:divBdr>
                      <w:divsChild>
                        <w:div w:id="725689043">
                          <w:marLeft w:val="300"/>
                          <w:marRight w:val="300"/>
                          <w:marTop w:val="150"/>
                          <w:marBottom w:val="150"/>
                          <w:divBdr>
                            <w:top w:val="none" w:sz="0" w:space="0" w:color="auto"/>
                            <w:left w:val="none" w:sz="0" w:space="0" w:color="auto"/>
                            <w:bottom w:val="none" w:sz="0" w:space="0" w:color="auto"/>
                            <w:right w:val="none" w:sz="0" w:space="0" w:color="auto"/>
                          </w:divBdr>
                        </w:div>
                      </w:divsChild>
                    </w:div>
                    <w:div w:id="1696735270">
                      <w:marLeft w:val="0"/>
                      <w:marRight w:val="0"/>
                      <w:marTop w:val="0"/>
                      <w:marBottom w:val="0"/>
                      <w:divBdr>
                        <w:top w:val="none" w:sz="0" w:space="0" w:color="auto"/>
                        <w:left w:val="none" w:sz="0" w:space="0" w:color="auto"/>
                        <w:bottom w:val="none" w:sz="0" w:space="0" w:color="auto"/>
                        <w:right w:val="none" w:sz="0" w:space="0" w:color="auto"/>
                      </w:divBdr>
                    </w:div>
                  </w:divsChild>
                </w:div>
                <w:div w:id="2119987059">
                  <w:marLeft w:val="0"/>
                  <w:marRight w:val="0"/>
                  <w:marTop w:val="0"/>
                  <w:marBottom w:val="0"/>
                  <w:divBdr>
                    <w:top w:val="none" w:sz="0" w:space="0" w:color="auto"/>
                    <w:left w:val="none" w:sz="0" w:space="0" w:color="auto"/>
                    <w:bottom w:val="none" w:sz="0" w:space="0" w:color="auto"/>
                    <w:right w:val="none" w:sz="0" w:space="0" w:color="auto"/>
                  </w:divBdr>
                  <w:divsChild>
                    <w:div w:id="1712726452">
                      <w:marLeft w:val="300"/>
                      <w:marRight w:val="300"/>
                      <w:marTop w:val="150"/>
                      <w:marBottom w:val="150"/>
                      <w:divBdr>
                        <w:top w:val="none" w:sz="0" w:space="0" w:color="auto"/>
                        <w:left w:val="none" w:sz="0" w:space="0" w:color="auto"/>
                        <w:bottom w:val="none" w:sz="0" w:space="0" w:color="auto"/>
                        <w:right w:val="none" w:sz="0" w:space="0" w:color="auto"/>
                      </w:divBdr>
                    </w:div>
                    <w:div w:id="2026832325">
                      <w:marLeft w:val="300"/>
                      <w:marRight w:val="300"/>
                      <w:marTop w:val="150"/>
                      <w:marBottom w:val="150"/>
                      <w:divBdr>
                        <w:top w:val="none" w:sz="0" w:space="0" w:color="auto"/>
                        <w:left w:val="none" w:sz="0" w:space="0" w:color="auto"/>
                        <w:bottom w:val="none" w:sz="0" w:space="0" w:color="auto"/>
                        <w:right w:val="none" w:sz="0" w:space="0" w:color="auto"/>
                      </w:divBdr>
                    </w:div>
                    <w:div w:id="1822118257">
                      <w:marLeft w:val="300"/>
                      <w:marRight w:val="300"/>
                      <w:marTop w:val="150"/>
                      <w:marBottom w:val="150"/>
                      <w:divBdr>
                        <w:top w:val="none" w:sz="0" w:space="0" w:color="auto"/>
                        <w:left w:val="none" w:sz="0" w:space="0" w:color="auto"/>
                        <w:bottom w:val="none" w:sz="0" w:space="0" w:color="auto"/>
                        <w:right w:val="none" w:sz="0" w:space="0" w:color="auto"/>
                      </w:divBdr>
                    </w:div>
                  </w:divsChild>
                </w:div>
                <w:div w:id="829365736">
                  <w:marLeft w:val="0"/>
                  <w:marRight w:val="0"/>
                  <w:marTop w:val="0"/>
                  <w:marBottom w:val="0"/>
                  <w:divBdr>
                    <w:top w:val="none" w:sz="0" w:space="0" w:color="auto"/>
                    <w:left w:val="none" w:sz="0" w:space="0" w:color="auto"/>
                    <w:bottom w:val="none" w:sz="0" w:space="0" w:color="auto"/>
                    <w:right w:val="none" w:sz="0" w:space="0" w:color="auto"/>
                  </w:divBdr>
                  <w:divsChild>
                    <w:div w:id="373505290">
                      <w:marLeft w:val="0"/>
                      <w:marRight w:val="0"/>
                      <w:marTop w:val="0"/>
                      <w:marBottom w:val="0"/>
                      <w:divBdr>
                        <w:top w:val="none" w:sz="0" w:space="0" w:color="auto"/>
                        <w:left w:val="none" w:sz="0" w:space="0" w:color="auto"/>
                        <w:bottom w:val="none" w:sz="0" w:space="0" w:color="auto"/>
                        <w:right w:val="none" w:sz="0" w:space="0" w:color="auto"/>
                      </w:divBdr>
                      <w:divsChild>
                        <w:div w:id="1094470485">
                          <w:marLeft w:val="300"/>
                          <w:marRight w:val="300"/>
                          <w:marTop w:val="150"/>
                          <w:marBottom w:val="150"/>
                          <w:divBdr>
                            <w:top w:val="none" w:sz="0" w:space="0" w:color="auto"/>
                            <w:left w:val="none" w:sz="0" w:space="0" w:color="auto"/>
                            <w:bottom w:val="none" w:sz="0" w:space="0" w:color="auto"/>
                            <w:right w:val="none" w:sz="0" w:space="0" w:color="auto"/>
                          </w:divBdr>
                        </w:div>
                      </w:divsChild>
                    </w:div>
                    <w:div w:id="966736786">
                      <w:marLeft w:val="0"/>
                      <w:marRight w:val="0"/>
                      <w:marTop w:val="0"/>
                      <w:marBottom w:val="0"/>
                      <w:divBdr>
                        <w:top w:val="none" w:sz="0" w:space="0" w:color="auto"/>
                        <w:left w:val="none" w:sz="0" w:space="0" w:color="auto"/>
                        <w:bottom w:val="none" w:sz="0" w:space="0" w:color="auto"/>
                        <w:right w:val="none" w:sz="0" w:space="0" w:color="auto"/>
                      </w:divBdr>
                      <w:divsChild>
                        <w:div w:id="1282956329">
                          <w:marLeft w:val="300"/>
                          <w:marRight w:val="300"/>
                          <w:marTop w:val="150"/>
                          <w:marBottom w:val="150"/>
                          <w:divBdr>
                            <w:top w:val="none" w:sz="0" w:space="0" w:color="auto"/>
                            <w:left w:val="none" w:sz="0" w:space="0" w:color="auto"/>
                            <w:bottom w:val="none" w:sz="0" w:space="0" w:color="auto"/>
                            <w:right w:val="none" w:sz="0" w:space="0" w:color="auto"/>
                          </w:divBdr>
                        </w:div>
                      </w:divsChild>
                    </w:div>
                    <w:div w:id="580137197">
                      <w:marLeft w:val="0"/>
                      <w:marRight w:val="0"/>
                      <w:marTop w:val="0"/>
                      <w:marBottom w:val="0"/>
                      <w:divBdr>
                        <w:top w:val="none" w:sz="0" w:space="0" w:color="auto"/>
                        <w:left w:val="none" w:sz="0" w:space="0" w:color="auto"/>
                        <w:bottom w:val="none" w:sz="0" w:space="0" w:color="auto"/>
                        <w:right w:val="none" w:sz="0" w:space="0" w:color="auto"/>
                      </w:divBdr>
                      <w:divsChild>
                        <w:div w:id="1770467823">
                          <w:marLeft w:val="300"/>
                          <w:marRight w:val="300"/>
                          <w:marTop w:val="150"/>
                          <w:marBottom w:val="150"/>
                          <w:divBdr>
                            <w:top w:val="none" w:sz="0" w:space="0" w:color="auto"/>
                            <w:left w:val="none" w:sz="0" w:space="0" w:color="auto"/>
                            <w:bottom w:val="none" w:sz="0" w:space="0" w:color="auto"/>
                            <w:right w:val="none" w:sz="0" w:space="0" w:color="auto"/>
                          </w:divBdr>
                        </w:div>
                      </w:divsChild>
                    </w:div>
                    <w:div w:id="1308167516">
                      <w:marLeft w:val="0"/>
                      <w:marRight w:val="0"/>
                      <w:marTop w:val="0"/>
                      <w:marBottom w:val="0"/>
                      <w:divBdr>
                        <w:top w:val="none" w:sz="0" w:space="0" w:color="auto"/>
                        <w:left w:val="none" w:sz="0" w:space="0" w:color="auto"/>
                        <w:bottom w:val="none" w:sz="0" w:space="0" w:color="auto"/>
                        <w:right w:val="none" w:sz="0" w:space="0" w:color="auto"/>
                      </w:divBdr>
                      <w:divsChild>
                        <w:div w:id="2134058767">
                          <w:marLeft w:val="300"/>
                          <w:marRight w:val="300"/>
                          <w:marTop w:val="150"/>
                          <w:marBottom w:val="150"/>
                          <w:divBdr>
                            <w:top w:val="none" w:sz="0" w:space="0" w:color="auto"/>
                            <w:left w:val="none" w:sz="0" w:space="0" w:color="auto"/>
                            <w:bottom w:val="none" w:sz="0" w:space="0" w:color="auto"/>
                            <w:right w:val="none" w:sz="0" w:space="0" w:color="auto"/>
                          </w:divBdr>
                        </w:div>
                        <w:div w:id="186064179">
                          <w:marLeft w:val="300"/>
                          <w:marRight w:val="300"/>
                          <w:marTop w:val="150"/>
                          <w:marBottom w:val="150"/>
                          <w:divBdr>
                            <w:top w:val="none" w:sz="0" w:space="0" w:color="auto"/>
                            <w:left w:val="none" w:sz="0" w:space="0" w:color="auto"/>
                            <w:bottom w:val="none" w:sz="0" w:space="0" w:color="auto"/>
                            <w:right w:val="none" w:sz="0" w:space="0" w:color="auto"/>
                          </w:divBdr>
                        </w:div>
                        <w:div w:id="1190608123">
                          <w:marLeft w:val="300"/>
                          <w:marRight w:val="300"/>
                          <w:marTop w:val="150"/>
                          <w:marBottom w:val="150"/>
                          <w:divBdr>
                            <w:top w:val="none" w:sz="0" w:space="0" w:color="auto"/>
                            <w:left w:val="none" w:sz="0" w:space="0" w:color="auto"/>
                            <w:bottom w:val="none" w:sz="0" w:space="0" w:color="auto"/>
                            <w:right w:val="none" w:sz="0" w:space="0" w:color="auto"/>
                          </w:divBdr>
                        </w:div>
                        <w:div w:id="90592981">
                          <w:marLeft w:val="300"/>
                          <w:marRight w:val="300"/>
                          <w:marTop w:val="150"/>
                          <w:marBottom w:val="150"/>
                          <w:divBdr>
                            <w:top w:val="none" w:sz="0" w:space="0" w:color="auto"/>
                            <w:left w:val="none" w:sz="0" w:space="0" w:color="auto"/>
                            <w:bottom w:val="none" w:sz="0" w:space="0" w:color="auto"/>
                            <w:right w:val="none" w:sz="0" w:space="0" w:color="auto"/>
                          </w:divBdr>
                        </w:div>
                      </w:divsChild>
                    </w:div>
                    <w:div w:id="1746491446">
                      <w:marLeft w:val="0"/>
                      <w:marRight w:val="0"/>
                      <w:marTop w:val="0"/>
                      <w:marBottom w:val="0"/>
                      <w:divBdr>
                        <w:top w:val="none" w:sz="0" w:space="0" w:color="auto"/>
                        <w:left w:val="none" w:sz="0" w:space="0" w:color="auto"/>
                        <w:bottom w:val="none" w:sz="0" w:space="0" w:color="auto"/>
                        <w:right w:val="none" w:sz="0" w:space="0" w:color="auto"/>
                      </w:divBdr>
                      <w:divsChild>
                        <w:div w:id="120156814">
                          <w:marLeft w:val="300"/>
                          <w:marRight w:val="300"/>
                          <w:marTop w:val="150"/>
                          <w:marBottom w:val="150"/>
                          <w:divBdr>
                            <w:top w:val="none" w:sz="0" w:space="0" w:color="auto"/>
                            <w:left w:val="none" w:sz="0" w:space="0" w:color="auto"/>
                            <w:bottom w:val="none" w:sz="0" w:space="0" w:color="auto"/>
                            <w:right w:val="none" w:sz="0" w:space="0" w:color="auto"/>
                          </w:divBdr>
                        </w:div>
                      </w:divsChild>
                    </w:div>
                    <w:div w:id="661199031">
                      <w:marLeft w:val="0"/>
                      <w:marRight w:val="0"/>
                      <w:marTop w:val="0"/>
                      <w:marBottom w:val="0"/>
                      <w:divBdr>
                        <w:top w:val="none" w:sz="0" w:space="0" w:color="auto"/>
                        <w:left w:val="none" w:sz="0" w:space="0" w:color="auto"/>
                        <w:bottom w:val="none" w:sz="0" w:space="0" w:color="auto"/>
                        <w:right w:val="none" w:sz="0" w:space="0" w:color="auto"/>
                      </w:divBdr>
                    </w:div>
                  </w:divsChild>
                </w:div>
                <w:div w:id="32846134">
                  <w:marLeft w:val="0"/>
                  <w:marRight w:val="0"/>
                  <w:marTop w:val="0"/>
                  <w:marBottom w:val="0"/>
                  <w:divBdr>
                    <w:top w:val="none" w:sz="0" w:space="0" w:color="auto"/>
                    <w:left w:val="none" w:sz="0" w:space="0" w:color="auto"/>
                    <w:bottom w:val="none" w:sz="0" w:space="0" w:color="auto"/>
                    <w:right w:val="none" w:sz="0" w:space="0" w:color="auto"/>
                  </w:divBdr>
                  <w:divsChild>
                    <w:div w:id="1436097444">
                      <w:marLeft w:val="0"/>
                      <w:marRight w:val="0"/>
                      <w:marTop w:val="0"/>
                      <w:marBottom w:val="0"/>
                      <w:divBdr>
                        <w:top w:val="none" w:sz="0" w:space="0" w:color="auto"/>
                        <w:left w:val="none" w:sz="0" w:space="0" w:color="auto"/>
                        <w:bottom w:val="none" w:sz="0" w:space="0" w:color="auto"/>
                        <w:right w:val="none" w:sz="0" w:space="0" w:color="auto"/>
                      </w:divBdr>
                      <w:divsChild>
                        <w:div w:id="1493787687">
                          <w:marLeft w:val="300"/>
                          <w:marRight w:val="300"/>
                          <w:marTop w:val="150"/>
                          <w:marBottom w:val="150"/>
                          <w:divBdr>
                            <w:top w:val="none" w:sz="0" w:space="0" w:color="auto"/>
                            <w:left w:val="none" w:sz="0" w:space="0" w:color="auto"/>
                            <w:bottom w:val="none" w:sz="0" w:space="0" w:color="auto"/>
                            <w:right w:val="none" w:sz="0" w:space="0" w:color="auto"/>
                          </w:divBdr>
                        </w:div>
                        <w:div w:id="1132598601">
                          <w:marLeft w:val="300"/>
                          <w:marRight w:val="300"/>
                          <w:marTop w:val="150"/>
                          <w:marBottom w:val="150"/>
                          <w:divBdr>
                            <w:top w:val="none" w:sz="0" w:space="0" w:color="auto"/>
                            <w:left w:val="none" w:sz="0" w:space="0" w:color="auto"/>
                            <w:bottom w:val="none" w:sz="0" w:space="0" w:color="auto"/>
                            <w:right w:val="none" w:sz="0" w:space="0" w:color="auto"/>
                          </w:divBdr>
                        </w:div>
                        <w:div w:id="592252004">
                          <w:marLeft w:val="300"/>
                          <w:marRight w:val="300"/>
                          <w:marTop w:val="150"/>
                          <w:marBottom w:val="150"/>
                          <w:divBdr>
                            <w:top w:val="none" w:sz="0" w:space="0" w:color="auto"/>
                            <w:left w:val="none" w:sz="0" w:space="0" w:color="auto"/>
                            <w:bottom w:val="none" w:sz="0" w:space="0" w:color="auto"/>
                            <w:right w:val="none" w:sz="0" w:space="0" w:color="auto"/>
                          </w:divBdr>
                        </w:div>
                      </w:divsChild>
                    </w:div>
                    <w:div w:id="1359627694">
                      <w:marLeft w:val="0"/>
                      <w:marRight w:val="0"/>
                      <w:marTop w:val="0"/>
                      <w:marBottom w:val="0"/>
                      <w:divBdr>
                        <w:top w:val="none" w:sz="0" w:space="0" w:color="auto"/>
                        <w:left w:val="none" w:sz="0" w:space="0" w:color="auto"/>
                        <w:bottom w:val="none" w:sz="0" w:space="0" w:color="auto"/>
                        <w:right w:val="none" w:sz="0" w:space="0" w:color="auto"/>
                      </w:divBdr>
                      <w:divsChild>
                        <w:div w:id="25375096">
                          <w:marLeft w:val="300"/>
                          <w:marRight w:val="300"/>
                          <w:marTop w:val="150"/>
                          <w:marBottom w:val="150"/>
                          <w:divBdr>
                            <w:top w:val="none" w:sz="0" w:space="0" w:color="auto"/>
                            <w:left w:val="none" w:sz="0" w:space="0" w:color="auto"/>
                            <w:bottom w:val="none" w:sz="0" w:space="0" w:color="auto"/>
                            <w:right w:val="none" w:sz="0" w:space="0" w:color="auto"/>
                          </w:divBdr>
                        </w:div>
                        <w:div w:id="1286545058">
                          <w:marLeft w:val="300"/>
                          <w:marRight w:val="300"/>
                          <w:marTop w:val="150"/>
                          <w:marBottom w:val="150"/>
                          <w:divBdr>
                            <w:top w:val="none" w:sz="0" w:space="0" w:color="auto"/>
                            <w:left w:val="none" w:sz="0" w:space="0" w:color="auto"/>
                            <w:bottom w:val="none" w:sz="0" w:space="0" w:color="auto"/>
                            <w:right w:val="none" w:sz="0" w:space="0" w:color="auto"/>
                          </w:divBdr>
                        </w:div>
                      </w:divsChild>
                    </w:div>
                    <w:div w:id="729813364">
                      <w:marLeft w:val="0"/>
                      <w:marRight w:val="0"/>
                      <w:marTop w:val="0"/>
                      <w:marBottom w:val="0"/>
                      <w:divBdr>
                        <w:top w:val="none" w:sz="0" w:space="0" w:color="auto"/>
                        <w:left w:val="none" w:sz="0" w:space="0" w:color="auto"/>
                        <w:bottom w:val="none" w:sz="0" w:space="0" w:color="auto"/>
                        <w:right w:val="none" w:sz="0" w:space="0" w:color="auto"/>
                      </w:divBdr>
                      <w:divsChild>
                        <w:div w:id="1283658237">
                          <w:marLeft w:val="300"/>
                          <w:marRight w:val="300"/>
                          <w:marTop w:val="150"/>
                          <w:marBottom w:val="150"/>
                          <w:divBdr>
                            <w:top w:val="none" w:sz="0" w:space="0" w:color="auto"/>
                            <w:left w:val="none" w:sz="0" w:space="0" w:color="auto"/>
                            <w:bottom w:val="none" w:sz="0" w:space="0" w:color="auto"/>
                            <w:right w:val="none" w:sz="0" w:space="0" w:color="auto"/>
                          </w:divBdr>
                        </w:div>
                      </w:divsChild>
                    </w:div>
                    <w:div w:id="1914194840">
                      <w:marLeft w:val="0"/>
                      <w:marRight w:val="0"/>
                      <w:marTop w:val="0"/>
                      <w:marBottom w:val="0"/>
                      <w:divBdr>
                        <w:top w:val="none" w:sz="0" w:space="0" w:color="auto"/>
                        <w:left w:val="none" w:sz="0" w:space="0" w:color="auto"/>
                        <w:bottom w:val="none" w:sz="0" w:space="0" w:color="auto"/>
                        <w:right w:val="none" w:sz="0" w:space="0" w:color="auto"/>
                      </w:divBdr>
                      <w:divsChild>
                        <w:div w:id="510873545">
                          <w:marLeft w:val="300"/>
                          <w:marRight w:val="300"/>
                          <w:marTop w:val="150"/>
                          <w:marBottom w:val="150"/>
                          <w:divBdr>
                            <w:top w:val="none" w:sz="0" w:space="0" w:color="auto"/>
                            <w:left w:val="none" w:sz="0" w:space="0" w:color="auto"/>
                            <w:bottom w:val="none" w:sz="0" w:space="0" w:color="auto"/>
                            <w:right w:val="none" w:sz="0" w:space="0" w:color="auto"/>
                          </w:divBdr>
                        </w:div>
                        <w:div w:id="1814983007">
                          <w:marLeft w:val="300"/>
                          <w:marRight w:val="300"/>
                          <w:marTop w:val="150"/>
                          <w:marBottom w:val="150"/>
                          <w:divBdr>
                            <w:top w:val="none" w:sz="0" w:space="0" w:color="auto"/>
                            <w:left w:val="none" w:sz="0" w:space="0" w:color="auto"/>
                            <w:bottom w:val="none" w:sz="0" w:space="0" w:color="auto"/>
                            <w:right w:val="none" w:sz="0" w:space="0" w:color="auto"/>
                          </w:divBdr>
                        </w:div>
                      </w:divsChild>
                    </w:div>
                    <w:div w:id="730543341">
                      <w:marLeft w:val="0"/>
                      <w:marRight w:val="0"/>
                      <w:marTop w:val="0"/>
                      <w:marBottom w:val="0"/>
                      <w:divBdr>
                        <w:top w:val="none" w:sz="0" w:space="0" w:color="auto"/>
                        <w:left w:val="none" w:sz="0" w:space="0" w:color="auto"/>
                        <w:bottom w:val="none" w:sz="0" w:space="0" w:color="auto"/>
                        <w:right w:val="none" w:sz="0" w:space="0" w:color="auto"/>
                      </w:divBdr>
                      <w:divsChild>
                        <w:div w:id="528375349">
                          <w:marLeft w:val="300"/>
                          <w:marRight w:val="300"/>
                          <w:marTop w:val="150"/>
                          <w:marBottom w:val="150"/>
                          <w:divBdr>
                            <w:top w:val="none" w:sz="0" w:space="0" w:color="auto"/>
                            <w:left w:val="none" w:sz="0" w:space="0" w:color="auto"/>
                            <w:bottom w:val="none" w:sz="0" w:space="0" w:color="auto"/>
                            <w:right w:val="none" w:sz="0" w:space="0" w:color="auto"/>
                          </w:divBdr>
                        </w:div>
                      </w:divsChild>
                    </w:div>
                    <w:div w:id="11539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5430">
              <w:marLeft w:val="0"/>
              <w:marRight w:val="0"/>
              <w:marTop w:val="0"/>
              <w:marBottom w:val="0"/>
              <w:divBdr>
                <w:top w:val="none" w:sz="0" w:space="0" w:color="auto"/>
                <w:left w:val="none" w:sz="0" w:space="0" w:color="auto"/>
                <w:bottom w:val="none" w:sz="0" w:space="0" w:color="auto"/>
                <w:right w:val="none" w:sz="0" w:space="0" w:color="auto"/>
              </w:divBdr>
              <w:divsChild>
                <w:div w:id="1626882961">
                  <w:marLeft w:val="300"/>
                  <w:marRight w:val="300"/>
                  <w:marTop w:val="480"/>
                  <w:marBottom w:val="480"/>
                  <w:divBdr>
                    <w:top w:val="none" w:sz="0" w:space="0" w:color="auto"/>
                    <w:left w:val="none" w:sz="0" w:space="0" w:color="auto"/>
                    <w:bottom w:val="none" w:sz="0" w:space="0" w:color="auto"/>
                    <w:right w:val="none" w:sz="0" w:space="0" w:color="auto"/>
                  </w:divBdr>
                </w:div>
                <w:div w:id="702748873">
                  <w:marLeft w:val="0"/>
                  <w:marRight w:val="0"/>
                  <w:marTop w:val="0"/>
                  <w:marBottom w:val="0"/>
                  <w:divBdr>
                    <w:top w:val="none" w:sz="0" w:space="0" w:color="auto"/>
                    <w:left w:val="none" w:sz="0" w:space="0" w:color="auto"/>
                    <w:bottom w:val="none" w:sz="0" w:space="0" w:color="auto"/>
                    <w:right w:val="none" w:sz="0" w:space="0" w:color="auto"/>
                  </w:divBdr>
                  <w:divsChild>
                    <w:div w:id="1202010790">
                      <w:marLeft w:val="0"/>
                      <w:marRight w:val="0"/>
                      <w:marTop w:val="0"/>
                      <w:marBottom w:val="0"/>
                      <w:divBdr>
                        <w:top w:val="none" w:sz="0" w:space="0" w:color="auto"/>
                        <w:left w:val="none" w:sz="0" w:space="0" w:color="auto"/>
                        <w:bottom w:val="none" w:sz="0" w:space="0" w:color="auto"/>
                        <w:right w:val="none" w:sz="0" w:space="0" w:color="auto"/>
                      </w:divBdr>
                    </w:div>
                    <w:div w:id="255866616">
                      <w:marLeft w:val="0"/>
                      <w:marRight w:val="0"/>
                      <w:marTop w:val="0"/>
                      <w:marBottom w:val="0"/>
                      <w:divBdr>
                        <w:top w:val="none" w:sz="0" w:space="0" w:color="auto"/>
                        <w:left w:val="none" w:sz="0" w:space="0" w:color="auto"/>
                        <w:bottom w:val="none" w:sz="0" w:space="0" w:color="auto"/>
                        <w:right w:val="none" w:sz="0" w:space="0" w:color="auto"/>
                      </w:divBdr>
                    </w:div>
                    <w:div w:id="1117875355">
                      <w:marLeft w:val="0"/>
                      <w:marRight w:val="0"/>
                      <w:marTop w:val="0"/>
                      <w:marBottom w:val="0"/>
                      <w:divBdr>
                        <w:top w:val="none" w:sz="0" w:space="0" w:color="auto"/>
                        <w:left w:val="none" w:sz="0" w:space="0" w:color="auto"/>
                        <w:bottom w:val="none" w:sz="0" w:space="0" w:color="auto"/>
                        <w:right w:val="none" w:sz="0" w:space="0" w:color="auto"/>
                      </w:divBdr>
                      <w:divsChild>
                        <w:div w:id="16377546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70784954">
                  <w:marLeft w:val="0"/>
                  <w:marRight w:val="0"/>
                  <w:marTop w:val="0"/>
                  <w:marBottom w:val="0"/>
                  <w:divBdr>
                    <w:top w:val="none" w:sz="0" w:space="0" w:color="auto"/>
                    <w:left w:val="none" w:sz="0" w:space="0" w:color="auto"/>
                    <w:bottom w:val="none" w:sz="0" w:space="0" w:color="auto"/>
                    <w:right w:val="none" w:sz="0" w:space="0" w:color="auto"/>
                  </w:divBdr>
                  <w:divsChild>
                    <w:div w:id="1099642999">
                      <w:marLeft w:val="0"/>
                      <w:marRight w:val="0"/>
                      <w:marTop w:val="0"/>
                      <w:marBottom w:val="0"/>
                      <w:divBdr>
                        <w:top w:val="none" w:sz="0" w:space="0" w:color="auto"/>
                        <w:left w:val="none" w:sz="0" w:space="0" w:color="auto"/>
                        <w:bottom w:val="none" w:sz="0" w:space="0" w:color="auto"/>
                        <w:right w:val="none" w:sz="0" w:space="0" w:color="auto"/>
                      </w:divBdr>
                      <w:divsChild>
                        <w:div w:id="1705667443">
                          <w:marLeft w:val="300"/>
                          <w:marRight w:val="300"/>
                          <w:marTop w:val="150"/>
                          <w:marBottom w:val="150"/>
                          <w:divBdr>
                            <w:top w:val="none" w:sz="0" w:space="0" w:color="auto"/>
                            <w:left w:val="none" w:sz="0" w:space="0" w:color="auto"/>
                            <w:bottom w:val="none" w:sz="0" w:space="0" w:color="auto"/>
                            <w:right w:val="none" w:sz="0" w:space="0" w:color="auto"/>
                          </w:divBdr>
                        </w:div>
                      </w:divsChild>
                    </w:div>
                    <w:div w:id="975791844">
                      <w:marLeft w:val="0"/>
                      <w:marRight w:val="0"/>
                      <w:marTop w:val="0"/>
                      <w:marBottom w:val="0"/>
                      <w:divBdr>
                        <w:top w:val="none" w:sz="0" w:space="0" w:color="auto"/>
                        <w:left w:val="none" w:sz="0" w:space="0" w:color="auto"/>
                        <w:bottom w:val="none" w:sz="0" w:space="0" w:color="auto"/>
                        <w:right w:val="none" w:sz="0" w:space="0" w:color="auto"/>
                      </w:divBdr>
                      <w:divsChild>
                        <w:div w:id="1053044057">
                          <w:marLeft w:val="300"/>
                          <w:marRight w:val="300"/>
                          <w:marTop w:val="150"/>
                          <w:marBottom w:val="150"/>
                          <w:divBdr>
                            <w:top w:val="none" w:sz="0" w:space="0" w:color="auto"/>
                            <w:left w:val="none" w:sz="0" w:space="0" w:color="auto"/>
                            <w:bottom w:val="none" w:sz="0" w:space="0" w:color="auto"/>
                            <w:right w:val="none" w:sz="0" w:space="0" w:color="auto"/>
                          </w:divBdr>
                        </w:div>
                        <w:div w:id="13982125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785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6642">
          <w:marLeft w:val="0"/>
          <w:marRight w:val="0"/>
          <w:marTop w:val="0"/>
          <w:marBottom w:val="0"/>
          <w:divBdr>
            <w:top w:val="none" w:sz="0" w:space="0" w:color="auto"/>
            <w:left w:val="none" w:sz="0" w:space="0" w:color="auto"/>
            <w:bottom w:val="none" w:sz="0" w:space="0" w:color="auto"/>
            <w:right w:val="none" w:sz="0" w:space="0" w:color="auto"/>
          </w:divBdr>
          <w:divsChild>
            <w:div w:id="24716111">
              <w:marLeft w:val="300"/>
              <w:marRight w:val="300"/>
              <w:marTop w:val="480"/>
              <w:marBottom w:val="480"/>
              <w:divBdr>
                <w:top w:val="none" w:sz="0" w:space="0" w:color="auto"/>
                <w:left w:val="none" w:sz="0" w:space="0" w:color="auto"/>
                <w:bottom w:val="none" w:sz="0" w:space="0" w:color="auto"/>
                <w:right w:val="none" w:sz="0" w:space="0" w:color="auto"/>
              </w:divBdr>
            </w:div>
            <w:div w:id="282925921">
              <w:marLeft w:val="0"/>
              <w:marRight w:val="0"/>
              <w:marTop w:val="0"/>
              <w:marBottom w:val="0"/>
              <w:divBdr>
                <w:top w:val="none" w:sz="0" w:space="0" w:color="auto"/>
                <w:left w:val="none" w:sz="0" w:space="0" w:color="auto"/>
                <w:bottom w:val="none" w:sz="0" w:space="0" w:color="auto"/>
                <w:right w:val="none" w:sz="0" w:space="0" w:color="auto"/>
              </w:divBdr>
              <w:divsChild>
                <w:div w:id="512570098">
                  <w:marLeft w:val="300"/>
                  <w:marRight w:val="300"/>
                  <w:marTop w:val="480"/>
                  <w:marBottom w:val="480"/>
                  <w:divBdr>
                    <w:top w:val="none" w:sz="0" w:space="0" w:color="auto"/>
                    <w:left w:val="none" w:sz="0" w:space="0" w:color="auto"/>
                    <w:bottom w:val="none" w:sz="0" w:space="0" w:color="auto"/>
                    <w:right w:val="none" w:sz="0" w:space="0" w:color="auto"/>
                  </w:divBdr>
                </w:div>
                <w:div w:id="494154548">
                  <w:marLeft w:val="0"/>
                  <w:marRight w:val="0"/>
                  <w:marTop w:val="0"/>
                  <w:marBottom w:val="0"/>
                  <w:divBdr>
                    <w:top w:val="none" w:sz="0" w:space="0" w:color="auto"/>
                    <w:left w:val="none" w:sz="0" w:space="0" w:color="auto"/>
                    <w:bottom w:val="none" w:sz="0" w:space="0" w:color="auto"/>
                    <w:right w:val="none" w:sz="0" w:space="0" w:color="auto"/>
                  </w:divBdr>
                  <w:divsChild>
                    <w:div w:id="293221406">
                      <w:marLeft w:val="0"/>
                      <w:marRight w:val="0"/>
                      <w:marTop w:val="0"/>
                      <w:marBottom w:val="0"/>
                      <w:divBdr>
                        <w:top w:val="none" w:sz="0" w:space="0" w:color="auto"/>
                        <w:left w:val="none" w:sz="0" w:space="0" w:color="auto"/>
                        <w:bottom w:val="none" w:sz="0" w:space="0" w:color="auto"/>
                        <w:right w:val="none" w:sz="0" w:space="0" w:color="auto"/>
                      </w:divBdr>
                    </w:div>
                    <w:div w:id="1345018113">
                      <w:marLeft w:val="0"/>
                      <w:marRight w:val="0"/>
                      <w:marTop w:val="0"/>
                      <w:marBottom w:val="0"/>
                      <w:divBdr>
                        <w:top w:val="none" w:sz="0" w:space="0" w:color="auto"/>
                        <w:left w:val="none" w:sz="0" w:space="0" w:color="auto"/>
                        <w:bottom w:val="none" w:sz="0" w:space="0" w:color="auto"/>
                        <w:right w:val="none" w:sz="0" w:space="0" w:color="auto"/>
                      </w:divBdr>
                      <w:divsChild>
                        <w:div w:id="20717268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2612109">
                  <w:marLeft w:val="0"/>
                  <w:marRight w:val="0"/>
                  <w:marTop w:val="0"/>
                  <w:marBottom w:val="0"/>
                  <w:divBdr>
                    <w:top w:val="none" w:sz="0" w:space="0" w:color="auto"/>
                    <w:left w:val="none" w:sz="0" w:space="0" w:color="auto"/>
                    <w:bottom w:val="none" w:sz="0" w:space="0" w:color="auto"/>
                    <w:right w:val="none" w:sz="0" w:space="0" w:color="auto"/>
                  </w:divBdr>
                  <w:divsChild>
                    <w:div w:id="2049210492">
                      <w:marLeft w:val="0"/>
                      <w:marRight w:val="0"/>
                      <w:marTop w:val="0"/>
                      <w:marBottom w:val="0"/>
                      <w:divBdr>
                        <w:top w:val="none" w:sz="0" w:space="0" w:color="auto"/>
                        <w:left w:val="none" w:sz="0" w:space="0" w:color="auto"/>
                        <w:bottom w:val="none" w:sz="0" w:space="0" w:color="auto"/>
                        <w:right w:val="none" w:sz="0" w:space="0" w:color="auto"/>
                      </w:divBdr>
                    </w:div>
                    <w:div w:id="1530684520">
                      <w:marLeft w:val="0"/>
                      <w:marRight w:val="0"/>
                      <w:marTop w:val="0"/>
                      <w:marBottom w:val="0"/>
                      <w:divBdr>
                        <w:top w:val="none" w:sz="0" w:space="0" w:color="auto"/>
                        <w:left w:val="none" w:sz="0" w:space="0" w:color="auto"/>
                        <w:bottom w:val="none" w:sz="0" w:space="0" w:color="auto"/>
                        <w:right w:val="none" w:sz="0" w:space="0" w:color="auto"/>
                      </w:divBdr>
                    </w:div>
                    <w:div w:id="555632209">
                      <w:marLeft w:val="0"/>
                      <w:marRight w:val="0"/>
                      <w:marTop w:val="0"/>
                      <w:marBottom w:val="0"/>
                      <w:divBdr>
                        <w:top w:val="none" w:sz="0" w:space="0" w:color="auto"/>
                        <w:left w:val="none" w:sz="0" w:space="0" w:color="auto"/>
                        <w:bottom w:val="none" w:sz="0" w:space="0" w:color="auto"/>
                        <w:right w:val="none" w:sz="0" w:space="0" w:color="auto"/>
                      </w:divBdr>
                    </w:div>
                    <w:div w:id="858618120">
                      <w:marLeft w:val="0"/>
                      <w:marRight w:val="0"/>
                      <w:marTop w:val="0"/>
                      <w:marBottom w:val="0"/>
                      <w:divBdr>
                        <w:top w:val="none" w:sz="0" w:space="0" w:color="auto"/>
                        <w:left w:val="none" w:sz="0" w:space="0" w:color="auto"/>
                        <w:bottom w:val="none" w:sz="0" w:space="0" w:color="auto"/>
                        <w:right w:val="none" w:sz="0" w:space="0" w:color="auto"/>
                      </w:divBdr>
                    </w:div>
                    <w:div w:id="1451507581">
                      <w:marLeft w:val="0"/>
                      <w:marRight w:val="0"/>
                      <w:marTop w:val="0"/>
                      <w:marBottom w:val="0"/>
                      <w:divBdr>
                        <w:top w:val="none" w:sz="0" w:space="0" w:color="auto"/>
                        <w:left w:val="none" w:sz="0" w:space="0" w:color="auto"/>
                        <w:bottom w:val="none" w:sz="0" w:space="0" w:color="auto"/>
                        <w:right w:val="none" w:sz="0" w:space="0" w:color="auto"/>
                      </w:divBdr>
                      <w:divsChild>
                        <w:div w:id="1841771693">
                          <w:marLeft w:val="300"/>
                          <w:marRight w:val="300"/>
                          <w:marTop w:val="150"/>
                          <w:marBottom w:val="150"/>
                          <w:divBdr>
                            <w:top w:val="none" w:sz="0" w:space="0" w:color="auto"/>
                            <w:left w:val="none" w:sz="0" w:space="0" w:color="auto"/>
                            <w:bottom w:val="none" w:sz="0" w:space="0" w:color="auto"/>
                            <w:right w:val="none" w:sz="0" w:space="0" w:color="auto"/>
                          </w:divBdr>
                        </w:div>
                      </w:divsChild>
                    </w:div>
                    <w:div w:id="1021709139">
                      <w:marLeft w:val="0"/>
                      <w:marRight w:val="0"/>
                      <w:marTop w:val="0"/>
                      <w:marBottom w:val="0"/>
                      <w:divBdr>
                        <w:top w:val="none" w:sz="0" w:space="0" w:color="auto"/>
                        <w:left w:val="none" w:sz="0" w:space="0" w:color="auto"/>
                        <w:bottom w:val="none" w:sz="0" w:space="0" w:color="auto"/>
                        <w:right w:val="none" w:sz="0" w:space="0" w:color="auto"/>
                      </w:divBdr>
                    </w:div>
                    <w:div w:id="1666784204">
                      <w:marLeft w:val="0"/>
                      <w:marRight w:val="0"/>
                      <w:marTop w:val="0"/>
                      <w:marBottom w:val="0"/>
                      <w:divBdr>
                        <w:top w:val="none" w:sz="0" w:space="0" w:color="auto"/>
                        <w:left w:val="none" w:sz="0" w:space="0" w:color="auto"/>
                        <w:bottom w:val="none" w:sz="0" w:space="0" w:color="auto"/>
                        <w:right w:val="none" w:sz="0" w:space="0" w:color="auto"/>
                      </w:divBdr>
                      <w:divsChild>
                        <w:div w:id="181995140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66900744">
                  <w:marLeft w:val="0"/>
                  <w:marRight w:val="0"/>
                  <w:marTop w:val="0"/>
                  <w:marBottom w:val="0"/>
                  <w:divBdr>
                    <w:top w:val="none" w:sz="0" w:space="0" w:color="auto"/>
                    <w:left w:val="none" w:sz="0" w:space="0" w:color="auto"/>
                    <w:bottom w:val="none" w:sz="0" w:space="0" w:color="auto"/>
                    <w:right w:val="none" w:sz="0" w:space="0" w:color="auto"/>
                  </w:divBdr>
                  <w:divsChild>
                    <w:div w:id="637564728">
                      <w:marLeft w:val="0"/>
                      <w:marRight w:val="0"/>
                      <w:marTop w:val="0"/>
                      <w:marBottom w:val="0"/>
                      <w:divBdr>
                        <w:top w:val="none" w:sz="0" w:space="0" w:color="auto"/>
                        <w:left w:val="none" w:sz="0" w:space="0" w:color="auto"/>
                        <w:bottom w:val="none" w:sz="0" w:space="0" w:color="auto"/>
                        <w:right w:val="none" w:sz="0" w:space="0" w:color="auto"/>
                      </w:divBdr>
                    </w:div>
                    <w:div w:id="1299216240">
                      <w:marLeft w:val="0"/>
                      <w:marRight w:val="0"/>
                      <w:marTop w:val="0"/>
                      <w:marBottom w:val="0"/>
                      <w:divBdr>
                        <w:top w:val="none" w:sz="0" w:space="0" w:color="auto"/>
                        <w:left w:val="none" w:sz="0" w:space="0" w:color="auto"/>
                        <w:bottom w:val="none" w:sz="0" w:space="0" w:color="auto"/>
                        <w:right w:val="none" w:sz="0" w:space="0" w:color="auto"/>
                      </w:divBdr>
                    </w:div>
                    <w:div w:id="1932349623">
                      <w:marLeft w:val="0"/>
                      <w:marRight w:val="0"/>
                      <w:marTop w:val="0"/>
                      <w:marBottom w:val="0"/>
                      <w:divBdr>
                        <w:top w:val="none" w:sz="0" w:space="0" w:color="auto"/>
                        <w:left w:val="none" w:sz="0" w:space="0" w:color="auto"/>
                        <w:bottom w:val="none" w:sz="0" w:space="0" w:color="auto"/>
                        <w:right w:val="none" w:sz="0" w:space="0" w:color="auto"/>
                      </w:divBdr>
                      <w:divsChild>
                        <w:div w:id="2082870520">
                          <w:marLeft w:val="300"/>
                          <w:marRight w:val="300"/>
                          <w:marTop w:val="150"/>
                          <w:marBottom w:val="150"/>
                          <w:divBdr>
                            <w:top w:val="none" w:sz="0" w:space="0" w:color="auto"/>
                            <w:left w:val="none" w:sz="0" w:space="0" w:color="auto"/>
                            <w:bottom w:val="none" w:sz="0" w:space="0" w:color="auto"/>
                            <w:right w:val="none" w:sz="0" w:space="0" w:color="auto"/>
                          </w:divBdr>
                        </w:div>
                      </w:divsChild>
                    </w:div>
                    <w:div w:id="1572813563">
                      <w:marLeft w:val="0"/>
                      <w:marRight w:val="0"/>
                      <w:marTop w:val="0"/>
                      <w:marBottom w:val="0"/>
                      <w:divBdr>
                        <w:top w:val="none" w:sz="0" w:space="0" w:color="auto"/>
                        <w:left w:val="none" w:sz="0" w:space="0" w:color="auto"/>
                        <w:bottom w:val="none" w:sz="0" w:space="0" w:color="auto"/>
                        <w:right w:val="none" w:sz="0" w:space="0" w:color="auto"/>
                      </w:divBdr>
                    </w:div>
                  </w:divsChild>
                </w:div>
                <w:div w:id="176577076">
                  <w:marLeft w:val="0"/>
                  <w:marRight w:val="0"/>
                  <w:marTop w:val="0"/>
                  <w:marBottom w:val="0"/>
                  <w:divBdr>
                    <w:top w:val="none" w:sz="0" w:space="0" w:color="auto"/>
                    <w:left w:val="none" w:sz="0" w:space="0" w:color="auto"/>
                    <w:bottom w:val="none" w:sz="0" w:space="0" w:color="auto"/>
                    <w:right w:val="none" w:sz="0" w:space="0" w:color="auto"/>
                  </w:divBdr>
                  <w:divsChild>
                    <w:div w:id="584194868">
                      <w:marLeft w:val="300"/>
                      <w:marRight w:val="300"/>
                      <w:marTop w:val="150"/>
                      <w:marBottom w:val="150"/>
                      <w:divBdr>
                        <w:top w:val="none" w:sz="0" w:space="0" w:color="auto"/>
                        <w:left w:val="none" w:sz="0" w:space="0" w:color="auto"/>
                        <w:bottom w:val="none" w:sz="0" w:space="0" w:color="auto"/>
                        <w:right w:val="none" w:sz="0" w:space="0" w:color="auto"/>
                      </w:divBdr>
                    </w:div>
                    <w:div w:id="494105432">
                      <w:marLeft w:val="0"/>
                      <w:marRight w:val="0"/>
                      <w:marTop w:val="0"/>
                      <w:marBottom w:val="0"/>
                      <w:divBdr>
                        <w:top w:val="none" w:sz="0" w:space="0" w:color="auto"/>
                        <w:left w:val="none" w:sz="0" w:space="0" w:color="auto"/>
                        <w:bottom w:val="none" w:sz="0" w:space="0" w:color="auto"/>
                        <w:right w:val="none" w:sz="0" w:space="0" w:color="auto"/>
                      </w:divBdr>
                    </w:div>
                    <w:div w:id="460419262">
                      <w:marLeft w:val="0"/>
                      <w:marRight w:val="0"/>
                      <w:marTop w:val="0"/>
                      <w:marBottom w:val="0"/>
                      <w:divBdr>
                        <w:top w:val="none" w:sz="0" w:space="0" w:color="auto"/>
                        <w:left w:val="none" w:sz="0" w:space="0" w:color="auto"/>
                        <w:bottom w:val="none" w:sz="0" w:space="0" w:color="auto"/>
                        <w:right w:val="none" w:sz="0" w:space="0" w:color="auto"/>
                      </w:divBdr>
                    </w:div>
                    <w:div w:id="1511524413">
                      <w:marLeft w:val="0"/>
                      <w:marRight w:val="0"/>
                      <w:marTop w:val="0"/>
                      <w:marBottom w:val="0"/>
                      <w:divBdr>
                        <w:top w:val="none" w:sz="0" w:space="0" w:color="auto"/>
                        <w:left w:val="none" w:sz="0" w:space="0" w:color="auto"/>
                        <w:bottom w:val="none" w:sz="0" w:space="0" w:color="auto"/>
                        <w:right w:val="none" w:sz="0" w:space="0" w:color="auto"/>
                      </w:divBdr>
                    </w:div>
                  </w:divsChild>
                </w:div>
                <w:div w:id="444277908">
                  <w:marLeft w:val="0"/>
                  <w:marRight w:val="0"/>
                  <w:marTop w:val="0"/>
                  <w:marBottom w:val="0"/>
                  <w:divBdr>
                    <w:top w:val="none" w:sz="0" w:space="0" w:color="auto"/>
                    <w:left w:val="none" w:sz="0" w:space="0" w:color="auto"/>
                    <w:bottom w:val="none" w:sz="0" w:space="0" w:color="auto"/>
                    <w:right w:val="none" w:sz="0" w:space="0" w:color="auto"/>
                  </w:divBdr>
                </w:div>
                <w:div w:id="2125465018">
                  <w:marLeft w:val="0"/>
                  <w:marRight w:val="0"/>
                  <w:marTop w:val="0"/>
                  <w:marBottom w:val="0"/>
                  <w:divBdr>
                    <w:top w:val="none" w:sz="0" w:space="0" w:color="auto"/>
                    <w:left w:val="none" w:sz="0" w:space="0" w:color="auto"/>
                    <w:bottom w:val="none" w:sz="0" w:space="0" w:color="auto"/>
                    <w:right w:val="none" w:sz="0" w:space="0" w:color="auto"/>
                  </w:divBdr>
                  <w:divsChild>
                    <w:div w:id="1633245246">
                      <w:marLeft w:val="0"/>
                      <w:marRight w:val="0"/>
                      <w:marTop w:val="0"/>
                      <w:marBottom w:val="0"/>
                      <w:divBdr>
                        <w:top w:val="none" w:sz="0" w:space="0" w:color="auto"/>
                        <w:left w:val="none" w:sz="0" w:space="0" w:color="auto"/>
                        <w:bottom w:val="none" w:sz="0" w:space="0" w:color="auto"/>
                        <w:right w:val="none" w:sz="0" w:space="0" w:color="auto"/>
                      </w:divBdr>
                      <w:divsChild>
                        <w:div w:id="1398433361">
                          <w:marLeft w:val="300"/>
                          <w:marRight w:val="300"/>
                          <w:marTop w:val="150"/>
                          <w:marBottom w:val="150"/>
                          <w:divBdr>
                            <w:top w:val="none" w:sz="0" w:space="0" w:color="auto"/>
                            <w:left w:val="none" w:sz="0" w:space="0" w:color="auto"/>
                            <w:bottom w:val="none" w:sz="0" w:space="0" w:color="auto"/>
                            <w:right w:val="none" w:sz="0" w:space="0" w:color="auto"/>
                          </w:divBdr>
                        </w:div>
                      </w:divsChild>
                    </w:div>
                    <w:div w:id="1405375802">
                      <w:marLeft w:val="0"/>
                      <w:marRight w:val="0"/>
                      <w:marTop w:val="0"/>
                      <w:marBottom w:val="0"/>
                      <w:divBdr>
                        <w:top w:val="none" w:sz="0" w:space="0" w:color="auto"/>
                        <w:left w:val="none" w:sz="0" w:space="0" w:color="auto"/>
                        <w:bottom w:val="none" w:sz="0" w:space="0" w:color="auto"/>
                        <w:right w:val="none" w:sz="0" w:space="0" w:color="auto"/>
                      </w:divBdr>
                      <w:divsChild>
                        <w:div w:id="1641688969">
                          <w:marLeft w:val="300"/>
                          <w:marRight w:val="300"/>
                          <w:marTop w:val="150"/>
                          <w:marBottom w:val="150"/>
                          <w:divBdr>
                            <w:top w:val="none" w:sz="0" w:space="0" w:color="auto"/>
                            <w:left w:val="none" w:sz="0" w:space="0" w:color="auto"/>
                            <w:bottom w:val="none" w:sz="0" w:space="0" w:color="auto"/>
                            <w:right w:val="none" w:sz="0" w:space="0" w:color="auto"/>
                          </w:divBdr>
                        </w:div>
                        <w:div w:id="761608585">
                          <w:marLeft w:val="300"/>
                          <w:marRight w:val="300"/>
                          <w:marTop w:val="150"/>
                          <w:marBottom w:val="150"/>
                          <w:divBdr>
                            <w:top w:val="none" w:sz="0" w:space="0" w:color="auto"/>
                            <w:left w:val="none" w:sz="0" w:space="0" w:color="auto"/>
                            <w:bottom w:val="none" w:sz="0" w:space="0" w:color="auto"/>
                            <w:right w:val="none" w:sz="0" w:space="0" w:color="auto"/>
                          </w:divBdr>
                        </w:div>
                      </w:divsChild>
                    </w:div>
                    <w:div w:id="1531530942">
                      <w:marLeft w:val="0"/>
                      <w:marRight w:val="0"/>
                      <w:marTop w:val="0"/>
                      <w:marBottom w:val="0"/>
                      <w:divBdr>
                        <w:top w:val="none" w:sz="0" w:space="0" w:color="auto"/>
                        <w:left w:val="none" w:sz="0" w:space="0" w:color="auto"/>
                        <w:bottom w:val="none" w:sz="0" w:space="0" w:color="auto"/>
                        <w:right w:val="none" w:sz="0" w:space="0" w:color="auto"/>
                      </w:divBdr>
                      <w:divsChild>
                        <w:div w:id="1067610492">
                          <w:marLeft w:val="300"/>
                          <w:marRight w:val="300"/>
                          <w:marTop w:val="150"/>
                          <w:marBottom w:val="150"/>
                          <w:divBdr>
                            <w:top w:val="none" w:sz="0" w:space="0" w:color="auto"/>
                            <w:left w:val="none" w:sz="0" w:space="0" w:color="auto"/>
                            <w:bottom w:val="none" w:sz="0" w:space="0" w:color="auto"/>
                            <w:right w:val="none" w:sz="0" w:space="0" w:color="auto"/>
                          </w:divBdr>
                        </w:div>
                        <w:div w:id="134050571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16476958">
                  <w:marLeft w:val="0"/>
                  <w:marRight w:val="0"/>
                  <w:marTop w:val="0"/>
                  <w:marBottom w:val="0"/>
                  <w:divBdr>
                    <w:top w:val="none" w:sz="0" w:space="0" w:color="auto"/>
                    <w:left w:val="none" w:sz="0" w:space="0" w:color="auto"/>
                    <w:bottom w:val="none" w:sz="0" w:space="0" w:color="auto"/>
                    <w:right w:val="none" w:sz="0" w:space="0" w:color="auto"/>
                  </w:divBdr>
                  <w:divsChild>
                    <w:div w:id="990643993">
                      <w:marLeft w:val="300"/>
                      <w:marRight w:val="300"/>
                      <w:marTop w:val="150"/>
                      <w:marBottom w:val="150"/>
                      <w:divBdr>
                        <w:top w:val="none" w:sz="0" w:space="0" w:color="auto"/>
                        <w:left w:val="none" w:sz="0" w:space="0" w:color="auto"/>
                        <w:bottom w:val="none" w:sz="0" w:space="0" w:color="auto"/>
                        <w:right w:val="none" w:sz="0" w:space="0" w:color="auto"/>
                      </w:divBdr>
                    </w:div>
                    <w:div w:id="1420324737">
                      <w:marLeft w:val="300"/>
                      <w:marRight w:val="300"/>
                      <w:marTop w:val="150"/>
                      <w:marBottom w:val="150"/>
                      <w:divBdr>
                        <w:top w:val="none" w:sz="0" w:space="0" w:color="auto"/>
                        <w:left w:val="none" w:sz="0" w:space="0" w:color="auto"/>
                        <w:bottom w:val="none" w:sz="0" w:space="0" w:color="auto"/>
                        <w:right w:val="none" w:sz="0" w:space="0" w:color="auto"/>
                      </w:divBdr>
                    </w:div>
                  </w:divsChild>
                </w:div>
                <w:div w:id="1904171428">
                  <w:marLeft w:val="0"/>
                  <w:marRight w:val="0"/>
                  <w:marTop w:val="0"/>
                  <w:marBottom w:val="0"/>
                  <w:divBdr>
                    <w:top w:val="none" w:sz="0" w:space="0" w:color="auto"/>
                    <w:left w:val="none" w:sz="0" w:space="0" w:color="auto"/>
                    <w:bottom w:val="none" w:sz="0" w:space="0" w:color="auto"/>
                    <w:right w:val="none" w:sz="0" w:space="0" w:color="auto"/>
                  </w:divBdr>
                  <w:divsChild>
                    <w:div w:id="1493762631">
                      <w:marLeft w:val="0"/>
                      <w:marRight w:val="0"/>
                      <w:marTop w:val="0"/>
                      <w:marBottom w:val="0"/>
                      <w:divBdr>
                        <w:top w:val="none" w:sz="0" w:space="0" w:color="auto"/>
                        <w:left w:val="none" w:sz="0" w:space="0" w:color="auto"/>
                        <w:bottom w:val="none" w:sz="0" w:space="0" w:color="auto"/>
                        <w:right w:val="none" w:sz="0" w:space="0" w:color="auto"/>
                      </w:divBdr>
                      <w:divsChild>
                        <w:div w:id="1616935846">
                          <w:marLeft w:val="300"/>
                          <w:marRight w:val="300"/>
                          <w:marTop w:val="150"/>
                          <w:marBottom w:val="150"/>
                          <w:divBdr>
                            <w:top w:val="none" w:sz="0" w:space="0" w:color="auto"/>
                            <w:left w:val="none" w:sz="0" w:space="0" w:color="auto"/>
                            <w:bottom w:val="none" w:sz="0" w:space="0" w:color="auto"/>
                            <w:right w:val="none" w:sz="0" w:space="0" w:color="auto"/>
                          </w:divBdr>
                        </w:div>
                        <w:div w:id="1261841561">
                          <w:marLeft w:val="300"/>
                          <w:marRight w:val="300"/>
                          <w:marTop w:val="150"/>
                          <w:marBottom w:val="150"/>
                          <w:divBdr>
                            <w:top w:val="none" w:sz="0" w:space="0" w:color="auto"/>
                            <w:left w:val="none" w:sz="0" w:space="0" w:color="auto"/>
                            <w:bottom w:val="none" w:sz="0" w:space="0" w:color="auto"/>
                            <w:right w:val="none" w:sz="0" w:space="0" w:color="auto"/>
                          </w:divBdr>
                        </w:div>
                        <w:div w:id="205816497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2358712">
              <w:marLeft w:val="0"/>
              <w:marRight w:val="0"/>
              <w:marTop w:val="0"/>
              <w:marBottom w:val="0"/>
              <w:divBdr>
                <w:top w:val="none" w:sz="0" w:space="0" w:color="auto"/>
                <w:left w:val="none" w:sz="0" w:space="0" w:color="auto"/>
                <w:bottom w:val="none" w:sz="0" w:space="0" w:color="auto"/>
                <w:right w:val="none" w:sz="0" w:space="0" w:color="auto"/>
              </w:divBdr>
              <w:divsChild>
                <w:div w:id="60906774">
                  <w:marLeft w:val="300"/>
                  <w:marRight w:val="300"/>
                  <w:marTop w:val="480"/>
                  <w:marBottom w:val="480"/>
                  <w:divBdr>
                    <w:top w:val="none" w:sz="0" w:space="0" w:color="auto"/>
                    <w:left w:val="none" w:sz="0" w:space="0" w:color="auto"/>
                    <w:bottom w:val="none" w:sz="0" w:space="0" w:color="auto"/>
                    <w:right w:val="none" w:sz="0" w:space="0" w:color="auto"/>
                  </w:divBdr>
                </w:div>
                <w:div w:id="814762246">
                  <w:marLeft w:val="0"/>
                  <w:marRight w:val="0"/>
                  <w:marTop w:val="0"/>
                  <w:marBottom w:val="0"/>
                  <w:divBdr>
                    <w:top w:val="none" w:sz="0" w:space="0" w:color="auto"/>
                    <w:left w:val="none" w:sz="0" w:space="0" w:color="auto"/>
                    <w:bottom w:val="none" w:sz="0" w:space="0" w:color="auto"/>
                    <w:right w:val="none" w:sz="0" w:space="0" w:color="auto"/>
                  </w:divBdr>
                  <w:divsChild>
                    <w:div w:id="964000305">
                      <w:marLeft w:val="0"/>
                      <w:marRight w:val="0"/>
                      <w:marTop w:val="0"/>
                      <w:marBottom w:val="0"/>
                      <w:divBdr>
                        <w:top w:val="none" w:sz="0" w:space="0" w:color="auto"/>
                        <w:left w:val="none" w:sz="0" w:space="0" w:color="auto"/>
                        <w:bottom w:val="none" w:sz="0" w:space="0" w:color="auto"/>
                        <w:right w:val="none" w:sz="0" w:space="0" w:color="auto"/>
                      </w:divBdr>
                    </w:div>
                    <w:div w:id="1091272259">
                      <w:marLeft w:val="0"/>
                      <w:marRight w:val="0"/>
                      <w:marTop w:val="0"/>
                      <w:marBottom w:val="0"/>
                      <w:divBdr>
                        <w:top w:val="none" w:sz="0" w:space="0" w:color="auto"/>
                        <w:left w:val="none" w:sz="0" w:space="0" w:color="auto"/>
                        <w:bottom w:val="none" w:sz="0" w:space="0" w:color="auto"/>
                        <w:right w:val="none" w:sz="0" w:space="0" w:color="auto"/>
                      </w:divBdr>
                      <w:divsChild>
                        <w:div w:id="1445224755">
                          <w:marLeft w:val="0"/>
                          <w:marRight w:val="0"/>
                          <w:marTop w:val="0"/>
                          <w:marBottom w:val="0"/>
                          <w:divBdr>
                            <w:top w:val="none" w:sz="0" w:space="0" w:color="auto"/>
                            <w:left w:val="none" w:sz="0" w:space="0" w:color="auto"/>
                            <w:bottom w:val="none" w:sz="0" w:space="0" w:color="auto"/>
                            <w:right w:val="none" w:sz="0" w:space="0" w:color="auto"/>
                          </w:divBdr>
                        </w:div>
                        <w:div w:id="283661375">
                          <w:marLeft w:val="0"/>
                          <w:marRight w:val="0"/>
                          <w:marTop w:val="0"/>
                          <w:marBottom w:val="0"/>
                          <w:divBdr>
                            <w:top w:val="none" w:sz="0" w:space="0" w:color="auto"/>
                            <w:left w:val="none" w:sz="0" w:space="0" w:color="auto"/>
                            <w:bottom w:val="none" w:sz="0" w:space="0" w:color="auto"/>
                            <w:right w:val="none" w:sz="0" w:space="0" w:color="auto"/>
                          </w:divBdr>
                        </w:div>
                        <w:div w:id="104886112">
                          <w:marLeft w:val="0"/>
                          <w:marRight w:val="0"/>
                          <w:marTop w:val="0"/>
                          <w:marBottom w:val="0"/>
                          <w:divBdr>
                            <w:top w:val="none" w:sz="0" w:space="0" w:color="auto"/>
                            <w:left w:val="none" w:sz="0" w:space="0" w:color="auto"/>
                            <w:bottom w:val="none" w:sz="0" w:space="0" w:color="auto"/>
                            <w:right w:val="none" w:sz="0" w:space="0" w:color="auto"/>
                          </w:divBdr>
                        </w:div>
                        <w:div w:id="1375764441">
                          <w:marLeft w:val="0"/>
                          <w:marRight w:val="0"/>
                          <w:marTop w:val="0"/>
                          <w:marBottom w:val="0"/>
                          <w:divBdr>
                            <w:top w:val="none" w:sz="0" w:space="0" w:color="auto"/>
                            <w:left w:val="none" w:sz="0" w:space="0" w:color="auto"/>
                            <w:bottom w:val="none" w:sz="0" w:space="0" w:color="auto"/>
                            <w:right w:val="none" w:sz="0" w:space="0" w:color="auto"/>
                          </w:divBdr>
                        </w:div>
                        <w:div w:id="1207991984">
                          <w:marLeft w:val="0"/>
                          <w:marRight w:val="0"/>
                          <w:marTop w:val="0"/>
                          <w:marBottom w:val="0"/>
                          <w:divBdr>
                            <w:top w:val="none" w:sz="0" w:space="0" w:color="auto"/>
                            <w:left w:val="none" w:sz="0" w:space="0" w:color="auto"/>
                            <w:bottom w:val="none" w:sz="0" w:space="0" w:color="auto"/>
                            <w:right w:val="none" w:sz="0" w:space="0" w:color="auto"/>
                          </w:divBdr>
                        </w:div>
                      </w:divsChild>
                    </w:div>
                    <w:div w:id="56517887">
                      <w:marLeft w:val="0"/>
                      <w:marRight w:val="0"/>
                      <w:marTop w:val="0"/>
                      <w:marBottom w:val="0"/>
                      <w:divBdr>
                        <w:top w:val="none" w:sz="0" w:space="0" w:color="auto"/>
                        <w:left w:val="none" w:sz="0" w:space="0" w:color="auto"/>
                        <w:bottom w:val="none" w:sz="0" w:space="0" w:color="auto"/>
                        <w:right w:val="none" w:sz="0" w:space="0" w:color="auto"/>
                      </w:divBdr>
                    </w:div>
                  </w:divsChild>
                </w:div>
                <w:div w:id="824780569">
                  <w:marLeft w:val="0"/>
                  <w:marRight w:val="0"/>
                  <w:marTop w:val="0"/>
                  <w:marBottom w:val="0"/>
                  <w:divBdr>
                    <w:top w:val="none" w:sz="0" w:space="0" w:color="auto"/>
                    <w:left w:val="none" w:sz="0" w:space="0" w:color="auto"/>
                    <w:bottom w:val="none" w:sz="0" w:space="0" w:color="auto"/>
                    <w:right w:val="none" w:sz="0" w:space="0" w:color="auto"/>
                  </w:divBdr>
                  <w:divsChild>
                    <w:div w:id="228461720">
                      <w:marLeft w:val="300"/>
                      <w:marRight w:val="300"/>
                      <w:marTop w:val="150"/>
                      <w:marBottom w:val="150"/>
                      <w:divBdr>
                        <w:top w:val="none" w:sz="0" w:space="0" w:color="auto"/>
                        <w:left w:val="none" w:sz="0" w:space="0" w:color="auto"/>
                        <w:bottom w:val="none" w:sz="0" w:space="0" w:color="auto"/>
                        <w:right w:val="none" w:sz="0" w:space="0" w:color="auto"/>
                      </w:divBdr>
                    </w:div>
                    <w:div w:id="2109691309">
                      <w:marLeft w:val="0"/>
                      <w:marRight w:val="0"/>
                      <w:marTop w:val="0"/>
                      <w:marBottom w:val="0"/>
                      <w:divBdr>
                        <w:top w:val="none" w:sz="0" w:space="0" w:color="auto"/>
                        <w:left w:val="none" w:sz="0" w:space="0" w:color="auto"/>
                        <w:bottom w:val="none" w:sz="0" w:space="0" w:color="auto"/>
                        <w:right w:val="none" w:sz="0" w:space="0" w:color="auto"/>
                      </w:divBdr>
                      <w:divsChild>
                        <w:div w:id="331614735">
                          <w:marLeft w:val="0"/>
                          <w:marRight w:val="0"/>
                          <w:marTop w:val="0"/>
                          <w:marBottom w:val="0"/>
                          <w:divBdr>
                            <w:top w:val="none" w:sz="0" w:space="0" w:color="auto"/>
                            <w:left w:val="none" w:sz="0" w:space="0" w:color="auto"/>
                            <w:bottom w:val="none" w:sz="0" w:space="0" w:color="auto"/>
                            <w:right w:val="none" w:sz="0" w:space="0" w:color="auto"/>
                          </w:divBdr>
                        </w:div>
                      </w:divsChild>
                    </w:div>
                    <w:div w:id="1685934641">
                      <w:marLeft w:val="0"/>
                      <w:marRight w:val="0"/>
                      <w:marTop w:val="0"/>
                      <w:marBottom w:val="0"/>
                      <w:divBdr>
                        <w:top w:val="none" w:sz="0" w:space="0" w:color="auto"/>
                        <w:left w:val="none" w:sz="0" w:space="0" w:color="auto"/>
                        <w:bottom w:val="none" w:sz="0" w:space="0" w:color="auto"/>
                        <w:right w:val="none" w:sz="0" w:space="0" w:color="auto"/>
                      </w:divBdr>
                    </w:div>
                    <w:div w:id="557908843">
                      <w:marLeft w:val="0"/>
                      <w:marRight w:val="0"/>
                      <w:marTop w:val="0"/>
                      <w:marBottom w:val="0"/>
                      <w:divBdr>
                        <w:top w:val="none" w:sz="0" w:space="0" w:color="auto"/>
                        <w:left w:val="none" w:sz="0" w:space="0" w:color="auto"/>
                        <w:bottom w:val="none" w:sz="0" w:space="0" w:color="auto"/>
                        <w:right w:val="none" w:sz="0" w:space="0" w:color="auto"/>
                      </w:divBdr>
                      <w:divsChild>
                        <w:div w:id="222912143">
                          <w:marLeft w:val="0"/>
                          <w:marRight w:val="0"/>
                          <w:marTop w:val="0"/>
                          <w:marBottom w:val="0"/>
                          <w:divBdr>
                            <w:top w:val="none" w:sz="0" w:space="0" w:color="auto"/>
                            <w:left w:val="none" w:sz="0" w:space="0" w:color="auto"/>
                            <w:bottom w:val="none" w:sz="0" w:space="0" w:color="auto"/>
                            <w:right w:val="none" w:sz="0" w:space="0" w:color="auto"/>
                          </w:divBdr>
                          <w:divsChild>
                            <w:div w:id="1165055169">
                              <w:marLeft w:val="300"/>
                              <w:marRight w:val="300"/>
                              <w:marTop w:val="150"/>
                              <w:marBottom w:val="150"/>
                              <w:divBdr>
                                <w:top w:val="none" w:sz="0" w:space="0" w:color="auto"/>
                                <w:left w:val="none" w:sz="0" w:space="0" w:color="auto"/>
                                <w:bottom w:val="none" w:sz="0" w:space="0" w:color="auto"/>
                                <w:right w:val="none" w:sz="0" w:space="0" w:color="auto"/>
                              </w:divBdr>
                            </w:div>
                          </w:divsChild>
                        </w:div>
                        <w:div w:id="1600672767">
                          <w:marLeft w:val="0"/>
                          <w:marRight w:val="0"/>
                          <w:marTop w:val="0"/>
                          <w:marBottom w:val="0"/>
                          <w:divBdr>
                            <w:top w:val="none" w:sz="0" w:space="0" w:color="auto"/>
                            <w:left w:val="none" w:sz="0" w:space="0" w:color="auto"/>
                            <w:bottom w:val="none" w:sz="0" w:space="0" w:color="auto"/>
                            <w:right w:val="none" w:sz="0" w:space="0" w:color="auto"/>
                          </w:divBdr>
                        </w:div>
                        <w:div w:id="361517970">
                          <w:marLeft w:val="0"/>
                          <w:marRight w:val="0"/>
                          <w:marTop w:val="0"/>
                          <w:marBottom w:val="0"/>
                          <w:divBdr>
                            <w:top w:val="none" w:sz="0" w:space="0" w:color="auto"/>
                            <w:left w:val="none" w:sz="0" w:space="0" w:color="auto"/>
                            <w:bottom w:val="none" w:sz="0" w:space="0" w:color="auto"/>
                            <w:right w:val="none" w:sz="0" w:space="0" w:color="auto"/>
                          </w:divBdr>
                          <w:divsChild>
                            <w:div w:id="195771722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02778844">
                      <w:marLeft w:val="0"/>
                      <w:marRight w:val="0"/>
                      <w:marTop w:val="0"/>
                      <w:marBottom w:val="0"/>
                      <w:divBdr>
                        <w:top w:val="none" w:sz="0" w:space="0" w:color="auto"/>
                        <w:left w:val="none" w:sz="0" w:space="0" w:color="auto"/>
                        <w:bottom w:val="none" w:sz="0" w:space="0" w:color="auto"/>
                        <w:right w:val="none" w:sz="0" w:space="0" w:color="auto"/>
                      </w:divBdr>
                    </w:div>
                    <w:div w:id="967854710">
                      <w:marLeft w:val="0"/>
                      <w:marRight w:val="0"/>
                      <w:marTop w:val="0"/>
                      <w:marBottom w:val="0"/>
                      <w:divBdr>
                        <w:top w:val="none" w:sz="0" w:space="0" w:color="auto"/>
                        <w:left w:val="none" w:sz="0" w:space="0" w:color="auto"/>
                        <w:bottom w:val="none" w:sz="0" w:space="0" w:color="auto"/>
                        <w:right w:val="none" w:sz="0" w:space="0" w:color="auto"/>
                      </w:divBdr>
                    </w:div>
                  </w:divsChild>
                </w:div>
                <w:div w:id="528031673">
                  <w:marLeft w:val="0"/>
                  <w:marRight w:val="0"/>
                  <w:marTop w:val="0"/>
                  <w:marBottom w:val="0"/>
                  <w:divBdr>
                    <w:top w:val="none" w:sz="0" w:space="0" w:color="auto"/>
                    <w:left w:val="none" w:sz="0" w:space="0" w:color="auto"/>
                    <w:bottom w:val="none" w:sz="0" w:space="0" w:color="auto"/>
                    <w:right w:val="none" w:sz="0" w:space="0" w:color="auto"/>
                  </w:divBdr>
                  <w:divsChild>
                    <w:div w:id="2008634470">
                      <w:marLeft w:val="0"/>
                      <w:marRight w:val="0"/>
                      <w:marTop w:val="0"/>
                      <w:marBottom w:val="0"/>
                      <w:divBdr>
                        <w:top w:val="none" w:sz="0" w:space="0" w:color="auto"/>
                        <w:left w:val="none" w:sz="0" w:space="0" w:color="auto"/>
                        <w:bottom w:val="none" w:sz="0" w:space="0" w:color="auto"/>
                        <w:right w:val="none" w:sz="0" w:space="0" w:color="auto"/>
                      </w:divBdr>
                    </w:div>
                    <w:div w:id="1807117958">
                      <w:marLeft w:val="0"/>
                      <w:marRight w:val="0"/>
                      <w:marTop w:val="0"/>
                      <w:marBottom w:val="0"/>
                      <w:divBdr>
                        <w:top w:val="none" w:sz="0" w:space="0" w:color="auto"/>
                        <w:left w:val="none" w:sz="0" w:space="0" w:color="auto"/>
                        <w:bottom w:val="none" w:sz="0" w:space="0" w:color="auto"/>
                        <w:right w:val="none" w:sz="0" w:space="0" w:color="auto"/>
                      </w:divBdr>
                    </w:div>
                    <w:div w:id="912010449">
                      <w:marLeft w:val="0"/>
                      <w:marRight w:val="0"/>
                      <w:marTop w:val="0"/>
                      <w:marBottom w:val="0"/>
                      <w:divBdr>
                        <w:top w:val="none" w:sz="0" w:space="0" w:color="auto"/>
                        <w:left w:val="none" w:sz="0" w:space="0" w:color="auto"/>
                        <w:bottom w:val="none" w:sz="0" w:space="0" w:color="auto"/>
                        <w:right w:val="none" w:sz="0" w:space="0" w:color="auto"/>
                      </w:divBdr>
                    </w:div>
                    <w:div w:id="1533346759">
                      <w:marLeft w:val="0"/>
                      <w:marRight w:val="0"/>
                      <w:marTop w:val="0"/>
                      <w:marBottom w:val="0"/>
                      <w:divBdr>
                        <w:top w:val="none" w:sz="0" w:space="0" w:color="auto"/>
                        <w:left w:val="none" w:sz="0" w:space="0" w:color="auto"/>
                        <w:bottom w:val="none" w:sz="0" w:space="0" w:color="auto"/>
                        <w:right w:val="none" w:sz="0" w:space="0" w:color="auto"/>
                      </w:divBdr>
                    </w:div>
                    <w:div w:id="838692350">
                      <w:marLeft w:val="0"/>
                      <w:marRight w:val="0"/>
                      <w:marTop w:val="0"/>
                      <w:marBottom w:val="0"/>
                      <w:divBdr>
                        <w:top w:val="none" w:sz="0" w:space="0" w:color="auto"/>
                        <w:left w:val="none" w:sz="0" w:space="0" w:color="auto"/>
                        <w:bottom w:val="none" w:sz="0" w:space="0" w:color="auto"/>
                        <w:right w:val="none" w:sz="0" w:space="0" w:color="auto"/>
                      </w:divBdr>
                      <w:divsChild>
                        <w:div w:id="1607349464">
                          <w:marLeft w:val="300"/>
                          <w:marRight w:val="300"/>
                          <w:marTop w:val="150"/>
                          <w:marBottom w:val="150"/>
                          <w:divBdr>
                            <w:top w:val="none" w:sz="0" w:space="0" w:color="auto"/>
                            <w:left w:val="none" w:sz="0" w:space="0" w:color="auto"/>
                            <w:bottom w:val="none" w:sz="0" w:space="0" w:color="auto"/>
                            <w:right w:val="none" w:sz="0" w:space="0" w:color="auto"/>
                          </w:divBdr>
                        </w:div>
                        <w:div w:id="1202477839">
                          <w:marLeft w:val="300"/>
                          <w:marRight w:val="300"/>
                          <w:marTop w:val="150"/>
                          <w:marBottom w:val="150"/>
                          <w:divBdr>
                            <w:top w:val="none" w:sz="0" w:space="0" w:color="auto"/>
                            <w:left w:val="none" w:sz="0" w:space="0" w:color="auto"/>
                            <w:bottom w:val="none" w:sz="0" w:space="0" w:color="auto"/>
                            <w:right w:val="none" w:sz="0" w:space="0" w:color="auto"/>
                          </w:divBdr>
                        </w:div>
                        <w:div w:id="1857840280">
                          <w:marLeft w:val="300"/>
                          <w:marRight w:val="300"/>
                          <w:marTop w:val="150"/>
                          <w:marBottom w:val="150"/>
                          <w:divBdr>
                            <w:top w:val="none" w:sz="0" w:space="0" w:color="auto"/>
                            <w:left w:val="none" w:sz="0" w:space="0" w:color="auto"/>
                            <w:bottom w:val="none" w:sz="0" w:space="0" w:color="auto"/>
                            <w:right w:val="none" w:sz="0" w:space="0" w:color="auto"/>
                          </w:divBdr>
                        </w:div>
                      </w:divsChild>
                    </w:div>
                    <w:div w:id="1495413001">
                      <w:marLeft w:val="0"/>
                      <w:marRight w:val="0"/>
                      <w:marTop w:val="0"/>
                      <w:marBottom w:val="0"/>
                      <w:divBdr>
                        <w:top w:val="none" w:sz="0" w:space="0" w:color="auto"/>
                        <w:left w:val="none" w:sz="0" w:space="0" w:color="auto"/>
                        <w:bottom w:val="none" w:sz="0" w:space="0" w:color="auto"/>
                        <w:right w:val="none" w:sz="0" w:space="0" w:color="auto"/>
                      </w:divBdr>
                    </w:div>
                    <w:div w:id="875777967">
                      <w:marLeft w:val="0"/>
                      <w:marRight w:val="0"/>
                      <w:marTop w:val="0"/>
                      <w:marBottom w:val="0"/>
                      <w:divBdr>
                        <w:top w:val="none" w:sz="0" w:space="0" w:color="auto"/>
                        <w:left w:val="none" w:sz="0" w:space="0" w:color="auto"/>
                        <w:bottom w:val="none" w:sz="0" w:space="0" w:color="auto"/>
                        <w:right w:val="none" w:sz="0" w:space="0" w:color="auto"/>
                      </w:divBdr>
                    </w:div>
                  </w:divsChild>
                </w:div>
                <w:div w:id="71513647">
                  <w:marLeft w:val="0"/>
                  <w:marRight w:val="0"/>
                  <w:marTop w:val="0"/>
                  <w:marBottom w:val="0"/>
                  <w:divBdr>
                    <w:top w:val="none" w:sz="0" w:space="0" w:color="auto"/>
                    <w:left w:val="none" w:sz="0" w:space="0" w:color="auto"/>
                    <w:bottom w:val="none" w:sz="0" w:space="0" w:color="auto"/>
                    <w:right w:val="none" w:sz="0" w:space="0" w:color="auto"/>
                  </w:divBdr>
                  <w:divsChild>
                    <w:div w:id="460727580">
                      <w:marLeft w:val="300"/>
                      <w:marRight w:val="300"/>
                      <w:marTop w:val="150"/>
                      <w:marBottom w:val="150"/>
                      <w:divBdr>
                        <w:top w:val="none" w:sz="0" w:space="0" w:color="auto"/>
                        <w:left w:val="none" w:sz="0" w:space="0" w:color="auto"/>
                        <w:bottom w:val="none" w:sz="0" w:space="0" w:color="auto"/>
                        <w:right w:val="none" w:sz="0" w:space="0" w:color="auto"/>
                      </w:divBdr>
                    </w:div>
                    <w:div w:id="894856346">
                      <w:marLeft w:val="0"/>
                      <w:marRight w:val="0"/>
                      <w:marTop w:val="0"/>
                      <w:marBottom w:val="0"/>
                      <w:divBdr>
                        <w:top w:val="none" w:sz="0" w:space="0" w:color="auto"/>
                        <w:left w:val="none" w:sz="0" w:space="0" w:color="auto"/>
                        <w:bottom w:val="none" w:sz="0" w:space="0" w:color="auto"/>
                        <w:right w:val="none" w:sz="0" w:space="0" w:color="auto"/>
                      </w:divBdr>
                    </w:div>
                    <w:div w:id="187371353">
                      <w:marLeft w:val="0"/>
                      <w:marRight w:val="0"/>
                      <w:marTop w:val="0"/>
                      <w:marBottom w:val="0"/>
                      <w:divBdr>
                        <w:top w:val="none" w:sz="0" w:space="0" w:color="auto"/>
                        <w:left w:val="none" w:sz="0" w:space="0" w:color="auto"/>
                        <w:bottom w:val="none" w:sz="0" w:space="0" w:color="auto"/>
                        <w:right w:val="none" w:sz="0" w:space="0" w:color="auto"/>
                      </w:divBdr>
                    </w:div>
                    <w:div w:id="1378504161">
                      <w:marLeft w:val="0"/>
                      <w:marRight w:val="0"/>
                      <w:marTop w:val="0"/>
                      <w:marBottom w:val="0"/>
                      <w:divBdr>
                        <w:top w:val="none" w:sz="0" w:space="0" w:color="auto"/>
                        <w:left w:val="none" w:sz="0" w:space="0" w:color="auto"/>
                        <w:bottom w:val="none" w:sz="0" w:space="0" w:color="auto"/>
                        <w:right w:val="none" w:sz="0" w:space="0" w:color="auto"/>
                      </w:divBdr>
                    </w:div>
                    <w:div w:id="1560824044">
                      <w:marLeft w:val="0"/>
                      <w:marRight w:val="0"/>
                      <w:marTop w:val="0"/>
                      <w:marBottom w:val="0"/>
                      <w:divBdr>
                        <w:top w:val="none" w:sz="0" w:space="0" w:color="auto"/>
                        <w:left w:val="none" w:sz="0" w:space="0" w:color="auto"/>
                        <w:bottom w:val="none" w:sz="0" w:space="0" w:color="auto"/>
                        <w:right w:val="none" w:sz="0" w:space="0" w:color="auto"/>
                      </w:divBdr>
                    </w:div>
                    <w:div w:id="354773807">
                      <w:marLeft w:val="0"/>
                      <w:marRight w:val="0"/>
                      <w:marTop w:val="0"/>
                      <w:marBottom w:val="0"/>
                      <w:divBdr>
                        <w:top w:val="none" w:sz="0" w:space="0" w:color="auto"/>
                        <w:left w:val="none" w:sz="0" w:space="0" w:color="auto"/>
                        <w:bottom w:val="none" w:sz="0" w:space="0" w:color="auto"/>
                        <w:right w:val="none" w:sz="0" w:space="0" w:color="auto"/>
                      </w:divBdr>
                    </w:div>
                    <w:div w:id="1491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612">
              <w:marLeft w:val="0"/>
              <w:marRight w:val="0"/>
              <w:marTop w:val="0"/>
              <w:marBottom w:val="0"/>
              <w:divBdr>
                <w:top w:val="none" w:sz="0" w:space="0" w:color="auto"/>
                <w:left w:val="none" w:sz="0" w:space="0" w:color="auto"/>
                <w:bottom w:val="none" w:sz="0" w:space="0" w:color="auto"/>
                <w:right w:val="none" w:sz="0" w:space="0" w:color="auto"/>
              </w:divBdr>
              <w:divsChild>
                <w:div w:id="152378393">
                  <w:marLeft w:val="300"/>
                  <w:marRight w:val="300"/>
                  <w:marTop w:val="480"/>
                  <w:marBottom w:val="48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39618152">
                  <w:marLeft w:val="0"/>
                  <w:marRight w:val="0"/>
                  <w:marTop w:val="0"/>
                  <w:marBottom w:val="0"/>
                  <w:divBdr>
                    <w:top w:val="none" w:sz="0" w:space="0" w:color="auto"/>
                    <w:left w:val="none" w:sz="0" w:space="0" w:color="auto"/>
                    <w:bottom w:val="none" w:sz="0" w:space="0" w:color="auto"/>
                    <w:right w:val="none" w:sz="0" w:space="0" w:color="auto"/>
                  </w:divBdr>
                </w:div>
              </w:divsChild>
            </w:div>
            <w:div w:id="1749225997">
              <w:marLeft w:val="0"/>
              <w:marRight w:val="0"/>
              <w:marTop w:val="0"/>
              <w:marBottom w:val="0"/>
              <w:divBdr>
                <w:top w:val="none" w:sz="0" w:space="0" w:color="auto"/>
                <w:left w:val="none" w:sz="0" w:space="0" w:color="auto"/>
                <w:bottom w:val="none" w:sz="0" w:space="0" w:color="auto"/>
                <w:right w:val="none" w:sz="0" w:space="0" w:color="auto"/>
              </w:divBdr>
              <w:divsChild>
                <w:div w:id="809830726">
                  <w:marLeft w:val="300"/>
                  <w:marRight w:val="300"/>
                  <w:marTop w:val="480"/>
                  <w:marBottom w:val="480"/>
                  <w:divBdr>
                    <w:top w:val="none" w:sz="0" w:space="0" w:color="auto"/>
                    <w:left w:val="none" w:sz="0" w:space="0" w:color="auto"/>
                    <w:bottom w:val="none" w:sz="0" w:space="0" w:color="auto"/>
                    <w:right w:val="none" w:sz="0" w:space="0" w:color="auto"/>
                  </w:divBdr>
                </w:div>
                <w:div w:id="2016491076">
                  <w:marLeft w:val="0"/>
                  <w:marRight w:val="0"/>
                  <w:marTop w:val="0"/>
                  <w:marBottom w:val="0"/>
                  <w:divBdr>
                    <w:top w:val="none" w:sz="0" w:space="0" w:color="auto"/>
                    <w:left w:val="none" w:sz="0" w:space="0" w:color="auto"/>
                    <w:bottom w:val="none" w:sz="0" w:space="0" w:color="auto"/>
                    <w:right w:val="none" w:sz="0" w:space="0" w:color="auto"/>
                  </w:divBdr>
                  <w:divsChild>
                    <w:div w:id="1505895725">
                      <w:marLeft w:val="0"/>
                      <w:marRight w:val="0"/>
                      <w:marTop w:val="0"/>
                      <w:marBottom w:val="0"/>
                      <w:divBdr>
                        <w:top w:val="none" w:sz="0" w:space="0" w:color="auto"/>
                        <w:left w:val="none" w:sz="0" w:space="0" w:color="auto"/>
                        <w:bottom w:val="none" w:sz="0" w:space="0" w:color="auto"/>
                        <w:right w:val="none" w:sz="0" w:space="0" w:color="auto"/>
                      </w:divBdr>
                    </w:div>
                    <w:div w:id="1281958142">
                      <w:marLeft w:val="0"/>
                      <w:marRight w:val="0"/>
                      <w:marTop w:val="0"/>
                      <w:marBottom w:val="0"/>
                      <w:divBdr>
                        <w:top w:val="none" w:sz="0" w:space="0" w:color="auto"/>
                        <w:left w:val="none" w:sz="0" w:space="0" w:color="auto"/>
                        <w:bottom w:val="none" w:sz="0" w:space="0" w:color="auto"/>
                        <w:right w:val="none" w:sz="0" w:space="0" w:color="auto"/>
                      </w:divBdr>
                    </w:div>
                    <w:div w:id="967587502">
                      <w:marLeft w:val="0"/>
                      <w:marRight w:val="0"/>
                      <w:marTop w:val="0"/>
                      <w:marBottom w:val="0"/>
                      <w:divBdr>
                        <w:top w:val="none" w:sz="0" w:space="0" w:color="auto"/>
                        <w:left w:val="none" w:sz="0" w:space="0" w:color="auto"/>
                        <w:bottom w:val="none" w:sz="0" w:space="0" w:color="auto"/>
                        <w:right w:val="none" w:sz="0" w:space="0" w:color="auto"/>
                      </w:divBdr>
                    </w:div>
                    <w:div w:id="999191583">
                      <w:marLeft w:val="0"/>
                      <w:marRight w:val="0"/>
                      <w:marTop w:val="0"/>
                      <w:marBottom w:val="0"/>
                      <w:divBdr>
                        <w:top w:val="none" w:sz="0" w:space="0" w:color="auto"/>
                        <w:left w:val="none" w:sz="0" w:space="0" w:color="auto"/>
                        <w:bottom w:val="none" w:sz="0" w:space="0" w:color="auto"/>
                        <w:right w:val="none" w:sz="0" w:space="0" w:color="auto"/>
                      </w:divBdr>
                    </w:div>
                  </w:divsChild>
                </w:div>
                <w:div w:id="1899707266">
                  <w:marLeft w:val="0"/>
                  <w:marRight w:val="0"/>
                  <w:marTop w:val="0"/>
                  <w:marBottom w:val="0"/>
                  <w:divBdr>
                    <w:top w:val="none" w:sz="0" w:space="0" w:color="auto"/>
                    <w:left w:val="none" w:sz="0" w:space="0" w:color="auto"/>
                    <w:bottom w:val="none" w:sz="0" w:space="0" w:color="auto"/>
                    <w:right w:val="none" w:sz="0" w:space="0" w:color="auto"/>
                  </w:divBdr>
                </w:div>
                <w:div w:id="2144152052">
                  <w:marLeft w:val="0"/>
                  <w:marRight w:val="0"/>
                  <w:marTop w:val="0"/>
                  <w:marBottom w:val="0"/>
                  <w:divBdr>
                    <w:top w:val="none" w:sz="0" w:space="0" w:color="auto"/>
                    <w:left w:val="none" w:sz="0" w:space="0" w:color="auto"/>
                    <w:bottom w:val="none" w:sz="0" w:space="0" w:color="auto"/>
                    <w:right w:val="none" w:sz="0" w:space="0" w:color="auto"/>
                  </w:divBdr>
                </w:div>
                <w:div w:id="1148211208">
                  <w:marLeft w:val="0"/>
                  <w:marRight w:val="0"/>
                  <w:marTop w:val="0"/>
                  <w:marBottom w:val="0"/>
                  <w:divBdr>
                    <w:top w:val="none" w:sz="0" w:space="0" w:color="auto"/>
                    <w:left w:val="none" w:sz="0" w:space="0" w:color="auto"/>
                    <w:bottom w:val="none" w:sz="0" w:space="0" w:color="auto"/>
                    <w:right w:val="none" w:sz="0" w:space="0" w:color="auto"/>
                  </w:divBdr>
                  <w:divsChild>
                    <w:div w:id="134105997">
                      <w:marLeft w:val="0"/>
                      <w:marRight w:val="0"/>
                      <w:marTop w:val="0"/>
                      <w:marBottom w:val="0"/>
                      <w:divBdr>
                        <w:top w:val="none" w:sz="0" w:space="0" w:color="auto"/>
                        <w:left w:val="none" w:sz="0" w:space="0" w:color="auto"/>
                        <w:bottom w:val="none" w:sz="0" w:space="0" w:color="auto"/>
                        <w:right w:val="none" w:sz="0" w:space="0" w:color="auto"/>
                      </w:divBdr>
                      <w:divsChild>
                        <w:div w:id="372966657">
                          <w:marLeft w:val="300"/>
                          <w:marRight w:val="300"/>
                          <w:marTop w:val="150"/>
                          <w:marBottom w:val="150"/>
                          <w:divBdr>
                            <w:top w:val="none" w:sz="0" w:space="0" w:color="auto"/>
                            <w:left w:val="none" w:sz="0" w:space="0" w:color="auto"/>
                            <w:bottom w:val="none" w:sz="0" w:space="0" w:color="auto"/>
                            <w:right w:val="none" w:sz="0" w:space="0" w:color="auto"/>
                          </w:divBdr>
                        </w:div>
                      </w:divsChild>
                    </w:div>
                    <w:div w:id="19801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4330">
              <w:marLeft w:val="0"/>
              <w:marRight w:val="0"/>
              <w:marTop w:val="0"/>
              <w:marBottom w:val="0"/>
              <w:divBdr>
                <w:top w:val="none" w:sz="0" w:space="0" w:color="auto"/>
                <w:left w:val="none" w:sz="0" w:space="0" w:color="auto"/>
                <w:bottom w:val="none" w:sz="0" w:space="0" w:color="auto"/>
                <w:right w:val="none" w:sz="0" w:space="0" w:color="auto"/>
              </w:divBdr>
              <w:divsChild>
                <w:div w:id="43254984">
                  <w:marLeft w:val="300"/>
                  <w:marRight w:val="300"/>
                  <w:marTop w:val="480"/>
                  <w:marBottom w:val="480"/>
                  <w:divBdr>
                    <w:top w:val="none" w:sz="0" w:space="0" w:color="auto"/>
                    <w:left w:val="none" w:sz="0" w:space="0" w:color="auto"/>
                    <w:bottom w:val="none" w:sz="0" w:space="0" w:color="auto"/>
                    <w:right w:val="none" w:sz="0" w:space="0" w:color="auto"/>
                  </w:divBdr>
                </w:div>
                <w:div w:id="658777685">
                  <w:marLeft w:val="0"/>
                  <w:marRight w:val="0"/>
                  <w:marTop w:val="0"/>
                  <w:marBottom w:val="0"/>
                  <w:divBdr>
                    <w:top w:val="none" w:sz="0" w:space="0" w:color="auto"/>
                    <w:left w:val="none" w:sz="0" w:space="0" w:color="auto"/>
                    <w:bottom w:val="none" w:sz="0" w:space="0" w:color="auto"/>
                    <w:right w:val="none" w:sz="0" w:space="0" w:color="auto"/>
                  </w:divBdr>
                  <w:divsChild>
                    <w:div w:id="1983920743">
                      <w:marLeft w:val="300"/>
                      <w:marRight w:val="300"/>
                      <w:marTop w:val="150"/>
                      <w:marBottom w:val="150"/>
                      <w:divBdr>
                        <w:top w:val="none" w:sz="0" w:space="0" w:color="auto"/>
                        <w:left w:val="none" w:sz="0" w:space="0" w:color="auto"/>
                        <w:bottom w:val="none" w:sz="0" w:space="0" w:color="auto"/>
                        <w:right w:val="none" w:sz="0" w:space="0" w:color="auto"/>
                      </w:divBdr>
                    </w:div>
                  </w:divsChild>
                </w:div>
                <w:div w:id="880290610">
                  <w:marLeft w:val="0"/>
                  <w:marRight w:val="0"/>
                  <w:marTop w:val="0"/>
                  <w:marBottom w:val="0"/>
                  <w:divBdr>
                    <w:top w:val="none" w:sz="0" w:space="0" w:color="auto"/>
                    <w:left w:val="none" w:sz="0" w:space="0" w:color="auto"/>
                    <w:bottom w:val="none" w:sz="0" w:space="0" w:color="auto"/>
                    <w:right w:val="none" w:sz="0" w:space="0" w:color="auto"/>
                  </w:divBdr>
                  <w:divsChild>
                    <w:div w:id="682169065">
                      <w:marLeft w:val="0"/>
                      <w:marRight w:val="0"/>
                      <w:marTop w:val="0"/>
                      <w:marBottom w:val="0"/>
                      <w:divBdr>
                        <w:top w:val="none" w:sz="0" w:space="0" w:color="auto"/>
                        <w:left w:val="none" w:sz="0" w:space="0" w:color="auto"/>
                        <w:bottom w:val="none" w:sz="0" w:space="0" w:color="auto"/>
                        <w:right w:val="none" w:sz="0" w:space="0" w:color="auto"/>
                      </w:divBdr>
                    </w:div>
                    <w:div w:id="1058281169">
                      <w:marLeft w:val="0"/>
                      <w:marRight w:val="0"/>
                      <w:marTop w:val="0"/>
                      <w:marBottom w:val="0"/>
                      <w:divBdr>
                        <w:top w:val="none" w:sz="0" w:space="0" w:color="auto"/>
                        <w:left w:val="none" w:sz="0" w:space="0" w:color="auto"/>
                        <w:bottom w:val="none" w:sz="0" w:space="0" w:color="auto"/>
                        <w:right w:val="none" w:sz="0" w:space="0" w:color="auto"/>
                      </w:divBdr>
                      <w:divsChild>
                        <w:div w:id="174223966">
                          <w:marLeft w:val="300"/>
                          <w:marRight w:val="300"/>
                          <w:marTop w:val="150"/>
                          <w:marBottom w:val="150"/>
                          <w:divBdr>
                            <w:top w:val="none" w:sz="0" w:space="0" w:color="auto"/>
                            <w:left w:val="none" w:sz="0" w:space="0" w:color="auto"/>
                            <w:bottom w:val="none" w:sz="0" w:space="0" w:color="auto"/>
                            <w:right w:val="none" w:sz="0" w:space="0" w:color="auto"/>
                          </w:divBdr>
                        </w:div>
                      </w:divsChild>
                    </w:div>
                    <w:div w:id="664019872">
                      <w:marLeft w:val="0"/>
                      <w:marRight w:val="0"/>
                      <w:marTop w:val="0"/>
                      <w:marBottom w:val="0"/>
                      <w:divBdr>
                        <w:top w:val="none" w:sz="0" w:space="0" w:color="auto"/>
                        <w:left w:val="none" w:sz="0" w:space="0" w:color="auto"/>
                        <w:bottom w:val="none" w:sz="0" w:space="0" w:color="auto"/>
                        <w:right w:val="none" w:sz="0" w:space="0" w:color="auto"/>
                      </w:divBdr>
                      <w:divsChild>
                        <w:div w:id="1754281875">
                          <w:marLeft w:val="300"/>
                          <w:marRight w:val="300"/>
                          <w:marTop w:val="150"/>
                          <w:marBottom w:val="150"/>
                          <w:divBdr>
                            <w:top w:val="none" w:sz="0" w:space="0" w:color="auto"/>
                            <w:left w:val="none" w:sz="0" w:space="0" w:color="auto"/>
                            <w:bottom w:val="none" w:sz="0" w:space="0" w:color="auto"/>
                            <w:right w:val="none" w:sz="0" w:space="0" w:color="auto"/>
                          </w:divBdr>
                        </w:div>
                      </w:divsChild>
                    </w:div>
                    <w:div w:id="832067979">
                      <w:marLeft w:val="0"/>
                      <w:marRight w:val="0"/>
                      <w:marTop w:val="0"/>
                      <w:marBottom w:val="0"/>
                      <w:divBdr>
                        <w:top w:val="none" w:sz="0" w:space="0" w:color="auto"/>
                        <w:left w:val="none" w:sz="0" w:space="0" w:color="auto"/>
                        <w:bottom w:val="none" w:sz="0" w:space="0" w:color="auto"/>
                        <w:right w:val="none" w:sz="0" w:space="0" w:color="auto"/>
                      </w:divBdr>
                    </w:div>
                    <w:div w:id="1461461996">
                      <w:marLeft w:val="0"/>
                      <w:marRight w:val="0"/>
                      <w:marTop w:val="0"/>
                      <w:marBottom w:val="0"/>
                      <w:divBdr>
                        <w:top w:val="none" w:sz="0" w:space="0" w:color="auto"/>
                        <w:left w:val="none" w:sz="0" w:space="0" w:color="auto"/>
                        <w:bottom w:val="none" w:sz="0" w:space="0" w:color="auto"/>
                        <w:right w:val="none" w:sz="0" w:space="0" w:color="auto"/>
                      </w:divBdr>
                    </w:div>
                  </w:divsChild>
                </w:div>
                <w:div w:id="544175619">
                  <w:marLeft w:val="0"/>
                  <w:marRight w:val="0"/>
                  <w:marTop w:val="0"/>
                  <w:marBottom w:val="0"/>
                  <w:divBdr>
                    <w:top w:val="none" w:sz="0" w:space="0" w:color="auto"/>
                    <w:left w:val="none" w:sz="0" w:space="0" w:color="auto"/>
                    <w:bottom w:val="none" w:sz="0" w:space="0" w:color="auto"/>
                    <w:right w:val="none" w:sz="0" w:space="0" w:color="auto"/>
                  </w:divBdr>
                  <w:divsChild>
                    <w:div w:id="84767481">
                      <w:marLeft w:val="0"/>
                      <w:marRight w:val="0"/>
                      <w:marTop w:val="0"/>
                      <w:marBottom w:val="0"/>
                      <w:divBdr>
                        <w:top w:val="none" w:sz="0" w:space="0" w:color="auto"/>
                        <w:left w:val="none" w:sz="0" w:space="0" w:color="auto"/>
                        <w:bottom w:val="none" w:sz="0" w:space="0" w:color="auto"/>
                        <w:right w:val="none" w:sz="0" w:space="0" w:color="auto"/>
                      </w:divBdr>
                      <w:divsChild>
                        <w:div w:id="837035551">
                          <w:marLeft w:val="300"/>
                          <w:marRight w:val="300"/>
                          <w:marTop w:val="150"/>
                          <w:marBottom w:val="150"/>
                          <w:divBdr>
                            <w:top w:val="none" w:sz="0" w:space="0" w:color="auto"/>
                            <w:left w:val="none" w:sz="0" w:space="0" w:color="auto"/>
                            <w:bottom w:val="none" w:sz="0" w:space="0" w:color="auto"/>
                            <w:right w:val="none" w:sz="0" w:space="0" w:color="auto"/>
                          </w:divBdr>
                        </w:div>
                      </w:divsChild>
                    </w:div>
                    <w:div w:id="989674131">
                      <w:marLeft w:val="0"/>
                      <w:marRight w:val="0"/>
                      <w:marTop w:val="0"/>
                      <w:marBottom w:val="0"/>
                      <w:divBdr>
                        <w:top w:val="none" w:sz="0" w:space="0" w:color="auto"/>
                        <w:left w:val="none" w:sz="0" w:space="0" w:color="auto"/>
                        <w:bottom w:val="none" w:sz="0" w:space="0" w:color="auto"/>
                        <w:right w:val="none" w:sz="0" w:space="0" w:color="auto"/>
                      </w:divBdr>
                      <w:divsChild>
                        <w:div w:id="1700932769">
                          <w:marLeft w:val="300"/>
                          <w:marRight w:val="300"/>
                          <w:marTop w:val="150"/>
                          <w:marBottom w:val="150"/>
                          <w:divBdr>
                            <w:top w:val="none" w:sz="0" w:space="0" w:color="auto"/>
                            <w:left w:val="none" w:sz="0" w:space="0" w:color="auto"/>
                            <w:bottom w:val="none" w:sz="0" w:space="0" w:color="auto"/>
                            <w:right w:val="none" w:sz="0" w:space="0" w:color="auto"/>
                          </w:divBdr>
                        </w:div>
                      </w:divsChild>
                    </w:div>
                    <w:div w:id="1108506316">
                      <w:marLeft w:val="0"/>
                      <w:marRight w:val="0"/>
                      <w:marTop w:val="0"/>
                      <w:marBottom w:val="0"/>
                      <w:divBdr>
                        <w:top w:val="none" w:sz="0" w:space="0" w:color="auto"/>
                        <w:left w:val="none" w:sz="0" w:space="0" w:color="auto"/>
                        <w:bottom w:val="none" w:sz="0" w:space="0" w:color="auto"/>
                        <w:right w:val="none" w:sz="0" w:space="0" w:color="auto"/>
                      </w:divBdr>
                      <w:divsChild>
                        <w:div w:id="610824782">
                          <w:marLeft w:val="300"/>
                          <w:marRight w:val="300"/>
                          <w:marTop w:val="150"/>
                          <w:marBottom w:val="150"/>
                          <w:divBdr>
                            <w:top w:val="none" w:sz="0" w:space="0" w:color="auto"/>
                            <w:left w:val="none" w:sz="0" w:space="0" w:color="auto"/>
                            <w:bottom w:val="none" w:sz="0" w:space="0" w:color="auto"/>
                            <w:right w:val="none" w:sz="0" w:space="0" w:color="auto"/>
                          </w:divBdr>
                        </w:div>
                      </w:divsChild>
                    </w:div>
                    <w:div w:id="385297719">
                      <w:marLeft w:val="0"/>
                      <w:marRight w:val="0"/>
                      <w:marTop w:val="0"/>
                      <w:marBottom w:val="0"/>
                      <w:divBdr>
                        <w:top w:val="none" w:sz="0" w:space="0" w:color="auto"/>
                        <w:left w:val="none" w:sz="0" w:space="0" w:color="auto"/>
                        <w:bottom w:val="none" w:sz="0" w:space="0" w:color="auto"/>
                        <w:right w:val="none" w:sz="0" w:space="0" w:color="auto"/>
                      </w:divBdr>
                    </w:div>
                  </w:divsChild>
                </w:div>
                <w:div w:id="937980270">
                  <w:marLeft w:val="0"/>
                  <w:marRight w:val="0"/>
                  <w:marTop w:val="0"/>
                  <w:marBottom w:val="0"/>
                  <w:divBdr>
                    <w:top w:val="none" w:sz="0" w:space="0" w:color="auto"/>
                    <w:left w:val="none" w:sz="0" w:space="0" w:color="auto"/>
                    <w:bottom w:val="none" w:sz="0" w:space="0" w:color="auto"/>
                    <w:right w:val="none" w:sz="0" w:space="0" w:color="auto"/>
                  </w:divBdr>
                  <w:divsChild>
                    <w:div w:id="1967619376">
                      <w:marLeft w:val="0"/>
                      <w:marRight w:val="0"/>
                      <w:marTop w:val="0"/>
                      <w:marBottom w:val="0"/>
                      <w:divBdr>
                        <w:top w:val="none" w:sz="0" w:space="0" w:color="auto"/>
                        <w:left w:val="none" w:sz="0" w:space="0" w:color="auto"/>
                        <w:bottom w:val="none" w:sz="0" w:space="0" w:color="auto"/>
                        <w:right w:val="none" w:sz="0" w:space="0" w:color="auto"/>
                      </w:divBdr>
                    </w:div>
                    <w:div w:id="1299460071">
                      <w:marLeft w:val="0"/>
                      <w:marRight w:val="0"/>
                      <w:marTop w:val="0"/>
                      <w:marBottom w:val="0"/>
                      <w:divBdr>
                        <w:top w:val="none" w:sz="0" w:space="0" w:color="auto"/>
                        <w:left w:val="none" w:sz="0" w:space="0" w:color="auto"/>
                        <w:bottom w:val="none" w:sz="0" w:space="0" w:color="auto"/>
                        <w:right w:val="none" w:sz="0" w:space="0" w:color="auto"/>
                      </w:divBdr>
                    </w:div>
                    <w:div w:id="1604413764">
                      <w:marLeft w:val="0"/>
                      <w:marRight w:val="0"/>
                      <w:marTop w:val="0"/>
                      <w:marBottom w:val="0"/>
                      <w:divBdr>
                        <w:top w:val="none" w:sz="0" w:space="0" w:color="auto"/>
                        <w:left w:val="none" w:sz="0" w:space="0" w:color="auto"/>
                        <w:bottom w:val="none" w:sz="0" w:space="0" w:color="auto"/>
                        <w:right w:val="none" w:sz="0" w:space="0" w:color="auto"/>
                      </w:divBdr>
                      <w:divsChild>
                        <w:div w:id="975598676">
                          <w:marLeft w:val="300"/>
                          <w:marRight w:val="300"/>
                          <w:marTop w:val="150"/>
                          <w:marBottom w:val="150"/>
                          <w:divBdr>
                            <w:top w:val="none" w:sz="0" w:space="0" w:color="auto"/>
                            <w:left w:val="none" w:sz="0" w:space="0" w:color="auto"/>
                            <w:bottom w:val="none" w:sz="0" w:space="0" w:color="auto"/>
                            <w:right w:val="none" w:sz="0" w:space="0" w:color="auto"/>
                          </w:divBdr>
                        </w:div>
                      </w:divsChild>
                    </w:div>
                    <w:div w:id="1828323713">
                      <w:marLeft w:val="0"/>
                      <w:marRight w:val="0"/>
                      <w:marTop w:val="0"/>
                      <w:marBottom w:val="0"/>
                      <w:divBdr>
                        <w:top w:val="none" w:sz="0" w:space="0" w:color="auto"/>
                        <w:left w:val="none" w:sz="0" w:space="0" w:color="auto"/>
                        <w:bottom w:val="none" w:sz="0" w:space="0" w:color="auto"/>
                        <w:right w:val="none" w:sz="0" w:space="0" w:color="auto"/>
                      </w:divBdr>
                    </w:div>
                  </w:divsChild>
                </w:div>
                <w:div w:id="1071658134">
                  <w:marLeft w:val="0"/>
                  <w:marRight w:val="0"/>
                  <w:marTop w:val="0"/>
                  <w:marBottom w:val="0"/>
                  <w:divBdr>
                    <w:top w:val="none" w:sz="0" w:space="0" w:color="auto"/>
                    <w:left w:val="none" w:sz="0" w:space="0" w:color="auto"/>
                    <w:bottom w:val="none" w:sz="0" w:space="0" w:color="auto"/>
                    <w:right w:val="none" w:sz="0" w:space="0" w:color="auto"/>
                  </w:divBdr>
                </w:div>
                <w:div w:id="1276059814">
                  <w:marLeft w:val="0"/>
                  <w:marRight w:val="0"/>
                  <w:marTop w:val="0"/>
                  <w:marBottom w:val="0"/>
                  <w:divBdr>
                    <w:top w:val="none" w:sz="0" w:space="0" w:color="auto"/>
                    <w:left w:val="none" w:sz="0" w:space="0" w:color="auto"/>
                    <w:bottom w:val="none" w:sz="0" w:space="0" w:color="auto"/>
                    <w:right w:val="none" w:sz="0" w:space="0" w:color="auto"/>
                  </w:divBdr>
                  <w:divsChild>
                    <w:div w:id="141586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273672">
                      <w:marLeft w:val="300"/>
                      <w:marRight w:val="300"/>
                      <w:marTop w:val="150"/>
                      <w:marBottom w:val="150"/>
                      <w:divBdr>
                        <w:top w:val="none" w:sz="0" w:space="0" w:color="auto"/>
                        <w:left w:val="none" w:sz="0" w:space="0" w:color="auto"/>
                        <w:bottom w:val="none" w:sz="0" w:space="0" w:color="auto"/>
                        <w:right w:val="none" w:sz="0" w:space="0" w:color="auto"/>
                      </w:divBdr>
                    </w:div>
                  </w:divsChild>
                </w:div>
                <w:div w:id="470947089">
                  <w:marLeft w:val="0"/>
                  <w:marRight w:val="0"/>
                  <w:marTop w:val="0"/>
                  <w:marBottom w:val="0"/>
                  <w:divBdr>
                    <w:top w:val="none" w:sz="0" w:space="0" w:color="auto"/>
                    <w:left w:val="none" w:sz="0" w:space="0" w:color="auto"/>
                    <w:bottom w:val="none" w:sz="0" w:space="0" w:color="auto"/>
                    <w:right w:val="none" w:sz="0" w:space="0" w:color="auto"/>
                  </w:divBdr>
                </w:div>
                <w:div w:id="24142250">
                  <w:marLeft w:val="0"/>
                  <w:marRight w:val="0"/>
                  <w:marTop w:val="0"/>
                  <w:marBottom w:val="0"/>
                  <w:divBdr>
                    <w:top w:val="none" w:sz="0" w:space="0" w:color="auto"/>
                    <w:left w:val="none" w:sz="0" w:space="0" w:color="auto"/>
                    <w:bottom w:val="none" w:sz="0" w:space="0" w:color="auto"/>
                    <w:right w:val="none" w:sz="0" w:space="0" w:color="auto"/>
                  </w:divBdr>
                  <w:divsChild>
                    <w:div w:id="741678905">
                      <w:marLeft w:val="300"/>
                      <w:marRight w:val="300"/>
                      <w:marTop w:val="150"/>
                      <w:marBottom w:val="150"/>
                      <w:divBdr>
                        <w:top w:val="none" w:sz="0" w:space="0" w:color="auto"/>
                        <w:left w:val="none" w:sz="0" w:space="0" w:color="auto"/>
                        <w:bottom w:val="none" w:sz="0" w:space="0" w:color="auto"/>
                        <w:right w:val="none" w:sz="0" w:space="0" w:color="auto"/>
                      </w:divBdr>
                    </w:div>
                    <w:div w:id="1529829620">
                      <w:marLeft w:val="300"/>
                      <w:marRight w:val="300"/>
                      <w:marTop w:val="150"/>
                      <w:marBottom w:val="150"/>
                      <w:divBdr>
                        <w:top w:val="none" w:sz="0" w:space="0" w:color="auto"/>
                        <w:left w:val="none" w:sz="0" w:space="0" w:color="auto"/>
                        <w:bottom w:val="none" w:sz="0" w:space="0" w:color="auto"/>
                        <w:right w:val="none" w:sz="0" w:space="0" w:color="auto"/>
                      </w:divBdr>
                    </w:div>
                    <w:div w:id="2038964472">
                      <w:marLeft w:val="0"/>
                      <w:marRight w:val="0"/>
                      <w:marTop w:val="0"/>
                      <w:marBottom w:val="0"/>
                      <w:divBdr>
                        <w:top w:val="none" w:sz="0" w:space="0" w:color="auto"/>
                        <w:left w:val="none" w:sz="0" w:space="0" w:color="auto"/>
                        <w:bottom w:val="none" w:sz="0" w:space="0" w:color="auto"/>
                        <w:right w:val="none" w:sz="0" w:space="0" w:color="auto"/>
                      </w:divBdr>
                      <w:divsChild>
                        <w:div w:id="653292520">
                          <w:marLeft w:val="300"/>
                          <w:marRight w:val="300"/>
                          <w:marTop w:val="150"/>
                          <w:marBottom w:val="150"/>
                          <w:divBdr>
                            <w:top w:val="none" w:sz="0" w:space="0" w:color="auto"/>
                            <w:left w:val="none" w:sz="0" w:space="0" w:color="auto"/>
                            <w:bottom w:val="none" w:sz="0" w:space="0" w:color="auto"/>
                            <w:right w:val="none" w:sz="0" w:space="0" w:color="auto"/>
                          </w:divBdr>
                        </w:div>
                        <w:div w:id="917134756">
                          <w:marLeft w:val="300"/>
                          <w:marRight w:val="300"/>
                          <w:marTop w:val="150"/>
                          <w:marBottom w:val="150"/>
                          <w:divBdr>
                            <w:top w:val="none" w:sz="0" w:space="0" w:color="auto"/>
                            <w:left w:val="none" w:sz="0" w:space="0" w:color="auto"/>
                            <w:bottom w:val="none" w:sz="0" w:space="0" w:color="auto"/>
                            <w:right w:val="none" w:sz="0" w:space="0" w:color="auto"/>
                          </w:divBdr>
                        </w:div>
                      </w:divsChild>
                    </w:div>
                    <w:div w:id="1528717816">
                      <w:marLeft w:val="0"/>
                      <w:marRight w:val="0"/>
                      <w:marTop w:val="0"/>
                      <w:marBottom w:val="0"/>
                      <w:divBdr>
                        <w:top w:val="none" w:sz="0" w:space="0" w:color="auto"/>
                        <w:left w:val="none" w:sz="0" w:space="0" w:color="auto"/>
                        <w:bottom w:val="none" w:sz="0" w:space="0" w:color="auto"/>
                        <w:right w:val="none" w:sz="0" w:space="0" w:color="auto"/>
                      </w:divBdr>
                      <w:divsChild>
                        <w:div w:id="1562063060">
                          <w:marLeft w:val="300"/>
                          <w:marRight w:val="300"/>
                          <w:marTop w:val="150"/>
                          <w:marBottom w:val="150"/>
                          <w:divBdr>
                            <w:top w:val="none" w:sz="0" w:space="0" w:color="auto"/>
                            <w:left w:val="none" w:sz="0" w:space="0" w:color="auto"/>
                            <w:bottom w:val="none" w:sz="0" w:space="0" w:color="auto"/>
                            <w:right w:val="none" w:sz="0" w:space="0" w:color="auto"/>
                          </w:divBdr>
                        </w:div>
                      </w:divsChild>
                    </w:div>
                    <w:div w:id="872377922">
                      <w:marLeft w:val="0"/>
                      <w:marRight w:val="0"/>
                      <w:marTop w:val="0"/>
                      <w:marBottom w:val="0"/>
                      <w:divBdr>
                        <w:top w:val="none" w:sz="0" w:space="0" w:color="auto"/>
                        <w:left w:val="none" w:sz="0" w:space="0" w:color="auto"/>
                        <w:bottom w:val="none" w:sz="0" w:space="0" w:color="auto"/>
                        <w:right w:val="none" w:sz="0" w:space="0" w:color="auto"/>
                      </w:divBdr>
                      <w:divsChild>
                        <w:div w:id="329910549">
                          <w:marLeft w:val="300"/>
                          <w:marRight w:val="300"/>
                          <w:marTop w:val="150"/>
                          <w:marBottom w:val="150"/>
                          <w:divBdr>
                            <w:top w:val="none" w:sz="0" w:space="0" w:color="auto"/>
                            <w:left w:val="none" w:sz="0" w:space="0" w:color="auto"/>
                            <w:bottom w:val="none" w:sz="0" w:space="0" w:color="auto"/>
                            <w:right w:val="none" w:sz="0" w:space="0" w:color="auto"/>
                          </w:divBdr>
                        </w:div>
                        <w:div w:id="4811424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46219507">
                  <w:marLeft w:val="0"/>
                  <w:marRight w:val="0"/>
                  <w:marTop w:val="0"/>
                  <w:marBottom w:val="0"/>
                  <w:divBdr>
                    <w:top w:val="none" w:sz="0" w:space="0" w:color="auto"/>
                    <w:left w:val="none" w:sz="0" w:space="0" w:color="auto"/>
                    <w:bottom w:val="none" w:sz="0" w:space="0" w:color="auto"/>
                    <w:right w:val="none" w:sz="0" w:space="0" w:color="auto"/>
                  </w:divBdr>
                  <w:divsChild>
                    <w:div w:id="1384980424">
                      <w:marLeft w:val="0"/>
                      <w:marRight w:val="0"/>
                      <w:marTop w:val="0"/>
                      <w:marBottom w:val="0"/>
                      <w:divBdr>
                        <w:top w:val="none" w:sz="0" w:space="0" w:color="auto"/>
                        <w:left w:val="none" w:sz="0" w:space="0" w:color="auto"/>
                        <w:bottom w:val="none" w:sz="0" w:space="0" w:color="auto"/>
                        <w:right w:val="none" w:sz="0" w:space="0" w:color="auto"/>
                      </w:divBdr>
                    </w:div>
                    <w:div w:id="648289284">
                      <w:marLeft w:val="0"/>
                      <w:marRight w:val="0"/>
                      <w:marTop w:val="0"/>
                      <w:marBottom w:val="0"/>
                      <w:divBdr>
                        <w:top w:val="none" w:sz="0" w:space="0" w:color="auto"/>
                        <w:left w:val="none" w:sz="0" w:space="0" w:color="auto"/>
                        <w:bottom w:val="none" w:sz="0" w:space="0" w:color="auto"/>
                        <w:right w:val="none" w:sz="0" w:space="0" w:color="auto"/>
                      </w:divBdr>
                      <w:divsChild>
                        <w:div w:id="1258951612">
                          <w:marLeft w:val="300"/>
                          <w:marRight w:val="300"/>
                          <w:marTop w:val="150"/>
                          <w:marBottom w:val="150"/>
                          <w:divBdr>
                            <w:top w:val="none" w:sz="0" w:space="0" w:color="auto"/>
                            <w:left w:val="none" w:sz="0" w:space="0" w:color="auto"/>
                            <w:bottom w:val="none" w:sz="0" w:space="0" w:color="auto"/>
                            <w:right w:val="none" w:sz="0" w:space="0" w:color="auto"/>
                          </w:divBdr>
                        </w:div>
                      </w:divsChild>
                    </w:div>
                    <w:div w:id="1354847115">
                      <w:marLeft w:val="0"/>
                      <w:marRight w:val="0"/>
                      <w:marTop w:val="0"/>
                      <w:marBottom w:val="0"/>
                      <w:divBdr>
                        <w:top w:val="none" w:sz="0" w:space="0" w:color="auto"/>
                        <w:left w:val="none" w:sz="0" w:space="0" w:color="auto"/>
                        <w:bottom w:val="none" w:sz="0" w:space="0" w:color="auto"/>
                        <w:right w:val="none" w:sz="0" w:space="0" w:color="auto"/>
                      </w:divBdr>
                    </w:div>
                    <w:div w:id="287857295">
                      <w:marLeft w:val="0"/>
                      <w:marRight w:val="0"/>
                      <w:marTop w:val="0"/>
                      <w:marBottom w:val="0"/>
                      <w:divBdr>
                        <w:top w:val="none" w:sz="0" w:space="0" w:color="auto"/>
                        <w:left w:val="none" w:sz="0" w:space="0" w:color="auto"/>
                        <w:bottom w:val="none" w:sz="0" w:space="0" w:color="auto"/>
                        <w:right w:val="none" w:sz="0" w:space="0" w:color="auto"/>
                      </w:divBdr>
                    </w:div>
                  </w:divsChild>
                </w:div>
                <w:div w:id="689256510">
                  <w:marLeft w:val="0"/>
                  <w:marRight w:val="0"/>
                  <w:marTop w:val="0"/>
                  <w:marBottom w:val="0"/>
                  <w:divBdr>
                    <w:top w:val="none" w:sz="0" w:space="0" w:color="auto"/>
                    <w:left w:val="none" w:sz="0" w:space="0" w:color="auto"/>
                    <w:bottom w:val="none" w:sz="0" w:space="0" w:color="auto"/>
                    <w:right w:val="none" w:sz="0" w:space="0" w:color="auto"/>
                  </w:divBdr>
                </w:div>
              </w:divsChild>
            </w:div>
            <w:div w:id="1018386697">
              <w:marLeft w:val="0"/>
              <w:marRight w:val="0"/>
              <w:marTop w:val="0"/>
              <w:marBottom w:val="0"/>
              <w:divBdr>
                <w:top w:val="none" w:sz="0" w:space="0" w:color="auto"/>
                <w:left w:val="none" w:sz="0" w:space="0" w:color="auto"/>
                <w:bottom w:val="none" w:sz="0" w:space="0" w:color="auto"/>
                <w:right w:val="none" w:sz="0" w:space="0" w:color="auto"/>
              </w:divBdr>
              <w:divsChild>
                <w:div w:id="668869751">
                  <w:marLeft w:val="300"/>
                  <w:marRight w:val="300"/>
                  <w:marTop w:val="480"/>
                  <w:marBottom w:val="480"/>
                  <w:divBdr>
                    <w:top w:val="none" w:sz="0" w:space="0" w:color="auto"/>
                    <w:left w:val="none" w:sz="0" w:space="0" w:color="auto"/>
                    <w:bottom w:val="none" w:sz="0" w:space="0" w:color="auto"/>
                    <w:right w:val="none" w:sz="0" w:space="0" w:color="auto"/>
                  </w:divBdr>
                </w:div>
                <w:div w:id="710689954">
                  <w:marLeft w:val="0"/>
                  <w:marRight w:val="0"/>
                  <w:marTop w:val="0"/>
                  <w:marBottom w:val="0"/>
                  <w:divBdr>
                    <w:top w:val="none" w:sz="0" w:space="0" w:color="auto"/>
                    <w:left w:val="none" w:sz="0" w:space="0" w:color="auto"/>
                    <w:bottom w:val="none" w:sz="0" w:space="0" w:color="auto"/>
                    <w:right w:val="none" w:sz="0" w:space="0" w:color="auto"/>
                  </w:divBdr>
                  <w:divsChild>
                    <w:div w:id="104927140">
                      <w:marLeft w:val="0"/>
                      <w:marRight w:val="0"/>
                      <w:marTop w:val="0"/>
                      <w:marBottom w:val="0"/>
                      <w:divBdr>
                        <w:top w:val="none" w:sz="0" w:space="0" w:color="auto"/>
                        <w:left w:val="none" w:sz="0" w:space="0" w:color="auto"/>
                        <w:bottom w:val="none" w:sz="0" w:space="0" w:color="auto"/>
                        <w:right w:val="none" w:sz="0" w:space="0" w:color="auto"/>
                      </w:divBdr>
                    </w:div>
                    <w:div w:id="1726098593">
                      <w:marLeft w:val="0"/>
                      <w:marRight w:val="0"/>
                      <w:marTop w:val="0"/>
                      <w:marBottom w:val="0"/>
                      <w:divBdr>
                        <w:top w:val="none" w:sz="0" w:space="0" w:color="auto"/>
                        <w:left w:val="none" w:sz="0" w:space="0" w:color="auto"/>
                        <w:bottom w:val="none" w:sz="0" w:space="0" w:color="auto"/>
                        <w:right w:val="none" w:sz="0" w:space="0" w:color="auto"/>
                      </w:divBdr>
                      <w:divsChild>
                        <w:div w:id="616529608">
                          <w:marLeft w:val="300"/>
                          <w:marRight w:val="300"/>
                          <w:marTop w:val="150"/>
                          <w:marBottom w:val="150"/>
                          <w:divBdr>
                            <w:top w:val="none" w:sz="0" w:space="0" w:color="auto"/>
                            <w:left w:val="none" w:sz="0" w:space="0" w:color="auto"/>
                            <w:bottom w:val="none" w:sz="0" w:space="0" w:color="auto"/>
                            <w:right w:val="none" w:sz="0" w:space="0" w:color="auto"/>
                          </w:divBdr>
                        </w:div>
                      </w:divsChild>
                    </w:div>
                    <w:div w:id="1046561514">
                      <w:marLeft w:val="0"/>
                      <w:marRight w:val="0"/>
                      <w:marTop w:val="0"/>
                      <w:marBottom w:val="0"/>
                      <w:divBdr>
                        <w:top w:val="none" w:sz="0" w:space="0" w:color="auto"/>
                        <w:left w:val="none" w:sz="0" w:space="0" w:color="auto"/>
                        <w:bottom w:val="none" w:sz="0" w:space="0" w:color="auto"/>
                        <w:right w:val="none" w:sz="0" w:space="0" w:color="auto"/>
                      </w:divBdr>
                      <w:divsChild>
                        <w:div w:id="1025013308">
                          <w:marLeft w:val="300"/>
                          <w:marRight w:val="300"/>
                          <w:marTop w:val="0"/>
                          <w:marBottom w:val="0"/>
                          <w:divBdr>
                            <w:top w:val="none" w:sz="0" w:space="0" w:color="auto"/>
                            <w:left w:val="none" w:sz="0" w:space="0" w:color="auto"/>
                            <w:bottom w:val="none" w:sz="0" w:space="0" w:color="auto"/>
                            <w:right w:val="none" w:sz="0" w:space="0" w:color="auto"/>
                          </w:divBdr>
                        </w:div>
                        <w:div w:id="2139837457">
                          <w:marLeft w:val="300"/>
                          <w:marRight w:val="300"/>
                          <w:marTop w:val="0"/>
                          <w:marBottom w:val="0"/>
                          <w:divBdr>
                            <w:top w:val="none" w:sz="0" w:space="0" w:color="auto"/>
                            <w:left w:val="none" w:sz="0" w:space="0" w:color="auto"/>
                            <w:bottom w:val="none" w:sz="0" w:space="0" w:color="auto"/>
                            <w:right w:val="none" w:sz="0" w:space="0" w:color="auto"/>
                          </w:divBdr>
                        </w:div>
                        <w:div w:id="1030566794">
                          <w:marLeft w:val="300"/>
                          <w:marRight w:val="300"/>
                          <w:marTop w:val="0"/>
                          <w:marBottom w:val="0"/>
                          <w:divBdr>
                            <w:top w:val="none" w:sz="0" w:space="0" w:color="auto"/>
                            <w:left w:val="none" w:sz="0" w:space="0" w:color="auto"/>
                            <w:bottom w:val="none" w:sz="0" w:space="0" w:color="auto"/>
                            <w:right w:val="none" w:sz="0" w:space="0" w:color="auto"/>
                          </w:divBdr>
                        </w:div>
                      </w:divsChild>
                    </w:div>
                    <w:div w:id="1422336497">
                      <w:marLeft w:val="0"/>
                      <w:marRight w:val="0"/>
                      <w:marTop w:val="0"/>
                      <w:marBottom w:val="0"/>
                      <w:divBdr>
                        <w:top w:val="none" w:sz="0" w:space="0" w:color="auto"/>
                        <w:left w:val="none" w:sz="0" w:space="0" w:color="auto"/>
                        <w:bottom w:val="none" w:sz="0" w:space="0" w:color="auto"/>
                        <w:right w:val="none" w:sz="0" w:space="0" w:color="auto"/>
                      </w:divBdr>
                      <w:divsChild>
                        <w:div w:id="536552685">
                          <w:marLeft w:val="300"/>
                          <w:marRight w:val="300"/>
                          <w:marTop w:val="0"/>
                          <w:marBottom w:val="0"/>
                          <w:divBdr>
                            <w:top w:val="none" w:sz="0" w:space="0" w:color="auto"/>
                            <w:left w:val="none" w:sz="0" w:space="0" w:color="auto"/>
                            <w:bottom w:val="none" w:sz="0" w:space="0" w:color="auto"/>
                            <w:right w:val="none" w:sz="0" w:space="0" w:color="auto"/>
                          </w:divBdr>
                        </w:div>
                        <w:div w:id="462890923">
                          <w:marLeft w:val="300"/>
                          <w:marRight w:val="300"/>
                          <w:marTop w:val="0"/>
                          <w:marBottom w:val="0"/>
                          <w:divBdr>
                            <w:top w:val="none" w:sz="0" w:space="0" w:color="auto"/>
                            <w:left w:val="none" w:sz="0" w:space="0" w:color="auto"/>
                            <w:bottom w:val="none" w:sz="0" w:space="0" w:color="auto"/>
                            <w:right w:val="none" w:sz="0" w:space="0" w:color="auto"/>
                          </w:divBdr>
                        </w:div>
                      </w:divsChild>
                    </w:div>
                    <w:div w:id="483744420">
                      <w:marLeft w:val="0"/>
                      <w:marRight w:val="0"/>
                      <w:marTop w:val="0"/>
                      <w:marBottom w:val="0"/>
                      <w:divBdr>
                        <w:top w:val="none" w:sz="0" w:space="0" w:color="auto"/>
                        <w:left w:val="none" w:sz="0" w:space="0" w:color="auto"/>
                        <w:bottom w:val="none" w:sz="0" w:space="0" w:color="auto"/>
                        <w:right w:val="none" w:sz="0" w:space="0" w:color="auto"/>
                      </w:divBdr>
                      <w:divsChild>
                        <w:div w:id="759987753">
                          <w:marLeft w:val="300"/>
                          <w:marRight w:val="300"/>
                          <w:marTop w:val="150"/>
                          <w:marBottom w:val="150"/>
                          <w:divBdr>
                            <w:top w:val="none" w:sz="0" w:space="0" w:color="auto"/>
                            <w:left w:val="none" w:sz="0" w:space="0" w:color="auto"/>
                            <w:bottom w:val="none" w:sz="0" w:space="0" w:color="auto"/>
                            <w:right w:val="none" w:sz="0" w:space="0" w:color="auto"/>
                          </w:divBdr>
                        </w:div>
                      </w:divsChild>
                    </w:div>
                    <w:div w:id="1748188256">
                      <w:marLeft w:val="0"/>
                      <w:marRight w:val="0"/>
                      <w:marTop w:val="0"/>
                      <w:marBottom w:val="0"/>
                      <w:divBdr>
                        <w:top w:val="none" w:sz="0" w:space="0" w:color="auto"/>
                        <w:left w:val="none" w:sz="0" w:space="0" w:color="auto"/>
                        <w:bottom w:val="none" w:sz="0" w:space="0" w:color="auto"/>
                        <w:right w:val="none" w:sz="0" w:space="0" w:color="auto"/>
                      </w:divBdr>
                    </w:div>
                    <w:div w:id="1487018275">
                      <w:marLeft w:val="0"/>
                      <w:marRight w:val="0"/>
                      <w:marTop w:val="0"/>
                      <w:marBottom w:val="0"/>
                      <w:divBdr>
                        <w:top w:val="none" w:sz="0" w:space="0" w:color="auto"/>
                        <w:left w:val="none" w:sz="0" w:space="0" w:color="auto"/>
                        <w:bottom w:val="none" w:sz="0" w:space="0" w:color="auto"/>
                        <w:right w:val="none" w:sz="0" w:space="0" w:color="auto"/>
                      </w:divBdr>
                    </w:div>
                    <w:div w:id="91554583">
                      <w:marLeft w:val="0"/>
                      <w:marRight w:val="0"/>
                      <w:marTop w:val="0"/>
                      <w:marBottom w:val="0"/>
                      <w:divBdr>
                        <w:top w:val="none" w:sz="0" w:space="0" w:color="auto"/>
                        <w:left w:val="none" w:sz="0" w:space="0" w:color="auto"/>
                        <w:bottom w:val="none" w:sz="0" w:space="0" w:color="auto"/>
                        <w:right w:val="none" w:sz="0" w:space="0" w:color="auto"/>
                      </w:divBdr>
                      <w:divsChild>
                        <w:div w:id="1388844467">
                          <w:marLeft w:val="300"/>
                          <w:marRight w:val="300"/>
                          <w:marTop w:val="150"/>
                          <w:marBottom w:val="150"/>
                          <w:divBdr>
                            <w:top w:val="none" w:sz="0" w:space="0" w:color="auto"/>
                            <w:left w:val="none" w:sz="0" w:space="0" w:color="auto"/>
                            <w:bottom w:val="none" w:sz="0" w:space="0" w:color="auto"/>
                            <w:right w:val="none" w:sz="0" w:space="0" w:color="auto"/>
                          </w:divBdr>
                        </w:div>
                      </w:divsChild>
                    </w:div>
                    <w:div w:id="263538027">
                      <w:marLeft w:val="0"/>
                      <w:marRight w:val="0"/>
                      <w:marTop w:val="0"/>
                      <w:marBottom w:val="0"/>
                      <w:divBdr>
                        <w:top w:val="none" w:sz="0" w:space="0" w:color="auto"/>
                        <w:left w:val="none" w:sz="0" w:space="0" w:color="auto"/>
                        <w:bottom w:val="none" w:sz="0" w:space="0" w:color="auto"/>
                        <w:right w:val="none" w:sz="0" w:space="0" w:color="auto"/>
                      </w:divBdr>
                    </w:div>
                  </w:divsChild>
                </w:div>
                <w:div w:id="332025388">
                  <w:marLeft w:val="0"/>
                  <w:marRight w:val="0"/>
                  <w:marTop w:val="0"/>
                  <w:marBottom w:val="0"/>
                  <w:divBdr>
                    <w:top w:val="none" w:sz="0" w:space="0" w:color="auto"/>
                    <w:left w:val="none" w:sz="0" w:space="0" w:color="auto"/>
                    <w:bottom w:val="none" w:sz="0" w:space="0" w:color="auto"/>
                    <w:right w:val="none" w:sz="0" w:space="0" w:color="auto"/>
                  </w:divBdr>
                  <w:divsChild>
                    <w:div w:id="269166526">
                      <w:marLeft w:val="0"/>
                      <w:marRight w:val="0"/>
                      <w:marTop w:val="0"/>
                      <w:marBottom w:val="0"/>
                      <w:divBdr>
                        <w:top w:val="none" w:sz="0" w:space="0" w:color="auto"/>
                        <w:left w:val="none" w:sz="0" w:space="0" w:color="auto"/>
                        <w:bottom w:val="none" w:sz="0" w:space="0" w:color="auto"/>
                        <w:right w:val="none" w:sz="0" w:space="0" w:color="auto"/>
                      </w:divBdr>
                    </w:div>
                    <w:div w:id="951860159">
                      <w:marLeft w:val="0"/>
                      <w:marRight w:val="0"/>
                      <w:marTop w:val="0"/>
                      <w:marBottom w:val="0"/>
                      <w:divBdr>
                        <w:top w:val="none" w:sz="0" w:space="0" w:color="auto"/>
                        <w:left w:val="none" w:sz="0" w:space="0" w:color="auto"/>
                        <w:bottom w:val="none" w:sz="0" w:space="0" w:color="auto"/>
                        <w:right w:val="none" w:sz="0" w:space="0" w:color="auto"/>
                      </w:divBdr>
                    </w:div>
                    <w:div w:id="1189294301">
                      <w:marLeft w:val="0"/>
                      <w:marRight w:val="0"/>
                      <w:marTop w:val="0"/>
                      <w:marBottom w:val="0"/>
                      <w:divBdr>
                        <w:top w:val="none" w:sz="0" w:space="0" w:color="auto"/>
                        <w:left w:val="none" w:sz="0" w:space="0" w:color="auto"/>
                        <w:bottom w:val="none" w:sz="0" w:space="0" w:color="auto"/>
                        <w:right w:val="none" w:sz="0" w:space="0" w:color="auto"/>
                      </w:divBdr>
                      <w:divsChild>
                        <w:div w:id="45425597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128890857">
                  <w:marLeft w:val="0"/>
                  <w:marRight w:val="0"/>
                  <w:marTop w:val="0"/>
                  <w:marBottom w:val="0"/>
                  <w:divBdr>
                    <w:top w:val="none" w:sz="0" w:space="0" w:color="auto"/>
                    <w:left w:val="none" w:sz="0" w:space="0" w:color="auto"/>
                    <w:bottom w:val="none" w:sz="0" w:space="0" w:color="auto"/>
                    <w:right w:val="none" w:sz="0" w:space="0" w:color="auto"/>
                  </w:divBdr>
                  <w:divsChild>
                    <w:div w:id="248007615">
                      <w:marLeft w:val="300"/>
                      <w:marRight w:val="300"/>
                      <w:marTop w:val="150"/>
                      <w:marBottom w:val="150"/>
                      <w:divBdr>
                        <w:top w:val="none" w:sz="0" w:space="0" w:color="auto"/>
                        <w:left w:val="none" w:sz="0" w:space="0" w:color="auto"/>
                        <w:bottom w:val="none" w:sz="0" w:space="0" w:color="auto"/>
                        <w:right w:val="none" w:sz="0" w:space="0" w:color="auto"/>
                      </w:divBdr>
                    </w:div>
                  </w:divsChild>
                </w:div>
                <w:div w:id="1281494145">
                  <w:marLeft w:val="0"/>
                  <w:marRight w:val="0"/>
                  <w:marTop w:val="0"/>
                  <w:marBottom w:val="0"/>
                  <w:divBdr>
                    <w:top w:val="none" w:sz="0" w:space="0" w:color="auto"/>
                    <w:left w:val="none" w:sz="0" w:space="0" w:color="auto"/>
                    <w:bottom w:val="none" w:sz="0" w:space="0" w:color="auto"/>
                    <w:right w:val="none" w:sz="0" w:space="0" w:color="auto"/>
                  </w:divBdr>
                  <w:divsChild>
                    <w:div w:id="1147674066">
                      <w:marLeft w:val="0"/>
                      <w:marRight w:val="0"/>
                      <w:marTop w:val="0"/>
                      <w:marBottom w:val="0"/>
                      <w:divBdr>
                        <w:top w:val="none" w:sz="0" w:space="0" w:color="auto"/>
                        <w:left w:val="none" w:sz="0" w:space="0" w:color="auto"/>
                        <w:bottom w:val="none" w:sz="0" w:space="0" w:color="auto"/>
                        <w:right w:val="none" w:sz="0" w:space="0" w:color="auto"/>
                      </w:divBdr>
                    </w:div>
                    <w:div w:id="7369959">
                      <w:marLeft w:val="0"/>
                      <w:marRight w:val="0"/>
                      <w:marTop w:val="0"/>
                      <w:marBottom w:val="0"/>
                      <w:divBdr>
                        <w:top w:val="none" w:sz="0" w:space="0" w:color="auto"/>
                        <w:left w:val="none" w:sz="0" w:space="0" w:color="auto"/>
                        <w:bottom w:val="none" w:sz="0" w:space="0" w:color="auto"/>
                        <w:right w:val="none" w:sz="0" w:space="0" w:color="auto"/>
                      </w:divBdr>
                    </w:div>
                    <w:div w:id="1269389451">
                      <w:marLeft w:val="0"/>
                      <w:marRight w:val="0"/>
                      <w:marTop w:val="0"/>
                      <w:marBottom w:val="0"/>
                      <w:divBdr>
                        <w:top w:val="none" w:sz="0" w:space="0" w:color="auto"/>
                        <w:left w:val="none" w:sz="0" w:space="0" w:color="auto"/>
                        <w:bottom w:val="none" w:sz="0" w:space="0" w:color="auto"/>
                        <w:right w:val="none" w:sz="0" w:space="0" w:color="auto"/>
                      </w:divBdr>
                      <w:divsChild>
                        <w:div w:id="2122845549">
                          <w:marLeft w:val="300"/>
                          <w:marRight w:val="300"/>
                          <w:marTop w:val="0"/>
                          <w:marBottom w:val="0"/>
                          <w:divBdr>
                            <w:top w:val="none" w:sz="0" w:space="0" w:color="auto"/>
                            <w:left w:val="none" w:sz="0" w:space="0" w:color="auto"/>
                            <w:bottom w:val="none" w:sz="0" w:space="0" w:color="auto"/>
                            <w:right w:val="none" w:sz="0" w:space="0" w:color="auto"/>
                          </w:divBdr>
                        </w:div>
                        <w:div w:id="398595729">
                          <w:marLeft w:val="300"/>
                          <w:marRight w:val="300"/>
                          <w:marTop w:val="150"/>
                          <w:marBottom w:val="150"/>
                          <w:divBdr>
                            <w:top w:val="none" w:sz="0" w:space="0" w:color="auto"/>
                            <w:left w:val="none" w:sz="0" w:space="0" w:color="auto"/>
                            <w:bottom w:val="none" w:sz="0" w:space="0" w:color="auto"/>
                            <w:right w:val="none" w:sz="0" w:space="0" w:color="auto"/>
                          </w:divBdr>
                        </w:div>
                      </w:divsChild>
                    </w:div>
                    <w:div w:id="609237358">
                      <w:marLeft w:val="0"/>
                      <w:marRight w:val="0"/>
                      <w:marTop w:val="0"/>
                      <w:marBottom w:val="0"/>
                      <w:divBdr>
                        <w:top w:val="none" w:sz="0" w:space="0" w:color="auto"/>
                        <w:left w:val="none" w:sz="0" w:space="0" w:color="auto"/>
                        <w:bottom w:val="none" w:sz="0" w:space="0" w:color="auto"/>
                        <w:right w:val="none" w:sz="0" w:space="0" w:color="auto"/>
                      </w:divBdr>
                      <w:divsChild>
                        <w:div w:id="1965112538">
                          <w:marLeft w:val="300"/>
                          <w:marRight w:val="300"/>
                          <w:marTop w:val="0"/>
                          <w:marBottom w:val="0"/>
                          <w:divBdr>
                            <w:top w:val="none" w:sz="0" w:space="0" w:color="auto"/>
                            <w:left w:val="none" w:sz="0" w:space="0" w:color="auto"/>
                            <w:bottom w:val="none" w:sz="0" w:space="0" w:color="auto"/>
                            <w:right w:val="none" w:sz="0" w:space="0" w:color="auto"/>
                          </w:divBdr>
                        </w:div>
                      </w:divsChild>
                    </w:div>
                    <w:div w:id="237178489">
                      <w:marLeft w:val="0"/>
                      <w:marRight w:val="0"/>
                      <w:marTop w:val="0"/>
                      <w:marBottom w:val="0"/>
                      <w:divBdr>
                        <w:top w:val="none" w:sz="0" w:space="0" w:color="auto"/>
                        <w:left w:val="none" w:sz="0" w:space="0" w:color="auto"/>
                        <w:bottom w:val="none" w:sz="0" w:space="0" w:color="auto"/>
                        <w:right w:val="none" w:sz="0" w:space="0" w:color="auto"/>
                      </w:divBdr>
                      <w:divsChild>
                        <w:div w:id="14589091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73953088">
                  <w:marLeft w:val="0"/>
                  <w:marRight w:val="0"/>
                  <w:marTop w:val="0"/>
                  <w:marBottom w:val="0"/>
                  <w:divBdr>
                    <w:top w:val="none" w:sz="0" w:space="0" w:color="auto"/>
                    <w:left w:val="none" w:sz="0" w:space="0" w:color="auto"/>
                    <w:bottom w:val="none" w:sz="0" w:space="0" w:color="auto"/>
                    <w:right w:val="none" w:sz="0" w:space="0" w:color="auto"/>
                  </w:divBdr>
                  <w:divsChild>
                    <w:div w:id="918364328">
                      <w:marLeft w:val="0"/>
                      <w:marRight w:val="0"/>
                      <w:marTop w:val="0"/>
                      <w:marBottom w:val="0"/>
                      <w:divBdr>
                        <w:top w:val="none" w:sz="0" w:space="0" w:color="auto"/>
                        <w:left w:val="none" w:sz="0" w:space="0" w:color="auto"/>
                        <w:bottom w:val="none" w:sz="0" w:space="0" w:color="auto"/>
                        <w:right w:val="none" w:sz="0" w:space="0" w:color="auto"/>
                      </w:divBdr>
                    </w:div>
                    <w:div w:id="1290042302">
                      <w:marLeft w:val="0"/>
                      <w:marRight w:val="0"/>
                      <w:marTop w:val="0"/>
                      <w:marBottom w:val="0"/>
                      <w:divBdr>
                        <w:top w:val="none" w:sz="0" w:space="0" w:color="auto"/>
                        <w:left w:val="none" w:sz="0" w:space="0" w:color="auto"/>
                        <w:bottom w:val="none" w:sz="0" w:space="0" w:color="auto"/>
                        <w:right w:val="none" w:sz="0" w:space="0" w:color="auto"/>
                      </w:divBdr>
                    </w:div>
                  </w:divsChild>
                </w:div>
                <w:div w:id="886645927">
                  <w:marLeft w:val="0"/>
                  <w:marRight w:val="0"/>
                  <w:marTop w:val="0"/>
                  <w:marBottom w:val="0"/>
                  <w:divBdr>
                    <w:top w:val="none" w:sz="0" w:space="0" w:color="auto"/>
                    <w:left w:val="none" w:sz="0" w:space="0" w:color="auto"/>
                    <w:bottom w:val="none" w:sz="0" w:space="0" w:color="auto"/>
                    <w:right w:val="none" w:sz="0" w:space="0" w:color="auto"/>
                  </w:divBdr>
                  <w:divsChild>
                    <w:div w:id="1990788174">
                      <w:marLeft w:val="300"/>
                      <w:marRight w:val="300"/>
                      <w:marTop w:val="150"/>
                      <w:marBottom w:val="150"/>
                      <w:divBdr>
                        <w:top w:val="none" w:sz="0" w:space="0" w:color="auto"/>
                        <w:left w:val="none" w:sz="0" w:space="0" w:color="auto"/>
                        <w:bottom w:val="none" w:sz="0" w:space="0" w:color="auto"/>
                        <w:right w:val="none" w:sz="0" w:space="0" w:color="auto"/>
                      </w:divBdr>
                    </w:div>
                  </w:divsChild>
                </w:div>
                <w:div w:id="820079680">
                  <w:marLeft w:val="0"/>
                  <w:marRight w:val="0"/>
                  <w:marTop w:val="0"/>
                  <w:marBottom w:val="0"/>
                  <w:divBdr>
                    <w:top w:val="none" w:sz="0" w:space="0" w:color="auto"/>
                    <w:left w:val="none" w:sz="0" w:space="0" w:color="auto"/>
                    <w:bottom w:val="none" w:sz="0" w:space="0" w:color="auto"/>
                    <w:right w:val="none" w:sz="0" w:space="0" w:color="auto"/>
                  </w:divBdr>
                </w:div>
                <w:div w:id="1965961708">
                  <w:marLeft w:val="0"/>
                  <w:marRight w:val="0"/>
                  <w:marTop w:val="0"/>
                  <w:marBottom w:val="0"/>
                  <w:divBdr>
                    <w:top w:val="none" w:sz="0" w:space="0" w:color="auto"/>
                    <w:left w:val="none" w:sz="0" w:space="0" w:color="auto"/>
                    <w:bottom w:val="none" w:sz="0" w:space="0" w:color="auto"/>
                    <w:right w:val="none" w:sz="0" w:space="0" w:color="auto"/>
                  </w:divBdr>
                  <w:divsChild>
                    <w:div w:id="1854146940">
                      <w:marLeft w:val="300"/>
                      <w:marRight w:val="300"/>
                      <w:marTop w:val="150"/>
                      <w:marBottom w:val="150"/>
                      <w:divBdr>
                        <w:top w:val="none" w:sz="0" w:space="0" w:color="auto"/>
                        <w:left w:val="none" w:sz="0" w:space="0" w:color="auto"/>
                        <w:bottom w:val="none" w:sz="0" w:space="0" w:color="auto"/>
                        <w:right w:val="none" w:sz="0" w:space="0" w:color="auto"/>
                      </w:divBdr>
                    </w:div>
                  </w:divsChild>
                </w:div>
                <w:div w:id="1377387104">
                  <w:marLeft w:val="0"/>
                  <w:marRight w:val="0"/>
                  <w:marTop w:val="0"/>
                  <w:marBottom w:val="0"/>
                  <w:divBdr>
                    <w:top w:val="none" w:sz="0" w:space="0" w:color="auto"/>
                    <w:left w:val="none" w:sz="0" w:space="0" w:color="auto"/>
                    <w:bottom w:val="none" w:sz="0" w:space="0" w:color="auto"/>
                    <w:right w:val="none" w:sz="0" w:space="0" w:color="auto"/>
                  </w:divBdr>
                  <w:divsChild>
                    <w:div w:id="948927277">
                      <w:marLeft w:val="300"/>
                      <w:marRight w:val="300"/>
                      <w:marTop w:val="150"/>
                      <w:marBottom w:val="150"/>
                      <w:divBdr>
                        <w:top w:val="none" w:sz="0" w:space="0" w:color="auto"/>
                        <w:left w:val="none" w:sz="0" w:space="0" w:color="auto"/>
                        <w:bottom w:val="none" w:sz="0" w:space="0" w:color="auto"/>
                        <w:right w:val="none" w:sz="0" w:space="0" w:color="auto"/>
                      </w:divBdr>
                    </w:div>
                    <w:div w:id="562571255">
                      <w:marLeft w:val="300"/>
                      <w:marRight w:val="300"/>
                      <w:marTop w:val="150"/>
                      <w:marBottom w:val="150"/>
                      <w:divBdr>
                        <w:top w:val="none" w:sz="0" w:space="0" w:color="auto"/>
                        <w:left w:val="none" w:sz="0" w:space="0" w:color="auto"/>
                        <w:bottom w:val="none" w:sz="0" w:space="0" w:color="auto"/>
                        <w:right w:val="none" w:sz="0" w:space="0" w:color="auto"/>
                      </w:divBdr>
                    </w:div>
                  </w:divsChild>
                </w:div>
                <w:div w:id="1744910488">
                  <w:marLeft w:val="0"/>
                  <w:marRight w:val="0"/>
                  <w:marTop w:val="0"/>
                  <w:marBottom w:val="0"/>
                  <w:divBdr>
                    <w:top w:val="none" w:sz="0" w:space="0" w:color="auto"/>
                    <w:left w:val="none" w:sz="0" w:space="0" w:color="auto"/>
                    <w:bottom w:val="none" w:sz="0" w:space="0" w:color="auto"/>
                    <w:right w:val="none" w:sz="0" w:space="0" w:color="auto"/>
                  </w:divBdr>
                  <w:divsChild>
                    <w:div w:id="1981493429">
                      <w:blockQuote w:val="1"/>
                      <w:marLeft w:val="720"/>
                      <w:marRight w:val="720"/>
                      <w:marTop w:val="100"/>
                      <w:marBottom w:val="100"/>
                      <w:divBdr>
                        <w:top w:val="none" w:sz="0" w:space="0" w:color="auto"/>
                        <w:left w:val="none" w:sz="0" w:space="0" w:color="auto"/>
                        <w:bottom w:val="none" w:sz="0" w:space="0" w:color="auto"/>
                        <w:right w:val="none" w:sz="0" w:space="0" w:color="auto"/>
                      </w:divBdr>
                    </w:div>
                    <w:div w:id="36995618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520971541">
          <w:marLeft w:val="0"/>
          <w:marRight w:val="0"/>
          <w:marTop w:val="0"/>
          <w:marBottom w:val="0"/>
          <w:divBdr>
            <w:top w:val="none" w:sz="0" w:space="0" w:color="auto"/>
            <w:left w:val="none" w:sz="0" w:space="0" w:color="auto"/>
            <w:bottom w:val="none" w:sz="0" w:space="0" w:color="auto"/>
            <w:right w:val="none" w:sz="0" w:space="0" w:color="auto"/>
          </w:divBdr>
          <w:divsChild>
            <w:div w:id="97064091">
              <w:marLeft w:val="300"/>
              <w:marRight w:val="300"/>
              <w:marTop w:val="480"/>
              <w:marBottom w:val="480"/>
              <w:divBdr>
                <w:top w:val="none" w:sz="0" w:space="0" w:color="auto"/>
                <w:left w:val="none" w:sz="0" w:space="0" w:color="auto"/>
                <w:bottom w:val="none" w:sz="0" w:space="0" w:color="auto"/>
                <w:right w:val="none" w:sz="0" w:space="0" w:color="auto"/>
              </w:divBdr>
            </w:div>
            <w:div w:id="1260065498">
              <w:marLeft w:val="0"/>
              <w:marRight w:val="0"/>
              <w:marTop w:val="0"/>
              <w:marBottom w:val="0"/>
              <w:divBdr>
                <w:top w:val="none" w:sz="0" w:space="0" w:color="auto"/>
                <w:left w:val="none" w:sz="0" w:space="0" w:color="auto"/>
                <w:bottom w:val="none" w:sz="0" w:space="0" w:color="auto"/>
                <w:right w:val="none" w:sz="0" w:space="0" w:color="auto"/>
              </w:divBdr>
              <w:divsChild>
                <w:div w:id="1841240669">
                  <w:marLeft w:val="300"/>
                  <w:marRight w:val="300"/>
                  <w:marTop w:val="480"/>
                  <w:marBottom w:val="480"/>
                  <w:divBdr>
                    <w:top w:val="none" w:sz="0" w:space="0" w:color="auto"/>
                    <w:left w:val="none" w:sz="0" w:space="0" w:color="auto"/>
                    <w:bottom w:val="none" w:sz="0" w:space="0" w:color="auto"/>
                    <w:right w:val="none" w:sz="0" w:space="0" w:color="auto"/>
                  </w:divBdr>
                </w:div>
                <w:div w:id="1574118835">
                  <w:marLeft w:val="0"/>
                  <w:marRight w:val="0"/>
                  <w:marTop w:val="0"/>
                  <w:marBottom w:val="0"/>
                  <w:divBdr>
                    <w:top w:val="none" w:sz="0" w:space="0" w:color="auto"/>
                    <w:left w:val="none" w:sz="0" w:space="0" w:color="auto"/>
                    <w:bottom w:val="none" w:sz="0" w:space="0" w:color="auto"/>
                    <w:right w:val="none" w:sz="0" w:space="0" w:color="auto"/>
                  </w:divBdr>
                  <w:divsChild>
                    <w:div w:id="1680884978">
                      <w:marLeft w:val="0"/>
                      <w:marRight w:val="0"/>
                      <w:marTop w:val="0"/>
                      <w:marBottom w:val="0"/>
                      <w:divBdr>
                        <w:top w:val="none" w:sz="0" w:space="0" w:color="auto"/>
                        <w:left w:val="none" w:sz="0" w:space="0" w:color="auto"/>
                        <w:bottom w:val="none" w:sz="0" w:space="0" w:color="auto"/>
                        <w:right w:val="none" w:sz="0" w:space="0" w:color="auto"/>
                      </w:divBdr>
                    </w:div>
                    <w:div w:id="1386098103">
                      <w:marLeft w:val="0"/>
                      <w:marRight w:val="0"/>
                      <w:marTop w:val="0"/>
                      <w:marBottom w:val="0"/>
                      <w:divBdr>
                        <w:top w:val="none" w:sz="0" w:space="0" w:color="auto"/>
                        <w:left w:val="none" w:sz="0" w:space="0" w:color="auto"/>
                        <w:bottom w:val="none" w:sz="0" w:space="0" w:color="auto"/>
                        <w:right w:val="none" w:sz="0" w:space="0" w:color="auto"/>
                      </w:divBdr>
                      <w:divsChild>
                        <w:div w:id="320158608">
                          <w:blockQuote w:val="1"/>
                          <w:marLeft w:val="720"/>
                          <w:marRight w:val="720"/>
                          <w:marTop w:val="100"/>
                          <w:marBottom w:val="100"/>
                          <w:divBdr>
                            <w:top w:val="none" w:sz="0" w:space="0" w:color="auto"/>
                            <w:left w:val="none" w:sz="0" w:space="0" w:color="auto"/>
                            <w:bottom w:val="none" w:sz="0" w:space="0" w:color="auto"/>
                            <w:right w:val="none" w:sz="0" w:space="0" w:color="auto"/>
                          </w:divBdr>
                        </w:div>
                        <w:div w:id="30894069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99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29265">
                  <w:marLeft w:val="0"/>
                  <w:marRight w:val="0"/>
                  <w:marTop w:val="0"/>
                  <w:marBottom w:val="0"/>
                  <w:divBdr>
                    <w:top w:val="none" w:sz="0" w:space="0" w:color="auto"/>
                    <w:left w:val="none" w:sz="0" w:space="0" w:color="auto"/>
                    <w:bottom w:val="none" w:sz="0" w:space="0" w:color="auto"/>
                    <w:right w:val="none" w:sz="0" w:space="0" w:color="auto"/>
                  </w:divBdr>
                  <w:divsChild>
                    <w:div w:id="1283610469">
                      <w:marLeft w:val="0"/>
                      <w:marRight w:val="0"/>
                      <w:marTop w:val="0"/>
                      <w:marBottom w:val="0"/>
                      <w:divBdr>
                        <w:top w:val="none" w:sz="0" w:space="0" w:color="auto"/>
                        <w:left w:val="none" w:sz="0" w:space="0" w:color="auto"/>
                        <w:bottom w:val="none" w:sz="0" w:space="0" w:color="auto"/>
                        <w:right w:val="none" w:sz="0" w:space="0" w:color="auto"/>
                      </w:divBdr>
                      <w:divsChild>
                        <w:div w:id="1532762219">
                          <w:marLeft w:val="300"/>
                          <w:marRight w:val="300"/>
                          <w:marTop w:val="150"/>
                          <w:marBottom w:val="150"/>
                          <w:divBdr>
                            <w:top w:val="none" w:sz="0" w:space="0" w:color="auto"/>
                            <w:left w:val="none" w:sz="0" w:space="0" w:color="auto"/>
                            <w:bottom w:val="none" w:sz="0" w:space="0" w:color="auto"/>
                            <w:right w:val="none" w:sz="0" w:space="0" w:color="auto"/>
                          </w:divBdr>
                        </w:div>
                      </w:divsChild>
                    </w:div>
                    <w:div w:id="1296134336">
                      <w:marLeft w:val="0"/>
                      <w:marRight w:val="0"/>
                      <w:marTop w:val="0"/>
                      <w:marBottom w:val="0"/>
                      <w:divBdr>
                        <w:top w:val="none" w:sz="0" w:space="0" w:color="auto"/>
                        <w:left w:val="none" w:sz="0" w:space="0" w:color="auto"/>
                        <w:bottom w:val="none" w:sz="0" w:space="0" w:color="auto"/>
                        <w:right w:val="none" w:sz="0" w:space="0" w:color="auto"/>
                      </w:divBdr>
                      <w:divsChild>
                        <w:div w:id="1469782979">
                          <w:marLeft w:val="300"/>
                          <w:marRight w:val="300"/>
                          <w:marTop w:val="150"/>
                          <w:marBottom w:val="150"/>
                          <w:divBdr>
                            <w:top w:val="none" w:sz="0" w:space="0" w:color="auto"/>
                            <w:left w:val="none" w:sz="0" w:space="0" w:color="auto"/>
                            <w:bottom w:val="none" w:sz="0" w:space="0" w:color="auto"/>
                            <w:right w:val="none" w:sz="0" w:space="0" w:color="auto"/>
                          </w:divBdr>
                        </w:div>
                        <w:div w:id="536936806">
                          <w:marLeft w:val="300"/>
                          <w:marRight w:val="300"/>
                          <w:marTop w:val="150"/>
                          <w:marBottom w:val="150"/>
                          <w:divBdr>
                            <w:top w:val="none" w:sz="0" w:space="0" w:color="auto"/>
                            <w:left w:val="none" w:sz="0" w:space="0" w:color="auto"/>
                            <w:bottom w:val="none" w:sz="0" w:space="0" w:color="auto"/>
                            <w:right w:val="none" w:sz="0" w:space="0" w:color="auto"/>
                          </w:divBdr>
                        </w:div>
                        <w:div w:id="728304109">
                          <w:marLeft w:val="300"/>
                          <w:marRight w:val="300"/>
                          <w:marTop w:val="150"/>
                          <w:marBottom w:val="150"/>
                          <w:divBdr>
                            <w:top w:val="none" w:sz="0" w:space="0" w:color="auto"/>
                            <w:left w:val="none" w:sz="0" w:space="0" w:color="auto"/>
                            <w:bottom w:val="none" w:sz="0" w:space="0" w:color="auto"/>
                            <w:right w:val="none" w:sz="0" w:space="0" w:color="auto"/>
                          </w:divBdr>
                        </w:div>
                      </w:divsChild>
                    </w:div>
                    <w:div w:id="1603105213">
                      <w:marLeft w:val="0"/>
                      <w:marRight w:val="0"/>
                      <w:marTop w:val="0"/>
                      <w:marBottom w:val="0"/>
                      <w:divBdr>
                        <w:top w:val="none" w:sz="0" w:space="0" w:color="auto"/>
                        <w:left w:val="none" w:sz="0" w:space="0" w:color="auto"/>
                        <w:bottom w:val="none" w:sz="0" w:space="0" w:color="auto"/>
                        <w:right w:val="none" w:sz="0" w:space="0" w:color="auto"/>
                      </w:divBdr>
                      <w:divsChild>
                        <w:div w:id="819420065">
                          <w:marLeft w:val="300"/>
                          <w:marRight w:val="300"/>
                          <w:marTop w:val="150"/>
                          <w:marBottom w:val="150"/>
                          <w:divBdr>
                            <w:top w:val="none" w:sz="0" w:space="0" w:color="auto"/>
                            <w:left w:val="none" w:sz="0" w:space="0" w:color="auto"/>
                            <w:bottom w:val="none" w:sz="0" w:space="0" w:color="auto"/>
                            <w:right w:val="none" w:sz="0" w:space="0" w:color="auto"/>
                          </w:divBdr>
                        </w:div>
                        <w:div w:id="1426343586">
                          <w:marLeft w:val="300"/>
                          <w:marRight w:val="300"/>
                          <w:marTop w:val="150"/>
                          <w:marBottom w:val="150"/>
                          <w:divBdr>
                            <w:top w:val="none" w:sz="0" w:space="0" w:color="auto"/>
                            <w:left w:val="none" w:sz="0" w:space="0" w:color="auto"/>
                            <w:bottom w:val="none" w:sz="0" w:space="0" w:color="auto"/>
                            <w:right w:val="none" w:sz="0" w:space="0" w:color="auto"/>
                          </w:divBdr>
                        </w:div>
                      </w:divsChild>
                    </w:div>
                    <w:div w:id="1438796891">
                      <w:marLeft w:val="0"/>
                      <w:marRight w:val="0"/>
                      <w:marTop w:val="0"/>
                      <w:marBottom w:val="0"/>
                      <w:divBdr>
                        <w:top w:val="none" w:sz="0" w:space="0" w:color="auto"/>
                        <w:left w:val="none" w:sz="0" w:space="0" w:color="auto"/>
                        <w:bottom w:val="none" w:sz="0" w:space="0" w:color="auto"/>
                        <w:right w:val="none" w:sz="0" w:space="0" w:color="auto"/>
                      </w:divBdr>
                      <w:divsChild>
                        <w:div w:id="477652861">
                          <w:marLeft w:val="300"/>
                          <w:marRight w:val="300"/>
                          <w:marTop w:val="150"/>
                          <w:marBottom w:val="150"/>
                          <w:divBdr>
                            <w:top w:val="none" w:sz="0" w:space="0" w:color="auto"/>
                            <w:left w:val="none" w:sz="0" w:space="0" w:color="auto"/>
                            <w:bottom w:val="none" w:sz="0" w:space="0" w:color="auto"/>
                            <w:right w:val="none" w:sz="0" w:space="0" w:color="auto"/>
                          </w:divBdr>
                        </w:div>
                      </w:divsChild>
                    </w:div>
                    <w:div w:id="1035615508">
                      <w:marLeft w:val="0"/>
                      <w:marRight w:val="0"/>
                      <w:marTop w:val="0"/>
                      <w:marBottom w:val="0"/>
                      <w:divBdr>
                        <w:top w:val="none" w:sz="0" w:space="0" w:color="auto"/>
                        <w:left w:val="none" w:sz="0" w:space="0" w:color="auto"/>
                        <w:bottom w:val="none" w:sz="0" w:space="0" w:color="auto"/>
                        <w:right w:val="none" w:sz="0" w:space="0" w:color="auto"/>
                      </w:divBdr>
                      <w:divsChild>
                        <w:div w:id="1308707670">
                          <w:marLeft w:val="300"/>
                          <w:marRight w:val="300"/>
                          <w:marTop w:val="150"/>
                          <w:marBottom w:val="150"/>
                          <w:divBdr>
                            <w:top w:val="none" w:sz="0" w:space="0" w:color="auto"/>
                            <w:left w:val="none" w:sz="0" w:space="0" w:color="auto"/>
                            <w:bottom w:val="none" w:sz="0" w:space="0" w:color="auto"/>
                            <w:right w:val="none" w:sz="0" w:space="0" w:color="auto"/>
                          </w:divBdr>
                        </w:div>
                      </w:divsChild>
                    </w:div>
                    <w:div w:id="812139376">
                      <w:marLeft w:val="0"/>
                      <w:marRight w:val="0"/>
                      <w:marTop w:val="0"/>
                      <w:marBottom w:val="0"/>
                      <w:divBdr>
                        <w:top w:val="none" w:sz="0" w:space="0" w:color="auto"/>
                        <w:left w:val="none" w:sz="0" w:space="0" w:color="auto"/>
                        <w:bottom w:val="none" w:sz="0" w:space="0" w:color="auto"/>
                        <w:right w:val="none" w:sz="0" w:space="0" w:color="auto"/>
                      </w:divBdr>
                    </w:div>
                    <w:div w:id="1303804186">
                      <w:marLeft w:val="0"/>
                      <w:marRight w:val="0"/>
                      <w:marTop w:val="0"/>
                      <w:marBottom w:val="0"/>
                      <w:divBdr>
                        <w:top w:val="none" w:sz="0" w:space="0" w:color="auto"/>
                        <w:left w:val="none" w:sz="0" w:space="0" w:color="auto"/>
                        <w:bottom w:val="none" w:sz="0" w:space="0" w:color="auto"/>
                        <w:right w:val="none" w:sz="0" w:space="0" w:color="auto"/>
                      </w:divBdr>
                      <w:divsChild>
                        <w:div w:id="968895352">
                          <w:marLeft w:val="300"/>
                          <w:marRight w:val="300"/>
                          <w:marTop w:val="150"/>
                          <w:marBottom w:val="150"/>
                          <w:divBdr>
                            <w:top w:val="none" w:sz="0" w:space="0" w:color="auto"/>
                            <w:left w:val="none" w:sz="0" w:space="0" w:color="auto"/>
                            <w:bottom w:val="none" w:sz="0" w:space="0" w:color="auto"/>
                            <w:right w:val="none" w:sz="0" w:space="0" w:color="auto"/>
                          </w:divBdr>
                        </w:div>
                        <w:div w:id="539514297">
                          <w:marLeft w:val="300"/>
                          <w:marRight w:val="300"/>
                          <w:marTop w:val="150"/>
                          <w:marBottom w:val="150"/>
                          <w:divBdr>
                            <w:top w:val="none" w:sz="0" w:space="0" w:color="auto"/>
                            <w:left w:val="none" w:sz="0" w:space="0" w:color="auto"/>
                            <w:bottom w:val="none" w:sz="0" w:space="0" w:color="auto"/>
                            <w:right w:val="none" w:sz="0" w:space="0" w:color="auto"/>
                          </w:divBdr>
                        </w:div>
                        <w:div w:id="843321276">
                          <w:marLeft w:val="300"/>
                          <w:marRight w:val="300"/>
                          <w:marTop w:val="150"/>
                          <w:marBottom w:val="150"/>
                          <w:divBdr>
                            <w:top w:val="none" w:sz="0" w:space="0" w:color="auto"/>
                            <w:left w:val="none" w:sz="0" w:space="0" w:color="auto"/>
                            <w:bottom w:val="none" w:sz="0" w:space="0" w:color="auto"/>
                            <w:right w:val="none" w:sz="0" w:space="0" w:color="auto"/>
                          </w:divBdr>
                        </w:div>
                        <w:div w:id="4520996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0634562">
                  <w:marLeft w:val="0"/>
                  <w:marRight w:val="0"/>
                  <w:marTop w:val="0"/>
                  <w:marBottom w:val="0"/>
                  <w:divBdr>
                    <w:top w:val="none" w:sz="0" w:space="0" w:color="auto"/>
                    <w:left w:val="none" w:sz="0" w:space="0" w:color="auto"/>
                    <w:bottom w:val="none" w:sz="0" w:space="0" w:color="auto"/>
                    <w:right w:val="none" w:sz="0" w:space="0" w:color="auto"/>
                  </w:divBdr>
                  <w:divsChild>
                    <w:div w:id="1421870462">
                      <w:marLeft w:val="0"/>
                      <w:marRight w:val="0"/>
                      <w:marTop w:val="0"/>
                      <w:marBottom w:val="0"/>
                      <w:divBdr>
                        <w:top w:val="none" w:sz="0" w:space="0" w:color="auto"/>
                        <w:left w:val="none" w:sz="0" w:space="0" w:color="auto"/>
                        <w:bottom w:val="none" w:sz="0" w:space="0" w:color="auto"/>
                        <w:right w:val="none" w:sz="0" w:space="0" w:color="auto"/>
                      </w:divBdr>
                      <w:divsChild>
                        <w:div w:id="154760506">
                          <w:marLeft w:val="300"/>
                          <w:marRight w:val="300"/>
                          <w:marTop w:val="150"/>
                          <w:marBottom w:val="150"/>
                          <w:divBdr>
                            <w:top w:val="none" w:sz="0" w:space="0" w:color="auto"/>
                            <w:left w:val="none" w:sz="0" w:space="0" w:color="auto"/>
                            <w:bottom w:val="none" w:sz="0" w:space="0" w:color="auto"/>
                            <w:right w:val="none" w:sz="0" w:space="0" w:color="auto"/>
                          </w:divBdr>
                        </w:div>
                      </w:divsChild>
                    </w:div>
                    <w:div w:id="221723444">
                      <w:marLeft w:val="0"/>
                      <w:marRight w:val="0"/>
                      <w:marTop w:val="0"/>
                      <w:marBottom w:val="0"/>
                      <w:divBdr>
                        <w:top w:val="none" w:sz="0" w:space="0" w:color="auto"/>
                        <w:left w:val="none" w:sz="0" w:space="0" w:color="auto"/>
                        <w:bottom w:val="none" w:sz="0" w:space="0" w:color="auto"/>
                        <w:right w:val="none" w:sz="0" w:space="0" w:color="auto"/>
                      </w:divBdr>
                      <w:divsChild>
                        <w:div w:id="1716929798">
                          <w:marLeft w:val="0"/>
                          <w:marRight w:val="0"/>
                          <w:marTop w:val="0"/>
                          <w:marBottom w:val="0"/>
                          <w:divBdr>
                            <w:top w:val="none" w:sz="0" w:space="0" w:color="auto"/>
                            <w:left w:val="none" w:sz="0" w:space="0" w:color="auto"/>
                            <w:bottom w:val="none" w:sz="0" w:space="0" w:color="auto"/>
                            <w:right w:val="none" w:sz="0" w:space="0" w:color="auto"/>
                          </w:divBdr>
                          <w:divsChild>
                            <w:div w:id="757486839">
                              <w:marLeft w:val="300"/>
                              <w:marRight w:val="300"/>
                              <w:marTop w:val="150"/>
                              <w:marBottom w:val="150"/>
                              <w:divBdr>
                                <w:top w:val="none" w:sz="0" w:space="0" w:color="auto"/>
                                <w:left w:val="none" w:sz="0" w:space="0" w:color="auto"/>
                                <w:bottom w:val="none" w:sz="0" w:space="0" w:color="auto"/>
                                <w:right w:val="none" w:sz="0" w:space="0" w:color="auto"/>
                              </w:divBdr>
                            </w:div>
                            <w:div w:id="628050627">
                              <w:marLeft w:val="300"/>
                              <w:marRight w:val="300"/>
                              <w:marTop w:val="150"/>
                              <w:marBottom w:val="150"/>
                              <w:divBdr>
                                <w:top w:val="none" w:sz="0" w:space="0" w:color="auto"/>
                                <w:left w:val="none" w:sz="0" w:space="0" w:color="auto"/>
                                <w:bottom w:val="none" w:sz="0" w:space="0" w:color="auto"/>
                                <w:right w:val="none" w:sz="0" w:space="0" w:color="auto"/>
                              </w:divBdr>
                            </w:div>
                            <w:div w:id="749618650">
                              <w:marLeft w:val="300"/>
                              <w:marRight w:val="300"/>
                              <w:marTop w:val="150"/>
                              <w:marBottom w:val="150"/>
                              <w:divBdr>
                                <w:top w:val="none" w:sz="0" w:space="0" w:color="auto"/>
                                <w:left w:val="none" w:sz="0" w:space="0" w:color="auto"/>
                                <w:bottom w:val="none" w:sz="0" w:space="0" w:color="auto"/>
                                <w:right w:val="none" w:sz="0" w:space="0" w:color="auto"/>
                              </w:divBdr>
                            </w:div>
                          </w:divsChild>
                        </w:div>
                        <w:div w:id="413598019">
                          <w:marLeft w:val="0"/>
                          <w:marRight w:val="0"/>
                          <w:marTop w:val="0"/>
                          <w:marBottom w:val="0"/>
                          <w:divBdr>
                            <w:top w:val="none" w:sz="0" w:space="0" w:color="auto"/>
                            <w:left w:val="none" w:sz="0" w:space="0" w:color="auto"/>
                            <w:bottom w:val="none" w:sz="0" w:space="0" w:color="auto"/>
                            <w:right w:val="none" w:sz="0" w:space="0" w:color="auto"/>
                          </w:divBdr>
                          <w:divsChild>
                            <w:div w:id="573249338">
                              <w:marLeft w:val="300"/>
                              <w:marRight w:val="300"/>
                              <w:marTop w:val="150"/>
                              <w:marBottom w:val="150"/>
                              <w:divBdr>
                                <w:top w:val="none" w:sz="0" w:space="0" w:color="auto"/>
                                <w:left w:val="none" w:sz="0" w:space="0" w:color="auto"/>
                                <w:bottom w:val="none" w:sz="0" w:space="0" w:color="auto"/>
                                <w:right w:val="none" w:sz="0" w:space="0" w:color="auto"/>
                              </w:divBdr>
                            </w:div>
                            <w:div w:id="651451949">
                              <w:marLeft w:val="300"/>
                              <w:marRight w:val="300"/>
                              <w:marTop w:val="150"/>
                              <w:marBottom w:val="150"/>
                              <w:divBdr>
                                <w:top w:val="none" w:sz="0" w:space="0" w:color="auto"/>
                                <w:left w:val="none" w:sz="0" w:space="0" w:color="auto"/>
                                <w:bottom w:val="none" w:sz="0" w:space="0" w:color="auto"/>
                                <w:right w:val="none" w:sz="0" w:space="0" w:color="auto"/>
                              </w:divBdr>
                            </w:div>
                            <w:div w:id="165631471">
                              <w:marLeft w:val="300"/>
                              <w:marRight w:val="300"/>
                              <w:marTop w:val="150"/>
                              <w:marBottom w:val="150"/>
                              <w:divBdr>
                                <w:top w:val="none" w:sz="0" w:space="0" w:color="auto"/>
                                <w:left w:val="none" w:sz="0" w:space="0" w:color="auto"/>
                                <w:bottom w:val="none" w:sz="0" w:space="0" w:color="auto"/>
                                <w:right w:val="none" w:sz="0" w:space="0" w:color="auto"/>
                              </w:divBdr>
                            </w:div>
                            <w:div w:id="1196650448">
                              <w:marLeft w:val="300"/>
                              <w:marRight w:val="300"/>
                              <w:marTop w:val="150"/>
                              <w:marBottom w:val="150"/>
                              <w:divBdr>
                                <w:top w:val="none" w:sz="0" w:space="0" w:color="auto"/>
                                <w:left w:val="none" w:sz="0" w:space="0" w:color="auto"/>
                                <w:bottom w:val="none" w:sz="0" w:space="0" w:color="auto"/>
                                <w:right w:val="none" w:sz="0" w:space="0" w:color="auto"/>
                              </w:divBdr>
                            </w:div>
                          </w:divsChild>
                        </w:div>
                        <w:div w:id="927890257">
                          <w:marLeft w:val="0"/>
                          <w:marRight w:val="0"/>
                          <w:marTop w:val="0"/>
                          <w:marBottom w:val="0"/>
                          <w:divBdr>
                            <w:top w:val="none" w:sz="0" w:space="0" w:color="auto"/>
                            <w:left w:val="none" w:sz="0" w:space="0" w:color="auto"/>
                            <w:bottom w:val="none" w:sz="0" w:space="0" w:color="auto"/>
                            <w:right w:val="none" w:sz="0" w:space="0" w:color="auto"/>
                          </w:divBdr>
                          <w:divsChild>
                            <w:div w:id="1578904717">
                              <w:marLeft w:val="300"/>
                              <w:marRight w:val="300"/>
                              <w:marTop w:val="150"/>
                              <w:marBottom w:val="150"/>
                              <w:divBdr>
                                <w:top w:val="none" w:sz="0" w:space="0" w:color="auto"/>
                                <w:left w:val="none" w:sz="0" w:space="0" w:color="auto"/>
                                <w:bottom w:val="none" w:sz="0" w:space="0" w:color="auto"/>
                                <w:right w:val="none" w:sz="0" w:space="0" w:color="auto"/>
                              </w:divBdr>
                            </w:div>
                            <w:div w:id="10748153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19639308">
                      <w:marLeft w:val="0"/>
                      <w:marRight w:val="0"/>
                      <w:marTop w:val="0"/>
                      <w:marBottom w:val="0"/>
                      <w:divBdr>
                        <w:top w:val="none" w:sz="0" w:space="0" w:color="auto"/>
                        <w:left w:val="none" w:sz="0" w:space="0" w:color="auto"/>
                        <w:bottom w:val="none" w:sz="0" w:space="0" w:color="auto"/>
                        <w:right w:val="none" w:sz="0" w:space="0" w:color="auto"/>
                      </w:divBdr>
                      <w:divsChild>
                        <w:div w:id="1617365844">
                          <w:marLeft w:val="300"/>
                          <w:marRight w:val="300"/>
                          <w:marTop w:val="150"/>
                          <w:marBottom w:val="150"/>
                          <w:divBdr>
                            <w:top w:val="none" w:sz="0" w:space="0" w:color="auto"/>
                            <w:left w:val="none" w:sz="0" w:space="0" w:color="auto"/>
                            <w:bottom w:val="none" w:sz="0" w:space="0" w:color="auto"/>
                            <w:right w:val="none" w:sz="0" w:space="0" w:color="auto"/>
                          </w:divBdr>
                        </w:div>
                        <w:div w:id="453913038">
                          <w:marLeft w:val="300"/>
                          <w:marRight w:val="300"/>
                          <w:marTop w:val="150"/>
                          <w:marBottom w:val="150"/>
                          <w:divBdr>
                            <w:top w:val="none" w:sz="0" w:space="0" w:color="auto"/>
                            <w:left w:val="none" w:sz="0" w:space="0" w:color="auto"/>
                            <w:bottom w:val="none" w:sz="0" w:space="0" w:color="auto"/>
                            <w:right w:val="none" w:sz="0" w:space="0" w:color="auto"/>
                          </w:divBdr>
                        </w:div>
                        <w:div w:id="957906326">
                          <w:marLeft w:val="0"/>
                          <w:marRight w:val="0"/>
                          <w:marTop w:val="0"/>
                          <w:marBottom w:val="0"/>
                          <w:divBdr>
                            <w:top w:val="none" w:sz="0" w:space="0" w:color="auto"/>
                            <w:left w:val="none" w:sz="0" w:space="0" w:color="auto"/>
                            <w:bottom w:val="none" w:sz="0" w:space="0" w:color="auto"/>
                            <w:right w:val="none" w:sz="0" w:space="0" w:color="auto"/>
                          </w:divBdr>
                          <w:divsChild>
                            <w:div w:id="1626886382">
                              <w:marLeft w:val="300"/>
                              <w:marRight w:val="300"/>
                              <w:marTop w:val="150"/>
                              <w:marBottom w:val="150"/>
                              <w:divBdr>
                                <w:top w:val="none" w:sz="0" w:space="0" w:color="auto"/>
                                <w:left w:val="none" w:sz="0" w:space="0" w:color="auto"/>
                                <w:bottom w:val="none" w:sz="0" w:space="0" w:color="auto"/>
                                <w:right w:val="none" w:sz="0" w:space="0" w:color="auto"/>
                              </w:divBdr>
                            </w:div>
                            <w:div w:id="1796555914">
                              <w:marLeft w:val="300"/>
                              <w:marRight w:val="300"/>
                              <w:marTop w:val="150"/>
                              <w:marBottom w:val="150"/>
                              <w:divBdr>
                                <w:top w:val="none" w:sz="0" w:space="0" w:color="auto"/>
                                <w:left w:val="none" w:sz="0" w:space="0" w:color="auto"/>
                                <w:bottom w:val="none" w:sz="0" w:space="0" w:color="auto"/>
                                <w:right w:val="none" w:sz="0" w:space="0" w:color="auto"/>
                              </w:divBdr>
                            </w:div>
                            <w:div w:id="18642469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0420316">
                      <w:marLeft w:val="0"/>
                      <w:marRight w:val="0"/>
                      <w:marTop w:val="0"/>
                      <w:marBottom w:val="0"/>
                      <w:divBdr>
                        <w:top w:val="none" w:sz="0" w:space="0" w:color="auto"/>
                        <w:left w:val="none" w:sz="0" w:space="0" w:color="auto"/>
                        <w:bottom w:val="none" w:sz="0" w:space="0" w:color="auto"/>
                        <w:right w:val="none" w:sz="0" w:space="0" w:color="auto"/>
                      </w:divBdr>
                      <w:divsChild>
                        <w:div w:id="1470787626">
                          <w:marLeft w:val="300"/>
                          <w:marRight w:val="300"/>
                          <w:marTop w:val="150"/>
                          <w:marBottom w:val="150"/>
                          <w:divBdr>
                            <w:top w:val="none" w:sz="0" w:space="0" w:color="auto"/>
                            <w:left w:val="none" w:sz="0" w:space="0" w:color="auto"/>
                            <w:bottom w:val="none" w:sz="0" w:space="0" w:color="auto"/>
                            <w:right w:val="none" w:sz="0" w:space="0" w:color="auto"/>
                          </w:divBdr>
                        </w:div>
                        <w:div w:id="625352259">
                          <w:marLeft w:val="300"/>
                          <w:marRight w:val="300"/>
                          <w:marTop w:val="150"/>
                          <w:marBottom w:val="150"/>
                          <w:divBdr>
                            <w:top w:val="none" w:sz="0" w:space="0" w:color="auto"/>
                            <w:left w:val="none" w:sz="0" w:space="0" w:color="auto"/>
                            <w:bottom w:val="none" w:sz="0" w:space="0" w:color="auto"/>
                            <w:right w:val="none" w:sz="0" w:space="0" w:color="auto"/>
                          </w:divBdr>
                        </w:div>
                      </w:divsChild>
                    </w:div>
                    <w:div w:id="1111317419">
                      <w:marLeft w:val="0"/>
                      <w:marRight w:val="0"/>
                      <w:marTop w:val="0"/>
                      <w:marBottom w:val="0"/>
                      <w:divBdr>
                        <w:top w:val="none" w:sz="0" w:space="0" w:color="auto"/>
                        <w:left w:val="none" w:sz="0" w:space="0" w:color="auto"/>
                        <w:bottom w:val="none" w:sz="0" w:space="0" w:color="auto"/>
                        <w:right w:val="none" w:sz="0" w:space="0" w:color="auto"/>
                      </w:divBdr>
                      <w:divsChild>
                        <w:div w:id="1765803614">
                          <w:marLeft w:val="300"/>
                          <w:marRight w:val="300"/>
                          <w:marTop w:val="150"/>
                          <w:marBottom w:val="150"/>
                          <w:divBdr>
                            <w:top w:val="none" w:sz="0" w:space="0" w:color="auto"/>
                            <w:left w:val="none" w:sz="0" w:space="0" w:color="auto"/>
                            <w:bottom w:val="none" w:sz="0" w:space="0" w:color="auto"/>
                            <w:right w:val="none" w:sz="0" w:space="0" w:color="auto"/>
                          </w:divBdr>
                        </w:div>
                      </w:divsChild>
                    </w:div>
                    <w:div w:id="1524321344">
                      <w:marLeft w:val="0"/>
                      <w:marRight w:val="0"/>
                      <w:marTop w:val="0"/>
                      <w:marBottom w:val="0"/>
                      <w:divBdr>
                        <w:top w:val="none" w:sz="0" w:space="0" w:color="auto"/>
                        <w:left w:val="none" w:sz="0" w:space="0" w:color="auto"/>
                        <w:bottom w:val="none" w:sz="0" w:space="0" w:color="auto"/>
                        <w:right w:val="none" w:sz="0" w:space="0" w:color="auto"/>
                      </w:divBdr>
                      <w:divsChild>
                        <w:div w:id="1062144107">
                          <w:marLeft w:val="300"/>
                          <w:marRight w:val="300"/>
                          <w:marTop w:val="150"/>
                          <w:marBottom w:val="150"/>
                          <w:divBdr>
                            <w:top w:val="none" w:sz="0" w:space="0" w:color="auto"/>
                            <w:left w:val="none" w:sz="0" w:space="0" w:color="auto"/>
                            <w:bottom w:val="none" w:sz="0" w:space="0" w:color="auto"/>
                            <w:right w:val="none" w:sz="0" w:space="0" w:color="auto"/>
                          </w:divBdr>
                        </w:div>
                        <w:div w:id="1804498077">
                          <w:marLeft w:val="300"/>
                          <w:marRight w:val="300"/>
                          <w:marTop w:val="150"/>
                          <w:marBottom w:val="150"/>
                          <w:divBdr>
                            <w:top w:val="none" w:sz="0" w:space="0" w:color="auto"/>
                            <w:left w:val="none" w:sz="0" w:space="0" w:color="auto"/>
                            <w:bottom w:val="none" w:sz="0" w:space="0" w:color="auto"/>
                            <w:right w:val="none" w:sz="0" w:space="0" w:color="auto"/>
                          </w:divBdr>
                        </w:div>
                      </w:divsChild>
                    </w:div>
                    <w:div w:id="574783068">
                      <w:marLeft w:val="0"/>
                      <w:marRight w:val="0"/>
                      <w:marTop w:val="0"/>
                      <w:marBottom w:val="0"/>
                      <w:divBdr>
                        <w:top w:val="none" w:sz="0" w:space="0" w:color="auto"/>
                        <w:left w:val="none" w:sz="0" w:space="0" w:color="auto"/>
                        <w:bottom w:val="none" w:sz="0" w:space="0" w:color="auto"/>
                        <w:right w:val="none" w:sz="0" w:space="0" w:color="auto"/>
                      </w:divBdr>
                      <w:divsChild>
                        <w:div w:id="1115833498">
                          <w:marLeft w:val="300"/>
                          <w:marRight w:val="300"/>
                          <w:marTop w:val="150"/>
                          <w:marBottom w:val="150"/>
                          <w:divBdr>
                            <w:top w:val="none" w:sz="0" w:space="0" w:color="auto"/>
                            <w:left w:val="none" w:sz="0" w:space="0" w:color="auto"/>
                            <w:bottom w:val="none" w:sz="0" w:space="0" w:color="auto"/>
                            <w:right w:val="none" w:sz="0" w:space="0" w:color="auto"/>
                          </w:divBdr>
                        </w:div>
                        <w:div w:id="1926961028">
                          <w:marLeft w:val="300"/>
                          <w:marRight w:val="300"/>
                          <w:marTop w:val="150"/>
                          <w:marBottom w:val="150"/>
                          <w:divBdr>
                            <w:top w:val="none" w:sz="0" w:space="0" w:color="auto"/>
                            <w:left w:val="none" w:sz="0" w:space="0" w:color="auto"/>
                            <w:bottom w:val="none" w:sz="0" w:space="0" w:color="auto"/>
                            <w:right w:val="none" w:sz="0" w:space="0" w:color="auto"/>
                          </w:divBdr>
                        </w:div>
                      </w:divsChild>
                    </w:div>
                    <w:div w:id="889657189">
                      <w:marLeft w:val="0"/>
                      <w:marRight w:val="0"/>
                      <w:marTop w:val="0"/>
                      <w:marBottom w:val="0"/>
                      <w:divBdr>
                        <w:top w:val="none" w:sz="0" w:space="0" w:color="auto"/>
                        <w:left w:val="none" w:sz="0" w:space="0" w:color="auto"/>
                        <w:bottom w:val="none" w:sz="0" w:space="0" w:color="auto"/>
                        <w:right w:val="none" w:sz="0" w:space="0" w:color="auto"/>
                      </w:divBdr>
                      <w:divsChild>
                        <w:div w:id="987976833">
                          <w:marLeft w:val="300"/>
                          <w:marRight w:val="300"/>
                          <w:marTop w:val="150"/>
                          <w:marBottom w:val="150"/>
                          <w:divBdr>
                            <w:top w:val="none" w:sz="0" w:space="0" w:color="auto"/>
                            <w:left w:val="none" w:sz="0" w:space="0" w:color="auto"/>
                            <w:bottom w:val="none" w:sz="0" w:space="0" w:color="auto"/>
                            <w:right w:val="none" w:sz="0" w:space="0" w:color="auto"/>
                          </w:divBdr>
                        </w:div>
                        <w:div w:id="1884630935">
                          <w:marLeft w:val="300"/>
                          <w:marRight w:val="300"/>
                          <w:marTop w:val="150"/>
                          <w:marBottom w:val="150"/>
                          <w:divBdr>
                            <w:top w:val="none" w:sz="0" w:space="0" w:color="auto"/>
                            <w:left w:val="none" w:sz="0" w:space="0" w:color="auto"/>
                            <w:bottom w:val="none" w:sz="0" w:space="0" w:color="auto"/>
                            <w:right w:val="none" w:sz="0" w:space="0" w:color="auto"/>
                          </w:divBdr>
                        </w:div>
                        <w:div w:id="1446847406">
                          <w:marLeft w:val="300"/>
                          <w:marRight w:val="300"/>
                          <w:marTop w:val="150"/>
                          <w:marBottom w:val="150"/>
                          <w:divBdr>
                            <w:top w:val="none" w:sz="0" w:space="0" w:color="auto"/>
                            <w:left w:val="none" w:sz="0" w:space="0" w:color="auto"/>
                            <w:bottom w:val="none" w:sz="0" w:space="0" w:color="auto"/>
                            <w:right w:val="none" w:sz="0" w:space="0" w:color="auto"/>
                          </w:divBdr>
                        </w:div>
                        <w:div w:id="1337803131">
                          <w:marLeft w:val="300"/>
                          <w:marRight w:val="300"/>
                          <w:marTop w:val="150"/>
                          <w:marBottom w:val="150"/>
                          <w:divBdr>
                            <w:top w:val="none" w:sz="0" w:space="0" w:color="auto"/>
                            <w:left w:val="none" w:sz="0" w:space="0" w:color="auto"/>
                            <w:bottom w:val="none" w:sz="0" w:space="0" w:color="auto"/>
                            <w:right w:val="none" w:sz="0" w:space="0" w:color="auto"/>
                          </w:divBdr>
                        </w:div>
                      </w:divsChild>
                    </w:div>
                    <w:div w:id="817498927">
                      <w:marLeft w:val="0"/>
                      <w:marRight w:val="0"/>
                      <w:marTop w:val="0"/>
                      <w:marBottom w:val="0"/>
                      <w:divBdr>
                        <w:top w:val="none" w:sz="0" w:space="0" w:color="auto"/>
                        <w:left w:val="none" w:sz="0" w:space="0" w:color="auto"/>
                        <w:bottom w:val="none" w:sz="0" w:space="0" w:color="auto"/>
                        <w:right w:val="none" w:sz="0" w:space="0" w:color="auto"/>
                      </w:divBdr>
                      <w:divsChild>
                        <w:div w:id="312376617">
                          <w:marLeft w:val="300"/>
                          <w:marRight w:val="300"/>
                          <w:marTop w:val="150"/>
                          <w:marBottom w:val="150"/>
                          <w:divBdr>
                            <w:top w:val="none" w:sz="0" w:space="0" w:color="auto"/>
                            <w:left w:val="none" w:sz="0" w:space="0" w:color="auto"/>
                            <w:bottom w:val="none" w:sz="0" w:space="0" w:color="auto"/>
                            <w:right w:val="none" w:sz="0" w:space="0" w:color="auto"/>
                          </w:divBdr>
                        </w:div>
                        <w:div w:id="1042093686">
                          <w:marLeft w:val="300"/>
                          <w:marRight w:val="300"/>
                          <w:marTop w:val="150"/>
                          <w:marBottom w:val="150"/>
                          <w:divBdr>
                            <w:top w:val="none" w:sz="0" w:space="0" w:color="auto"/>
                            <w:left w:val="none" w:sz="0" w:space="0" w:color="auto"/>
                            <w:bottom w:val="none" w:sz="0" w:space="0" w:color="auto"/>
                            <w:right w:val="none" w:sz="0" w:space="0" w:color="auto"/>
                          </w:divBdr>
                        </w:div>
                      </w:divsChild>
                    </w:div>
                    <w:div w:id="1914314428">
                      <w:marLeft w:val="0"/>
                      <w:marRight w:val="0"/>
                      <w:marTop w:val="0"/>
                      <w:marBottom w:val="0"/>
                      <w:divBdr>
                        <w:top w:val="none" w:sz="0" w:space="0" w:color="auto"/>
                        <w:left w:val="none" w:sz="0" w:space="0" w:color="auto"/>
                        <w:bottom w:val="none" w:sz="0" w:space="0" w:color="auto"/>
                        <w:right w:val="none" w:sz="0" w:space="0" w:color="auto"/>
                      </w:divBdr>
                      <w:divsChild>
                        <w:div w:id="466510145">
                          <w:marLeft w:val="300"/>
                          <w:marRight w:val="300"/>
                          <w:marTop w:val="150"/>
                          <w:marBottom w:val="150"/>
                          <w:divBdr>
                            <w:top w:val="none" w:sz="0" w:space="0" w:color="auto"/>
                            <w:left w:val="none" w:sz="0" w:space="0" w:color="auto"/>
                            <w:bottom w:val="none" w:sz="0" w:space="0" w:color="auto"/>
                            <w:right w:val="none" w:sz="0" w:space="0" w:color="auto"/>
                          </w:divBdr>
                        </w:div>
                        <w:div w:id="277489158">
                          <w:marLeft w:val="300"/>
                          <w:marRight w:val="300"/>
                          <w:marTop w:val="150"/>
                          <w:marBottom w:val="150"/>
                          <w:divBdr>
                            <w:top w:val="none" w:sz="0" w:space="0" w:color="auto"/>
                            <w:left w:val="none" w:sz="0" w:space="0" w:color="auto"/>
                            <w:bottom w:val="none" w:sz="0" w:space="0" w:color="auto"/>
                            <w:right w:val="none" w:sz="0" w:space="0" w:color="auto"/>
                          </w:divBdr>
                        </w:div>
                        <w:div w:id="953444592">
                          <w:marLeft w:val="300"/>
                          <w:marRight w:val="300"/>
                          <w:marTop w:val="150"/>
                          <w:marBottom w:val="150"/>
                          <w:divBdr>
                            <w:top w:val="none" w:sz="0" w:space="0" w:color="auto"/>
                            <w:left w:val="none" w:sz="0" w:space="0" w:color="auto"/>
                            <w:bottom w:val="none" w:sz="0" w:space="0" w:color="auto"/>
                            <w:right w:val="none" w:sz="0" w:space="0" w:color="auto"/>
                          </w:divBdr>
                        </w:div>
                      </w:divsChild>
                    </w:div>
                    <w:div w:id="1218976767">
                      <w:marLeft w:val="0"/>
                      <w:marRight w:val="0"/>
                      <w:marTop w:val="0"/>
                      <w:marBottom w:val="0"/>
                      <w:divBdr>
                        <w:top w:val="none" w:sz="0" w:space="0" w:color="auto"/>
                        <w:left w:val="none" w:sz="0" w:space="0" w:color="auto"/>
                        <w:bottom w:val="none" w:sz="0" w:space="0" w:color="auto"/>
                        <w:right w:val="none" w:sz="0" w:space="0" w:color="auto"/>
                      </w:divBdr>
                      <w:divsChild>
                        <w:div w:id="436950669">
                          <w:marLeft w:val="0"/>
                          <w:marRight w:val="0"/>
                          <w:marTop w:val="0"/>
                          <w:marBottom w:val="0"/>
                          <w:divBdr>
                            <w:top w:val="none" w:sz="0" w:space="0" w:color="auto"/>
                            <w:left w:val="none" w:sz="0" w:space="0" w:color="auto"/>
                            <w:bottom w:val="none" w:sz="0" w:space="0" w:color="auto"/>
                            <w:right w:val="none" w:sz="0" w:space="0" w:color="auto"/>
                          </w:divBdr>
                          <w:divsChild>
                            <w:div w:id="1081634969">
                              <w:marLeft w:val="300"/>
                              <w:marRight w:val="300"/>
                              <w:marTop w:val="150"/>
                              <w:marBottom w:val="150"/>
                              <w:divBdr>
                                <w:top w:val="none" w:sz="0" w:space="0" w:color="auto"/>
                                <w:left w:val="none" w:sz="0" w:space="0" w:color="auto"/>
                                <w:bottom w:val="none" w:sz="0" w:space="0" w:color="auto"/>
                                <w:right w:val="none" w:sz="0" w:space="0" w:color="auto"/>
                              </w:divBdr>
                            </w:div>
                            <w:div w:id="1226065178">
                              <w:marLeft w:val="300"/>
                              <w:marRight w:val="300"/>
                              <w:marTop w:val="150"/>
                              <w:marBottom w:val="150"/>
                              <w:divBdr>
                                <w:top w:val="none" w:sz="0" w:space="0" w:color="auto"/>
                                <w:left w:val="none" w:sz="0" w:space="0" w:color="auto"/>
                                <w:bottom w:val="none" w:sz="0" w:space="0" w:color="auto"/>
                                <w:right w:val="none" w:sz="0" w:space="0" w:color="auto"/>
                              </w:divBdr>
                            </w:div>
                          </w:divsChild>
                        </w:div>
                        <w:div w:id="422531445">
                          <w:marLeft w:val="0"/>
                          <w:marRight w:val="0"/>
                          <w:marTop w:val="0"/>
                          <w:marBottom w:val="0"/>
                          <w:divBdr>
                            <w:top w:val="none" w:sz="0" w:space="0" w:color="auto"/>
                            <w:left w:val="none" w:sz="0" w:space="0" w:color="auto"/>
                            <w:bottom w:val="none" w:sz="0" w:space="0" w:color="auto"/>
                            <w:right w:val="none" w:sz="0" w:space="0" w:color="auto"/>
                          </w:divBdr>
                          <w:divsChild>
                            <w:div w:id="169563516">
                              <w:marLeft w:val="300"/>
                              <w:marRight w:val="300"/>
                              <w:marTop w:val="150"/>
                              <w:marBottom w:val="150"/>
                              <w:divBdr>
                                <w:top w:val="none" w:sz="0" w:space="0" w:color="auto"/>
                                <w:left w:val="none" w:sz="0" w:space="0" w:color="auto"/>
                                <w:bottom w:val="none" w:sz="0" w:space="0" w:color="auto"/>
                                <w:right w:val="none" w:sz="0" w:space="0" w:color="auto"/>
                              </w:divBdr>
                            </w:div>
                          </w:divsChild>
                        </w:div>
                        <w:div w:id="1128476684">
                          <w:marLeft w:val="0"/>
                          <w:marRight w:val="0"/>
                          <w:marTop w:val="0"/>
                          <w:marBottom w:val="0"/>
                          <w:divBdr>
                            <w:top w:val="none" w:sz="0" w:space="0" w:color="auto"/>
                            <w:left w:val="none" w:sz="0" w:space="0" w:color="auto"/>
                            <w:bottom w:val="none" w:sz="0" w:space="0" w:color="auto"/>
                            <w:right w:val="none" w:sz="0" w:space="0" w:color="auto"/>
                          </w:divBdr>
                          <w:divsChild>
                            <w:div w:id="388959389">
                              <w:marLeft w:val="300"/>
                              <w:marRight w:val="300"/>
                              <w:marTop w:val="150"/>
                              <w:marBottom w:val="150"/>
                              <w:divBdr>
                                <w:top w:val="none" w:sz="0" w:space="0" w:color="auto"/>
                                <w:left w:val="none" w:sz="0" w:space="0" w:color="auto"/>
                                <w:bottom w:val="none" w:sz="0" w:space="0" w:color="auto"/>
                                <w:right w:val="none" w:sz="0" w:space="0" w:color="auto"/>
                              </w:divBdr>
                            </w:div>
                            <w:div w:id="1604993334">
                              <w:marLeft w:val="300"/>
                              <w:marRight w:val="300"/>
                              <w:marTop w:val="150"/>
                              <w:marBottom w:val="150"/>
                              <w:divBdr>
                                <w:top w:val="none" w:sz="0" w:space="0" w:color="auto"/>
                                <w:left w:val="none" w:sz="0" w:space="0" w:color="auto"/>
                                <w:bottom w:val="none" w:sz="0" w:space="0" w:color="auto"/>
                                <w:right w:val="none" w:sz="0" w:space="0" w:color="auto"/>
                              </w:divBdr>
                            </w:div>
                          </w:divsChild>
                        </w:div>
                        <w:div w:id="209195740">
                          <w:marLeft w:val="0"/>
                          <w:marRight w:val="0"/>
                          <w:marTop w:val="0"/>
                          <w:marBottom w:val="0"/>
                          <w:divBdr>
                            <w:top w:val="none" w:sz="0" w:space="0" w:color="auto"/>
                            <w:left w:val="none" w:sz="0" w:space="0" w:color="auto"/>
                            <w:bottom w:val="none" w:sz="0" w:space="0" w:color="auto"/>
                            <w:right w:val="none" w:sz="0" w:space="0" w:color="auto"/>
                          </w:divBdr>
                          <w:divsChild>
                            <w:div w:id="1257252987">
                              <w:marLeft w:val="300"/>
                              <w:marRight w:val="300"/>
                              <w:marTop w:val="150"/>
                              <w:marBottom w:val="150"/>
                              <w:divBdr>
                                <w:top w:val="none" w:sz="0" w:space="0" w:color="auto"/>
                                <w:left w:val="none" w:sz="0" w:space="0" w:color="auto"/>
                                <w:bottom w:val="none" w:sz="0" w:space="0" w:color="auto"/>
                                <w:right w:val="none" w:sz="0" w:space="0" w:color="auto"/>
                              </w:divBdr>
                            </w:div>
                            <w:div w:id="280915966">
                              <w:marLeft w:val="300"/>
                              <w:marRight w:val="300"/>
                              <w:marTop w:val="150"/>
                              <w:marBottom w:val="150"/>
                              <w:divBdr>
                                <w:top w:val="none" w:sz="0" w:space="0" w:color="auto"/>
                                <w:left w:val="none" w:sz="0" w:space="0" w:color="auto"/>
                                <w:bottom w:val="none" w:sz="0" w:space="0" w:color="auto"/>
                                <w:right w:val="none" w:sz="0" w:space="0" w:color="auto"/>
                              </w:divBdr>
                            </w:div>
                          </w:divsChild>
                        </w:div>
                        <w:div w:id="2003577188">
                          <w:marLeft w:val="0"/>
                          <w:marRight w:val="0"/>
                          <w:marTop w:val="0"/>
                          <w:marBottom w:val="0"/>
                          <w:divBdr>
                            <w:top w:val="none" w:sz="0" w:space="0" w:color="auto"/>
                            <w:left w:val="none" w:sz="0" w:space="0" w:color="auto"/>
                            <w:bottom w:val="none" w:sz="0" w:space="0" w:color="auto"/>
                            <w:right w:val="none" w:sz="0" w:space="0" w:color="auto"/>
                          </w:divBdr>
                          <w:divsChild>
                            <w:div w:id="1515652033">
                              <w:marLeft w:val="0"/>
                              <w:marRight w:val="0"/>
                              <w:marTop w:val="240"/>
                              <w:marBottom w:val="240"/>
                              <w:divBdr>
                                <w:top w:val="none" w:sz="0" w:space="0" w:color="auto"/>
                                <w:left w:val="none" w:sz="0" w:space="0" w:color="auto"/>
                                <w:bottom w:val="none" w:sz="0" w:space="0" w:color="auto"/>
                                <w:right w:val="none" w:sz="0" w:space="0" w:color="auto"/>
                              </w:divBdr>
                              <w:divsChild>
                                <w:div w:id="283387640">
                                  <w:marLeft w:val="0"/>
                                  <w:marRight w:val="0"/>
                                  <w:marTop w:val="0"/>
                                  <w:marBottom w:val="0"/>
                                  <w:divBdr>
                                    <w:top w:val="none" w:sz="0" w:space="0" w:color="auto"/>
                                    <w:left w:val="none" w:sz="0" w:space="0" w:color="auto"/>
                                    <w:bottom w:val="none" w:sz="0" w:space="0" w:color="auto"/>
                                    <w:right w:val="none" w:sz="0" w:space="0" w:color="auto"/>
                                  </w:divBdr>
                                </w:div>
                                <w:div w:id="440996642">
                                  <w:marLeft w:val="0"/>
                                  <w:marRight w:val="0"/>
                                  <w:marTop w:val="0"/>
                                  <w:marBottom w:val="0"/>
                                  <w:divBdr>
                                    <w:top w:val="none" w:sz="0" w:space="0" w:color="auto"/>
                                    <w:left w:val="none" w:sz="0" w:space="0" w:color="auto"/>
                                    <w:bottom w:val="none" w:sz="0" w:space="0" w:color="auto"/>
                                    <w:right w:val="none" w:sz="0" w:space="0" w:color="auto"/>
                                  </w:divBdr>
                                </w:div>
                                <w:div w:id="216598304">
                                  <w:marLeft w:val="0"/>
                                  <w:marRight w:val="0"/>
                                  <w:marTop w:val="0"/>
                                  <w:marBottom w:val="0"/>
                                  <w:divBdr>
                                    <w:top w:val="none" w:sz="0" w:space="0" w:color="auto"/>
                                    <w:left w:val="none" w:sz="0" w:space="0" w:color="auto"/>
                                    <w:bottom w:val="none" w:sz="0" w:space="0" w:color="auto"/>
                                    <w:right w:val="none" w:sz="0" w:space="0" w:color="auto"/>
                                  </w:divBdr>
                                </w:div>
                              </w:divsChild>
                            </w:div>
                            <w:div w:id="1457136656">
                              <w:marLeft w:val="0"/>
                              <w:marRight w:val="0"/>
                              <w:marTop w:val="240"/>
                              <w:marBottom w:val="240"/>
                              <w:divBdr>
                                <w:top w:val="none" w:sz="0" w:space="0" w:color="auto"/>
                                <w:left w:val="none" w:sz="0" w:space="0" w:color="auto"/>
                                <w:bottom w:val="none" w:sz="0" w:space="0" w:color="auto"/>
                                <w:right w:val="none" w:sz="0" w:space="0" w:color="auto"/>
                              </w:divBdr>
                              <w:divsChild>
                                <w:div w:id="58721500">
                                  <w:marLeft w:val="0"/>
                                  <w:marRight w:val="0"/>
                                  <w:marTop w:val="0"/>
                                  <w:marBottom w:val="0"/>
                                  <w:divBdr>
                                    <w:top w:val="none" w:sz="0" w:space="0" w:color="auto"/>
                                    <w:left w:val="none" w:sz="0" w:space="0" w:color="auto"/>
                                    <w:bottom w:val="none" w:sz="0" w:space="0" w:color="auto"/>
                                    <w:right w:val="none" w:sz="0" w:space="0" w:color="auto"/>
                                  </w:divBdr>
                                </w:div>
                                <w:div w:id="115880776">
                                  <w:marLeft w:val="0"/>
                                  <w:marRight w:val="0"/>
                                  <w:marTop w:val="0"/>
                                  <w:marBottom w:val="0"/>
                                  <w:divBdr>
                                    <w:top w:val="none" w:sz="0" w:space="0" w:color="auto"/>
                                    <w:left w:val="none" w:sz="0" w:space="0" w:color="auto"/>
                                    <w:bottom w:val="none" w:sz="0" w:space="0" w:color="auto"/>
                                    <w:right w:val="none" w:sz="0" w:space="0" w:color="auto"/>
                                  </w:divBdr>
                                </w:div>
                                <w:div w:id="2055034256">
                                  <w:marLeft w:val="0"/>
                                  <w:marRight w:val="0"/>
                                  <w:marTop w:val="0"/>
                                  <w:marBottom w:val="0"/>
                                  <w:divBdr>
                                    <w:top w:val="none" w:sz="0" w:space="0" w:color="auto"/>
                                    <w:left w:val="none" w:sz="0" w:space="0" w:color="auto"/>
                                    <w:bottom w:val="none" w:sz="0" w:space="0" w:color="auto"/>
                                    <w:right w:val="none" w:sz="0" w:space="0" w:color="auto"/>
                                  </w:divBdr>
                                </w:div>
                                <w:div w:id="415981827">
                                  <w:marLeft w:val="0"/>
                                  <w:marRight w:val="0"/>
                                  <w:marTop w:val="0"/>
                                  <w:marBottom w:val="0"/>
                                  <w:divBdr>
                                    <w:top w:val="none" w:sz="0" w:space="0" w:color="auto"/>
                                    <w:left w:val="none" w:sz="0" w:space="0" w:color="auto"/>
                                    <w:bottom w:val="none" w:sz="0" w:space="0" w:color="auto"/>
                                    <w:right w:val="none" w:sz="0" w:space="0" w:color="auto"/>
                                  </w:divBdr>
                                </w:div>
                                <w:div w:id="1180582914">
                                  <w:marLeft w:val="0"/>
                                  <w:marRight w:val="0"/>
                                  <w:marTop w:val="0"/>
                                  <w:marBottom w:val="0"/>
                                  <w:divBdr>
                                    <w:top w:val="none" w:sz="0" w:space="0" w:color="auto"/>
                                    <w:left w:val="none" w:sz="0" w:space="0" w:color="auto"/>
                                    <w:bottom w:val="none" w:sz="0" w:space="0" w:color="auto"/>
                                    <w:right w:val="none" w:sz="0" w:space="0" w:color="auto"/>
                                  </w:divBdr>
                                </w:div>
                                <w:div w:id="706103131">
                                  <w:marLeft w:val="0"/>
                                  <w:marRight w:val="0"/>
                                  <w:marTop w:val="0"/>
                                  <w:marBottom w:val="0"/>
                                  <w:divBdr>
                                    <w:top w:val="none" w:sz="0" w:space="0" w:color="auto"/>
                                    <w:left w:val="none" w:sz="0" w:space="0" w:color="auto"/>
                                    <w:bottom w:val="none" w:sz="0" w:space="0" w:color="auto"/>
                                    <w:right w:val="none" w:sz="0" w:space="0" w:color="auto"/>
                                  </w:divBdr>
                                </w:div>
                                <w:div w:id="106628247">
                                  <w:marLeft w:val="0"/>
                                  <w:marRight w:val="0"/>
                                  <w:marTop w:val="0"/>
                                  <w:marBottom w:val="0"/>
                                  <w:divBdr>
                                    <w:top w:val="none" w:sz="0" w:space="0" w:color="auto"/>
                                    <w:left w:val="none" w:sz="0" w:space="0" w:color="auto"/>
                                    <w:bottom w:val="none" w:sz="0" w:space="0" w:color="auto"/>
                                    <w:right w:val="none" w:sz="0" w:space="0" w:color="auto"/>
                                  </w:divBdr>
                                </w:div>
                                <w:div w:id="216940092">
                                  <w:marLeft w:val="0"/>
                                  <w:marRight w:val="0"/>
                                  <w:marTop w:val="0"/>
                                  <w:marBottom w:val="0"/>
                                  <w:divBdr>
                                    <w:top w:val="none" w:sz="0" w:space="0" w:color="auto"/>
                                    <w:left w:val="none" w:sz="0" w:space="0" w:color="auto"/>
                                    <w:bottom w:val="none" w:sz="0" w:space="0" w:color="auto"/>
                                    <w:right w:val="none" w:sz="0" w:space="0" w:color="auto"/>
                                  </w:divBdr>
                                </w:div>
                                <w:div w:id="763766969">
                                  <w:marLeft w:val="0"/>
                                  <w:marRight w:val="0"/>
                                  <w:marTop w:val="0"/>
                                  <w:marBottom w:val="0"/>
                                  <w:divBdr>
                                    <w:top w:val="none" w:sz="0" w:space="0" w:color="auto"/>
                                    <w:left w:val="none" w:sz="0" w:space="0" w:color="auto"/>
                                    <w:bottom w:val="none" w:sz="0" w:space="0" w:color="auto"/>
                                    <w:right w:val="none" w:sz="0" w:space="0" w:color="auto"/>
                                  </w:divBdr>
                                </w:div>
                              </w:divsChild>
                            </w:div>
                            <w:div w:id="1909336650">
                              <w:marLeft w:val="0"/>
                              <w:marRight w:val="0"/>
                              <w:marTop w:val="240"/>
                              <w:marBottom w:val="240"/>
                              <w:divBdr>
                                <w:top w:val="none" w:sz="0" w:space="0" w:color="auto"/>
                                <w:left w:val="none" w:sz="0" w:space="0" w:color="auto"/>
                                <w:bottom w:val="none" w:sz="0" w:space="0" w:color="auto"/>
                                <w:right w:val="none" w:sz="0" w:space="0" w:color="auto"/>
                              </w:divBdr>
                              <w:divsChild>
                                <w:div w:id="323558370">
                                  <w:marLeft w:val="0"/>
                                  <w:marRight w:val="0"/>
                                  <w:marTop w:val="0"/>
                                  <w:marBottom w:val="0"/>
                                  <w:divBdr>
                                    <w:top w:val="none" w:sz="0" w:space="0" w:color="auto"/>
                                    <w:left w:val="none" w:sz="0" w:space="0" w:color="auto"/>
                                    <w:bottom w:val="none" w:sz="0" w:space="0" w:color="auto"/>
                                    <w:right w:val="none" w:sz="0" w:space="0" w:color="auto"/>
                                  </w:divBdr>
                                </w:div>
                                <w:div w:id="1085807556">
                                  <w:marLeft w:val="0"/>
                                  <w:marRight w:val="0"/>
                                  <w:marTop w:val="0"/>
                                  <w:marBottom w:val="0"/>
                                  <w:divBdr>
                                    <w:top w:val="none" w:sz="0" w:space="0" w:color="auto"/>
                                    <w:left w:val="none" w:sz="0" w:space="0" w:color="auto"/>
                                    <w:bottom w:val="none" w:sz="0" w:space="0" w:color="auto"/>
                                    <w:right w:val="none" w:sz="0" w:space="0" w:color="auto"/>
                                  </w:divBdr>
                                </w:div>
                                <w:div w:id="983240453">
                                  <w:marLeft w:val="0"/>
                                  <w:marRight w:val="0"/>
                                  <w:marTop w:val="0"/>
                                  <w:marBottom w:val="0"/>
                                  <w:divBdr>
                                    <w:top w:val="none" w:sz="0" w:space="0" w:color="auto"/>
                                    <w:left w:val="none" w:sz="0" w:space="0" w:color="auto"/>
                                    <w:bottom w:val="none" w:sz="0" w:space="0" w:color="auto"/>
                                    <w:right w:val="none" w:sz="0" w:space="0" w:color="auto"/>
                                  </w:divBdr>
                                </w:div>
                                <w:div w:id="1023826136">
                                  <w:marLeft w:val="0"/>
                                  <w:marRight w:val="0"/>
                                  <w:marTop w:val="0"/>
                                  <w:marBottom w:val="0"/>
                                  <w:divBdr>
                                    <w:top w:val="none" w:sz="0" w:space="0" w:color="auto"/>
                                    <w:left w:val="none" w:sz="0" w:space="0" w:color="auto"/>
                                    <w:bottom w:val="none" w:sz="0" w:space="0" w:color="auto"/>
                                    <w:right w:val="none" w:sz="0" w:space="0" w:color="auto"/>
                                  </w:divBdr>
                                </w:div>
                              </w:divsChild>
                            </w:div>
                            <w:div w:id="675309342">
                              <w:marLeft w:val="0"/>
                              <w:marRight w:val="0"/>
                              <w:marTop w:val="240"/>
                              <w:marBottom w:val="240"/>
                              <w:divBdr>
                                <w:top w:val="none" w:sz="0" w:space="0" w:color="auto"/>
                                <w:left w:val="none" w:sz="0" w:space="0" w:color="auto"/>
                                <w:bottom w:val="none" w:sz="0" w:space="0" w:color="auto"/>
                                <w:right w:val="none" w:sz="0" w:space="0" w:color="auto"/>
                              </w:divBdr>
                              <w:divsChild>
                                <w:div w:id="1798528824">
                                  <w:marLeft w:val="0"/>
                                  <w:marRight w:val="0"/>
                                  <w:marTop w:val="0"/>
                                  <w:marBottom w:val="0"/>
                                  <w:divBdr>
                                    <w:top w:val="none" w:sz="0" w:space="0" w:color="auto"/>
                                    <w:left w:val="none" w:sz="0" w:space="0" w:color="auto"/>
                                    <w:bottom w:val="none" w:sz="0" w:space="0" w:color="auto"/>
                                    <w:right w:val="none" w:sz="0" w:space="0" w:color="auto"/>
                                  </w:divBdr>
                                </w:div>
                                <w:div w:id="381296901">
                                  <w:marLeft w:val="0"/>
                                  <w:marRight w:val="0"/>
                                  <w:marTop w:val="0"/>
                                  <w:marBottom w:val="0"/>
                                  <w:divBdr>
                                    <w:top w:val="none" w:sz="0" w:space="0" w:color="auto"/>
                                    <w:left w:val="none" w:sz="0" w:space="0" w:color="auto"/>
                                    <w:bottom w:val="none" w:sz="0" w:space="0" w:color="auto"/>
                                    <w:right w:val="none" w:sz="0" w:space="0" w:color="auto"/>
                                  </w:divBdr>
                                </w:div>
                                <w:div w:id="1467504760">
                                  <w:marLeft w:val="0"/>
                                  <w:marRight w:val="0"/>
                                  <w:marTop w:val="0"/>
                                  <w:marBottom w:val="0"/>
                                  <w:divBdr>
                                    <w:top w:val="none" w:sz="0" w:space="0" w:color="auto"/>
                                    <w:left w:val="none" w:sz="0" w:space="0" w:color="auto"/>
                                    <w:bottom w:val="none" w:sz="0" w:space="0" w:color="auto"/>
                                    <w:right w:val="none" w:sz="0" w:space="0" w:color="auto"/>
                                  </w:divBdr>
                                </w:div>
                              </w:divsChild>
                            </w:div>
                            <w:div w:id="262807919">
                              <w:marLeft w:val="0"/>
                              <w:marRight w:val="0"/>
                              <w:marTop w:val="240"/>
                              <w:marBottom w:val="240"/>
                              <w:divBdr>
                                <w:top w:val="none" w:sz="0" w:space="0" w:color="auto"/>
                                <w:left w:val="none" w:sz="0" w:space="0" w:color="auto"/>
                                <w:bottom w:val="none" w:sz="0" w:space="0" w:color="auto"/>
                                <w:right w:val="none" w:sz="0" w:space="0" w:color="auto"/>
                              </w:divBdr>
                              <w:divsChild>
                                <w:div w:id="209928460">
                                  <w:marLeft w:val="0"/>
                                  <w:marRight w:val="0"/>
                                  <w:marTop w:val="0"/>
                                  <w:marBottom w:val="0"/>
                                  <w:divBdr>
                                    <w:top w:val="none" w:sz="0" w:space="0" w:color="auto"/>
                                    <w:left w:val="none" w:sz="0" w:space="0" w:color="auto"/>
                                    <w:bottom w:val="none" w:sz="0" w:space="0" w:color="auto"/>
                                    <w:right w:val="none" w:sz="0" w:space="0" w:color="auto"/>
                                  </w:divBdr>
                                </w:div>
                                <w:div w:id="1911233978">
                                  <w:marLeft w:val="0"/>
                                  <w:marRight w:val="0"/>
                                  <w:marTop w:val="0"/>
                                  <w:marBottom w:val="0"/>
                                  <w:divBdr>
                                    <w:top w:val="none" w:sz="0" w:space="0" w:color="auto"/>
                                    <w:left w:val="none" w:sz="0" w:space="0" w:color="auto"/>
                                    <w:bottom w:val="none" w:sz="0" w:space="0" w:color="auto"/>
                                    <w:right w:val="none" w:sz="0" w:space="0" w:color="auto"/>
                                  </w:divBdr>
                                </w:div>
                                <w:div w:id="1996833570">
                                  <w:marLeft w:val="0"/>
                                  <w:marRight w:val="0"/>
                                  <w:marTop w:val="0"/>
                                  <w:marBottom w:val="0"/>
                                  <w:divBdr>
                                    <w:top w:val="none" w:sz="0" w:space="0" w:color="auto"/>
                                    <w:left w:val="none" w:sz="0" w:space="0" w:color="auto"/>
                                    <w:bottom w:val="none" w:sz="0" w:space="0" w:color="auto"/>
                                    <w:right w:val="none" w:sz="0" w:space="0" w:color="auto"/>
                                  </w:divBdr>
                                </w:div>
                              </w:divsChild>
                            </w:div>
                            <w:div w:id="1953441946">
                              <w:marLeft w:val="0"/>
                              <w:marRight w:val="0"/>
                              <w:marTop w:val="240"/>
                              <w:marBottom w:val="240"/>
                              <w:divBdr>
                                <w:top w:val="none" w:sz="0" w:space="0" w:color="auto"/>
                                <w:left w:val="none" w:sz="0" w:space="0" w:color="auto"/>
                                <w:bottom w:val="none" w:sz="0" w:space="0" w:color="auto"/>
                                <w:right w:val="none" w:sz="0" w:space="0" w:color="auto"/>
                              </w:divBdr>
                              <w:divsChild>
                                <w:div w:id="686098236">
                                  <w:marLeft w:val="0"/>
                                  <w:marRight w:val="0"/>
                                  <w:marTop w:val="0"/>
                                  <w:marBottom w:val="0"/>
                                  <w:divBdr>
                                    <w:top w:val="none" w:sz="0" w:space="0" w:color="auto"/>
                                    <w:left w:val="none" w:sz="0" w:space="0" w:color="auto"/>
                                    <w:bottom w:val="none" w:sz="0" w:space="0" w:color="auto"/>
                                    <w:right w:val="none" w:sz="0" w:space="0" w:color="auto"/>
                                  </w:divBdr>
                                </w:div>
                                <w:div w:id="175074431">
                                  <w:marLeft w:val="0"/>
                                  <w:marRight w:val="0"/>
                                  <w:marTop w:val="0"/>
                                  <w:marBottom w:val="0"/>
                                  <w:divBdr>
                                    <w:top w:val="none" w:sz="0" w:space="0" w:color="auto"/>
                                    <w:left w:val="none" w:sz="0" w:space="0" w:color="auto"/>
                                    <w:bottom w:val="none" w:sz="0" w:space="0" w:color="auto"/>
                                    <w:right w:val="none" w:sz="0" w:space="0" w:color="auto"/>
                                  </w:divBdr>
                                </w:div>
                                <w:div w:id="1499154462">
                                  <w:marLeft w:val="0"/>
                                  <w:marRight w:val="0"/>
                                  <w:marTop w:val="0"/>
                                  <w:marBottom w:val="0"/>
                                  <w:divBdr>
                                    <w:top w:val="none" w:sz="0" w:space="0" w:color="auto"/>
                                    <w:left w:val="none" w:sz="0" w:space="0" w:color="auto"/>
                                    <w:bottom w:val="none" w:sz="0" w:space="0" w:color="auto"/>
                                    <w:right w:val="none" w:sz="0" w:space="0" w:color="auto"/>
                                  </w:divBdr>
                                </w:div>
                                <w:div w:id="1356924581">
                                  <w:marLeft w:val="0"/>
                                  <w:marRight w:val="0"/>
                                  <w:marTop w:val="0"/>
                                  <w:marBottom w:val="0"/>
                                  <w:divBdr>
                                    <w:top w:val="none" w:sz="0" w:space="0" w:color="auto"/>
                                    <w:left w:val="none" w:sz="0" w:space="0" w:color="auto"/>
                                    <w:bottom w:val="none" w:sz="0" w:space="0" w:color="auto"/>
                                    <w:right w:val="none" w:sz="0" w:space="0" w:color="auto"/>
                                  </w:divBdr>
                                </w:div>
                              </w:divsChild>
                            </w:div>
                            <w:div w:id="1987851949">
                              <w:marLeft w:val="0"/>
                              <w:marRight w:val="0"/>
                              <w:marTop w:val="240"/>
                              <w:marBottom w:val="240"/>
                              <w:divBdr>
                                <w:top w:val="none" w:sz="0" w:space="0" w:color="auto"/>
                                <w:left w:val="none" w:sz="0" w:space="0" w:color="auto"/>
                                <w:bottom w:val="none" w:sz="0" w:space="0" w:color="auto"/>
                                <w:right w:val="none" w:sz="0" w:space="0" w:color="auto"/>
                              </w:divBdr>
                              <w:divsChild>
                                <w:div w:id="483736500">
                                  <w:marLeft w:val="0"/>
                                  <w:marRight w:val="0"/>
                                  <w:marTop w:val="0"/>
                                  <w:marBottom w:val="0"/>
                                  <w:divBdr>
                                    <w:top w:val="none" w:sz="0" w:space="0" w:color="auto"/>
                                    <w:left w:val="none" w:sz="0" w:space="0" w:color="auto"/>
                                    <w:bottom w:val="none" w:sz="0" w:space="0" w:color="auto"/>
                                    <w:right w:val="none" w:sz="0" w:space="0" w:color="auto"/>
                                  </w:divBdr>
                                </w:div>
                              </w:divsChild>
                            </w:div>
                            <w:div w:id="491215597">
                              <w:marLeft w:val="0"/>
                              <w:marRight w:val="0"/>
                              <w:marTop w:val="240"/>
                              <w:marBottom w:val="240"/>
                              <w:divBdr>
                                <w:top w:val="none" w:sz="0" w:space="0" w:color="auto"/>
                                <w:left w:val="none" w:sz="0" w:space="0" w:color="auto"/>
                                <w:bottom w:val="none" w:sz="0" w:space="0" w:color="auto"/>
                                <w:right w:val="none" w:sz="0" w:space="0" w:color="auto"/>
                              </w:divBdr>
                              <w:divsChild>
                                <w:div w:id="901990920">
                                  <w:marLeft w:val="0"/>
                                  <w:marRight w:val="0"/>
                                  <w:marTop w:val="0"/>
                                  <w:marBottom w:val="0"/>
                                  <w:divBdr>
                                    <w:top w:val="none" w:sz="0" w:space="0" w:color="auto"/>
                                    <w:left w:val="none" w:sz="0" w:space="0" w:color="auto"/>
                                    <w:bottom w:val="none" w:sz="0" w:space="0" w:color="auto"/>
                                    <w:right w:val="none" w:sz="0" w:space="0" w:color="auto"/>
                                  </w:divBdr>
                                </w:div>
                                <w:div w:id="775637519">
                                  <w:marLeft w:val="0"/>
                                  <w:marRight w:val="0"/>
                                  <w:marTop w:val="0"/>
                                  <w:marBottom w:val="0"/>
                                  <w:divBdr>
                                    <w:top w:val="none" w:sz="0" w:space="0" w:color="auto"/>
                                    <w:left w:val="none" w:sz="0" w:space="0" w:color="auto"/>
                                    <w:bottom w:val="none" w:sz="0" w:space="0" w:color="auto"/>
                                    <w:right w:val="none" w:sz="0" w:space="0" w:color="auto"/>
                                  </w:divBdr>
                                </w:div>
                                <w:div w:id="849174368">
                                  <w:marLeft w:val="0"/>
                                  <w:marRight w:val="0"/>
                                  <w:marTop w:val="0"/>
                                  <w:marBottom w:val="0"/>
                                  <w:divBdr>
                                    <w:top w:val="none" w:sz="0" w:space="0" w:color="auto"/>
                                    <w:left w:val="none" w:sz="0" w:space="0" w:color="auto"/>
                                    <w:bottom w:val="none" w:sz="0" w:space="0" w:color="auto"/>
                                    <w:right w:val="none" w:sz="0" w:space="0" w:color="auto"/>
                                  </w:divBdr>
                                </w:div>
                              </w:divsChild>
                            </w:div>
                            <w:div w:id="2023513599">
                              <w:marLeft w:val="0"/>
                              <w:marRight w:val="0"/>
                              <w:marTop w:val="0"/>
                              <w:marBottom w:val="0"/>
                              <w:divBdr>
                                <w:top w:val="none" w:sz="0" w:space="0" w:color="auto"/>
                                <w:left w:val="none" w:sz="0" w:space="0" w:color="auto"/>
                                <w:bottom w:val="none" w:sz="0" w:space="0" w:color="auto"/>
                                <w:right w:val="none" w:sz="0" w:space="0" w:color="auto"/>
                              </w:divBdr>
                              <w:divsChild>
                                <w:div w:id="1187871172">
                                  <w:marLeft w:val="300"/>
                                  <w:marRight w:val="300"/>
                                  <w:marTop w:val="150"/>
                                  <w:marBottom w:val="150"/>
                                  <w:divBdr>
                                    <w:top w:val="none" w:sz="0" w:space="0" w:color="auto"/>
                                    <w:left w:val="none" w:sz="0" w:space="0" w:color="auto"/>
                                    <w:bottom w:val="none" w:sz="0" w:space="0" w:color="auto"/>
                                    <w:right w:val="none" w:sz="0" w:space="0" w:color="auto"/>
                                  </w:divBdr>
                                </w:div>
                              </w:divsChild>
                            </w:div>
                            <w:div w:id="260114217">
                              <w:marLeft w:val="0"/>
                              <w:marRight w:val="0"/>
                              <w:marTop w:val="240"/>
                              <w:marBottom w:val="240"/>
                              <w:divBdr>
                                <w:top w:val="none" w:sz="0" w:space="0" w:color="auto"/>
                                <w:left w:val="none" w:sz="0" w:space="0" w:color="auto"/>
                                <w:bottom w:val="none" w:sz="0" w:space="0" w:color="auto"/>
                                <w:right w:val="none" w:sz="0" w:space="0" w:color="auto"/>
                              </w:divBdr>
                              <w:divsChild>
                                <w:div w:id="616831769">
                                  <w:marLeft w:val="0"/>
                                  <w:marRight w:val="0"/>
                                  <w:marTop w:val="0"/>
                                  <w:marBottom w:val="0"/>
                                  <w:divBdr>
                                    <w:top w:val="none" w:sz="0" w:space="0" w:color="auto"/>
                                    <w:left w:val="none" w:sz="0" w:space="0" w:color="auto"/>
                                    <w:bottom w:val="none" w:sz="0" w:space="0" w:color="auto"/>
                                    <w:right w:val="none" w:sz="0" w:space="0" w:color="auto"/>
                                  </w:divBdr>
                                </w:div>
                                <w:div w:id="508058287">
                                  <w:marLeft w:val="0"/>
                                  <w:marRight w:val="0"/>
                                  <w:marTop w:val="0"/>
                                  <w:marBottom w:val="0"/>
                                  <w:divBdr>
                                    <w:top w:val="none" w:sz="0" w:space="0" w:color="auto"/>
                                    <w:left w:val="none" w:sz="0" w:space="0" w:color="auto"/>
                                    <w:bottom w:val="none" w:sz="0" w:space="0" w:color="auto"/>
                                    <w:right w:val="none" w:sz="0" w:space="0" w:color="auto"/>
                                  </w:divBdr>
                                </w:div>
                              </w:divsChild>
                            </w:div>
                            <w:div w:id="1960142461">
                              <w:marLeft w:val="0"/>
                              <w:marRight w:val="0"/>
                              <w:marTop w:val="0"/>
                              <w:marBottom w:val="0"/>
                              <w:divBdr>
                                <w:top w:val="none" w:sz="0" w:space="0" w:color="auto"/>
                                <w:left w:val="none" w:sz="0" w:space="0" w:color="auto"/>
                                <w:bottom w:val="none" w:sz="0" w:space="0" w:color="auto"/>
                                <w:right w:val="none" w:sz="0" w:space="0" w:color="auto"/>
                              </w:divBdr>
                              <w:divsChild>
                                <w:div w:id="1286155513">
                                  <w:marLeft w:val="300"/>
                                  <w:marRight w:val="300"/>
                                  <w:marTop w:val="150"/>
                                  <w:marBottom w:val="150"/>
                                  <w:divBdr>
                                    <w:top w:val="none" w:sz="0" w:space="0" w:color="auto"/>
                                    <w:left w:val="none" w:sz="0" w:space="0" w:color="auto"/>
                                    <w:bottom w:val="none" w:sz="0" w:space="0" w:color="auto"/>
                                    <w:right w:val="none" w:sz="0" w:space="0" w:color="auto"/>
                                  </w:divBdr>
                                </w:div>
                              </w:divsChild>
                            </w:div>
                            <w:div w:id="1867596946">
                              <w:marLeft w:val="0"/>
                              <w:marRight w:val="0"/>
                              <w:marTop w:val="240"/>
                              <w:marBottom w:val="240"/>
                              <w:divBdr>
                                <w:top w:val="none" w:sz="0" w:space="0" w:color="auto"/>
                                <w:left w:val="none" w:sz="0" w:space="0" w:color="auto"/>
                                <w:bottom w:val="none" w:sz="0" w:space="0" w:color="auto"/>
                                <w:right w:val="none" w:sz="0" w:space="0" w:color="auto"/>
                              </w:divBdr>
                              <w:divsChild>
                                <w:div w:id="1872494824">
                                  <w:marLeft w:val="0"/>
                                  <w:marRight w:val="0"/>
                                  <w:marTop w:val="0"/>
                                  <w:marBottom w:val="0"/>
                                  <w:divBdr>
                                    <w:top w:val="none" w:sz="0" w:space="0" w:color="auto"/>
                                    <w:left w:val="none" w:sz="0" w:space="0" w:color="auto"/>
                                    <w:bottom w:val="none" w:sz="0" w:space="0" w:color="auto"/>
                                    <w:right w:val="none" w:sz="0" w:space="0" w:color="auto"/>
                                  </w:divBdr>
                                </w:div>
                                <w:div w:id="1512139172">
                                  <w:marLeft w:val="0"/>
                                  <w:marRight w:val="0"/>
                                  <w:marTop w:val="0"/>
                                  <w:marBottom w:val="0"/>
                                  <w:divBdr>
                                    <w:top w:val="none" w:sz="0" w:space="0" w:color="auto"/>
                                    <w:left w:val="none" w:sz="0" w:space="0" w:color="auto"/>
                                    <w:bottom w:val="none" w:sz="0" w:space="0" w:color="auto"/>
                                    <w:right w:val="none" w:sz="0" w:space="0" w:color="auto"/>
                                  </w:divBdr>
                                </w:div>
                              </w:divsChild>
                            </w:div>
                            <w:div w:id="714698383">
                              <w:marLeft w:val="0"/>
                              <w:marRight w:val="0"/>
                              <w:marTop w:val="240"/>
                              <w:marBottom w:val="240"/>
                              <w:divBdr>
                                <w:top w:val="none" w:sz="0" w:space="0" w:color="auto"/>
                                <w:left w:val="none" w:sz="0" w:space="0" w:color="auto"/>
                                <w:bottom w:val="none" w:sz="0" w:space="0" w:color="auto"/>
                                <w:right w:val="none" w:sz="0" w:space="0" w:color="auto"/>
                              </w:divBdr>
                              <w:divsChild>
                                <w:div w:id="861018582">
                                  <w:marLeft w:val="0"/>
                                  <w:marRight w:val="0"/>
                                  <w:marTop w:val="0"/>
                                  <w:marBottom w:val="0"/>
                                  <w:divBdr>
                                    <w:top w:val="none" w:sz="0" w:space="0" w:color="auto"/>
                                    <w:left w:val="none" w:sz="0" w:space="0" w:color="auto"/>
                                    <w:bottom w:val="none" w:sz="0" w:space="0" w:color="auto"/>
                                    <w:right w:val="none" w:sz="0" w:space="0" w:color="auto"/>
                                  </w:divBdr>
                                </w:div>
                              </w:divsChild>
                            </w:div>
                            <w:div w:id="1973363810">
                              <w:marLeft w:val="0"/>
                              <w:marRight w:val="0"/>
                              <w:marTop w:val="240"/>
                              <w:marBottom w:val="240"/>
                              <w:divBdr>
                                <w:top w:val="none" w:sz="0" w:space="0" w:color="auto"/>
                                <w:left w:val="none" w:sz="0" w:space="0" w:color="auto"/>
                                <w:bottom w:val="none" w:sz="0" w:space="0" w:color="auto"/>
                                <w:right w:val="none" w:sz="0" w:space="0" w:color="auto"/>
                              </w:divBdr>
                              <w:divsChild>
                                <w:div w:id="2102794869">
                                  <w:marLeft w:val="0"/>
                                  <w:marRight w:val="0"/>
                                  <w:marTop w:val="0"/>
                                  <w:marBottom w:val="0"/>
                                  <w:divBdr>
                                    <w:top w:val="none" w:sz="0" w:space="0" w:color="auto"/>
                                    <w:left w:val="none" w:sz="0" w:space="0" w:color="auto"/>
                                    <w:bottom w:val="none" w:sz="0" w:space="0" w:color="auto"/>
                                    <w:right w:val="none" w:sz="0" w:space="0" w:color="auto"/>
                                  </w:divBdr>
                                </w:div>
                                <w:div w:id="2081252242">
                                  <w:marLeft w:val="0"/>
                                  <w:marRight w:val="0"/>
                                  <w:marTop w:val="0"/>
                                  <w:marBottom w:val="0"/>
                                  <w:divBdr>
                                    <w:top w:val="none" w:sz="0" w:space="0" w:color="auto"/>
                                    <w:left w:val="none" w:sz="0" w:space="0" w:color="auto"/>
                                    <w:bottom w:val="none" w:sz="0" w:space="0" w:color="auto"/>
                                    <w:right w:val="none" w:sz="0" w:space="0" w:color="auto"/>
                                  </w:divBdr>
                                </w:div>
                              </w:divsChild>
                            </w:div>
                            <w:div w:id="247888013">
                              <w:marLeft w:val="0"/>
                              <w:marRight w:val="0"/>
                              <w:marTop w:val="240"/>
                              <w:marBottom w:val="240"/>
                              <w:divBdr>
                                <w:top w:val="none" w:sz="0" w:space="0" w:color="auto"/>
                                <w:left w:val="none" w:sz="0" w:space="0" w:color="auto"/>
                                <w:bottom w:val="none" w:sz="0" w:space="0" w:color="auto"/>
                                <w:right w:val="none" w:sz="0" w:space="0" w:color="auto"/>
                              </w:divBdr>
                              <w:divsChild>
                                <w:div w:id="1139231076">
                                  <w:marLeft w:val="0"/>
                                  <w:marRight w:val="0"/>
                                  <w:marTop w:val="0"/>
                                  <w:marBottom w:val="0"/>
                                  <w:divBdr>
                                    <w:top w:val="none" w:sz="0" w:space="0" w:color="auto"/>
                                    <w:left w:val="none" w:sz="0" w:space="0" w:color="auto"/>
                                    <w:bottom w:val="none" w:sz="0" w:space="0" w:color="auto"/>
                                    <w:right w:val="none" w:sz="0" w:space="0" w:color="auto"/>
                                  </w:divBdr>
                                </w:div>
                              </w:divsChild>
                            </w:div>
                            <w:div w:id="1988314878">
                              <w:marLeft w:val="0"/>
                              <w:marRight w:val="0"/>
                              <w:marTop w:val="240"/>
                              <w:marBottom w:val="240"/>
                              <w:divBdr>
                                <w:top w:val="none" w:sz="0" w:space="0" w:color="auto"/>
                                <w:left w:val="none" w:sz="0" w:space="0" w:color="auto"/>
                                <w:bottom w:val="none" w:sz="0" w:space="0" w:color="auto"/>
                                <w:right w:val="none" w:sz="0" w:space="0" w:color="auto"/>
                              </w:divBdr>
                              <w:divsChild>
                                <w:div w:id="1905529594">
                                  <w:marLeft w:val="0"/>
                                  <w:marRight w:val="0"/>
                                  <w:marTop w:val="0"/>
                                  <w:marBottom w:val="0"/>
                                  <w:divBdr>
                                    <w:top w:val="none" w:sz="0" w:space="0" w:color="auto"/>
                                    <w:left w:val="none" w:sz="0" w:space="0" w:color="auto"/>
                                    <w:bottom w:val="none" w:sz="0" w:space="0" w:color="auto"/>
                                    <w:right w:val="none" w:sz="0" w:space="0" w:color="auto"/>
                                  </w:divBdr>
                                </w:div>
                                <w:div w:id="431975968">
                                  <w:marLeft w:val="0"/>
                                  <w:marRight w:val="0"/>
                                  <w:marTop w:val="0"/>
                                  <w:marBottom w:val="0"/>
                                  <w:divBdr>
                                    <w:top w:val="none" w:sz="0" w:space="0" w:color="auto"/>
                                    <w:left w:val="none" w:sz="0" w:space="0" w:color="auto"/>
                                    <w:bottom w:val="none" w:sz="0" w:space="0" w:color="auto"/>
                                    <w:right w:val="none" w:sz="0" w:space="0" w:color="auto"/>
                                  </w:divBdr>
                                </w:div>
                              </w:divsChild>
                            </w:div>
                            <w:div w:id="1793552362">
                              <w:marLeft w:val="0"/>
                              <w:marRight w:val="0"/>
                              <w:marTop w:val="240"/>
                              <w:marBottom w:val="240"/>
                              <w:divBdr>
                                <w:top w:val="none" w:sz="0" w:space="0" w:color="auto"/>
                                <w:left w:val="none" w:sz="0" w:space="0" w:color="auto"/>
                                <w:bottom w:val="none" w:sz="0" w:space="0" w:color="auto"/>
                                <w:right w:val="none" w:sz="0" w:space="0" w:color="auto"/>
                              </w:divBdr>
                              <w:divsChild>
                                <w:div w:id="511535545">
                                  <w:marLeft w:val="0"/>
                                  <w:marRight w:val="0"/>
                                  <w:marTop w:val="0"/>
                                  <w:marBottom w:val="0"/>
                                  <w:divBdr>
                                    <w:top w:val="none" w:sz="0" w:space="0" w:color="auto"/>
                                    <w:left w:val="none" w:sz="0" w:space="0" w:color="auto"/>
                                    <w:bottom w:val="none" w:sz="0" w:space="0" w:color="auto"/>
                                    <w:right w:val="none" w:sz="0" w:space="0" w:color="auto"/>
                                  </w:divBdr>
                                </w:div>
                                <w:div w:id="2073382683">
                                  <w:marLeft w:val="0"/>
                                  <w:marRight w:val="0"/>
                                  <w:marTop w:val="0"/>
                                  <w:marBottom w:val="0"/>
                                  <w:divBdr>
                                    <w:top w:val="none" w:sz="0" w:space="0" w:color="auto"/>
                                    <w:left w:val="none" w:sz="0" w:space="0" w:color="auto"/>
                                    <w:bottom w:val="none" w:sz="0" w:space="0" w:color="auto"/>
                                    <w:right w:val="none" w:sz="0" w:space="0" w:color="auto"/>
                                  </w:divBdr>
                                </w:div>
                              </w:divsChild>
                            </w:div>
                            <w:div w:id="1902981118">
                              <w:marLeft w:val="300"/>
                              <w:marRight w:val="300"/>
                              <w:marTop w:val="150"/>
                              <w:marBottom w:val="150"/>
                              <w:divBdr>
                                <w:top w:val="none" w:sz="0" w:space="0" w:color="auto"/>
                                <w:left w:val="none" w:sz="0" w:space="0" w:color="auto"/>
                                <w:bottom w:val="none" w:sz="0" w:space="0" w:color="auto"/>
                                <w:right w:val="none" w:sz="0" w:space="0" w:color="auto"/>
                              </w:divBdr>
                            </w:div>
                            <w:div w:id="822429661">
                              <w:marLeft w:val="300"/>
                              <w:marRight w:val="300"/>
                              <w:marTop w:val="150"/>
                              <w:marBottom w:val="150"/>
                              <w:divBdr>
                                <w:top w:val="none" w:sz="0" w:space="0" w:color="auto"/>
                                <w:left w:val="none" w:sz="0" w:space="0" w:color="auto"/>
                                <w:bottom w:val="none" w:sz="0" w:space="0" w:color="auto"/>
                                <w:right w:val="none" w:sz="0" w:space="0" w:color="auto"/>
                              </w:divBdr>
                            </w:div>
                          </w:divsChild>
                        </w:div>
                        <w:div w:id="893616095">
                          <w:marLeft w:val="0"/>
                          <w:marRight w:val="0"/>
                          <w:marTop w:val="0"/>
                          <w:marBottom w:val="0"/>
                          <w:divBdr>
                            <w:top w:val="none" w:sz="0" w:space="0" w:color="auto"/>
                            <w:left w:val="none" w:sz="0" w:space="0" w:color="auto"/>
                            <w:bottom w:val="none" w:sz="0" w:space="0" w:color="auto"/>
                            <w:right w:val="none" w:sz="0" w:space="0" w:color="auto"/>
                          </w:divBdr>
                          <w:divsChild>
                            <w:div w:id="1847935746">
                              <w:marLeft w:val="300"/>
                              <w:marRight w:val="300"/>
                              <w:marTop w:val="150"/>
                              <w:marBottom w:val="150"/>
                              <w:divBdr>
                                <w:top w:val="none" w:sz="0" w:space="0" w:color="auto"/>
                                <w:left w:val="none" w:sz="0" w:space="0" w:color="auto"/>
                                <w:bottom w:val="none" w:sz="0" w:space="0" w:color="auto"/>
                                <w:right w:val="none" w:sz="0" w:space="0" w:color="auto"/>
                              </w:divBdr>
                            </w:div>
                            <w:div w:id="1315065740">
                              <w:marLeft w:val="300"/>
                              <w:marRight w:val="300"/>
                              <w:marTop w:val="150"/>
                              <w:marBottom w:val="150"/>
                              <w:divBdr>
                                <w:top w:val="none" w:sz="0" w:space="0" w:color="auto"/>
                                <w:left w:val="none" w:sz="0" w:space="0" w:color="auto"/>
                                <w:bottom w:val="none" w:sz="0" w:space="0" w:color="auto"/>
                                <w:right w:val="none" w:sz="0" w:space="0" w:color="auto"/>
                              </w:divBdr>
                            </w:div>
                            <w:div w:id="999114911">
                              <w:marLeft w:val="300"/>
                              <w:marRight w:val="300"/>
                              <w:marTop w:val="150"/>
                              <w:marBottom w:val="150"/>
                              <w:divBdr>
                                <w:top w:val="none" w:sz="0" w:space="0" w:color="auto"/>
                                <w:left w:val="none" w:sz="0" w:space="0" w:color="auto"/>
                                <w:bottom w:val="none" w:sz="0" w:space="0" w:color="auto"/>
                                <w:right w:val="none" w:sz="0" w:space="0" w:color="auto"/>
                              </w:divBdr>
                            </w:div>
                            <w:div w:id="670058830">
                              <w:marLeft w:val="300"/>
                              <w:marRight w:val="300"/>
                              <w:marTop w:val="150"/>
                              <w:marBottom w:val="150"/>
                              <w:divBdr>
                                <w:top w:val="none" w:sz="0" w:space="0" w:color="auto"/>
                                <w:left w:val="none" w:sz="0" w:space="0" w:color="auto"/>
                                <w:bottom w:val="none" w:sz="0" w:space="0" w:color="auto"/>
                                <w:right w:val="none" w:sz="0" w:space="0" w:color="auto"/>
                              </w:divBdr>
                            </w:div>
                            <w:div w:id="1545868976">
                              <w:marLeft w:val="300"/>
                              <w:marRight w:val="300"/>
                              <w:marTop w:val="150"/>
                              <w:marBottom w:val="150"/>
                              <w:divBdr>
                                <w:top w:val="none" w:sz="0" w:space="0" w:color="auto"/>
                                <w:left w:val="none" w:sz="0" w:space="0" w:color="auto"/>
                                <w:bottom w:val="none" w:sz="0" w:space="0" w:color="auto"/>
                                <w:right w:val="none" w:sz="0" w:space="0" w:color="auto"/>
                              </w:divBdr>
                            </w:div>
                            <w:div w:id="1983579627">
                              <w:marLeft w:val="300"/>
                              <w:marRight w:val="300"/>
                              <w:marTop w:val="150"/>
                              <w:marBottom w:val="150"/>
                              <w:divBdr>
                                <w:top w:val="none" w:sz="0" w:space="0" w:color="auto"/>
                                <w:left w:val="none" w:sz="0" w:space="0" w:color="auto"/>
                                <w:bottom w:val="none" w:sz="0" w:space="0" w:color="auto"/>
                                <w:right w:val="none" w:sz="0" w:space="0" w:color="auto"/>
                              </w:divBdr>
                            </w:div>
                            <w:div w:id="119106008">
                              <w:marLeft w:val="300"/>
                              <w:marRight w:val="300"/>
                              <w:marTop w:val="150"/>
                              <w:marBottom w:val="150"/>
                              <w:divBdr>
                                <w:top w:val="none" w:sz="0" w:space="0" w:color="auto"/>
                                <w:left w:val="none" w:sz="0" w:space="0" w:color="auto"/>
                                <w:bottom w:val="none" w:sz="0" w:space="0" w:color="auto"/>
                                <w:right w:val="none" w:sz="0" w:space="0" w:color="auto"/>
                              </w:divBdr>
                            </w:div>
                          </w:divsChild>
                        </w:div>
                        <w:div w:id="926580103">
                          <w:marLeft w:val="0"/>
                          <w:marRight w:val="0"/>
                          <w:marTop w:val="0"/>
                          <w:marBottom w:val="0"/>
                          <w:divBdr>
                            <w:top w:val="none" w:sz="0" w:space="0" w:color="auto"/>
                            <w:left w:val="none" w:sz="0" w:space="0" w:color="auto"/>
                            <w:bottom w:val="none" w:sz="0" w:space="0" w:color="auto"/>
                            <w:right w:val="none" w:sz="0" w:space="0" w:color="auto"/>
                          </w:divBdr>
                          <w:divsChild>
                            <w:div w:id="270742795">
                              <w:marLeft w:val="300"/>
                              <w:marRight w:val="300"/>
                              <w:marTop w:val="150"/>
                              <w:marBottom w:val="150"/>
                              <w:divBdr>
                                <w:top w:val="none" w:sz="0" w:space="0" w:color="auto"/>
                                <w:left w:val="none" w:sz="0" w:space="0" w:color="auto"/>
                                <w:bottom w:val="none" w:sz="0" w:space="0" w:color="auto"/>
                                <w:right w:val="none" w:sz="0" w:space="0" w:color="auto"/>
                              </w:divBdr>
                            </w:div>
                            <w:div w:id="1652098905">
                              <w:marLeft w:val="0"/>
                              <w:marRight w:val="0"/>
                              <w:marTop w:val="0"/>
                              <w:marBottom w:val="0"/>
                              <w:divBdr>
                                <w:top w:val="none" w:sz="0" w:space="0" w:color="auto"/>
                                <w:left w:val="none" w:sz="0" w:space="0" w:color="auto"/>
                                <w:bottom w:val="none" w:sz="0" w:space="0" w:color="auto"/>
                                <w:right w:val="none" w:sz="0" w:space="0" w:color="auto"/>
                              </w:divBdr>
                              <w:divsChild>
                                <w:div w:id="155152685">
                                  <w:marLeft w:val="300"/>
                                  <w:marRight w:val="300"/>
                                  <w:marTop w:val="150"/>
                                  <w:marBottom w:val="150"/>
                                  <w:divBdr>
                                    <w:top w:val="none" w:sz="0" w:space="0" w:color="auto"/>
                                    <w:left w:val="none" w:sz="0" w:space="0" w:color="auto"/>
                                    <w:bottom w:val="none" w:sz="0" w:space="0" w:color="auto"/>
                                    <w:right w:val="none" w:sz="0" w:space="0" w:color="auto"/>
                                  </w:divBdr>
                                </w:div>
                                <w:div w:id="1896819300">
                                  <w:marLeft w:val="300"/>
                                  <w:marRight w:val="300"/>
                                  <w:marTop w:val="150"/>
                                  <w:marBottom w:val="150"/>
                                  <w:divBdr>
                                    <w:top w:val="none" w:sz="0" w:space="0" w:color="auto"/>
                                    <w:left w:val="none" w:sz="0" w:space="0" w:color="auto"/>
                                    <w:bottom w:val="none" w:sz="0" w:space="0" w:color="auto"/>
                                    <w:right w:val="none" w:sz="0" w:space="0" w:color="auto"/>
                                  </w:divBdr>
                                </w:div>
                              </w:divsChild>
                            </w:div>
                            <w:div w:id="1933120720">
                              <w:marLeft w:val="0"/>
                              <w:marRight w:val="0"/>
                              <w:marTop w:val="0"/>
                              <w:marBottom w:val="0"/>
                              <w:divBdr>
                                <w:top w:val="none" w:sz="0" w:space="0" w:color="auto"/>
                                <w:left w:val="none" w:sz="0" w:space="0" w:color="auto"/>
                                <w:bottom w:val="none" w:sz="0" w:space="0" w:color="auto"/>
                                <w:right w:val="none" w:sz="0" w:space="0" w:color="auto"/>
                              </w:divBdr>
                              <w:divsChild>
                                <w:div w:id="1971478127">
                                  <w:marLeft w:val="300"/>
                                  <w:marRight w:val="300"/>
                                  <w:marTop w:val="150"/>
                                  <w:marBottom w:val="150"/>
                                  <w:divBdr>
                                    <w:top w:val="none" w:sz="0" w:space="0" w:color="auto"/>
                                    <w:left w:val="none" w:sz="0" w:space="0" w:color="auto"/>
                                    <w:bottom w:val="none" w:sz="0" w:space="0" w:color="auto"/>
                                    <w:right w:val="none" w:sz="0" w:space="0" w:color="auto"/>
                                  </w:divBdr>
                                </w:div>
                              </w:divsChild>
                            </w:div>
                            <w:div w:id="633489185">
                              <w:marLeft w:val="0"/>
                              <w:marRight w:val="0"/>
                              <w:marTop w:val="0"/>
                              <w:marBottom w:val="0"/>
                              <w:divBdr>
                                <w:top w:val="none" w:sz="0" w:space="0" w:color="auto"/>
                                <w:left w:val="none" w:sz="0" w:space="0" w:color="auto"/>
                                <w:bottom w:val="none" w:sz="0" w:space="0" w:color="auto"/>
                                <w:right w:val="none" w:sz="0" w:space="0" w:color="auto"/>
                              </w:divBdr>
                              <w:divsChild>
                                <w:div w:id="1970092048">
                                  <w:marLeft w:val="300"/>
                                  <w:marRight w:val="300"/>
                                  <w:marTop w:val="150"/>
                                  <w:marBottom w:val="150"/>
                                  <w:divBdr>
                                    <w:top w:val="none" w:sz="0" w:space="0" w:color="auto"/>
                                    <w:left w:val="none" w:sz="0" w:space="0" w:color="auto"/>
                                    <w:bottom w:val="none" w:sz="0" w:space="0" w:color="auto"/>
                                    <w:right w:val="none" w:sz="0" w:space="0" w:color="auto"/>
                                  </w:divBdr>
                                </w:div>
                                <w:div w:id="1325744941">
                                  <w:marLeft w:val="300"/>
                                  <w:marRight w:val="300"/>
                                  <w:marTop w:val="150"/>
                                  <w:marBottom w:val="150"/>
                                  <w:divBdr>
                                    <w:top w:val="none" w:sz="0" w:space="0" w:color="auto"/>
                                    <w:left w:val="none" w:sz="0" w:space="0" w:color="auto"/>
                                    <w:bottom w:val="none" w:sz="0" w:space="0" w:color="auto"/>
                                    <w:right w:val="none" w:sz="0" w:space="0" w:color="auto"/>
                                  </w:divBdr>
                                </w:div>
                              </w:divsChild>
                            </w:div>
                            <w:div w:id="1687445306">
                              <w:marLeft w:val="0"/>
                              <w:marRight w:val="0"/>
                              <w:marTop w:val="0"/>
                              <w:marBottom w:val="0"/>
                              <w:divBdr>
                                <w:top w:val="none" w:sz="0" w:space="0" w:color="auto"/>
                                <w:left w:val="none" w:sz="0" w:space="0" w:color="auto"/>
                                <w:bottom w:val="none" w:sz="0" w:space="0" w:color="auto"/>
                                <w:right w:val="none" w:sz="0" w:space="0" w:color="auto"/>
                              </w:divBdr>
                              <w:divsChild>
                                <w:div w:id="1571882668">
                                  <w:marLeft w:val="300"/>
                                  <w:marRight w:val="300"/>
                                  <w:marTop w:val="150"/>
                                  <w:marBottom w:val="150"/>
                                  <w:divBdr>
                                    <w:top w:val="none" w:sz="0" w:space="0" w:color="auto"/>
                                    <w:left w:val="none" w:sz="0" w:space="0" w:color="auto"/>
                                    <w:bottom w:val="none" w:sz="0" w:space="0" w:color="auto"/>
                                    <w:right w:val="none" w:sz="0" w:space="0" w:color="auto"/>
                                  </w:divBdr>
                                </w:div>
                                <w:div w:id="1972709221">
                                  <w:marLeft w:val="300"/>
                                  <w:marRight w:val="300"/>
                                  <w:marTop w:val="150"/>
                                  <w:marBottom w:val="150"/>
                                  <w:divBdr>
                                    <w:top w:val="none" w:sz="0" w:space="0" w:color="auto"/>
                                    <w:left w:val="none" w:sz="0" w:space="0" w:color="auto"/>
                                    <w:bottom w:val="none" w:sz="0" w:space="0" w:color="auto"/>
                                    <w:right w:val="none" w:sz="0" w:space="0" w:color="auto"/>
                                  </w:divBdr>
                                </w:div>
                              </w:divsChild>
                            </w:div>
                            <w:div w:id="1904876664">
                              <w:marLeft w:val="0"/>
                              <w:marRight w:val="0"/>
                              <w:marTop w:val="0"/>
                              <w:marBottom w:val="0"/>
                              <w:divBdr>
                                <w:top w:val="none" w:sz="0" w:space="0" w:color="auto"/>
                                <w:left w:val="none" w:sz="0" w:space="0" w:color="auto"/>
                                <w:bottom w:val="none" w:sz="0" w:space="0" w:color="auto"/>
                                <w:right w:val="none" w:sz="0" w:space="0" w:color="auto"/>
                              </w:divBdr>
                              <w:divsChild>
                                <w:div w:id="167229819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53230728">
                      <w:marLeft w:val="0"/>
                      <w:marRight w:val="0"/>
                      <w:marTop w:val="0"/>
                      <w:marBottom w:val="0"/>
                      <w:divBdr>
                        <w:top w:val="none" w:sz="0" w:space="0" w:color="auto"/>
                        <w:left w:val="none" w:sz="0" w:space="0" w:color="auto"/>
                        <w:bottom w:val="none" w:sz="0" w:space="0" w:color="auto"/>
                        <w:right w:val="none" w:sz="0" w:space="0" w:color="auto"/>
                      </w:divBdr>
                    </w:div>
                    <w:div w:id="1791050211">
                      <w:marLeft w:val="0"/>
                      <w:marRight w:val="0"/>
                      <w:marTop w:val="0"/>
                      <w:marBottom w:val="0"/>
                      <w:divBdr>
                        <w:top w:val="none" w:sz="0" w:space="0" w:color="auto"/>
                        <w:left w:val="none" w:sz="0" w:space="0" w:color="auto"/>
                        <w:bottom w:val="none" w:sz="0" w:space="0" w:color="auto"/>
                        <w:right w:val="none" w:sz="0" w:space="0" w:color="auto"/>
                      </w:divBdr>
                    </w:div>
                    <w:div w:id="1877618769">
                      <w:marLeft w:val="0"/>
                      <w:marRight w:val="0"/>
                      <w:marTop w:val="0"/>
                      <w:marBottom w:val="0"/>
                      <w:divBdr>
                        <w:top w:val="none" w:sz="0" w:space="0" w:color="auto"/>
                        <w:left w:val="none" w:sz="0" w:space="0" w:color="auto"/>
                        <w:bottom w:val="none" w:sz="0" w:space="0" w:color="auto"/>
                        <w:right w:val="none" w:sz="0" w:space="0" w:color="auto"/>
                      </w:divBdr>
                      <w:divsChild>
                        <w:div w:id="912199897">
                          <w:marLeft w:val="300"/>
                          <w:marRight w:val="300"/>
                          <w:marTop w:val="150"/>
                          <w:marBottom w:val="150"/>
                          <w:divBdr>
                            <w:top w:val="none" w:sz="0" w:space="0" w:color="auto"/>
                            <w:left w:val="none" w:sz="0" w:space="0" w:color="auto"/>
                            <w:bottom w:val="none" w:sz="0" w:space="0" w:color="auto"/>
                            <w:right w:val="none" w:sz="0" w:space="0" w:color="auto"/>
                          </w:divBdr>
                        </w:div>
                      </w:divsChild>
                    </w:div>
                    <w:div w:id="1718966318">
                      <w:marLeft w:val="0"/>
                      <w:marRight w:val="0"/>
                      <w:marTop w:val="0"/>
                      <w:marBottom w:val="0"/>
                      <w:divBdr>
                        <w:top w:val="none" w:sz="0" w:space="0" w:color="auto"/>
                        <w:left w:val="none" w:sz="0" w:space="0" w:color="auto"/>
                        <w:bottom w:val="none" w:sz="0" w:space="0" w:color="auto"/>
                        <w:right w:val="none" w:sz="0" w:space="0" w:color="auto"/>
                      </w:divBdr>
                      <w:divsChild>
                        <w:div w:id="756436587">
                          <w:marLeft w:val="300"/>
                          <w:marRight w:val="300"/>
                          <w:marTop w:val="150"/>
                          <w:marBottom w:val="150"/>
                          <w:divBdr>
                            <w:top w:val="none" w:sz="0" w:space="0" w:color="auto"/>
                            <w:left w:val="none" w:sz="0" w:space="0" w:color="auto"/>
                            <w:bottom w:val="none" w:sz="0" w:space="0" w:color="auto"/>
                            <w:right w:val="none" w:sz="0" w:space="0" w:color="auto"/>
                          </w:divBdr>
                        </w:div>
                        <w:div w:id="168569344">
                          <w:marLeft w:val="300"/>
                          <w:marRight w:val="300"/>
                          <w:marTop w:val="150"/>
                          <w:marBottom w:val="150"/>
                          <w:divBdr>
                            <w:top w:val="none" w:sz="0" w:space="0" w:color="auto"/>
                            <w:left w:val="none" w:sz="0" w:space="0" w:color="auto"/>
                            <w:bottom w:val="none" w:sz="0" w:space="0" w:color="auto"/>
                            <w:right w:val="none" w:sz="0" w:space="0" w:color="auto"/>
                          </w:divBdr>
                        </w:div>
                        <w:div w:id="1553344780">
                          <w:marLeft w:val="300"/>
                          <w:marRight w:val="300"/>
                          <w:marTop w:val="150"/>
                          <w:marBottom w:val="150"/>
                          <w:divBdr>
                            <w:top w:val="none" w:sz="0" w:space="0" w:color="auto"/>
                            <w:left w:val="none" w:sz="0" w:space="0" w:color="auto"/>
                            <w:bottom w:val="none" w:sz="0" w:space="0" w:color="auto"/>
                            <w:right w:val="none" w:sz="0" w:space="0" w:color="auto"/>
                          </w:divBdr>
                        </w:div>
                        <w:div w:id="110750687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1910465">
                  <w:marLeft w:val="0"/>
                  <w:marRight w:val="0"/>
                  <w:marTop w:val="0"/>
                  <w:marBottom w:val="0"/>
                  <w:divBdr>
                    <w:top w:val="none" w:sz="0" w:space="0" w:color="auto"/>
                    <w:left w:val="none" w:sz="0" w:space="0" w:color="auto"/>
                    <w:bottom w:val="none" w:sz="0" w:space="0" w:color="auto"/>
                    <w:right w:val="none" w:sz="0" w:space="0" w:color="auto"/>
                  </w:divBdr>
                  <w:divsChild>
                    <w:div w:id="2100171118">
                      <w:marLeft w:val="0"/>
                      <w:marRight w:val="0"/>
                      <w:marTop w:val="0"/>
                      <w:marBottom w:val="0"/>
                      <w:divBdr>
                        <w:top w:val="none" w:sz="0" w:space="0" w:color="auto"/>
                        <w:left w:val="none" w:sz="0" w:space="0" w:color="auto"/>
                        <w:bottom w:val="none" w:sz="0" w:space="0" w:color="auto"/>
                        <w:right w:val="none" w:sz="0" w:space="0" w:color="auto"/>
                      </w:divBdr>
                      <w:divsChild>
                        <w:div w:id="871843406">
                          <w:marLeft w:val="0"/>
                          <w:marRight w:val="0"/>
                          <w:marTop w:val="0"/>
                          <w:marBottom w:val="0"/>
                          <w:divBdr>
                            <w:top w:val="none" w:sz="0" w:space="0" w:color="auto"/>
                            <w:left w:val="none" w:sz="0" w:space="0" w:color="auto"/>
                            <w:bottom w:val="none" w:sz="0" w:space="0" w:color="auto"/>
                            <w:right w:val="none" w:sz="0" w:space="0" w:color="auto"/>
                          </w:divBdr>
                          <w:divsChild>
                            <w:div w:id="309946373">
                              <w:marLeft w:val="300"/>
                              <w:marRight w:val="300"/>
                              <w:marTop w:val="150"/>
                              <w:marBottom w:val="150"/>
                              <w:divBdr>
                                <w:top w:val="none" w:sz="0" w:space="0" w:color="auto"/>
                                <w:left w:val="none" w:sz="0" w:space="0" w:color="auto"/>
                                <w:bottom w:val="none" w:sz="0" w:space="0" w:color="auto"/>
                                <w:right w:val="none" w:sz="0" w:space="0" w:color="auto"/>
                              </w:divBdr>
                            </w:div>
                          </w:divsChild>
                        </w:div>
                        <w:div w:id="547646555">
                          <w:marLeft w:val="0"/>
                          <w:marRight w:val="0"/>
                          <w:marTop w:val="0"/>
                          <w:marBottom w:val="0"/>
                          <w:divBdr>
                            <w:top w:val="none" w:sz="0" w:space="0" w:color="auto"/>
                            <w:left w:val="none" w:sz="0" w:space="0" w:color="auto"/>
                            <w:bottom w:val="none" w:sz="0" w:space="0" w:color="auto"/>
                            <w:right w:val="none" w:sz="0" w:space="0" w:color="auto"/>
                          </w:divBdr>
                          <w:divsChild>
                            <w:div w:id="821695553">
                              <w:marLeft w:val="300"/>
                              <w:marRight w:val="300"/>
                              <w:marTop w:val="150"/>
                              <w:marBottom w:val="150"/>
                              <w:divBdr>
                                <w:top w:val="none" w:sz="0" w:space="0" w:color="auto"/>
                                <w:left w:val="none" w:sz="0" w:space="0" w:color="auto"/>
                                <w:bottom w:val="none" w:sz="0" w:space="0" w:color="auto"/>
                                <w:right w:val="none" w:sz="0" w:space="0" w:color="auto"/>
                              </w:divBdr>
                            </w:div>
                          </w:divsChild>
                        </w:div>
                        <w:div w:id="37776925">
                          <w:marLeft w:val="0"/>
                          <w:marRight w:val="0"/>
                          <w:marTop w:val="0"/>
                          <w:marBottom w:val="0"/>
                          <w:divBdr>
                            <w:top w:val="none" w:sz="0" w:space="0" w:color="auto"/>
                            <w:left w:val="none" w:sz="0" w:space="0" w:color="auto"/>
                            <w:bottom w:val="none" w:sz="0" w:space="0" w:color="auto"/>
                            <w:right w:val="none" w:sz="0" w:space="0" w:color="auto"/>
                          </w:divBdr>
                        </w:div>
                        <w:div w:id="1969164539">
                          <w:marLeft w:val="0"/>
                          <w:marRight w:val="0"/>
                          <w:marTop w:val="0"/>
                          <w:marBottom w:val="0"/>
                          <w:divBdr>
                            <w:top w:val="none" w:sz="0" w:space="0" w:color="auto"/>
                            <w:left w:val="none" w:sz="0" w:space="0" w:color="auto"/>
                            <w:bottom w:val="none" w:sz="0" w:space="0" w:color="auto"/>
                            <w:right w:val="none" w:sz="0" w:space="0" w:color="auto"/>
                          </w:divBdr>
                        </w:div>
                      </w:divsChild>
                    </w:div>
                    <w:div w:id="1433746853">
                      <w:marLeft w:val="0"/>
                      <w:marRight w:val="0"/>
                      <w:marTop w:val="0"/>
                      <w:marBottom w:val="0"/>
                      <w:divBdr>
                        <w:top w:val="none" w:sz="0" w:space="0" w:color="auto"/>
                        <w:left w:val="none" w:sz="0" w:space="0" w:color="auto"/>
                        <w:bottom w:val="none" w:sz="0" w:space="0" w:color="auto"/>
                        <w:right w:val="none" w:sz="0" w:space="0" w:color="auto"/>
                      </w:divBdr>
                      <w:divsChild>
                        <w:div w:id="722680371">
                          <w:marLeft w:val="300"/>
                          <w:marRight w:val="300"/>
                          <w:marTop w:val="150"/>
                          <w:marBottom w:val="150"/>
                          <w:divBdr>
                            <w:top w:val="none" w:sz="0" w:space="0" w:color="auto"/>
                            <w:left w:val="none" w:sz="0" w:space="0" w:color="auto"/>
                            <w:bottom w:val="none" w:sz="0" w:space="0" w:color="auto"/>
                            <w:right w:val="none" w:sz="0" w:space="0" w:color="auto"/>
                          </w:divBdr>
                        </w:div>
                      </w:divsChild>
                    </w:div>
                    <w:div w:id="626203732">
                      <w:marLeft w:val="0"/>
                      <w:marRight w:val="0"/>
                      <w:marTop w:val="0"/>
                      <w:marBottom w:val="0"/>
                      <w:divBdr>
                        <w:top w:val="none" w:sz="0" w:space="0" w:color="auto"/>
                        <w:left w:val="none" w:sz="0" w:space="0" w:color="auto"/>
                        <w:bottom w:val="none" w:sz="0" w:space="0" w:color="auto"/>
                        <w:right w:val="none" w:sz="0" w:space="0" w:color="auto"/>
                      </w:divBdr>
                      <w:divsChild>
                        <w:div w:id="211501323">
                          <w:marLeft w:val="300"/>
                          <w:marRight w:val="300"/>
                          <w:marTop w:val="150"/>
                          <w:marBottom w:val="150"/>
                          <w:divBdr>
                            <w:top w:val="none" w:sz="0" w:space="0" w:color="auto"/>
                            <w:left w:val="none" w:sz="0" w:space="0" w:color="auto"/>
                            <w:bottom w:val="none" w:sz="0" w:space="0" w:color="auto"/>
                            <w:right w:val="none" w:sz="0" w:space="0" w:color="auto"/>
                          </w:divBdr>
                        </w:div>
                        <w:div w:id="1551265043">
                          <w:marLeft w:val="300"/>
                          <w:marRight w:val="300"/>
                          <w:marTop w:val="150"/>
                          <w:marBottom w:val="150"/>
                          <w:divBdr>
                            <w:top w:val="none" w:sz="0" w:space="0" w:color="auto"/>
                            <w:left w:val="none" w:sz="0" w:space="0" w:color="auto"/>
                            <w:bottom w:val="none" w:sz="0" w:space="0" w:color="auto"/>
                            <w:right w:val="none" w:sz="0" w:space="0" w:color="auto"/>
                          </w:divBdr>
                        </w:div>
                      </w:divsChild>
                    </w:div>
                    <w:div w:id="2023776568">
                      <w:marLeft w:val="0"/>
                      <w:marRight w:val="0"/>
                      <w:marTop w:val="0"/>
                      <w:marBottom w:val="0"/>
                      <w:divBdr>
                        <w:top w:val="none" w:sz="0" w:space="0" w:color="auto"/>
                        <w:left w:val="none" w:sz="0" w:space="0" w:color="auto"/>
                        <w:bottom w:val="none" w:sz="0" w:space="0" w:color="auto"/>
                        <w:right w:val="none" w:sz="0" w:space="0" w:color="auto"/>
                      </w:divBdr>
                      <w:divsChild>
                        <w:div w:id="1687487703">
                          <w:marLeft w:val="300"/>
                          <w:marRight w:val="300"/>
                          <w:marTop w:val="150"/>
                          <w:marBottom w:val="150"/>
                          <w:divBdr>
                            <w:top w:val="none" w:sz="0" w:space="0" w:color="auto"/>
                            <w:left w:val="none" w:sz="0" w:space="0" w:color="auto"/>
                            <w:bottom w:val="none" w:sz="0" w:space="0" w:color="auto"/>
                            <w:right w:val="none" w:sz="0" w:space="0" w:color="auto"/>
                          </w:divBdr>
                        </w:div>
                        <w:div w:id="805202541">
                          <w:marLeft w:val="300"/>
                          <w:marRight w:val="300"/>
                          <w:marTop w:val="150"/>
                          <w:marBottom w:val="150"/>
                          <w:divBdr>
                            <w:top w:val="none" w:sz="0" w:space="0" w:color="auto"/>
                            <w:left w:val="none" w:sz="0" w:space="0" w:color="auto"/>
                            <w:bottom w:val="none" w:sz="0" w:space="0" w:color="auto"/>
                            <w:right w:val="none" w:sz="0" w:space="0" w:color="auto"/>
                          </w:divBdr>
                        </w:div>
                      </w:divsChild>
                    </w:div>
                    <w:div w:id="1372534926">
                      <w:marLeft w:val="0"/>
                      <w:marRight w:val="0"/>
                      <w:marTop w:val="0"/>
                      <w:marBottom w:val="0"/>
                      <w:divBdr>
                        <w:top w:val="none" w:sz="0" w:space="0" w:color="auto"/>
                        <w:left w:val="none" w:sz="0" w:space="0" w:color="auto"/>
                        <w:bottom w:val="none" w:sz="0" w:space="0" w:color="auto"/>
                        <w:right w:val="none" w:sz="0" w:space="0" w:color="auto"/>
                      </w:divBdr>
                      <w:divsChild>
                        <w:div w:id="1414474137">
                          <w:marLeft w:val="300"/>
                          <w:marRight w:val="300"/>
                          <w:marTop w:val="150"/>
                          <w:marBottom w:val="150"/>
                          <w:divBdr>
                            <w:top w:val="none" w:sz="0" w:space="0" w:color="auto"/>
                            <w:left w:val="none" w:sz="0" w:space="0" w:color="auto"/>
                            <w:bottom w:val="none" w:sz="0" w:space="0" w:color="auto"/>
                            <w:right w:val="none" w:sz="0" w:space="0" w:color="auto"/>
                          </w:divBdr>
                        </w:div>
                        <w:div w:id="1509127839">
                          <w:marLeft w:val="300"/>
                          <w:marRight w:val="300"/>
                          <w:marTop w:val="150"/>
                          <w:marBottom w:val="150"/>
                          <w:divBdr>
                            <w:top w:val="none" w:sz="0" w:space="0" w:color="auto"/>
                            <w:left w:val="none" w:sz="0" w:space="0" w:color="auto"/>
                            <w:bottom w:val="none" w:sz="0" w:space="0" w:color="auto"/>
                            <w:right w:val="none" w:sz="0" w:space="0" w:color="auto"/>
                          </w:divBdr>
                        </w:div>
                      </w:divsChild>
                    </w:div>
                    <w:div w:id="1184243942">
                      <w:marLeft w:val="0"/>
                      <w:marRight w:val="0"/>
                      <w:marTop w:val="0"/>
                      <w:marBottom w:val="0"/>
                      <w:divBdr>
                        <w:top w:val="none" w:sz="0" w:space="0" w:color="auto"/>
                        <w:left w:val="none" w:sz="0" w:space="0" w:color="auto"/>
                        <w:bottom w:val="none" w:sz="0" w:space="0" w:color="auto"/>
                        <w:right w:val="none" w:sz="0" w:space="0" w:color="auto"/>
                      </w:divBdr>
                      <w:divsChild>
                        <w:div w:id="1219784721">
                          <w:marLeft w:val="0"/>
                          <w:marRight w:val="0"/>
                          <w:marTop w:val="0"/>
                          <w:marBottom w:val="0"/>
                          <w:divBdr>
                            <w:top w:val="none" w:sz="0" w:space="0" w:color="auto"/>
                            <w:left w:val="none" w:sz="0" w:space="0" w:color="auto"/>
                            <w:bottom w:val="none" w:sz="0" w:space="0" w:color="auto"/>
                            <w:right w:val="none" w:sz="0" w:space="0" w:color="auto"/>
                          </w:divBdr>
                        </w:div>
                        <w:div w:id="1692494260">
                          <w:marLeft w:val="0"/>
                          <w:marRight w:val="0"/>
                          <w:marTop w:val="0"/>
                          <w:marBottom w:val="0"/>
                          <w:divBdr>
                            <w:top w:val="none" w:sz="0" w:space="0" w:color="auto"/>
                            <w:left w:val="none" w:sz="0" w:space="0" w:color="auto"/>
                            <w:bottom w:val="none" w:sz="0" w:space="0" w:color="auto"/>
                            <w:right w:val="none" w:sz="0" w:space="0" w:color="auto"/>
                          </w:divBdr>
                        </w:div>
                        <w:div w:id="1204556225">
                          <w:marLeft w:val="0"/>
                          <w:marRight w:val="0"/>
                          <w:marTop w:val="0"/>
                          <w:marBottom w:val="0"/>
                          <w:divBdr>
                            <w:top w:val="none" w:sz="0" w:space="0" w:color="auto"/>
                            <w:left w:val="none" w:sz="0" w:space="0" w:color="auto"/>
                            <w:bottom w:val="none" w:sz="0" w:space="0" w:color="auto"/>
                            <w:right w:val="none" w:sz="0" w:space="0" w:color="auto"/>
                          </w:divBdr>
                        </w:div>
                        <w:div w:id="1408382526">
                          <w:marLeft w:val="0"/>
                          <w:marRight w:val="0"/>
                          <w:marTop w:val="0"/>
                          <w:marBottom w:val="0"/>
                          <w:divBdr>
                            <w:top w:val="none" w:sz="0" w:space="0" w:color="auto"/>
                            <w:left w:val="none" w:sz="0" w:space="0" w:color="auto"/>
                            <w:bottom w:val="none" w:sz="0" w:space="0" w:color="auto"/>
                            <w:right w:val="none" w:sz="0" w:space="0" w:color="auto"/>
                          </w:divBdr>
                          <w:divsChild>
                            <w:div w:id="909652597">
                              <w:marLeft w:val="300"/>
                              <w:marRight w:val="300"/>
                              <w:marTop w:val="150"/>
                              <w:marBottom w:val="150"/>
                              <w:divBdr>
                                <w:top w:val="none" w:sz="0" w:space="0" w:color="auto"/>
                                <w:left w:val="none" w:sz="0" w:space="0" w:color="auto"/>
                                <w:bottom w:val="none" w:sz="0" w:space="0" w:color="auto"/>
                                <w:right w:val="none" w:sz="0" w:space="0" w:color="auto"/>
                              </w:divBdr>
                            </w:div>
                          </w:divsChild>
                        </w:div>
                        <w:div w:id="1249848274">
                          <w:marLeft w:val="0"/>
                          <w:marRight w:val="0"/>
                          <w:marTop w:val="0"/>
                          <w:marBottom w:val="0"/>
                          <w:divBdr>
                            <w:top w:val="none" w:sz="0" w:space="0" w:color="auto"/>
                            <w:left w:val="none" w:sz="0" w:space="0" w:color="auto"/>
                            <w:bottom w:val="none" w:sz="0" w:space="0" w:color="auto"/>
                            <w:right w:val="none" w:sz="0" w:space="0" w:color="auto"/>
                          </w:divBdr>
                          <w:divsChild>
                            <w:div w:id="2102797162">
                              <w:marLeft w:val="300"/>
                              <w:marRight w:val="300"/>
                              <w:marTop w:val="150"/>
                              <w:marBottom w:val="150"/>
                              <w:divBdr>
                                <w:top w:val="none" w:sz="0" w:space="0" w:color="auto"/>
                                <w:left w:val="none" w:sz="0" w:space="0" w:color="auto"/>
                                <w:bottom w:val="none" w:sz="0" w:space="0" w:color="auto"/>
                                <w:right w:val="none" w:sz="0" w:space="0" w:color="auto"/>
                              </w:divBdr>
                            </w:div>
                            <w:div w:id="1008865730">
                              <w:marLeft w:val="300"/>
                              <w:marRight w:val="300"/>
                              <w:marTop w:val="150"/>
                              <w:marBottom w:val="150"/>
                              <w:divBdr>
                                <w:top w:val="none" w:sz="0" w:space="0" w:color="auto"/>
                                <w:left w:val="none" w:sz="0" w:space="0" w:color="auto"/>
                                <w:bottom w:val="none" w:sz="0" w:space="0" w:color="auto"/>
                                <w:right w:val="none" w:sz="0" w:space="0" w:color="auto"/>
                              </w:divBdr>
                            </w:div>
                          </w:divsChild>
                        </w:div>
                        <w:div w:id="2084599021">
                          <w:marLeft w:val="0"/>
                          <w:marRight w:val="0"/>
                          <w:marTop w:val="0"/>
                          <w:marBottom w:val="0"/>
                          <w:divBdr>
                            <w:top w:val="none" w:sz="0" w:space="0" w:color="auto"/>
                            <w:left w:val="none" w:sz="0" w:space="0" w:color="auto"/>
                            <w:bottom w:val="none" w:sz="0" w:space="0" w:color="auto"/>
                            <w:right w:val="none" w:sz="0" w:space="0" w:color="auto"/>
                          </w:divBdr>
                          <w:divsChild>
                            <w:div w:id="5932493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2288341">
                      <w:marLeft w:val="0"/>
                      <w:marRight w:val="0"/>
                      <w:marTop w:val="0"/>
                      <w:marBottom w:val="0"/>
                      <w:divBdr>
                        <w:top w:val="none" w:sz="0" w:space="0" w:color="auto"/>
                        <w:left w:val="none" w:sz="0" w:space="0" w:color="auto"/>
                        <w:bottom w:val="none" w:sz="0" w:space="0" w:color="auto"/>
                        <w:right w:val="none" w:sz="0" w:space="0" w:color="auto"/>
                      </w:divBdr>
                      <w:divsChild>
                        <w:div w:id="869758950">
                          <w:marLeft w:val="0"/>
                          <w:marRight w:val="0"/>
                          <w:marTop w:val="0"/>
                          <w:marBottom w:val="0"/>
                          <w:divBdr>
                            <w:top w:val="none" w:sz="0" w:space="0" w:color="auto"/>
                            <w:left w:val="none" w:sz="0" w:space="0" w:color="auto"/>
                            <w:bottom w:val="none" w:sz="0" w:space="0" w:color="auto"/>
                            <w:right w:val="none" w:sz="0" w:space="0" w:color="auto"/>
                          </w:divBdr>
                          <w:divsChild>
                            <w:div w:id="795295763">
                              <w:marLeft w:val="300"/>
                              <w:marRight w:val="300"/>
                              <w:marTop w:val="150"/>
                              <w:marBottom w:val="150"/>
                              <w:divBdr>
                                <w:top w:val="none" w:sz="0" w:space="0" w:color="auto"/>
                                <w:left w:val="none" w:sz="0" w:space="0" w:color="auto"/>
                                <w:bottom w:val="none" w:sz="0" w:space="0" w:color="auto"/>
                                <w:right w:val="none" w:sz="0" w:space="0" w:color="auto"/>
                              </w:divBdr>
                            </w:div>
                          </w:divsChild>
                        </w:div>
                        <w:div w:id="1482229894">
                          <w:marLeft w:val="0"/>
                          <w:marRight w:val="0"/>
                          <w:marTop w:val="0"/>
                          <w:marBottom w:val="0"/>
                          <w:divBdr>
                            <w:top w:val="none" w:sz="0" w:space="0" w:color="auto"/>
                            <w:left w:val="none" w:sz="0" w:space="0" w:color="auto"/>
                            <w:bottom w:val="none" w:sz="0" w:space="0" w:color="auto"/>
                            <w:right w:val="none" w:sz="0" w:space="0" w:color="auto"/>
                          </w:divBdr>
                          <w:divsChild>
                            <w:div w:id="17547388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9278313">
                      <w:marLeft w:val="0"/>
                      <w:marRight w:val="0"/>
                      <w:marTop w:val="0"/>
                      <w:marBottom w:val="0"/>
                      <w:divBdr>
                        <w:top w:val="none" w:sz="0" w:space="0" w:color="auto"/>
                        <w:left w:val="none" w:sz="0" w:space="0" w:color="auto"/>
                        <w:bottom w:val="none" w:sz="0" w:space="0" w:color="auto"/>
                        <w:right w:val="none" w:sz="0" w:space="0" w:color="auto"/>
                      </w:divBdr>
                      <w:divsChild>
                        <w:div w:id="1863399620">
                          <w:marLeft w:val="300"/>
                          <w:marRight w:val="300"/>
                          <w:marTop w:val="150"/>
                          <w:marBottom w:val="150"/>
                          <w:divBdr>
                            <w:top w:val="none" w:sz="0" w:space="0" w:color="auto"/>
                            <w:left w:val="none" w:sz="0" w:space="0" w:color="auto"/>
                            <w:bottom w:val="none" w:sz="0" w:space="0" w:color="auto"/>
                            <w:right w:val="none" w:sz="0" w:space="0" w:color="auto"/>
                          </w:divBdr>
                        </w:div>
                        <w:div w:id="1430589001">
                          <w:marLeft w:val="300"/>
                          <w:marRight w:val="300"/>
                          <w:marTop w:val="150"/>
                          <w:marBottom w:val="150"/>
                          <w:divBdr>
                            <w:top w:val="none" w:sz="0" w:space="0" w:color="auto"/>
                            <w:left w:val="none" w:sz="0" w:space="0" w:color="auto"/>
                            <w:bottom w:val="none" w:sz="0" w:space="0" w:color="auto"/>
                            <w:right w:val="none" w:sz="0" w:space="0" w:color="auto"/>
                          </w:divBdr>
                        </w:div>
                      </w:divsChild>
                    </w:div>
                    <w:div w:id="1825392168">
                      <w:marLeft w:val="0"/>
                      <w:marRight w:val="0"/>
                      <w:marTop w:val="0"/>
                      <w:marBottom w:val="0"/>
                      <w:divBdr>
                        <w:top w:val="none" w:sz="0" w:space="0" w:color="auto"/>
                        <w:left w:val="none" w:sz="0" w:space="0" w:color="auto"/>
                        <w:bottom w:val="none" w:sz="0" w:space="0" w:color="auto"/>
                        <w:right w:val="none" w:sz="0" w:space="0" w:color="auto"/>
                      </w:divBdr>
                      <w:divsChild>
                        <w:div w:id="1098059898">
                          <w:marLeft w:val="300"/>
                          <w:marRight w:val="300"/>
                          <w:marTop w:val="150"/>
                          <w:marBottom w:val="150"/>
                          <w:divBdr>
                            <w:top w:val="none" w:sz="0" w:space="0" w:color="auto"/>
                            <w:left w:val="none" w:sz="0" w:space="0" w:color="auto"/>
                            <w:bottom w:val="none" w:sz="0" w:space="0" w:color="auto"/>
                            <w:right w:val="none" w:sz="0" w:space="0" w:color="auto"/>
                          </w:divBdr>
                        </w:div>
                        <w:div w:id="361632308">
                          <w:marLeft w:val="300"/>
                          <w:marRight w:val="300"/>
                          <w:marTop w:val="150"/>
                          <w:marBottom w:val="150"/>
                          <w:divBdr>
                            <w:top w:val="none" w:sz="0" w:space="0" w:color="auto"/>
                            <w:left w:val="none" w:sz="0" w:space="0" w:color="auto"/>
                            <w:bottom w:val="none" w:sz="0" w:space="0" w:color="auto"/>
                            <w:right w:val="none" w:sz="0" w:space="0" w:color="auto"/>
                          </w:divBdr>
                        </w:div>
                        <w:div w:id="1543245847">
                          <w:marLeft w:val="300"/>
                          <w:marRight w:val="300"/>
                          <w:marTop w:val="150"/>
                          <w:marBottom w:val="150"/>
                          <w:divBdr>
                            <w:top w:val="none" w:sz="0" w:space="0" w:color="auto"/>
                            <w:left w:val="none" w:sz="0" w:space="0" w:color="auto"/>
                            <w:bottom w:val="none" w:sz="0" w:space="0" w:color="auto"/>
                            <w:right w:val="none" w:sz="0" w:space="0" w:color="auto"/>
                          </w:divBdr>
                        </w:div>
                        <w:div w:id="1516268734">
                          <w:marLeft w:val="300"/>
                          <w:marRight w:val="300"/>
                          <w:marTop w:val="150"/>
                          <w:marBottom w:val="150"/>
                          <w:divBdr>
                            <w:top w:val="none" w:sz="0" w:space="0" w:color="auto"/>
                            <w:left w:val="none" w:sz="0" w:space="0" w:color="auto"/>
                            <w:bottom w:val="none" w:sz="0" w:space="0" w:color="auto"/>
                            <w:right w:val="none" w:sz="0" w:space="0" w:color="auto"/>
                          </w:divBdr>
                        </w:div>
                      </w:divsChild>
                    </w:div>
                    <w:div w:id="407505458">
                      <w:marLeft w:val="0"/>
                      <w:marRight w:val="0"/>
                      <w:marTop w:val="0"/>
                      <w:marBottom w:val="0"/>
                      <w:divBdr>
                        <w:top w:val="none" w:sz="0" w:space="0" w:color="auto"/>
                        <w:left w:val="none" w:sz="0" w:space="0" w:color="auto"/>
                        <w:bottom w:val="none" w:sz="0" w:space="0" w:color="auto"/>
                        <w:right w:val="none" w:sz="0" w:space="0" w:color="auto"/>
                      </w:divBdr>
                    </w:div>
                  </w:divsChild>
                </w:div>
                <w:div w:id="862785655">
                  <w:marLeft w:val="0"/>
                  <w:marRight w:val="0"/>
                  <w:marTop w:val="0"/>
                  <w:marBottom w:val="0"/>
                  <w:divBdr>
                    <w:top w:val="none" w:sz="0" w:space="0" w:color="auto"/>
                    <w:left w:val="none" w:sz="0" w:space="0" w:color="auto"/>
                    <w:bottom w:val="none" w:sz="0" w:space="0" w:color="auto"/>
                    <w:right w:val="none" w:sz="0" w:space="0" w:color="auto"/>
                  </w:divBdr>
                  <w:divsChild>
                    <w:div w:id="609430471">
                      <w:marLeft w:val="0"/>
                      <w:marRight w:val="0"/>
                      <w:marTop w:val="0"/>
                      <w:marBottom w:val="0"/>
                      <w:divBdr>
                        <w:top w:val="none" w:sz="0" w:space="0" w:color="auto"/>
                        <w:left w:val="none" w:sz="0" w:space="0" w:color="auto"/>
                        <w:bottom w:val="none" w:sz="0" w:space="0" w:color="auto"/>
                        <w:right w:val="none" w:sz="0" w:space="0" w:color="auto"/>
                      </w:divBdr>
                      <w:divsChild>
                        <w:div w:id="1901553180">
                          <w:marLeft w:val="300"/>
                          <w:marRight w:val="300"/>
                          <w:marTop w:val="150"/>
                          <w:marBottom w:val="150"/>
                          <w:divBdr>
                            <w:top w:val="none" w:sz="0" w:space="0" w:color="auto"/>
                            <w:left w:val="none" w:sz="0" w:space="0" w:color="auto"/>
                            <w:bottom w:val="none" w:sz="0" w:space="0" w:color="auto"/>
                            <w:right w:val="none" w:sz="0" w:space="0" w:color="auto"/>
                          </w:divBdr>
                        </w:div>
                        <w:div w:id="1972395009">
                          <w:marLeft w:val="300"/>
                          <w:marRight w:val="300"/>
                          <w:marTop w:val="150"/>
                          <w:marBottom w:val="150"/>
                          <w:divBdr>
                            <w:top w:val="none" w:sz="0" w:space="0" w:color="auto"/>
                            <w:left w:val="none" w:sz="0" w:space="0" w:color="auto"/>
                            <w:bottom w:val="none" w:sz="0" w:space="0" w:color="auto"/>
                            <w:right w:val="none" w:sz="0" w:space="0" w:color="auto"/>
                          </w:divBdr>
                        </w:div>
                      </w:divsChild>
                    </w:div>
                    <w:div w:id="1993020396">
                      <w:marLeft w:val="0"/>
                      <w:marRight w:val="0"/>
                      <w:marTop w:val="0"/>
                      <w:marBottom w:val="0"/>
                      <w:divBdr>
                        <w:top w:val="none" w:sz="0" w:space="0" w:color="auto"/>
                        <w:left w:val="none" w:sz="0" w:space="0" w:color="auto"/>
                        <w:bottom w:val="none" w:sz="0" w:space="0" w:color="auto"/>
                        <w:right w:val="none" w:sz="0" w:space="0" w:color="auto"/>
                      </w:divBdr>
                    </w:div>
                    <w:div w:id="1323048050">
                      <w:marLeft w:val="0"/>
                      <w:marRight w:val="0"/>
                      <w:marTop w:val="0"/>
                      <w:marBottom w:val="0"/>
                      <w:divBdr>
                        <w:top w:val="none" w:sz="0" w:space="0" w:color="auto"/>
                        <w:left w:val="none" w:sz="0" w:space="0" w:color="auto"/>
                        <w:bottom w:val="none" w:sz="0" w:space="0" w:color="auto"/>
                        <w:right w:val="none" w:sz="0" w:space="0" w:color="auto"/>
                      </w:divBdr>
                    </w:div>
                    <w:div w:id="570430980">
                      <w:marLeft w:val="0"/>
                      <w:marRight w:val="0"/>
                      <w:marTop w:val="0"/>
                      <w:marBottom w:val="0"/>
                      <w:divBdr>
                        <w:top w:val="none" w:sz="0" w:space="0" w:color="auto"/>
                        <w:left w:val="none" w:sz="0" w:space="0" w:color="auto"/>
                        <w:bottom w:val="none" w:sz="0" w:space="0" w:color="auto"/>
                        <w:right w:val="none" w:sz="0" w:space="0" w:color="auto"/>
                      </w:divBdr>
                      <w:divsChild>
                        <w:div w:id="125189034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8903693">
                  <w:marLeft w:val="0"/>
                  <w:marRight w:val="0"/>
                  <w:marTop w:val="0"/>
                  <w:marBottom w:val="0"/>
                  <w:divBdr>
                    <w:top w:val="none" w:sz="0" w:space="0" w:color="auto"/>
                    <w:left w:val="none" w:sz="0" w:space="0" w:color="auto"/>
                    <w:bottom w:val="none" w:sz="0" w:space="0" w:color="auto"/>
                    <w:right w:val="none" w:sz="0" w:space="0" w:color="auto"/>
                  </w:divBdr>
                  <w:divsChild>
                    <w:div w:id="1967009400">
                      <w:marLeft w:val="0"/>
                      <w:marRight w:val="0"/>
                      <w:marTop w:val="0"/>
                      <w:marBottom w:val="0"/>
                      <w:divBdr>
                        <w:top w:val="none" w:sz="0" w:space="0" w:color="auto"/>
                        <w:left w:val="none" w:sz="0" w:space="0" w:color="auto"/>
                        <w:bottom w:val="none" w:sz="0" w:space="0" w:color="auto"/>
                        <w:right w:val="none" w:sz="0" w:space="0" w:color="auto"/>
                      </w:divBdr>
                      <w:divsChild>
                        <w:div w:id="1650554468">
                          <w:marLeft w:val="0"/>
                          <w:marRight w:val="0"/>
                          <w:marTop w:val="0"/>
                          <w:marBottom w:val="0"/>
                          <w:divBdr>
                            <w:top w:val="none" w:sz="0" w:space="0" w:color="auto"/>
                            <w:left w:val="none" w:sz="0" w:space="0" w:color="auto"/>
                            <w:bottom w:val="none" w:sz="0" w:space="0" w:color="auto"/>
                            <w:right w:val="none" w:sz="0" w:space="0" w:color="auto"/>
                          </w:divBdr>
                          <w:divsChild>
                            <w:div w:id="78014695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38574127">
                      <w:marLeft w:val="0"/>
                      <w:marRight w:val="0"/>
                      <w:marTop w:val="0"/>
                      <w:marBottom w:val="0"/>
                      <w:divBdr>
                        <w:top w:val="none" w:sz="0" w:space="0" w:color="auto"/>
                        <w:left w:val="none" w:sz="0" w:space="0" w:color="auto"/>
                        <w:bottom w:val="none" w:sz="0" w:space="0" w:color="auto"/>
                        <w:right w:val="none" w:sz="0" w:space="0" w:color="auto"/>
                      </w:divBdr>
                      <w:divsChild>
                        <w:div w:id="908541576">
                          <w:marLeft w:val="300"/>
                          <w:marRight w:val="300"/>
                          <w:marTop w:val="150"/>
                          <w:marBottom w:val="150"/>
                          <w:divBdr>
                            <w:top w:val="none" w:sz="0" w:space="0" w:color="auto"/>
                            <w:left w:val="none" w:sz="0" w:space="0" w:color="auto"/>
                            <w:bottom w:val="none" w:sz="0" w:space="0" w:color="auto"/>
                            <w:right w:val="none" w:sz="0" w:space="0" w:color="auto"/>
                          </w:divBdr>
                        </w:div>
                        <w:div w:id="2095474971">
                          <w:marLeft w:val="300"/>
                          <w:marRight w:val="300"/>
                          <w:marTop w:val="150"/>
                          <w:marBottom w:val="150"/>
                          <w:divBdr>
                            <w:top w:val="none" w:sz="0" w:space="0" w:color="auto"/>
                            <w:left w:val="none" w:sz="0" w:space="0" w:color="auto"/>
                            <w:bottom w:val="none" w:sz="0" w:space="0" w:color="auto"/>
                            <w:right w:val="none" w:sz="0" w:space="0" w:color="auto"/>
                          </w:divBdr>
                        </w:div>
                      </w:divsChild>
                    </w:div>
                    <w:div w:id="1431509661">
                      <w:marLeft w:val="0"/>
                      <w:marRight w:val="0"/>
                      <w:marTop w:val="0"/>
                      <w:marBottom w:val="0"/>
                      <w:divBdr>
                        <w:top w:val="none" w:sz="0" w:space="0" w:color="auto"/>
                        <w:left w:val="none" w:sz="0" w:space="0" w:color="auto"/>
                        <w:bottom w:val="none" w:sz="0" w:space="0" w:color="auto"/>
                        <w:right w:val="none" w:sz="0" w:space="0" w:color="auto"/>
                      </w:divBdr>
                      <w:divsChild>
                        <w:div w:id="1160847861">
                          <w:marLeft w:val="300"/>
                          <w:marRight w:val="300"/>
                          <w:marTop w:val="150"/>
                          <w:marBottom w:val="150"/>
                          <w:divBdr>
                            <w:top w:val="none" w:sz="0" w:space="0" w:color="auto"/>
                            <w:left w:val="none" w:sz="0" w:space="0" w:color="auto"/>
                            <w:bottom w:val="none" w:sz="0" w:space="0" w:color="auto"/>
                            <w:right w:val="none" w:sz="0" w:space="0" w:color="auto"/>
                          </w:divBdr>
                        </w:div>
                      </w:divsChild>
                    </w:div>
                    <w:div w:id="48890188">
                      <w:marLeft w:val="0"/>
                      <w:marRight w:val="0"/>
                      <w:marTop w:val="0"/>
                      <w:marBottom w:val="0"/>
                      <w:divBdr>
                        <w:top w:val="none" w:sz="0" w:space="0" w:color="auto"/>
                        <w:left w:val="none" w:sz="0" w:space="0" w:color="auto"/>
                        <w:bottom w:val="none" w:sz="0" w:space="0" w:color="auto"/>
                        <w:right w:val="none" w:sz="0" w:space="0" w:color="auto"/>
                      </w:divBdr>
                    </w:div>
                    <w:div w:id="1401828163">
                      <w:marLeft w:val="0"/>
                      <w:marRight w:val="0"/>
                      <w:marTop w:val="0"/>
                      <w:marBottom w:val="0"/>
                      <w:divBdr>
                        <w:top w:val="none" w:sz="0" w:space="0" w:color="auto"/>
                        <w:left w:val="none" w:sz="0" w:space="0" w:color="auto"/>
                        <w:bottom w:val="none" w:sz="0" w:space="0" w:color="auto"/>
                        <w:right w:val="none" w:sz="0" w:space="0" w:color="auto"/>
                      </w:divBdr>
                      <w:divsChild>
                        <w:div w:id="1449469516">
                          <w:marLeft w:val="300"/>
                          <w:marRight w:val="300"/>
                          <w:marTop w:val="150"/>
                          <w:marBottom w:val="150"/>
                          <w:divBdr>
                            <w:top w:val="none" w:sz="0" w:space="0" w:color="auto"/>
                            <w:left w:val="none" w:sz="0" w:space="0" w:color="auto"/>
                            <w:bottom w:val="none" w:sz="0" w:space="0" w:color="auto"/>
                            <w:right w:val="none" w:sz="0" w:space="0" w:color="auto"/>
                          </w:divBdr>
                        </w:div>
                      </w:divsChild>
                    </w:div>
                    <w:div w:id="653606356">
                      <w:marLeft w:val="0"/>
                      <w:marRight w:val="0"/>
                      <w:marTop w:val="0"/>
                      <w:marBottom w:val="0"/>
                      <w:divBdr>
                        <w:top w:val="none" w:sz="0" w:space="0" w:color="auto"/>
                        <w:left w:val="none" w:sz="0" w:space="0" w:color="auto"/>
                        <w:bottom w:val="none" w:sz="0" w:space="0" w:color="auto"/>
                        <w:right w:val="none" w:sz="0" w:space="0" w:color="auto"/>
                      </w:divBdr>
                    </w:div>
                    <w:div w:id="398477046">
                      <w:marLeft w:val="0"/>
                      <w:marRight w:val="0"/>
                      <w:marTop w:val="0"/>
                      <w:marBottom w:val="0"/>
                      <w:divBdr>
                        <w:top w:val="none" w:sz="0" w:space="0" w:color="auto"/>
                        <w:left w:val="none" w:sz="0" w:space="0" w:color="auto"/>
                        <w:bottom w:val="none" w:sz="0" w:space="0" w:color="auto"/>
                        <w:right w:val="none" w:sz="0" w:space="0" w:color="auto"/>
                      </w:divBdr>
                    </w:div>
                    <w:div w:id="916284987">
                      <w:marLeft w:val="0"/>
                      <w:marRight w:val="0"/>
                      <w:marTop w:val="0"/>
                      <w:marBottom w:val="0"/>
                      <w:divBdr>
                        <w:top w:val="none" w:sz="0" w:space="0" w:color="auto"/>
                        <w:left w:val="none" w:sz="0" w:space="0" w:color="auto"/>
                        <w:bottom w:val="none" w:sz="0" w:space="0" w:color="auto"/>
                        <w:right w:val="none" w:sz="0" w:space="0" w:color="auto"/>
                      </w:divBdr>
                      <w:divsChild>
                        <w:div w:id="1778981144">
                          <w:marLeft w:val="300"/>
                          <w:marRight w:val="300"/>
                          <w:marTop w:val="150"/>
                          <w:marBottom w:val="150"/>
                          <w:divBdr>
                            <w:top w:val="none" w:sz="0" w:space="0" w:color="auto"/>
                            <w:left w:val="none" w:sz="0" w:space="0" w:color="auto"/>
                            <w:bottom w:val="none" w:sz="0" w:space="0" w:color="auto"/>
                            <w:right w:val="none" w:sz="0" w:space="0" w:color="auto"/>
                          </w:divBdr>
                        </w:div>
                      </w:divsChild>
                    </w:div>
                    <w:div w:id="980887396">
                      <w:marLeft w:val="0"/>
                      <w:marRight w:val="0"/>
                      <w:marTop w:val="0"/>
                      <w:marBottom w:val="0"/>
                      <w:divBdr>
                        <w:top w:val="none" w:sz="0" w:space="0" w:color="auto"/>
                        <w:left w:val="none" w:sz="0" w:space="0" w:color="auto"/>
                        <w:bottom w:val="none" w:sz="0" w:space="0" w:color="auto"/>
                        <w:right w:val="none" w:sz="0" w:space="0" w:color="auto"/>
                      </w:divBdr>
                      <w:divsChild>
                        <w:div w:id="2041590060">
                          <w:marLeft w:val="300"/>
                          <w:marRight w:val="300"/>
                          <w:marTop w:val="150"/>
                          <w:marBottom w:val="150"/>
                          <w:divBdr>
                            <w:top w:val="none" w:sz="0" w:space="0" w:color="auto"/>
                            <w:left w:val="none" w:sz="0" w:space="0" w:color="auto"/>
                            <w:bottom w:val="none" w:sz="0" w:space="0" w:color="auto"/>
                            <w:right w:val="none" w:sz="0" w:space="0" w:color="auto"/>
                          </w:divBdr>
                        </w:div>
                        <w:div w:id="104887402">
                          <w:marLeft w:val="300"/>
                          <w:marRight w:val="300"/>
                          <w:marTop w:val="150"/>
                          <w:marBottom w:val="150"/>
                          <w:divBdr>
                            <w:top w:val="none" w:sz="0" w:space="0" w:color="auto"/>
                            <w:left w:val="none" w:sz="0" w:space="0" w:color="auto"/>
                            <w:bottom w:val="none" w:sz="0" w:space="0" w:color="auto"/>
                            <w:right w:val="none" w:sz="0" w:space="0" w:color="auto"/>
                          </w:divBdr>
                        </w:div>
                      </w:divsChild>
                    </w:div>
                    <w:div w:id="108206437">
                      <w:marLeft w:val="0"/>
                      <w:marRight w:val="0"/>
                      <w:marTop w:val="0"/>
                      <w:marBottom w:val="0"/>
                      <w:divBdr>
                        <w:top w:val="none" w:sz="0" w:space="0" w:color="auto"/>
                        <w:left w:val="none" w:sz="0" w:space="0" w:color="auto"/>
                        <w:bottom w:val="none" w:sz="0" w:space="0" w:color="auto"/>
                        <w:right w:val="none" w:sz="0" w:space="0" w:color="auto"/>
                      </w:divBdr>
                      <w:divsChild>
                        <w:div w:id="951060101">
                          <w:marLeft w:val="300"/>
                          <w:marRight w:val="300"/>
                          <w:marTop w:val="150"/>
                          <w:marBottom w:val="150"/>
                          <w:divBdr>
                            <w:top w:val="none" w:sz="0" w:space="0" w:color="auto"/>
                            <w:left w:val="none" w:sz="0" w:space="0" w:color="auto"/>
                            <w:bottom w:val="none" w:sz="0" w:space="0" w:color="auto"/>
                            <w:right w:val="none" w:sz="0" w:space="0" w:color="auto"/>
                          </w:divBdr>
                        </w:div>
                        <w:div w:id="519508833">
                          <w:marLeft w:val="300"/>
                          <w:marRight w:val="300"/>
                          <w:marTop w:val="150"/>
                          <w:marBottom w:val="150"/>
                          <w:divBdr>
                            <w:top w:val="none" w:sz="0" w:space="0" w:color="auto"/>
                            <w:left w:val="none" w:sz="0" w:space="0" w:color="auto"/>
                            <w:bottom w:val="none" w:sz="0" w:space="0" w:color="auto"/>
                            <w:right w:val="none" w:sz="0" w:space="0" w:color="auto"/>
                          </w:divBdr>
                        </w:div>
                      </w:divsChild>
                    </w:div>
                    <w:div w:id="1612735592">
                      <w:marLeft w:val="0"/>
                      <w:marRight w:val="0"/>
                      <w:marTop w:val="0"/>
                      <w:marBottom w:val="0"/>
                      <w:divBdr>
                        <w:top w:val="none" w:sz="0" w:space="0" w:color="auto"/>
                        <w:left w:val="none" w:sz="0" w:space="0" w:color="auto"/>
                        <w:bottom w:val="none" w:sz="0" w:space="0" w:color="auto"/>
                        <w:right w:val="none" w:sz="0" w:space="0" w:color="auto"/>
                      </w:divBdr>
                      <w:divsChild>
                        <w:div w:id="1111903123">
                          <w:marLeft w:val="300"/>
                          <w:marRight w:val="300"/>
                          <w:marTop w:val="150"/>
                          <w:marBottom w:val="150"/>
                          <w:divBdr>
                            <w:top w:val="none" w:sz="0" w:space="0" w:color="auto"/>
                            <w:left w:val="none" w:sz="0" w:space="0" w:color="auto"/>
                            <w:bottom w:val="none" w:sz="0" w:space="0" w:color="auto"/>
                            <w:right w:val="none" w:sz="0" w:space="0" w:color="auto"/>
                          </w:divBdr>
                        </w:div>
                      </w:divsChild>
                    </w:div>
                    <w:div w:id="560095674">
                      <w:marLeft w:val="0"/>
                      <w:marRight w:val="0"/>
                      <w:marTop w:val="0"/>
                      <w:marBottom w:val="0"/>
                      <w:divBdr>
                        <w:top w:val="none" w:sz="0" w:space="0" w:color="auto"/>
                        <w:left w:val="none" w:sz="0" w:space="0" w:color="auto"/>
                        <w:bottom w:val="none" w:sz="0" w:space="0" w:color="auto"/>
                        <w:right w:val="none" w:sz="0" w:space="0" w:color="auto"/>
                      </w:divBdr>
                    </w:div>
                  </w:divsChild>
                </w:div>
                <w:div w:id="1012296734">
                  <w:marLeft w:val="0"/>
                  <w:marRight w:val="0"/>
                  <w:marTop w:val="0"/>
                  <w:marBottom w:val="0"/>
                  <w:divBdr>
                    <w:top w:val="none" w:sz="0" w:space="0" w:color="auto"/>
                    <w:left w:val="none" w:sz="0" w:space="0" w:color="auto"/>
                    <w:bottom w:val="none" w:sz="0" w:space="0" w:color="auto"/>
                    <w:right w:val="none" w:sz="0" w:space="0" w:color="auto"/>
                  </w:divBdr>
                  <w:divsChild>
                    <w:div w:id="1273438648">
                      <w:marLeft w:val="0"/>
                      <w:marRight w:val="0"/>
                      <w:marTop w:val="0"/>
                      <w:marBottom w:val="0"/>
                      <w:divBdr>
                        <w:top w:val="none" w:sz="0" w:space="0" w:color="auto"/>
                        <w:left w:val="none" w:sz="0" w:space="0" w:color="auto"/>
                        <w:bottom w:val="none" w:sz="0" w:space="0" w:color="auto"/>
                        <w:right w:val="none" w:sz="0" w:space="0" w:color="auto"/>
                      </w:divBdr>
                    </w:div>
                    <w:div w:id="982082309">
                      <w:marLeft w:val="0"/>
                      <w:marRight w:val="0"/>
                      <w:marTop w:val="0"/>
                      <w:marBottom w:val="0"/>
                      <w:divBdr>
                        <w:top w:val="none" w:sz="0" w:space="0" w:color="auto"/>
                        <w:left w:val="none" w:sz="0" w:space="0" w:color="auto"/>
                        <w:bottom w:val="none" w:sz="0" w:space="0" w:color="auto"/>
                        <w:right w:val="none" w:sz="0" w:space="0" w:color="auto"/>
                      </w:divBdr>
                      <w:divsChild>
                        <w:div w:id="599803804">
                          <w:marLeft w:val="300"/>
                          <w:marRight w:val="300"/>
                          <w:marTop w:val="150"/>
                          <w:marBottom w:val="150"/>
                          <w:divBdr>
                            <w:top w:val="none" w:sz="0" w:space="0" w:color="auto"/>
                            <w:left w:val="none" w:sz="0" w:space="0" w:color="auto"/>
                            <w:bottom w:val="none" w:sz="0" w:space="0" w:color="auto"/>
                            <w:right w:val="none" w:sz="0" w:space="0" w:color="auto"/>
                          </w:divBdr>
                        </w:div>
                      </w:divsChild>
                    </w:div>
                    <w:div w:id="1865554463">
                      <w:marLeft w:val="0"/>
                      <w:marRight w:val="0"/>
                      <w:marTop w:val="0"/>
                      <w:marBottom w:val="0"/>
                      <w:divBdr>
                        <w:top w:val="none" w:sz="0" w:space="0" w:color="auto"/>
                        <w:left w:val="none" w:sz="0" w:space="0" w:color="auto"/>
                        <w:bottom w:val="none" w:sz="0" w:space="0" w:color="auto"/>
                        <w:right w:val="none" w:sz="0" w:space="0" w:color="auto"/>
                      </w:divBdr>
                    </w:div>
                    <w:div w:id="618679483">
                      <w:marLeft w:val="0"/>
                      <w:marRight w:val="0"/>
                      <w:marTop w:val="0"/>
                      <w:marBottom w:val="0"/>
                      <w:divBdr>
                        <w:top w:val="none" w:sz="0" w:space="0" w:color="auto"/>
                        <w:left w:val="none" w:sz="0" w:space="0" w:color="auto"/>
                        <w:bottom w:val="none" w:sz="0" w:space="0" w:color="auto"/>
                        <w:right w:val="none" w:sz="0" w:space="0" w:color="auto"/>
                      </w:divBdr>
                    </w:div>
                  </w:divsChild>
                </w:div>
                <w:div w:id="1346857289">
                  <w:marLeft w:val="0"/>
                  <w:marRight w:val="0"/>
                  <w:marTop w:val="0"/>
                  <w:marBottom w:val="0"/>
                  <w:divBdr>
                    <w:top w:val="none" w:sz="0" w:space="0" w:color="auto"/>
                    <w:left w:val="none" w:sz="0" w:space="0" w:color="auto"/>
                    <w:bottom w:val="none" w:sz="0" w:space="0" w:color="auto"/>
                    <w:right w:val="none" w:sz="0" w:space="0" w:color="auto"/>
                  </w:divBdr>
                  <w:divsChild>
                    <w:div w:id="1349452000">
                      <w:marLeft w:val="0"/>
                      <w:marRight w:val="0"/>
                      <w:marTop w:val="0"/>
                      <w:marBottom w:val="0"/>
                      <w:divBdr>
                        <w:top w:val="none" w:sz="0" w:space="0" w:color="auto"/>
                        <w:left w:val="none" w:sz="0" w:space="0" w:color="auto"/>
                        <w:bottom w:val="none" w:sz="0" w:space="0" w:color="auto"/>
                        <w:right w:val="none" w:sz="0" w:space="0" w:color="auto"/>
                      </w:divBdr>
                    </w:div>
                    <w:div w:id="1223130890">
                      <w:marLeft w:val="0"/>
                      <w:marRight w:val="0"/>
                      <w:marTop w:val="0"/>
                      <w:marBottom w:val="0"/>
                      <w:divBdr>
                        <w:top w:val="none" w:sz="0" w:space="0" w:color="auto"/>
                        <w:left w:val="none" w:sz="0" w:space="0" w:color="auto"/>
                        <w:bottom w:val="none" w:sz="0" w:space="0" w:color="auto"/>
                        <w:right w:val="none" w:sz="0" w:space="0" w:color="auto"/>
                      </w:divBdr>
                      <w:divsChild>
                        <w:div w:id="3602062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26601000">
                  <w:marLeft w:val="0"/>
                  <w:marRight w:val="0"/>
                  <w:marTop w:val="0"/>
                  <w:marBottom w:val="0"/>
                  <w:divBdr>
                    <w:top w:val="none" w:sz="0" w:space="0" w:color="auto"/>
                    <w:left w:val="none" w:sz="0" w:space="0" w:color="auto"/>
                    <w:bottom w:val="none" w:sz="0" w:space="0" w:color="auto"/>
                    <w:right w:val="none" w:sz="0" w:space="0" w:color="auto"/>
                  </w:divBdr>
                  <w:divsChild>
                    <w:div w:id="1095321886">
                      <w:marLeft w:val="0"/>
                      <w:marRight w:val="0"/>
                      <w:marTop w:val="0"/>
                      <w:marBottom w:val="0"/>
                      <w:divBdr>
                        <w:top w:val="none" w:sz="0" w:space="0" w:color="auto"/>
                        <w:left w:val="none" w:sz="0" w:space="0" w:color="auto"/>
                        <w:bottom w:val="none" w:sz="0" w:space="0" w:color="auto"/>
                        <w:right w:val="none" w:sz="0" w:space="0" w:color="auto"/>
                      </w:divBdr>
                    </w:div>
                    <w:div w:id="1246720056">
                      <w:marLeft w:val="0"/>
                      <w:marRight w:val="0"/>
                      <w:marTop w:val="0"/>
                      <w:marBottom w:val="0"/>
                      <w:divBdr>
                        <w:top w:val="none" w:sz="0" w:space="0" w:color="auto"/>
                        <w:left w:val="none" w:sz="0" w:space="0" w:color="auto"/>
                        <w:bottom w:val="none" w:sz="0" w:space="0" w:color="auto"/>
                        <w:right w:val="none" w:sz="0" w:space="0" w:color="auto"/>
                      </w:divBdr>
                      <w:divsChild>
                        <w:div w:id="834299226">
                          <w:marLeft w:val="300"/>
                          <w:marRight w:val="300"/>
                          <w:marTop w:val="150"/>
                          <w:marBottom w:val="150"/>
                          <w:divBdr>
                            <w:top w:val="none" w:sz="0" w:space="0" w:color="auto"/>
                            <w:left w:val="none" w:sz="0" w:space="0" w:color="auto"/>
                            <w:bottom w:val="none" w:sz="0" w:space="0" w:color="auto"/>
                            <w:right w:val="none" w:sz="0" w:space="0" w:color="auto"/>
                          </w:divBdr>
                        </w:div>
                      </w:divsChild>
                    </w:div>
                    <w:div w:id="993945792">
                      <w:marLeft w:val="0"/>
                      <w:marRight w:val="0"/>
                      <w:marTop w:val="0"/>
                      <w:marBottom w:val="0"/>
                      <w:divBdr>
                        <w:top w:val="none" w:sz="0" w:space="0" w:color="auto"/>
                        <w:left w:val="none" w:sz="0" w:space="0" w:color="auto"/>
                        <w:bottom w:val="none" w:sz="0" w:space="0" w:color="auto"/>
                        <w:right w:val="none" w:sz="0" w:space="0" w:color="auto"/>
                      </w:divBdr>
                    </w:div>
                    <w:div w:id="212693631">
                      <w:marLeft w:val="0"/>
                      <w:marRight w:val="0"/>
                      <w:marTop w:val="0"/>
                      <w:marBottom w:val="0"/>
                      <w:divBdr>
                        <w:top w:val="none" w:sz="0" w:space="0" w:color="auto"/>
                        <w:left w:val="none" w:sz="0" w:space="0" w:color="auto"/>
                        <w:bottom w:val="none" w:sz="0" w:space="0" w:color="auto"/>
                        <w:right w:val="none" w:sz="0" w:space="0" w:color="auto"/>
                      </w:divBdr>
                      <w:divsChild>
                        <w:div w:id="611714534">
                          <w:marLeft w:val="300"/>
                          <w:marRight w:val="300"/>
                          <w:marTop w:val="150"/>
                          <w:marBottom w:val="150"/>
                          <w:divBdr>
                            <w:top w:val="none" w:sz="0" w:space="0" w:color="auto"/>
                            <w:left w:val="none" w:sz="0" w:space="0" w:color="auto"/>
                            <w:bottom w:val="none" w:sz="0" w:space="0" w:color="auto"/>
                            <w:right w:val="none" w:sz="0" w:space="0" w:color="auto"/>
                          </w:divBdr>
                        </w:div>
                        <w:div w:id="1683825306">
                          <w:marLeft w:val="300"/>
                          <w:marRight w:val="300"/>
                          <w:marTop w:val="150"/>
                          <w:marBottom w:val="150"/>
                          <w:divBdr>
                            <w:top w:val="none" w:sz="0" w:space="0" w:color="auto"/>
                            <w:left w:val="none" w:sz="0" w:space="0" w:color="auto"/>
                            <w:bottom w:val="none" w:sz="0" w:space="0" w:color="auto"/>
                            <w:right w:val="none" w:sz="0" w:space="0" w:color="auto"/>
                          </w:divBdr>
                        </w:div>
                      </w:divsChild>
                    </w:div>
                    <w:div w:id="3457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262">
              <w:marLeft w:val="0"/>
              <w:marRight w:val="0"/>
              <w:marTop w:val="0"/>
              <w:marBottom w:val="0"/>
              <w:divBdr>
                <w:top w:val="none" w:sz="0" w:space="0" w:color="auto"/>
                <w:left w:val="none" w:sz="0" w:space="0" w:color="auto"/>
                <w:bottom w:val="none" w:sz="0" w:space="0" w:color="auto"/>
                <w:right w:val="none" w:sz="0" w:space="0" w:color="auto"/>
              </w:divBdr>
              <w:divsChild>
                <w:div w:id="421799475">
                  <w:marLeft w:val="300"/>
                  <w:marRight w:val="300"/>
                  <w:marTop w:val="480"/>
                  <w:marBottom w:val="480"/>
                  <w:divBdr>
                    <w:top w:val="none" w:sz="0" w:space="0" w:color="auto"/>
                    <w:left w:val="none" w:sz="0" w:space="0" w:color="auto"/>
                    <w:bottom w:val="none" w:sz="0" w:space="0" w:color="auto"/>
                    <w:right w:val="none" w:sz="0" w:space="0" w:color="auto"/>
                  </w:divBdr>
                </w:div>
                <w:div w:id="525485409">
                  <w:marLeft w:val="0"/>
                  <w:marRight w:val="0"/>
                  <w:marTop w:val="0"/>
                  <w:marBottom w:val="0"/>
                  <w:divBdr>
                    <w:top w:val="none" w:sz="0" w:space="0" w:color="auto"/>
                    <w:left w:val="none" w:sz="0" w:space="0" w:color="auto"/>
                    <w:bottom w:val="none" w:sz="0" w:space="0" w:color="auto"/>
                    <w:right w:val="none" w:sz="0" w:space="0" w:color="auto"/>
                  </w:divBdr>
                  <w:divsChild>
                    <w:div w:id="1667709273">
                      <w:marLeft w:val="300"/>
                      <w:marRight w:val="300"/>
                      <w:marTop w:val="0"/>
                      <w:marBottom w:val="0"/>
                      <w:divBdr>
                        <w:top w:val="none" w:sz="0" w:space="0" w:color="auto"/>
                        <w:left w:val="none" w:sz="0" w:space="0" w:color="auto"/>
                        <w:bottom w:val="none" w:sz="0" w:space="0" w:color="auto"/>
                        <w:right w:val="none" w:sz="0" w:space="0" w:color="auto"/>
                      </w:divBdr>
                    </w:div>
                    <w:div w:id="826241366">
                      <w:marLeft w:val="300"/>
                      <w:marRight w:val="300"/>
                      <w:marTop w:val="150"/>
                      <w:marBottom w:val="150"/>
                      <w:divBdr>
                        <w:top w:val="none" w:sz="0" w:space="0" w:color="auto"/>
                        <w:left w:val="none" w:sz="0" w:space="0" w:color="auto"/>
                        <w:bottom w:val="none" w:sz="0" w:space="0" w:color="auto"/>
                        <w:right w:val="none" w:sz="0" w:space="0" w:color="auto"/>
                      </w:divBdr>
                    </w:div>
                  </w:divsChild>
                </w:div>
                <w:div w:id="1647127844">
                  <w:marLeft w:val="0"/>
                  <w:marRight w:val="0"/>
                  <w:marTop w:val="0"/>
                  <w:marBottom w:val="0"/>
                  <w:divBdr>
                    <w:top w:val="none" w:sz="0" w:space="0" w:color="auto"/>
                    <w:left w:val="none" w:sz="0" w:space="0" w:color="auto"/>
                    <w:bottom w:val="none" w:sz="0" w:space="0" w:color="auto"/>
                    <w:right w:val="none" w:sz="0" w:space="0" w:color="auto"/>
                  </w:divBdr>
                  <w:divsChild>
                    <w:div w:id="1519082013">
                      <w:marLeft w:val="0"/>
                      <w:marRight w:val="0"/>
                      <w:marTop w:val="0"/>
                      <w:marBottom w:val="0"/>
                      <w:divBdr>
                        <w:top w:val="none" w:sz="0" w:space="0" w:color="auto"/>
                        <w:left w:val="none" w:sz="0" w:space="0" w:color="auto"/>
                        <w:bottom w:val="none" w:sz="0" w:space="0" w:color="auto"/>
                        <w:right w:val="none" w:sz="0" w:space="0" w:color="auto"/>
                      </w:divBdr>
                      <w:divsChild>
                        <w:div w:id="801464099">
                          <w:marLeft w:val="300"/>
                          <w:marRight w:val="300"/>
                          <w:marTop w:val="150"/>
                          <w:marBottom w:val="150"/>
                          <w:divBdr>
                            <w:top w:val="none" w:sz="0" w:space="0" w:color="auto"/>
                            <w:left w:val="none" w:sz="0" w:space="0" w:color="auto"/>
                            <w:bottom w:val="none" w:sz="0" w:space="0" w:color="auto"/>
                            <w:right w:val="none" w:sz="0" w:space="0" w:color="auto"/>
                          </w:divBdr>
                        </w:div>
                        <w:div w:id="1788742331">
                          <w:marLeft w:val="300"/>
                          <w:marRight w:val="300"/>
                          <w:marTop w:val="150"/>
                          <w:marBottom w:val="150"/>
                          <w:divBdr>
                            <w:top w:val="none" w:sz="0" w:space="0" w:color="auto"/>
                            <w:left w:val="none" w:sz="0" w:space="0" w:color="auto"/>
                            <w:bottom w:val="none" w:sz="0" w:space="0" w:color="auto"/>
                            <w:right w:val="none" w:sz="0" w:space="0" w:color="auto"/>
                          </w:divBdr>
                        </w:div>
                        <w:div w:id="1102149034">
                          <w:marLeft w:val="300"/>
                          <w:marRight w:val="300"/>
                          <w:marTop w:val="150"/>
                          <w:marBottom w:val="150"/>
                          <w:divBdr>
                            <w:top w:val="none" w:sz="0" w:space="0" w:color="auto"/>
                            <w:left w:val="none" w:sz="0" w:space="0" w:color="auto"/>
                            <w:bottom w:val="none" w:sz="0" w:space="0" w:color="auto"/>
                            <w:right w:val="none" w:sz="0" w:space="0" w:color="auto"/>
                          </w:divBdr>
                        </w:div>
                        <w:div w:id="883098757">
                          <w:marLeft w:val="300"/>
                          <w:marRight w:val="300"/>
                          <w:marTop w:val="150"/>
                          <w:marBottom w:val="150"/>
                          <w:divBdr>
                            <w:top w:val="none" w:sz="0" w:space="0" w:color="auto"/>
                            <w:left w:val="none" w:sz="0" w:space="0" w:color="auto"/>
                            <w:bottom w:val="none" w:sz="0" w:space="0" w:color="auto"/>
                            <w:right w:val="none" w:sz="0" w:space="0" w:color="auto"/>
                          </w:divBdr>
                        </w:div>
                      </w:divsChild>
                    </w:div>
                    <w:div w:id="327244996">
                      <w:marLeft w:val="0"/>
                      <w:marRight w:val="0"/>
                      <w:marTop w:val="0"/>
                      <w:marBottom w:val="0"/>
                      <w:divBdr>
                        <w:top w:val="none" w:sz="0" w:space="0" w:color="auto"/>
                        <w:left w:val="none" w:sz="0" w:space="0" w:color="auto"/>
                        <w:bottom w:val="none" w:sz="0" w:space="0" w:color="auto"/>
                        <w:right w:val="none" w:sz="0" w:space="0" w:color="auto"/>
                      </w:divBdr>
                      <w:divsChild>
                        <w:div w:id="1532374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94104416">
                  <w:marLeft w:val="0"/>
                  <w:marRight w:val="0"/>
                  <w:marTop w:val="0"/>
                  <w:marBottom w:val="0"/>
                  <w:divBdr>
                    <w:top w:val="none" w:sz="0" w:space="0" w:color="auto"/>
                    <w:left w:val="none" w:sz="0" w:space="0" w:color="auto"/>
                    <w:bottom w:val="none" w:sz="0" w:space="0" w:color="auto"/>
                    <w:right w:val="none" w:sz="0" w:space="0" w:color="auto"/>
                  </w:divBdr>
                </w:div>
                <w:div w:id="1886524687">
                  <w:marLeft w:val="0"/>
                  <w:marRight w:val="0"/>
                  <w:marTop w:val="0"/>
                  <w:marBottom w:val="0"/>
                  <w:divBdr>
                    <w:top w:val="none" w:sz="0" w:space="0" w:color="auto"/>
                    <w:left w:val="none" w:sz="0" w:space="0" w:color="auto"/>
                    <w:bottom w:val="none" w:sz="0" w:space="0" w:color="auto"/>
                    <w:right w:val="none" w:sz="0" w:space="0" w:color="auto"/>
                  </w:divBdr>
                  <w:divsChild>
                    <w:div w:id="1011643897">
                      <w:marLeft w:val="0"/>
                      <w:marRight w:val="0"/>
                      <w:marTop w:val="0"/>
                      <w:marBottom w:val="0"/>
                      <w:divBdr>
                        <w:top w:val="none" w:sz="0" w:space="0" w:color="auto"/>
                        <w:left w:val="none" w:sz="0" w:space="0" w:color="auto"/>
                        <w:bottom w:val="none" w:sz="0" w:space="0" w:color="auto"/>
                        <w:right w:val="none" w:sz="0" w:space="0" w:color="auto"/>
                      </w:divBdr>
                    </w:div>
                    <w:div w:id="1406420143">
                      <w:marLeft w:val="0"/>
                      <w:marRight w:val="0"/>
                      <w:marTop w:val="0"/>
                      <w:marBottom w:val="0"/>
                      <w:divBdr>
                        <w:top w:val="none" w:sz="0" w:space="0" w:color="auto"/>
                        <w:left w:val="none" w:sz="0" w:space="0" w:color="auto"/>
                        <w:bottom w:val="none" w:sz="0" w:space="0" w:color="auto"/>
                        <w:right w:val="none" w:sz="0" w:space="0" w:color="auto"/>
                      </w:divBdr>
                      <w:divsChild>
                        <w:div w:id="1676347154">
                          <w:marLeft w:val="300"/>
                          <w:marRight w:val="300"/>
                          <w:marTop w:val="150"/>
                          <w:marBottom w:val="150"/>
                          <w:divBdr>
                            <w:top w:val="none" w:sz="0" w:space="0" w:color="auto"/>
                            <w:left w:val="none" w:sz="0" w:space="0" w:color="auto"/>
                            <w:bottom w:val="none" w:sz="0" w:space="0" w:color="auto"/>
                            <w:right w:val="none" w:sz="0" w:space="0" w:color="auto"/>
                          </w:divBdr>
                        </w:div>
                      </w:divsChild>
                    </w:div>
                    <w:div w:id="1448307932">
                      <w:marLeft w:val="0"/>
                      <w:marRight w:val="0"/>
                      <w:marTop w:val="0"/>
                      <w:marBottom w:val="0"/>
                      <w:divBdr>
                        <w:top w:val="none" w:sz="0" w:space="0" w:color="auto"/>
                        <w:left w:val="none" w:sz="0" w:space="0" w:color="auto"/>
                        <w:bottom w:val="none" w:sz="0" w:space="0" w:color="auto"/>
                        <w:right w:val="none" w:sz="0" w:space="0" w:color="auto"/>
                      </w:divBdr>
                      <w:divsChild>
                        <w:div w:id="2101634461">
                          <w:marLeft w:val="300"/>
                          <w:marRight w:val="300"/>
                          <w:marTop w:val="150"/>
                          <w:marBottom w:val="150"/>
                          <w:divBdr>
                            <w:top w:val="none" w:sz="0" w:space="0" w:color="auto"/>
                            <w:left w:val="none" w:sz="0" w:space="0" w:color="auto"/>
                            <w:bottom w:val="none" w:sz="0" w:space="0" w:color="auto"/>
                            <w:right w:val="none" w:sz="0" w:space="0" w:color="auto"/>
                          </w:divBdr>
                        </w:div>
                        <w:div w:id="1544516842">
                          <w:marLeft w:val="300"/>
                          <w:marRight w:val="300"/>
                          <w:marTop w:val="150"/>
                          <w:marBottom w:val="150"/>
                          <w:divBdr>
                            <w:top w:val="none" w:sz="0" w:space="0" w:color="auto"/>
                            <w:left w:val="none" w:sz="0" w:space="0" w:color="auto"/>
                            <w:bottom w:val="none" w:sz="0" w:space="0" w:color="auto"/>
                            <w:right w:val="none" w:sz="0" w:space="0" w:color="auto"/>
                          </w:divBdr>
                        </w:div>
                      </w:divsChild>
                    </w:div>
                    <w:div w:id="1113790789">
                      <w:marLeft w:val="0"/>
                      <w:marRight w:val="0"/>
                      <w:marTop w:val="0"/>
                      <w:marBottom w:val="0"/>
                      <w:divBdr>
                        <w:top w:val="none" w:sz="0" w:space="0" w:color="auto"/>
                        <w:left w:val="none" w:sz="0" w:space="0" w:color="auto"/>
                        <w:bottom w:val="none" w:sz="0" w:space="0" w:color="auto"/>
                        <w:right w:val="none" w:sz="0" w:space="0" w:color="auto"/>
                      </w:divBdr>
                    </w:div>
                    <w:div w:id="1585407523">
                      <w:marLeft w:val="0"/>
                      <w:marRight w:val="0"/>
                      <w:marTop w:val="0"/>
                      <w:marBottom w:val="0"/>
                      <w:divBdr>
                        <w:top w:val="none" w:sz="0" w:space="0" w:color="auto"/>
                        <w:left w:val="none" w:sz="0" w:space="0" w:color="auto"/>
                        <w:bottom w:val="none" w:sz="0" w:space="0" w:color="auto"/>
                        <w:right w:val="none" w:sz="0" w:space="0" w:color="auto"/>
                      </w:divBdr>
                      <w:divsChild>
                        <w:div w:id="1767194072">
                          <w:marLeft w:val="300"/>
                          <w:marRight w:val="300"/>
                          <w:marTop w:val="150"/>
                          <w:marBottom w:val="150"/>
                          <w:divBdr>
                            <w:top w:val="none" w:sz="0" w:space="0" w:color="auto"/>
                            <w:left w:val="none" w:sz="0" w:space="0" w:color="auto"/>
                            <w:bottom w:val="none" w:sz="0" w:space="0" w:color="auto"/>
                            <w:right w:val="none" w:sz="0" w:space="0" w:color="auto"/>
                          </w:divBdr>
                        </w:div>
                        <w:div w:id="7603697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702637004">
              <w:marLeft w:val="0"/>
              <w:marRight w:val="0"/>
              <w:marTop w:val="0"/>
              <w:marBottom w:val="0"/>
              <w:divBdr>
                <w:top w:val="none" w:sz="0" w:space="0" w:color="auto"/>
                <w:left w:val="none" w:sz="0" w:space="0" w:color="auto"/>
                <w:bottom w:val="none" w:sz="0" w:space="0" w:color="auto"/>
                <w:right w:val="none" w:sz="0" w:space="0" w:color="auto"/>
              </w:divBdr>
              <w:divsChild>
                <w:div w:id="738485234">
                  <w:marLeft w:val="300"/>
                  <w:marRight w:val="300"/>
                  <w:marTop w:val="480"/>
                  <w:marBottom w:val="480"/>
                  <w:divBdr>
                    <w:top w:val="none" w:sz="0" w:space="0" w:color="auto"/>
                    <w:left w:val="none" w:sz="0" w:space="0" w:color="auto"/>
                    <w:bottom w:val="none" w:sz="0" w:space="0" w:color="auto"/>
                    <w:right w:val="none" w:sz="0" w:space="0" w:color="auto"/>
                  </w:divBdr>
                </w:div>
                <w:div w:id="619074801">
                  <w:marLeft w:val="0"/>
                  <w:marRight w:val="0"/>
                  <w:marTop w:val="0"/>
                  <w:marBottom w:val="0"/>
                  <w:divBdr>
                    <w:top w:val="none" w:sz="0" w:space="0" w:color="auto"/>
                    <w:left w:val="none" w:sz="0" w:space="0" w:color="auto"/>
                    <w:bottom w:val="none" w:sz="0" w:space="0" w:color="auto"/>
                    <w:right w:val="none" w:sz="0" w:space="0" w:color="auto"/>
                  </w:divBdr>
                  <w:divsChild>
                    <w:div w:id="1706951731">
                      <w:marLeft w:val="300"/>
                      <w:marRight w:val="300"/>
                      <w:marTop w:val="150"/>
                      <w:marBottom w:val="150"/>
                      <w:divBdr>
                        <w:top w:val="none" w:sz="0" w:space="0" w:color="auto"/>
                        <w:left w:val="none" w:sz="0" w:space="0" w:color="auto"/>
                        <w:bottom w:val="none" w:sz="0" w:space="0" w:color="auto"/>
                        <w:right w:val="none" w:sz="0" w:space="0" w:color="auto"/>
                      </w:divBdr>
                    </w:div>
                    <w:div w:id="850991310">
                      <w:marLeft w:val="300"/>
                      <w:marRight w:val="300"/>
                      <w:marTop w:val="150"/>
                      <w:marBottom w:val="150"/>
                      <w:divBdr>
                        <w:top w:val="none" w:sz="0" w:space="0" w:color="auto"/>
                        <w:left w:val="none" w:sz="0" w:space="0" w:color="auto"/>
                        <w:bottom w:val="none" w:sz="0" w:space="0" w:color="auto"/>
                        <w:right w:val="none" w:sz="0" w:space="0" w:color="auto"/>
                      </w:divBdr>
                    </w:div>
                  </w:divsChild>
                </w:div>
                <w:div w:id="1314405178">
                  <w:marLeft w:val="0"/>
                  <w:marRight w:val="0"/>
                  <w:marTop w:val="0"/>
                  <w:marBottom w:val="0"/>
                  <w:divBdr>
                    <w:top w:val="none" w:sz="0" w:space="0" w:color="auto"/>
                    <w:left w:val="none" w:sz="0" w:space="0" w:color="auto"/>
                    <w:bottom w:val="none" w:sz="0" w:space="0" w:color="auto"/>
                    <w:right w:val="none" w:sz="0" w:space="0" w:color="auto"/>
                  </w:divBdr>
                </w:div>
                <w:div w:id="1150293157">
                  <w:marLeft w:val="0"/>
                  <w:marRight w:val="0"/>
                  <w:marTop w:val="0"/>
                  <w:marBottom w:val="0"/>
                  <w:divBdr>
                    <w:top w:val="none" w:sz="0" w:space="0" w:color="auto"/>
                    <w:left w:val="none" w:sz="0" w:space="0" w:color="auto"/>
                    <w:bottom w:val="none" w:sz="0" w:space="0" w:color="auto"/>
                    <w:right w:val="none" w:sz="0" w:space="0" w:color="auto"/>
                  </w:divBdr>
                  <w:divsChild>
                    <w:div w:id="1419248323">
                      <w:marLeft w:val="0"/>
                      <w:marRight w:val="0"/>
                      <w:marTop w:val="0"/>
                      <w:marBottom w:val="0"/>
                      <w:divBdr>
                        <w:top w:val="none" w:sz="0" w:space="0" w:color="auto"/>
                        <w:left w:val="none" w:sz="0" w:space="0" w:color="auto"/>
                        <w:bottom w:val="none" w:sz="0" w:space="0" w:color="auto"/>
                        <w:right w:val="none" w:sz="0" w:space="0" w:color="auto"/>
                      </w:divBdr>
                    </w:div>
                    <w:div w:id="291524328">
                      <w:marLeft w:val="0"/>
                      <w:marRight w:val="0"/>
                      <w:marTop w:val="0"/>
                      <w:marBottom w:val="0"/>
                      <w:divBdr>
                        <w:top w:val="none" w:sz="0" w:space="0" w:color="auto"/>
                        <w:left w:val="none" w:sz="0" w:space="0" w:color="auto"/>
                        <w:bottom w:val="none" w:sz="0" w:space="0" w:color="auto"/>
                        <w:right w:val="none" w:sz="0" w:space="0" w:color="auto"/>
                      </w:divBdr>
                    </w:div>
                  </w:divsChild>
                </w:div>
                <w:div w:id="1058480744">
                  <w:marLeft w:val="0"/>
                  <w:marRight w:val="0"/>
                  <w:marTop w:val="0"/>
                  <w:marBottom w:val="0"/>
                  <w:divBdr>
                    <w:top w:val="none" w:sz="0" w:space="0" w:color="auto"/>
                    <w:left w:val="none" w:sz="0" w:space="0" w:color="auto"/>
                    <w:bottom w:val="none" w:sz="0" w:space="0" w:color="auto"/>
                    <w:right w:val="none" w:sz="0" w:space="0" w:color="auto"/>
                  </w:divBdr>
                  <w:divsChild>
                    <w:div w:id="1004934440">
                      <w:marLeft w:val="300"/>
                      <w:marRight w:val="300"/>
                      <w:marTop w:val="150"/>
                      <w:marBottom w:val="150"/>
                      <w:divBdr>
                        <w:top w:val="none" w:sz="0" w:space="0" w:color="auto"/>
                        <w:left w:val="none" w:sz="0" w:space="0" w:color="auto"/>
                        <w:bottom w:val="none" w:sz="0" w:space="0" w:color="auto"/>
                        <w:right w:val="none" w:sz="0" w:space="0" w:color="auto"/>
                      </w:divBdr>
                    </w:div>
                  </w:divsChild>
                </w:div>
                <w:div w:id="1097558511">
                  <w:marLeft w:val="0"/>
                  <w:marRight w:val="0"/>
                  <w:marTop w:val="0"/>
                  <w:marBottom w:val="0"/>
                  <w:divBdr>
                    <w:top w:val="none" w:sz="0" w:space="0" w:color="auto"/>
                    <w:left w:val="none" w:sz="0" w:space="0" w:color="auto"/>
                    <w:bottom w:val="none" w:sz="0" w:space="0" w:color="auto"/>
                    <w:right w:val="none" w:sz="0" w:space="0" w:color="auto"/>
                  </w:divBdr>
                  <w:divsChild>
                    <w:div w:id="391468085">
                      <w:marLeft w:val="0"/>
                      <w:marRight w:val="0"/>
                      <w:marTop w:val="0"/>
                      <w:marBottom w:val="0"/>
                      <w:divBdr>
                        <w:top w:val="none" w:sz="0" w:space="0" w:color="auto"/>
                        <w:left w:val="none" w:sz="0" w:space="0" w:color="auto"/>
                        <w:bottom w:val="none" w:sz="0" w:space="0" w:color="auto"/>
                        <w:right w:val="none" w:sz="0" w:space="0" w:color="auto"/>
                      </w:divBdr>
                      <w:divsChild>
                        <w:div w:id="2129470660">
                          <w:marLeft w:val="300"/>
                          <w:marRight w:val="300"/>
                          <w:marTop w:val="150"/>
                          <w:marBottom w:val="150"/>
                          <w:divBdr>
                            <w:top w:val="none" w:sz="0" w:space="0" w:color="auto"/>
                            <w:left w:val="none" w:sz="0" w:space="0" w:color="auto"/>
                            <w:bottom w:val="none" w:sz="0" w:space="0" w:color="auto"/>
                            <w:right w:val="none" w:sz="0" w:space="0" w:color="auto"/>
                          </w:divBdr>
                        </w:div>
                        <w:div w:id="2038726103">
                          <w:marLeft w:val="300"/>
                          <w:marRight w:val="300"/>
                          <w:marTop w:val="150"/>
                          <w:marBottom w:val="150"/>
                          <w:divBdr>
                            <w:top w:val="none" w:sz="0" w:space="0" w:color="auto"/>
                            <w:left w:val="none" w:sz="0" w:space="0" w:color="auto"/>
                            <w:bottom w:val="none" w:sz="0" w:space="0" w:color="auto"/>
                            <w:right w:val="none" w:sz="0" w:space="0" w:color="auto"/>
                          </w:divBdr>
                        </w:div>
                        <w:div w:id="1472332364">
                          <w:marLeft w:val="300"/>
                          <w:marRight w:val="300"/>
                          <w:marTop w:val="150"/>
                          <w:marBottom w:val="150"/>
                          <w:divBdr>
                            <w:top w:val="none" w:sz="0" w:space="0" w:color="auto"/>
                            <w:left w:val="none" w:sz="0" w:space="0" w:color="auto"/>
                            <w:bottom w:val="none" w:sz="0" w:space="0" w:color="auto"/>
                            <w:right w:val="none" w:sz="0" w:space="0" w:color="auto"/>
                          </w:divBdr>
                        </w:div>
                      </w:divsChild>
                    </w:div>
                    <w:div w:id="1605066116">
                      <w:marLeft w:val="0"/>
                      <w:marRight w:val="0"/>
                      <w:marTop w:val="0"/>
                      <w:marBottom w:val="0"/>
                      <w:divBdr>
                        <w:top w:val="none" w:sz="0" w:space="0" w:color="auto"/>
                        <w:left w:val="none" w:sz="0" w:space="0" w:color="auto"/>
                        <w:bottom w:val="none" w:sz="0" w:space="0" w:color="auto"/>
                        <w:right w:val="none" w:sz="0" w:space="0" w:color="auto"/>
                      </w:divBdr>
                      <w:divsChild>
                        <w:div w:id="660696144">
                          <w:marLeft w:val="0"/>
                          <w:marRight w:val="0"/>
                          <w:marTop w:val="0"/>
                          <w:marBottom w:val="0"/>
                          <w:divBdr>
                            <w:top w:val="none" w:sz="0" w:space="0" w:color="auto"/>
                            <w:left w:val="none" w:sz="0" w:space="0" w:color="auto"/>
                            <w:bottom w:val="none" w:sz="0" w:space="0" w:color="auto"/>
                            <w:right w:val="none" w:sz="0" w:space="0" w:color="auto"/>
                          </w:divBdr>
                          <w:divsChild>
                            <w:div w:id="552036941">
                              <w:marLeft w:val="300"/>
                              <w:marRight w:val="300"/>
                              <w:marTop w:val="150"/>
                              <w:marBottom w:val="150"/>
                              <w:divBdr>
                                <w:top w:val="none" w:sz="0" w:space="0" w:color="auto"/>
                                <w:left w:val="none" w:sz="0" w:space="0" w:color="auto"/>
                                <w:bottom w:val="none" w:sz="0" w:space="0" w:color="auto"/>
                                <w:right w:val="none" w:sz="0" w:space="0" w:color="auto"/>
                              </w:divBdr>
                            </w:div>
                            <w:div w:id="1027288722">
                              <w:marLeft w:val="300"/>
                              <w:marRight w:val="300"/>
                              <w:marTop w:val="150"/>
                              <w:marBottom w:val="150"/>
                              <w:divBdr>
                                <w:top w:val="none" w:sz="0" w:space="0" w:color="auto"/>
                                <w:left w:val="none" w:sz="0" w:space="0" w:color="auto"/>
                                <w:bottom w:val="none" w:sz="0" w:space="0" w:color="auto"/>
                                <w:right w:val="none" w:sz="0" w:space="0" w:color="auto"/>
                              </w:divBdr>
                            </w:div>
                          </w:divsChild>
                        </w:div>
                        <w:div w:id="190578790">
                          <w:marLeft w:val="0"/>
                          <w:marRight w:val="0"/>
                          <w:marTop w:val="0"/>
                          <w:marBottom w:val="0"/>
                          <w:divBdr>
                            <w:top w:val="none" w:sz="0" w:space="0" w:color="auto"/>
                            <w:left w:val="none" w:sz="0" w:space="0" w:color="auto"/>
                            <w:bottom w:val="none" w:sz="0" w:space="0" w:color="auto"/>
                            <w:right w:val="none" w:sz="0" w:space="0" w:color="auto"/>
                          </w:divBdr>
                          <w:divsChild>
                            <w:div w:id="140229043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6166085">
                  <w:marLeft w:val="0"/>
                  <w:marRight w:val="0"/>
                  <w:marTop w:val="0"/>
                  <w:marBottom w:val="0"/>
                  <w:divBdr>
                    <w:top w:val="none" w:sz="0" w:space="0" w:color="auto"/>
                    <w:left w:val="none" w:sz="0" w:space="0" w:color="auto"/>
                    <w:bottom w:val="none" w:sz="0" w:space="0" w:color="auto"/>
                    <w:right w:val="none" w:sz="0" w:space="0" w:color="auto"/>
                  </w:divBdr>
                  <w:divsChild>
                    <w:div w:id="1329673175">
                      <w:marLeft w:val="0"/>
                      <w:marRight w:val="0"/>
                      <w:marTop w:val="0"/>
                      <w:marBottom w:val="0"/>
                      <w:divBdr>
                        <w:top w:val="none" w:sz="0" w:space="0" w:color="auto"/>
                        <w:left w:val="none" w:sz="0" w:space="0" w:color="auto"/>
                        <w:bottom w:val="none" w:sz="0" w:space="0" w:color="auto"/>
                        <w:right w:val="none" w:sz="0" w:space="0" w:color="auto"/>
                      </w:divBdr>
                      <w:divsChild>
                        <w:div w:id="435249157">
                          <w:marLeft w:val="300"/>
                          <w:marRight w:val="300"/>
                          <w:marTop w:val="150"/>
                          <w:marBottom w:val="150"/>
                          <w:divBdr>
                            <w:top w:val="none" w:sz="0" w:space="0" w:color="auto"/>
                            <w:left w:val="none" w:sz="0" w:space="0" w:color="auto"/>
                            <w:bottom w:val="none" w:sz="0" w:space="0" w:color="auto"/>
                            <w:right w:val="none" w:sz="0" w:space="0" w:color="auto"/>
                          </w:divBdr>
                        </w:div>
                        <w:div w:id="906574119">
                          <w:marLeft w:val="300"/>
                          <w:marRight w:val="300"/>
                          <w:marTop w:val="150"/>
                          <w:marBottom w:val="150"/>
                          <w:divBdr>
                            <w:top w:val="none" w:sz="0" w:space="0" w:color="auto"/>
                            <w:left w:val="none" w:sz="0" w:space="0" w:color="auto"/>
                            <w:bottom w:val="none" w:sz="0" w:space="0" w:color="auto"/>
                            <w:right w:val="none" w:sz="0" w:space="0" w:color="auto"/>
                          </w:divBdr>
                        </w:div>
                        <w:div w:id="544102241">
                          <w:marLeft w:val="300"/>
                          <w:marRight w:val="300"/>
                          <w:marTop w:val="150"/>
                          <w:marBottom w:val="150"/>
                          <w:divBdr>
                            <w:top w:val="none" w:sz="0" w:space="0" w:color="auto"/>
                            <w:left w:val="none" w:sz="0" w:space="0" w:color="auto"/>
                            <w:bottom w:val="none" w:sz="0" w:space="0" w:color="auto"/>
                            <w:right w:val="none" w:sz="0" w:space="0" w:color="auto"/>
                          </w:divBdr>
                        </w:div>
                      </w:divsChild>
                    </w:div>
                    <w:div w:id="153665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5994">
          <w:marLeft w:val="0"/>
          <w:marRight w:val="0"/>
          <w:marTop w:val="0"/>
          <w:marBottom w:val="0"/>
          <w:divBdr>
            <w:top w:val="none" w:sz="0" w:space="0" w:color="auto"/>
            <w:left w:val="none" w:sz="0" w:space="0" w:color="auto"/>
            <w:bottom w:val="none" w:sz="0" w:space="0" w:color="auto"/>
            <w:right w:val="none" w:sz="0" w:space="0" w:color="auto"/>
          </w:divBdr>
          <w:divsChild>
            <w:div w:id="572855748">
              <w:marLeft w:val="300"/>
              <w:marRight w:val="300"/>
              <w:marTop w:val="480"/>
              <w:marBottom w:val="480"/>
              <w:divBdr>
                <w:top w:val="none" w:sz="0" w:space="0" w:color="auto"/>
                <w:left w:val="none" w:sz="0" w:space="0" w:color="auto"/>
                <w:bottom w:val="none" w:sz="0" w:space="0" w:color="auto"/>
                <w:right w:val="none" w:sz="0" w:space="0" w:color="auto"/>
              </w:divBdr>
            </w:div>
            <w:div w:id="441539982">
              <w:marLeft w:val="0"/>
              <w:marRight w:val="0"/>
              <w:marTop w:val="0"/>
              <w:marBottom w:val="0"/>
              <w:divBdr>
                <w:top w:val="none" w:sz="0" w:space="0" w:color="auto"/>
                <w:left w:val="none" w:sz="0" w:space="0" w:color="auto"/>
                <w:bottom w:val="none" w:sz="0" w:space="0" w:color="auto"/>
                <w:right w:val="none" w:sz="0" w:space="0" w:color="auto"/>
              </w:divBdr>
              <w:divsChild>
                <w:div w:id="1056666552">
                  <w:marLeft w:val="300"/>
                  <w:marRight w:val="300"/>
                  <w:marTop w:val="480"/>
                  <w:marBottom w:val="480"/>
                  <w:divBdr>
                    <w:top w:val="none" w:sz="0" w:space="0" w:color="auto"/>
                    <w:left w:val="none" w:sz="0" w:space="0" w:color="auto"/>
                    <w:bottom w:val="none" w:sz="0" w:space="0" w:color="auto"/>
                    <w:right w:val="none" w:sz="0" w:space="0" w:color="auto"/>
                  </w:divBdr>
                </w:div>
                <w:div w:id="1991404528">
                  <w:marLeft w:val="300"/>
                  <w:marRight w:val="300"/>
                  <w:marTop w:val="150"/>
                  <w:marBottom w:val="150"/>
                  <w:divBdr>
                    <w:top w:val="none" w:sz="0" w:space="0" w:color="auto"/>
                    <w:left w:val="none" w:sz="0" w:space="0" w:color="auto"/>
                    <w:bottom w:val="none" w:sz="0" w:space="0" w:color="auto"/>
                    <w:right w:val="none" w:sz="0" w:space="0" w:color="auto"/>
                  </w:divBdr>
                </w:div>
                <w:div w:id="1814323659">
                  <w:marLeft w:val="0"/>
                  <w:marRight w:val="0"/>
                  <w:marTop w:val="0"/>
                  <w:marBottom w:val="0"/>
                  <w:divBdr>
                    <w:top w:val="none" w:sz="0" w:space="0" w:color="auto"/>
                    <w:left w:val="none" w:sz="0" w:space="0" w:color="auto"/>
                    <w:bottom w:val="none" w:sz="0" w:space="0" w:color="auto"/>
                    <w:right w:val="none" w:sz="0" w:space="0" w:color="auto"/>
                  </w:divBdr>
                  <w:divsChild>
                    <w:div w:id="28725877">
                      <w:marLeft w:val="0"/>
                      <w:marRight w:val="0"/>
                      <w:marTop w:val="0"/>
                      <w:marBottom w:val="0"/>
                      <w:divBdr>
                        <w:top w:val="none" w:sz="0" w:space="0" w:color="auto"/>
                        <w:left w:val="none" w:sz="0" w:space="0" w:color="auto"/>
                        <w:bottom w:val="none" w:sz="0" w:space="0" w:color="auto"/>
                        <w:right w:val="none" w:sz="0" w:space="0" w:color="auto"/>
                      </w:divBdr>
                    </w:div>
                    <w:div w:id="1138229325">
                      <w:marLeft w:val="0"/>
                      <w:marRight w:val="0"/>
                      <w:marTop w:val="0"/>
                      <w:marBottom w:val="0"/>
                      <w:divBdr>
                        <w:top w:val="none" w:sz="0" w:space="0" w:color="auto"/>
                        <w:left w:val="none" w:sz="0" w:space="0" w:color="auto"/>
                        <w:bottom w:val="none" w:sz="0" w:space="0" w:color="auto"/>
                        <w:right w:val="none" w:sz="0" w:space="0" w:color="auto"/>
                      </w:divBdr>
                      <w:divsChild>
                        <w:div w:id="15327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532374">
                      <w:marLeft w:val="0"/>
                      <w:marRight w:val="0"/>
                      <w:marTop w:val="0"/>
                      <w:marBottom w:val="0"/>
                      <w:divBdr>
                        <w:top w:val="none" w:sz="0" w:space="0" w:color="auto"/>
                        <w:left w:val="none" w:sz="0" w:space="0" w:color="auto"/>
                        <w:bottom w:val="none" w:sz="0" w:space="0" w:color="auto"/>
                        <w:right w:val="none" w:sz="0" w:space="0" w:color="auto"/>
                      </w:divBdr>
                      <w:divsChild>
                        <w:div w:id="455950983">
                          <w:marLeft w:val="300"/>
                          <w:marRight w:val="300"/>
                          <w:marTop w:val="150"/>
                          <w:marBottom w:val="150"/>
                          <w:divBdr>
                            <w:top w:val="none" w:sz="0" w:space="0" w:color="auto"/>
                            <w:left w:val="none" w:sz="0" w:space="0" w:color="auto"/>
                            <w:bottom w:val="none" w:sz="0" w:space="0" w:color="auto"/>
                            <w:right w:val="none" w:sz="0" w:space="0" w:color="auto"/>
                          </w:divBdr>
                        </w:div>
                      </w:divsChild>
                    </w:div>
                    <w:div w:id="1704331598">
                      <w:marLeft w:val="0"/>
                      <w:marRight w:val="0"/>
                      <w:marTop w:val="0"/>
                      <w:marBottom w:val="0"/>
                      <w:divBdr>
                        <w:top w:val="none" w:sz="0" w:space="0" w:color="auto"/>
                        <w:left w:val="none" w:sz="0" w:space="0" w:color="auto"/>
                        <w:bottom w:val="none" w:sz="0" w:space="0" w:color="auto"/>
                        <w:right w:val="none" w:sz="0" w:space="0" w:color="auto"/>
                      </w:divBdr>
                      <w:divsChild>
                        <w:div w:id="497769017">
                          <w:marLeft w:val="0"/>
                          <w:marRight w:val="0"/>
                          <w:marTop w:val="0"/>
                          <w:marBottom w:val="0"/>
                          <w:divBdr>
                            <w:top w:val="none" w:sz="0" w:space="0" w:color="auto"/>
                            <w:left w:val="none" w:sz="0" w:space="0" w:color="auto"/>
                            <w:bottom w:val="none" w:sz="0" w:space="0" w:color="auto"/>
                            <w:right w:val="none" w:sz="0" w:space="0" w:color="auto"/>
                          </w:divBdr>
                        </w:div>
                        <w:div w:id="1444374026">
                          <w:marLeft w:val="0"/>
                          <w:marRight w:val="0"/>
                          <w:marTop w:val="0"/>
                          <w:marBottom w:val="0"/>
                          <w:divBdr>
                            <w:top w:val="none" w:sz="0" w:space="0" w:color="auto"/>
                            <w:left w:val="none" w:sz="0" w:space="0" w:color="auto"/>
                            <w:bottom w:val="none" w:sz="0" w:space="0" w:color="auto"/>
                            <w:right w:val="none" w:sz="0" w:space="0" w:color="auto"/>
                          </w:divBdr>
                        </w:div>
                        <w:div w:id="1590847958">
                          <w:marLeft w:val="0"/>
                          <w:marRight w:val="0"/>
                          <w:marTop w:val="0"/>
                          <w:marBottom w:val="0"/>
                          <w:divBdr>
                            <w:top w:val="none" w:sz="0" w:space="0" w:color="auto"/>
                            <w:left w:val="none" w:sz="0" w:space="0" w:color="auto"/>
                            <w:bottom w:val="none" w:sz="0" w:space="0" w:color="auto"/>
                            <w:right w:val="none" w:sz="0" w:space="0" w:color="auto"/>
                          </w:divBdr>
                          <w:divsChild>
                            <w:div w:id="868882540">
                              <w:marLeft w:val="300"/>
                              <w:marRight w:val="300"/>
                              <w:marTop w:val="150"/>
                              <w:marBottom w:val="150"/>
                              <w:divBdr>
                                <w:top w:val="none" w:sz="0" w:space="0" w:color="auto"/>
                                <w:left w:val="none" w:sz="0" w:space="0" w:color="auto"/>
                                <w:bottom w:val="none" w:sz="0" w:space="0" w:color="auto"/>
                                <w:right w:val="none" w:sz="0" w:space="0" w:color="auto"/>
                              </w:divBdr>
                            </w:div>
                            <w:div w:id="570963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3514462">
                      <w:marLeft w:val="0"/>
                      <w:marRight w:val="0"/>
                      <w:marTop w:val="0"/>
                      <w:marBottom w:val="0"/>
                      <w:divBdr>
                        <w:top w:val="none" w:sz="0" w:space="0" w:color="auto"/>
                        <w:left w:val="none" w:sz="0" w:space="0" w:color="auto"/>
                        <w:bottom w:val="none" w:sz="0" w:space="0" w:color="auto"/>
                        <w:right w:val="none" w:sz="0" w:space="0" w:color="auto"/>
                      </w:divBdr>
                      <w:divsChild>
                        <w:div w:id="376130926">
                          <w:marLeft w:val="0"/>
                          <w:marRight w:val="0"/>
                          <w:marTop w:val="0"/>
                          <w:marBottom w:val="0"/>
                          <w:divBdr>
                            <w:top w:val="none" w:sz="0" w:space="0" w:color="auto"/>
                            <w:left w:val="none" w:sz="0" w:space="0" w:color="auto"/>
                            <w:bottom w:val="none" w:sz="0" w:space="0" w:color="auto"/>
                            <w:right w:val="none" w:sz="0" w:space="0" w:color="auto"/>
                          </w:divBdr>
                          <w:divsChild>
                            <w:div w:id="188614016">
                              <w:marLeft w:val="300"/>
                              <w:marRight w:val="300"/>
                              <w:marTop w:val="0"/>
                              <w:marBottom w:val="0"/>
                              <w:divBdr>
                                <w:top w:val="none" w:sz="0" w:space="0" w:color="auto"/>
                                <w:left w:val="none" w:sz="0" w:space="0" w:color="auto"/>
                                <w:bottom w:val="none" w:sz="0" w:space="0" w:color="auto"/>
                                <w:right w:val="none" w:sz="0" w:space="0" w:color="auto"/>
                              </w:divBdr>
                            </w:div>
                          </w:divsChild>
                        </w:div>
                        <w:div w:id="1167986749">
                          <w:marLeft w:val="0"/>
                          <w:marRight w:val="0"/>
                          <w:marTop w:val="0"/>
                          <w:marBottom w:val="0"/>
                          <w:divBdr>
                            <w:top w:val="none" w:sz="0" w:space="0" w:color="auto"/>
                            <w:left w:val="none" w:sz="0" w:space="0" w:color="auto"/>
                            <w:bottom w:val="none" w:sz="0" w:space="0" w:color="auto"/>
                            <w:right w:val="none" w:sz="0" w:space="0" w:color="auto"/>
                          </w:divBdr>
                          <w:divsChild>
                            <w:div w:id="354503343">
                              <w:marLeft w:val="300"/>
                              <w:marRight w:val="300"/>
                              <w:marTop w:val="150"/>
                              <w:marBottom w:val="150"/>
                              <w:divBdr>
                                <w:top w:val="none" w:sz="0" w:space="0" w:color="auto"/>
                                <w:left w:val="none" w:sz="0" w:space="0" w:color="auto"/>
                                <w:bottom w:val="none" w:sz="0" w:space="0" w:color="auto"/>
                                <w:right w:val="none" w:sz="0" w:space="0" w:color="auto"/>
                              </w:divBdr>
                            </w:div>
                            <w:div w:id="1170758811">
                              <w:marLeft w:val="300"/>
                              <w:marRight w:val="300"/>
                              <w:marTop w:val="150"/>
                              <w:marBottom w:val="150"/>
                              <w:divBdr>
                                <w:top w:val="none" w:sz="0" w:space="0" w:color="auto"/>
                                <w:left w:val="none" w:sz="0" w:space="0" w:color="auto"/>
                                <w:bottom w:val="none" w:sz="0" w:space="0" w:color="auto"/>
                                <w:right w:val="none" w:sz="0" w:space="0" w:color="auto"/>
                              </w:divBdr>
                            </w:div>
                          </w:divsChild>
                        </w:div>
                        <w:div w:id="2040933059">
                          <w:marLeft w:val="0"/>
                          <w:marRight w:val="0"/>
                          <w:marTop w:val="0"/>
                          <w:marBottom w:val="0"/>
                          <w:divBdr>
                            <w:top w:val="none" w:sz="0" w:space="0" w:color="auto"/>
                            <w:left w:val="none" w:sz="0" w:space="0" w:color="auto"/>
                            <w:bottom w:val="none" w:sz="0" w:space="0" w:color="auto"/>
                            <w:right w:val="none" w:sz="0" w:space="0" w:color="auto"/>
                          </w:divBdr>
                        </w:div>
                      </w:divsChild>
                    </w:div>
                    <w:div w:id="60912254">
                      <w:marLeft w:val="0"/>
                      <w:marRight w:val="0"/>
                      <w:marTop w:val="0"/>
                      <w:marBottom w:val="0"/>
                      <w:divBdr>
                        <w:top w:val="none" w:sz="0" w:space="0" w:color="auto"/>
                        <w:left w:val="none" w:sz="0" w:space="0" w:color="auto"/>
                        <w:bottom w:val="none" w:sz="0" w:space="0" w:color="auto"/>
                        <w:right w:val="none" w:sz="0" w:space="0" w:color="auto"/>
                      </w:divBdr>
                    </w:div>
                  </w:divsChild>
                </w:div>
                <w:div w:id="1643925771">
                  <w:marLeft w:val="0"/>
                  <w:marRight w:val="0"/>
                  <w:marTop w:val="0"/>
                  <w:marBottom w:val="0"/>
                  <w:divBdr>
                    <w:top w:val="none" w:sz="0" w:space="0" w:color="auto"/>
                    <w:left w:val="none" w:sz="0" w:space="0" w:color="auto"/>
                    <w:bottom w:val="none" w:sz="0" w:space="0" w:color="auto"/>
                    <w:right w:val="none" w:sz="0" w:space="0" w:color="auto"/>
                  </w:divBdr>
                  <w:divsChild>
                    <w:div w:id="1973440242">
                      <w:marLeft w:val="0"/>
                      <w:marRight w:val="0"/>
                      <w:marTop w:val="0"/>
                      <w:marBottom w:val="0"/>
                      <w:divBdr>
                        <w:top w:val="none" w:sz="0" w:space="0" w:color="auto"/>
                        <w:left w:val="none" w:sz="0" w:space="0" w:color="auto"/>
                        <w:bottom w:val="none" w:sz="0" w:space="0" w:color="auto"/>
                        <w:right w:val="none" w:sz="0" w:space="0" w:color="auto"/>
                      </w:divBdr>
                      <w:divsChild>
                        <w:div w:id="1596670688">
                          <w:marLeft w:val="300"/>
                          <w:marRight w:val="300"/>
                          <w:marTop w:val="150"/>
                          <w:marBottom w:val="150"/>
                          <w:divBdr>
                            <w:top w:val="none" w:sz="0" w:space="0" w:color="auto"/>
                            <w:left w:val="none" w:sz="0" w:space="0" w:color="auto"/>
                            <w:bottom w:val="none" w:sz="0" w:space="0" w:color="auto"/>
                            <w:right w:val="none" w:sz="0" w:space="0" w:color="auto"/>
                          </w:divBdr>
                        </w:div>
                        <w:div w:id="490219339">
                          <w:marLeft w:val="300"/>
                          <w:marRight w:val="300"/>
                          <w:marTop w:val="150"/>
                          <w:marBottom w:val="150"/>
                          <w:divBdr>
                            <w:top w:val="none" w:sz="0" w:space="0" w:color="auto"/>
                            <w:left w:val="none" w:sz="0" w:space="0" w:color="auto"/>
                            <w:bottom w:val="none" w:sz="0" w:space="0" w:color="auto"/>
                            <w:right w:val="none" w:sz="0" w:space="0" w:color="auto"/>
                          </w:divBdr>
                        </w:div>
                      </w:divsChild>
                    </w:div>
                    <w:div w:id="915825784">
                      <w:marLeft w:val="0"/>
                      <w:marRight w:val="0"/>
                      <w:marTop w:val="0"/>
                      <w:marBottom w:val="0"/>
                      <w:divBdr>
                        <w:top w:val="none" w:sz="0" w:space="0" w:color="auto"/>
                        <w:left w:val="none" w:sz="0" w:space="0" w:color="auto"/>
                        <w:bottom w:val="none" w:sz="0" w:space="0" w:color="auto"/>
                        <w:right w:val="none" w:sz="0" w:space="0" w:color="auto"/>
                      </w:divBdr>
                    </w:div>
                    <w:div w:id="535822554">
                      <w:marLeft w:val="0"/>
                      <w:marRight w:val="0"/>
                      <w:marTop w:val="0"/>
                      <w:marBottom w:val="0"/>
                      <w:divBdr>
                        <w:top w:val="none" w:sz="0" w:space="0" w:color="auto"/>
                        <w:left w:val="none" w:sz="0" w:space="0" w:color="auto"/>
                        <w:bottom w:val="none" w:sz="0" w:space="0" w:color="auto"/>
                        <w:right w:val="none" w:sz="0" w:space="0" w:color="auto"/>
                      </w:divBdr>
                      <w:divsChild>
                        <w:div w:id="43024190">
                          <w:marLeft w:val="300"/>
                          <w:marRight w:val="300"/>
                          <w:marTop w:val="150"/>
                          <w:marBottom w:val="150"/>
                          <w:divBdr>
                            <w:top w:val="none" w:sz="0" w:space="0" w:color="auto"/>
                            <w:left w:val="none" w:sz="0" w:space="0" w:color="auto"/>
                            <w:bottom w:val="none" w:sz="0" w:space="0" w:color="auto"/>
                            <w:right w:val="none" w:sz="0" w:space="0" w:color="auto"/>
                          </w:divBdr>
                        </w:div>
                      </w:divsChild>
                    </w:div>
                    <w:div w:id="1645695858">
                      <w:marLeft w:val="0"/>
                      <w:marRight w:val="0"/>
                      <w:marTop w:val="0"/>
                      <w:marBottom w:val="0"/>
                      <w:divBdr>
                        <w:top w:val="none" w:sz="0" w:space="0" w:color="auto"/>
                        <w:left w:val="none" w:sz="0" w:space="0" w:color="auto"/>
                        <w:bottom w:val="none" w:sz="0" w:space="0" w:color="auto"/>
                        <w:right w:val="none" w:sz="0" w:space="0" w:color="auto"/>
                      </w:divBdr>
                      <w:divsChild>
                        <w:div w:id="89701249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3646715">
                  <w:marLeft w:val="0"/>
                  <w:marRight w:val="0"/>
                  <w:marTop w:val="0"/>
                  <w:marBottom w:val="0"/>
                  <w:divBdr>
                    <w:top w:val="none" w:sz="0" w:space="0" w:color="auto"/>
                    <w:left w:val="none" w:sz="0" w:space="0" w:color="auto"/>
                    <w:bottom w:val="none" w:sz="0" w:space="0" w:color="auto"/>
                    <w:right w:val="none" w:sz="0" w:space="0" w:color="auto"/>
                  </w:divBdr>
                  <w:divsChild>
                    <w:div w:id="30812067">
                      <w:marLeft w:val="0"/>
                      <w:marRight w:val="0"/>
                      <w:marTop w:val="0"/>
                      <w:marBottom w:val="0"/>
                      <w:divBdr>
                        <w:top w:val="none" w:sz="0" w:space="0" w:color="auto"/>
                        <w:left w:val="none" w:sz="0" w:space="0" w:color="auto"/>
                        <w:bottom w:val="none" w:sz="0" w:space="0" w:color="auto"/>
                        <w:right w:val="none" w:sz="0" w:space="0" w:color="auto"/>
                      </w:divBdr>
                      <w:divsChild>
                        <w:div w:id="999652681">
                          <w:marLeft w:val="300"/>
                          <w:marRight w:val="300"/>
                          <w:marTop w:val="150"/>
                          <w:marBottom w:val="150"/>
                          <w:divBdr>
                            <w:top w:val="none" w:sz="0" w:space="0" w:color="auto"/>
                            <w:left w:val="none" w:sz="0" w:space="0" w:color="auto"/>
                            <w:bottom w:val="none" w:sz="0" w:space="0" w:color="auto"/>
                            <w:right w:val="none" w:sz="0" w:space="0" w:color="auto"/>
                          </w:divBdr>
                        </w:div>
                        <w:div w:id="491220856">
                          <w:marLeft w:val="0"/>
                          <w:marRight w:val="0"/>
                          <w:marTop w:val="0"/>
                          <w:marBottom w:val="0"/>
                          <w:divBdr>
                            <w:top w:val="none" w:sz="0" w:space="0" w:color="auto"/>
                            <w:left w:val="none" w:sz="0" w:space="0" w:color="auto"/>
                            <w:bottom w:val="none" w:sz="0" w:space="0" w:color="auto"/>
                            <w:right w:val="none" w:sz="0" w:space="0" w:color="auto"/>
                          </w:divBdr>
                          <w:divsChild>
                            <w:div w:id="219832611">
                              <w:marLeft w:val="300"/>
                              <w:marRight w:val="300"/>
                              <w:marTop w:val="150"/>
                              <w:marBottom w:val="150"/>
                              <w:divBdr>
                                <w:top w:val="none" w:sz="0" w:space="0" w:color="auto"/>
                                <w:left w:val="none" w:sz="0" w:space="0" w:color="auto"/>
                                <w:bottom w:val="none" w:sz="0" w:space="0" w:color="auto"/>
                                <w:right w:val="none" w:sz="0" w:space="0" w:color="auto"/>
                              </w:divBdr>
                            </w:div>
                            <w:div w:id="59370965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04048264">
                      <w:marLeft w:val="0"/>
                      <w:marRight w:val="0"/>
                      <w:marTop w:val="0"/>
                      <w:marBottom w:val="0"/>
                      <w:divBdr>
                        <w:top w:val="none" w:sz="0" w:space="0" w:color="auto"/>
                        <w:left w:val="none" w:sz="0" w:space="0" w:color="auto"/>
                        <w:bottom w:val="none" w:sz="0" w:space="0" w:color="auto"/>
                        <w:right w:val="none" w:sz="0" w:space="0" w:color="auto"/>
                      </w:divBdr>
                      <w:divsChild>
                        <w:div w:id="574507547">
                          <w:marLeft w:val="300"/>
                          <w:marRight w:val="300"/>
                          <w:marTop w:val="150"/>
                          <w:marBottom w:val="150"/>
                          <w:divBdr>
                            <w:top w:val="none" w:sz="0" w:space="0" w:color="auto"/>
                            <w:left w:val="none" w:sz="0" w:space="0" w:color="auto"/>
                            <w:bottom w:val="none" w:sz="0" w:space="0" w:color="auto"/>
                            <w:right w:val="none" w:sz="0" w:space="0" w:color="auto"/>
                          </w:divBdr>
                        </w:div>
                      </w:divsChild>
                    </w:div>
                    <w:div w:id="1168324349">
                      <w:marLeft w:val="0"/>
                      <w:marRight w:val="0"/>
                      <w:marTop w:val="0"/>
                      <w:marBottom w:val="0"/>
                      <w:divBdr>
                        <w:top w:val="none" w:sz="0" w:space="0" w:color="auto"/>
                        <w:left w:val="none" w:sz="0" w:space="0" w:color="auto"/>
                        <w:bottom w:val="none" w:sz="0" w:space="0" w:color="auto"/>
                        <w:right w:val="none" w:sz="0" w:space="0" w:color="auto"/>
                      </w:divBdr>
                      <w:divsChild>
                        <w:div w:id="1095979416">
                          <w:marLeft w:val="300"/>
                          <w:marRight w:val="300"/>
                          <w:marTop w:val="150"/>
                          <w:marBottom w:val="150"/>
                          <w:divBdr>
                            <w:top w:val="none" w:sz="0" w:space="0" w:color="auto"/>
                            <w:left w:val="none" w:sz="0" w:space="0" w:color="auto"/>
                            <w:bottom w:val="none" w:sz="0" w:space="0" w:color="auto"/>
                            <w:right w:val="none" w:sz="0" w:space="0" w:color="auto"/>
                          </w:divBdr>
                        </w:div>
                      </w:divsChild>
                    </w:div>
                    <w:div w:id="1837039762">
                      <w:marLeft w:val="0"/>
                      <w:marRight w:val="0"/>
                      <w:marTop w:val="0"/>
                      <w:marBottom w:val="0"/>
                      <w:divBdr>
                        <w:top w:val="none" w:sz="0" w:space="0" w:color="auto"/>
                        <w:left w:val="none" w:sz="0" w:space="0" w:color="auto"/>
                        <w:bottom w:val="none" w:sz="0" w:space="0" w:color="auto"/>
                        <w:right w:val="none" w:sz="0" w:space="0" w:color="auto"/>
                      </w:divBdr>
                      <w:divsChild>
                        <w:div w:id="63807057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4997826">
                  <w:marLeft w:val="0"/>
                  <w:marRight w:val="0"/>
                  <w:marTop w:val="0"/>
                  <w:marBottom w:val="0"/>
                  <w:divBdr>
                    <w:top w:val="none" w:sz="0" w:space="0" w:color="auto"/>
                    <w:left w:val="none" w:sz="0" w:space="0" w:color="auto"/>
                    <w:bottom w:val="none" w:sz="0" w:space="0" w:color="auto"/>
                    <w:right w:val="none" w:sz="0" w:space="0" w:color="auto"/>
                  </w:divBdr>
                  <w:divsChild>
                    <w:div w:id="212234745">
                      <w:marLeft w:val="0"/>
                      <w:marRight w:val="0"/>
                      <w:marTop w:val="0"/>
                      <w:marBottom w:val="0"/>
                      <w:divBdr>
                        <w:top w:val="none" w:sz="0" w:space="0" w:color="auto"/>
                        <w:left w:val="none" w:sz="0" w:space="0" w:color="auto"/>
                        <w:bottom w:val="none" w:sz="0" w:space="0" w:color="auto"/>
                        <w:right w:val="none" w:sz="0" w:space="0" w:color="auto"/>
                      </w:divBdr>
                      <w:divsChild>
                        <w:div w:id="615065469">
                          <w:marLeft w:val="300"/>
                          <w:marRight w:val="300"/>
                          <w:marTop w:val="150"/>
                          <w:marBottom w:val="150"/>
                          <w:divBdr>
                            <w:top w:val="none" w:sz="0" w:space="0" w:color="auto"/>
                            <w:left w:val="none" w:sz="0" w:space="0" w:color="auto"/>
                            <w:bottom w:val="none" w:sz="0" w:space="0" w:color="auto"/>
                            <w:right w:val="none" w:sz="0" w:space="0" w:color="auto"/>
                          </w:divBdr>
                        </w:div>
                        <w:div w:id="1847088321">
                          <w:marLeft w:val="300"/>
                          <w:marRight w:val="300"/>
                          <w:marTop w:val="150"/>
                          <w:marBottom w:val="150"/>
                          <w:divBdr>
                            <w:top w:val="none" w:sz="0" w:space="0" w:color="auto"/>
                            <w:left w:val="none" w:sz="0" w:space="0" w:color="auto"/>
                            <w:bottom w:val="none" w:sz="0" w:space="0" w:color="auto"/>
                            <w:right w:val="none" w:sz="0" w:space="0" w:color="auto"/>
                          </w:divBdr>
                        </w:div>
                      </w:divsChild>
                    </w:div>
                    <w:div w:id="378819815">
                      <w:marLeft w:val="0"/>
                      <w:marRight w:val="0"/>
                      <w:marTop w:val="0"/>
                      <w:marBottom w:val="0"/>
                      <w:divBdr>
                        <w:top w:val="none" w:sz="0" w:space="0" w:color="auto"/>
                        <w:left w:val="none" w:sz="0" w:space="0" w:color="auto"/>
                        <w:bottom w:val="none" w:sz="0" w:space="0" w:color="auto"/>
                        <w:right w:val="none" w:sz="0" w:space="0" w:color="auto"/>
                      </w:divBdr>
                      <w:divsChild>
                        <w:div w:id="969943020">
                          <w:marLeft w:val="300"/>
                          <w:marRight w:val="300"/>
                          <w:marTop w:val="150"/>
                          <w:marBottom w:val="150"/>
                          <w:divBdr>
                            <w:top w:val="none" w:sz="0" w:space="0" w:color="auto"/>
                            <w:left w:val="none" w:sz="0" w:space="0" w:color="auto"/>
                            <w:bottom w:val="none" w:sz="0" w:space="0" w:color="auto"/>
                            <w:right w:val="none" w:sz="0" w:space="0" w:color="auto"/>
                          </w:divBdr>
                        </w:div>
                      </w:divsChild>
                    </w:div>
                    <w:div w:id="680474138">
                      <w:marLeft w:val="0"/>
                      <w:marRight w:val="0"/>
                      <w:marTop w:val="0"/>
                      <w:marBottom w:val="0"/>
                      <w:divBdr>
                        <w:top w:val="none" w:sz="0" w:space="0" w:color="auto"/>
                        <w:left w:val="none" w:sz="0" w:space="0" w:color="auto"/>
                        <w:bottom w:val="none" w:sz="0" w:space="0" w:color="auto"/>
                        <w:right w:val="none" w:sz="0" w:space="0" w:color="auto"/>
                      </w:divBdr>
                      <w:divsChild>
                        <w:div w:id="906572630">
                          <w:marLeft w:val="300"/>
                          <w:marRight w:val="300"/>
                          <w:marTop w:val="150"/>
                          <w:marBottom w:val="150"/>
                          <w:divBdr>
                            <w:top w:val="none" w:sz="0" w:space="0" w:color="auto"/>
                            <w:left w:val="none" w:sz="0" w:space="0" w:color="auto"/>
                            <w:bottom w:val="none" w:sz="0" w:space="0" w:color="auto"/>
                            <w:right w:val="none" w:sz="0" w:space="0" w:color="auto"/>
                          </w:divBdr>
                        </w:div>
                        <w:div w:id="20876502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66692922">
                  <w:marLeft w:val="0"/>
                  <w:marRight w:val="0"/>
                  <w:marTop w:val="0"/>
                  <w:marBottom w:val="0"/>
                  <w:divBdr>
                    <w:top w:val="none" w:sz="0" w:space="0" w:color="auto"/>
                    <w:left w:val="none" w:sz="0" w:space="0" w:color="auto"/>
                    <w:bottom w:val="none" w:sz="0" w:space="0" w:color="auto"/>
                    <w:right w:val="none" w:sz="0" w:space="0" w:color="auto"/>
                  </w:divBdr>
                  <w:divsChild>
                    <w:div w:id="942424114">
                      <w:marLeft w:val="0"/>
                      <w:marRight w:val="0"/>
                      <w:marTop w:val="0"/>
                      <w:marBottom w:val="0"/>
                      <w:divBdr>
                        <w:top w:val="none" w:sz="0" w:space="0" w:color="auto"/>
                        <w:left w:val="none" w:sz="0" w:space="0" w:color="auto"/>
                        <w:bottom w:val="none" w:sz="0" w:space="0" w:color="auto"/>
                        <w:right w:val="none" w:sz="0" w:space="0" w:color="auto"/>
                      </w:divBdr>
                    </w:div>
                    <w:div w:id="599144182">
                      <w:marLeft w:val="0"/>
                      <w:marRight w:val="0"/>
                      <w:marTop w:val="0"/>
                      <w:marBottom w:val="0"/>
                      <w:divBdr>
                        <w:top w:val="none" w:sz="0" w:space="0" w:color="auto"/>
                        <w:left w:val="none" w:sz="0" w:space="0" w:color="auto"/>
                        <w:bottom w:val="none" w:sz="0" w:space="0" w:color="auto"/>
                        <w:right w:val="none" w:sz="0" w:space="0" w:color="auto"/>
                      </w:divBdr>
                      <w:divsChild>
                        <w:div w:id="132369879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28237616">
                  <w:marLeft w:val="0"/>
                  <w:marRight w:val="0"/>
                  <w:marTop w:val="0"/>
                  <w:marBottom w:val="0"/>
                  <w:divBdr>
                    <w:top w:val="none" w:sz="0" w:space="0" w:color="auto"/>
                    <w:left w:val="none" w:sz="0" w:space="0" w:color="auto"/>
                    <w:bottom w:val="none" w:sz="0" w:space="0" w:color="auto"/>
                    <w:right w:val="none" w:sz="0" w:space="0" w:color="auto"/>
                  </w:divBdr>
                  <w:divsChild>
                    <w:div w:id="194664461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05370123">
              <w:marLeft w:val="0"/>
              <w:marRight w:val="0"/>
              <w:marTop w:val="0"/>
              <w:marBottom w:val="0"/>
              <w:divBdr>
                <w:top w:val="none" w:sz="0" w:space="0" w:color="auto"/>
                <w:left w:val="none" w:sz="0" w:space="0" w:color="auto"/>
                <w:bottom w:val="none" w:sz="0" w:space="0" w:color="auto"/>
                <w:right w:val="none" w:sz="0" w:space="0" w:color="auto"/>
              </w:divBdr>
              <w:divsChild>
                <w:div w:id="271325820">
                  <w:marLeft w:val="300"/>
                  <w:marRight w:val="300"/>
                  <w:marTop w:val="480"/>
                  <w:marBottom w:val="480"/>
                  <w:divBdr>
                    <w:top w:val="none" w:sz="0" w:space="0" w:color="auto"/>
                    <w:left w:val="none" w:sz="0" w:space="0" w:color="auto"/>
                    <w:bottom w:val="none" w:sz="0" w:space="0" w:color="auto"/>
                    <w:right w:val="none" w:sz="0" w:space="0" w:color="auto"/>
                  </w:divBdr>
                </w:div>
                <w:div w:id="1386687130">
                  <w:marLeft w:val="0"/>
                  <w:marRight w:val="0"/>
                  <w:marTop w:val="0"/>
                  <w:marBottom w:val="0"/>
                  <w:divBdr>
                    <w:top w:val="none" w:sz="0" w:space="0" w:color="auto"/>
                    <w:left w:val="none" w:sz="0" w:space="0" w:color="auto"/>
                    <w:bottom w:val="none" w:sz="0" w:space="0" w:color="auto"/>
                    <w:right w:val="none" w:sz="0" w:space="0" w:color="auto"/>
                  </w:divBdr>
                  <w:divsChild>
                    <w:div w:id="408625733">
                      <w:marLeft w:val="0"/>
                      <w:marRight w:val="0"/>
                      <w:marTop w:val="0"/>
                      <w:marBottom w:val="0"/>
                      <w:divBdr>
                        <w:top w:val="none" w:sz="0" w:space="0" w:color="auto"/>
                        <w:left w:val="none" w:sz="0" w:space="0" w:color="auto"/>
                        <w:bottom w:val="none" w:sz="0" w:space="0" w:color="auto"/>
                        <w:right w:val="none" w:sz="0" w:space="0" w:color="auto"/>
                      </w:divBdr>
                    </w:div>
                    <w:div w:id="119230999">
                      <w:marLeft w:val="0"/>
                      <w:marRight w:val="0"/>
                      <w:marTop w:val="0"/>
                      <w:marBottom w:val="0"/>
                      <w:divBdr>
                        <w:top w:val="none" w:sz="0" w:space="0" w:color="auto"/>
                        <w:left w:val="none" w:sz="0" w:space="0" w:color="auto"/>
                        <w:bottom w:val="none" w:sz="0" w:space="0" w:color="auto"/>
                        <w:right w:val="none" w:sz="0" w:space="0" w:color="auto"/>
                      </w:divBdr>
                      <w:divsChild>
                        <w:div w:id="3689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314187">
                  <w:marLeft w:val="0"/>
                  <w:marRight w:val="0"/>
                  <w:marTop w:val="0"/>
                  <w:marBottom w:val="0"/>
                  <w:divBdr>
                    <w:top w:val="none" w:sz="0" w:space="0" w:color="auto"/>
                    <w:left w:val="none" w:sz="0" w:space="0" w:color="auto"/>
                    <w:bottom w:val="none" w:sz="0" w:space="0" w:color="auto"/>
                    <w:right w:val="none" w:sz="0" w:space="0" w:color="auto"/>
                  </w:divBdr>
                </w:div>
              </w:divsChild>
            </w:div>
            <w:div w:id="297955923">
              <w:marLeft w:val="0"/>
              <w:marRight w:val="0"/>
              <w:marTop w:val="0"/>
              <w:marBottom w:val="0"/>
              <w:divBdr>
                <w:top w:val="none" w:sz="0" w:space="0" w:color="auto"/>
                <w:left w:val="none" w:sz="0" w:space="0" w:color="auto"/>
                <w:bottom w:val="none" w:sz="0" w:space="0" w:color="auto"/>
                <w:right w:val="none" w:sz="0" w:space="0" w:color="auto"/>
              </w:divBdr>
            </w:div>
            <w:div w:id="77752893">
              <w:marLeft w:val="0"/>
              <w:marRight w:val="0"/>
              <w:marTop w:val="0"/>
              <w:marBottom w:val="0"/>
              <w:divBdr>
                <w:top w:val="none" w:sz="0" w:space="0" w:color="auto"/>
                <w:left w:val="none" w:sz="0" w:space="0" w:color="auto"/>
                <w:bottom w:val="none" w:sz="0" w:space="0" w:color="auto"/>
                <w:right w:val="none" w:sz="0" w:space="0" w:color="auto"/>
              </w:divBdr>
            </w:div>
          </w:divsChild>
        </w:div>
        <w:div w:id="29307816">
          <w:marLeft w:val="0"/>
          <w:marRight w:val="0"/>
          <w:marTop w:val="0"/>
          <w:marBottom w:val="0"/>
          <w:divBdr>
            <w:top w:val="none" w:sz="0" w:space="0" w:color="auto"/>
            <w:left w:val="none" w:sz="0" w:space="0" w:color="auto"/>
            <w:bottom w:val="none" w:sz="0" w:space="0" w:color="auto"/>
            <w:right w:val="none" w:sz="0" w:space="0" w:color="auto"/>
          </w:divBdr>
          <w:divsChild>
            <w:div w:id="2060743541">
              <w:marLeft w:val="300"/>
              <w:marRight w:val="300"/>
              <w:marTop w:val="480"/>
              <w:marBottom w:val="480"/>
              <w:divBdr>
                <w:top w:val="none" w:sz="0" w:space="0" w:color="auto"/>
                <w:left w:val="none" w:sz="0" w:space="0" w:color="auto"/>
                <w:bottom w:val="none" w:sz="0" w:space="0" w:color="auto"/>
                <w:right w:val="none" w:sz="0" w:space="0" w:color="auto"/>
              </w:divBdr>
            </w:div>
            <w:div w:id="1505242797">
              <w:marLeft w:val="0"/>
              <w:marRight w:val="0"/>
              <w:marTop w:val="0"/>
              <w:marBottom w:val="0"/>
              <w:divBdr>
                <w:top w:val="none" w:sz="0" w:space="0" w:color="auto"/>
                <w:left w:val="none" w:sz="0" w:space="0" w:color="auto"/>
                <w:bottom w:val="none" w:sz="0" w:space="0" w:color="auto"/>
                <w:right w:val="none" w:sz="0" w:space="0" w:color="auto"/>
              </w:divBdr>
              <w:divsChild>
                <w:div w:id="1250654272">
                  <w:marLeft w:val="300"/>
                  <w:marRight w:val="300"/>
                  <w:marTop w:val="480"/>
                  <w:marBottom w:val="480"/>
                  <w:divBdr>
                    <w:top w:val="none" w:sz="0" w:space="0" w:color="auto"/>
                    <w:left w:val="none" w:sz="0" w:space="0" w:color="auto"/>
                    <w:bottom w:val="none" w:sz="0" w:space="0" w:color="auto"/>
                    <w:right w:val="none" w:sz="0" w:space="0" w:color="auto"/>
                  </w:divBdr>
                </w:div>
                <w:div w:id="262108135">
                  <w:marLeft w:val="0"/>
                  <w:marRight w:val="0"/>
                  <w:marTop w:val="0"/>
                  <w:marBottom w:val="0"/>
                  <w:divBdr>
                    <w:top w:val="none" w:sz="0" w:space="0" w:color="auto"/>
                    <w:left w:val="none" w:sz="0" w:space="0" w:color="auto"/>
                    <w:bottom w:val="none" w:sz="0" w:space="0" w:color="auto"/>
                    <w:right w:val="none" w:sz="0" w:space="0" w:color="auto"/>
                  </w:divBdr>
                </w:div>
                <w:div w:id="212038782">
                  <w:marLeft w:val="0"/>
                  <w:marRight w:val="0"/>
                  <w:marTop w:val="0"/>
                  <w:marBottom w:val="0"/>
                  <w:divBdr>
                    <w:top w:val="none" w:sz="0" w:space="0" w:color="auto"/>
                    <w:left w:val="none" w:sz="0" w:space="0" w:color="auto"/>
                    <w:bottom w:val="none" w:sz="0" w:space="0" w:color="auto"/>
                    <w:right w:val="none" w:sz="0" w:space="0" w:color="auto"/>
                  </w:divBdr>
                </w:div>
                <w:div w:id="1500080374">
                  <w:marLeft w:val="0"/>
                  <w:marRight w:val="0"/>
                  <w:marTop w:val="0"/>
                  <w:marBottom w:val="0"/>
                  <w:divBdr>
                    <w:top w:val="none" w:sz="0" w:space="0" w:color="auto"/>
                    <w:left w:val="none" w:sz="0" w:space="0" w:color="auto"/>
                    <w:bottom w:val="none" w:sz="0" w:space="0" w:color="auto"/>
                    <w:right w:val="none" w:sz="0" w:space="0" w:color="auto"/>
                  </w:divBdr>
                </w:div>
              </w:divsChild>
            </w:div>
            <w:div w:id="705911300">
              <w:marLeft w:val="0"/>
              <w:marRight w:val="0"/>
              <w:marTop w:val="0"/>
              <w:marBottom w:val="0"/>
              <w:divBdr>
                <w:top w:val="none" w:sz="0" w:space="0" w:color="auto"/>
                <w:left w:val="none" w:sz="0" w:space="0" w:color="auto"/>
                <w:bottom w:val="none" w:sz="0" w:space="0" w:color="auto"/>
                <w:right w:val="none" w:sz="0" w:space="0" w:color="auto"/>
              </w:divBdr>
              <w:divsChild>
                <w:div w:id="623537889">
                  <w:marLeft w:val="300"/>
                  <w:marRight w:val="300"/>
                  <w:marTop w:val="480"/>
                  <w:marBottom w:val="480"/>
                  <w:divBdr>
                    <w:top w:val="none" w:sz="0" w:space="0" w:color="auto"/>
                    <w:left w:val="none" w:sz="0" w:space="0" w:color="auto"/>
                    <w:bottom w:val="none" w:sz="0" w:space="0" w:color="auto"/>
                    <w:right w:val="none" w:sz="0" w:space="0" w:color="auto"/>
                  </w:divBdr>
                </w:div>
                <w:div w:id="755595935">
                  <w:marLeft w:val="0"/>
                  <w:marRight w:val="0"/>
                  <w:marTop w:val="0"/>
                  <w:marBottom w:val="0"/>
                  <w:divBdr>
                    <w:top w:val="none" w:sz="0" w:space="0" w:color="auto"/>
                    <w:left w:val="none" w:sz="0" w:space="0" w:color="auto"/>
                    <w:bottom w:val="none" w:sz="0" w:space="0" w:color="auto"/>
                    <w:right w:val="none" w:sz="0" w:space="0" w:color="auto"/>
                  </w:divBdr>
                  <w:divsChild>
                    <w:div w:id="118504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834772">
                  <w:marLeft w:val="0"/>
                  <w:marRight w:val="0"/>
                  <w:marTop w:val="0"/>
                  <w:marBottom w:val="0"/>
                  <w:divBdr>
                    <w:top w:val="none" w:sz="0" w:space="0" w:color="auto"/>
                    <w:left w:val="none" w:sz="0" w:space="0" w:color="auto"/>
                    <w:bottom w:val="none" w:sz="0" w:space="0" w:color="auto"/>
                    <w:right w:val="none" w:sz="0" w:space="0" w:color="auto"/>
                  </w:divBdr>
                  <w:divsChild>
                    <w:div w:id="138957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350973">
                  <w:marLeft w:val="0"/>
                  <w:marRight w:val="0"/>
                  <w:marTop w:val="0"/>
                  <w:marBottom w:val="0"/>
                  <w:divBdr>
                    <w:top w:val="none" w:sz="0" w:space="0" w:color="auto"/>
                    <w:left w:val="none" w:sz="0" w:space="0" w:color="auto"/>
                    <w:bottom w:val="none" w:sz="0" w:space="0" w:color="auto"/>
                    <w:right w:val="none" w:sz="0" w:space="0" w:color="auto"/>
                  </w:divBdr>
                </w:div>
              </w:divsChild>
            </w:div>
            <w:div w:id="468286259">
              <w:marLeft w:val="0"/>
              <w:marRight w:val="0"/>
              <w:marTop w:val="0"/>
              <w:marBottom w:val="0"/>
              <w:divBdr>
                <w:top w:val="none" w:sz="0" w:space="0" w:color="auto"/>
                <w:left w:val="none" w:sz="0" w:space="0" w:color="auto"/>
                <w:bottom w:val="none" w:sz="0" w:space="0" w:color="auto"/>
                <w:right w:val="none" w:sz="0" w:space="0" w:color="auto"/>
              </w:divBdr>
              <w:divsChild>
                <w:div w:id="1356887589">
                  <w:marLeft w:val="300"/>
                  <w:marRight w:val="300"/>
                  <w:marTop w:val="480"/>
                  <w:marBottom w:val="480"/>
                  <w:divBdr>
                    <w:top w:val="none" w:sz="0" w:space="0" w:color="auto"/>
                    <w:left w:val="none" w:sz="0" w:space="0" w:color="auto"/>
                    <w:bottom w:val="none" w:sz="0" w:space="0" w:color="auto"/>
                    <w:right w:val="none" w:sz="0" w:space="0" w:color="auto"/>
                  </w:divBdr>
                </w:div>
                <w:div w:id="2146972521">
                  <w:marLeft w:val="0"/>
                  <w:marRight w:val="0"/>
                  <w:marTop w:val="0"/>
                  <w:marBottom w:val="0"/>
                  <w:divBdr>
                    <w:top w:val="none" w:sz="0" w:space="0" w:color="auto"/>
                    <w:left w:val="none" w:sz="0" w:space="0" w:color="auto"/>
                    <w:bottom w:val="none" w:sz="0" w:space="0" w:color="auto"/>
                    <w:right w:val="none" w:sz="0" w:space="0" w:color="auto"/>
                  </w:divBdr>
                  <w:divsChild>
                    <w:div w:id="356859171">
                      <w:marLeft w:val="0"/>
                      <w:marRight w:val="0"/>
                      <w:marTop w:val="0"/>
                      <w:marBottom w:val="0"/>
                      <w:divBdr>
                        <w:top w:val="none" w:sz="0" w:space="0" w:color="auto"/>
                        <w:left w:val="none" w:sz="0" w:space="0" w:color="auto"/>
                        <w:bottom w:val="none" w:sz="0" w:space="0" w:color="auto"/>
                        <w:right w:val="none" w:sz="0" w:space="0" w:color="auto"/>
                      </w:divBdr>
                      <w:divsChild>
                        <w:div w:id="34500531">
                          <w:marLeft w:val="300"/>
                          <w:marRight w:val="300"/>
                          <w:marTop w:val="150"/>
                          <w:marBottom w:val="150"/>
                          <w:divBdr>
                            <w:top w:val="none" w:sz="0" w:space="0" w:color="auto"/>
                            <w:left w:val="none" w:sz="0" w:space="0" w:color="auto"/>
                            <w:bottom w:val="none" w:sz="0" w:space="0" w:color="auto"/>
                            <w:right w:val="none" w:sz="0" w:space="0" w:color="auto"/>
                          </w:divBdr>
                        </w:div>
                        <w:div w:id="1293825628">
                          <w:marLeft w:val="300"/>
                          <w:marRight w:val="300"/>
                          <w:marTop w:val="150"/>
                          <w:marBottom w:val="150"/>
                          <w:divBdr>
                            <w:top w:val="none" w:sz="0" w:space="0" w:color="auto"/>
                            <w:left w:val="none" w:sz="0" w:space="0" w:color="auto"/>
                            <w:bottom w:val="none" w:sz="0" w:space="0" w:color="auto"/>
                            <w:right w:val="none" w:sz="0" w:space="0" w:color="auto"/>
                          </w:divBdr>
                        </w:div>
                        <w:div w:id="1846162078">
                          <w:marLeft w:val="300"/>
                          <w:marRight w:val="300"/>
                          <w:marTop w:val="150"/>
                          <w:marBottom w:val="150"/>
                          <w:divBdr>
                            <w:top w:val="none" w:sz="0" w:space="0" w:color="auto"/>
                            <w:left w:val="none" w:sz="0" w:space="0" w:color="auto"/>
                            <w:bottom w:val="none" w:sz="0" w:space="0" w:color="auto"/>
                            <w:right w:val="none" w:sz="0" w:space="0" w:color="auto"/>
                          </w:divBdr>
                        </w:div>
                        <w:div w:id="1851021946">
                          <w:marLeft w:val="300"/>
                          <w:marRight w:val="300"/>
                          <w:marTop w:val="150"/>
                          <w:marBottom w:val="150"/>
                          <w:divBdr>
                            <w:top w:val="none" w:sz="0" w:space="0" w:color="auto"/>
                            <w:left w:val="none" w:sz="0" w:space="0" w:color="auto"/>
                            <w:bottom w:val="none" w:sz="0" w:space="0" w:color="auto"/>
                            <w:right w:val="none" w:sz="0" w:space="0" w:color="auto"/>
                          </w:divBdr>
                        </w:div>
                      </w:divsChild>
                    </w:div>
                    <w:div w:id="508910358">
                      <w:marLeft w:val="0"/>
                      <w:marRight w:val="0"/>
                      <w:marTop w:val="0"/>
                      <w:marBottom w:val="0"/>
                      <w:divBdr>
                        <w:top w:val="none" w:sz="0" w:space="0" w:color="auto"/>
                        <w:left w:val="none" w:sz="0" w:space="0" w:color="auto"/>
                        <w:bottom w:val="none" w:sz="0" w:space="0" w:color="auto"/>
                        <w:right w:val="none" w:sz="0" w:space="0" w:color="auto"/>
                      </w:divBdr>
                      <w:divsChild>
                        <w:div w:id="10959724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79411406">
                  <w:marLeft w:val="0"/>
                  <w:marRight w:val="0"/>
                  <w:marTop w:val="0"/>
                  <w:marBottom w:val="0"/>
                  <w:divBdr>
                    <w:top w:val="none" w:sz="0" w:space="0" w:color="auto"/>
                    <w:left w:val="none" w:sz="0" w:space="0" w:color="auto"/>
                    <w:bottom w:val="none" w:sz="0" w:space="0" w:color="auto"/>
                    <w:right w:val="none" w:sz="0" w:space="0" w:color="auto"/>
                  </w:divBdr>
                  <w:divsChild>
                    <w:div w:id="1723478995">
                      <w:marLeft w:val="300"/>
                      <w:marRight w:val="300"/>
                      <w:marTop w:val="150"/>
                      <w:marBottom w:val="150"/>
                      <w:divBdr>
                        <w:top w:val="none" w:sz="0" w:space="0" w:color="auto"/>
                        <w:left w:val="none" w:sz="0" w:space="0" w:color="auto"/>
                        <w:bottom w:val="none" w:sz="0" w:space="0" w:color="auto"/>
                        <w:right w:val="none" w:sz="0" w:space="0" w:color="auto"/>
                      </w:divBdr>
                    </w:div>
                    <w:div w:id="825127004">
                      <w:marLeft w:val="300"/>
                      <w:marRight w:val="300"/>
                      <w:marTop w:val="0"/>
                      <w:marBottom w:val="0"/>
                      <w:divBdr>
                        <w:top w:val="none" w:sz="0" w:space="0" w:color="auto"/>
                        <w:left w:val="none" w:sz="0" w:space="0" w:color="auto"/>
                        <w:bottom w:val="none" w:sz="0" w:space="0" w:color="auto"/>
                        <w:right w:val="none" w:sz="0" w:space="0" w:color="auto"/>
                      </w:divBdr>
                    </w:div>
                  </w:divsChild>
                </w:div>
                <w:div w:id="329063176">
                  <w:marLeft w:val="0"/>
                  <w:marRight w:val="0"/>
                  <w:marTop w:val="0"/>
                  <w:marBottom w:val="0"/>
                  <w:divBdr>
                    <w:top w:val="none" w:sz="0" w:space="0" w:color="auto"/>
                    <w:left w:val="none" w:sz="0" w:space="0" w:color="auto"/>
                    <w:bottom w:val="none" w:sz="0" w:space="0" w:color="auto"/>
                    <w:right w:val="none" w:sz="0" w:space="0" w:color="auto"/>
                  </w:divBdr>
                </w:div>
                <w:div w:id="1529369043">
                  <w:marLeft w:val="0"/>
                  <w:marRight w:val="0"/>
                  <w:marTop w:val="0"/>
                  <w:marBottom w:val="0"/>
                  <w:divBdr>
                    <w:top w:val="none" w:sz="0" w:space="0" w:color="auto"/>
                    <w:left w:val="none" w:sz="0" w:space="0" w:color="auto"/>
                    <w:bottom w:val="none" w:sz="0" w:space="0" w:color="auto"/>
                    <w:right w:val="none" w:sz="0" w:space="0" w:color="auto"/>
                  </w:divBdr>
                  <w:divsChild>
                    <w:div w:id="342170291">
                      <w:marLeft w:val="300"/>
                      <w:marRight w:val="300"/>
                      <w:marTop w:val="150"/>
                      <w:marBottom w:val="150"/>
                      <w:divBdr>
                        <w:top w:val="none" w:sz="0" w:space="0" w:color="auto"/>
                        <w:left w:val="none" w:sz="0" w:space="0" w:color="auto"/>
                        <w:bottom w:val="none" w:sz="0" w:space="0" w:color="auto"/>
                        <w:right w:val="none" w:sz="0" w:space="0" w:color="auto"/>
                      </w:divBdr>
                    </w:div>
                  </w:divsChild>
                </w:div>
                <w:div w:id="258756626">
                  <w:marLeft w:val="0"/>
                  <w:marRight w:val="0"/>
                  <w:marTop w:val="0"/>
                  <w:marBottom w:val="0"/>
                  <w:divBdr>
                    <w:top w:val="none" w:sz="0" w:space="0" w:color="auto"/>
                    <w:left w:val="none" w:sz="0" w:space="0" w:color="auto"/>
                    <w:bottom w:val="none" w:sz="0" w:space="0" w:color="auto"/>
                    <w:right w:val="none" w:sz="0" w:space="0" w:color="auto"/>
                  </w:divBdr>
                  <w:divsChild>
                    <w:div w:id="817570644">
                      <w:marLeft w:val="300"/>
                      <w:marRight w:val="300"/>
                      <w:marTop w:val="150"/>
                      <w:marBottom w:val="150"/>
                      <w:divBdr>
                        <w:top w:val="none" w:sz="0" w:space="0" w:color="auto"/>
                        <w:left w:val="none" w:sz="0" w:space="0" w:color="auto"/>
                        <w:bottom w:val="none" w:sz="0" w:space="0" w:color="auto"/>
                        <w:right w:val="none" w:sz="0" w:space="0" w:color="auto"/>
                      </w:divBdr>
                    </w:div>
                    <w:div w:id="1533955705">
                      <w:marLeft w:val="0"/>
                      <w:marRight w:val="0"/>
                      <w:marTop w:val="0"/>
                      <w:marBottom w:val="0"/>
                      <w:divBdr>
                        <w:top w:val="none" w:sz="0" w:space="0" w:color="auto"/>
                        <w:left w:val="none" w:sz="0" w:space="0" w:color="auto"/>
                        <w:bottom w:val="none" w:sz="0" w:space="0" w:color="auto"/>
                        <w:right w:val="none" w:sz="0" w:space="0" w:color="auto"/>
                      </w:divBdr>
                    </w:div>
                    <w:div w:id="682318913">
                      <w:marLeft w:val="0"/>
                      <w:marRight w:val="0"/>
                      <w:marTop w:val="0"/>
                      <w:marBottom w:val="0"/>
                      <w:divBdr>
                        <w:top w:val="none" w:sz="0" w:space="0" w:color="auto"/>
                        <w:left w:val="none" w:sz="0" w:space="0" w:color="auto"/>
                        <w:bottom w:val="none" w:sz="0" w:space="0" w:color="auto"/>
                        <w:right w:val="none" w:sz="0" w:space="0" w:color="auto"/>
                      </w:divBdr>
                    </w:div>
                    <w:div w:id="1049260444">
                      <w:marLeft w:val="0"/>
                      <w:marRight w:val="0"/>
                      <w:marTop w:val="0"/>
                      <w:marBottom w:val="0"/>
                      <w:divBdr>
                        <w:top w:val="none" w:sz="0" w:space="0" w:color="auto"/>
                        <w:left w:val="none" w:sz="0" w:space="0" w:color="auto"/>
                        <w:bottom w:val="none" w:sz="0" w:space="0" w:color="auto"/>
                        <w:right w:val="none" w:sz="0" w:space="0" w:color="auto"/>
                      </w:divBdr>
                    </w:div>
                  </w:divsChild>
                </w:div>
                <w:div w:id="1689865694">
                  <w:marLeft w:val="0"/>
                  <w:marRight w:val="0"/>
                  <w:marTop w:val="0"/>
                  <w:marBottom w:val="0"/>
                  <w:divBdr>
                    <w:top w:val="none" w:sz="0" w:space="0" w:color="auto"/>
                    <w:left w:val="none" w:sz="0" w:space="0" w:color="auto"/>
                    <w:bottom w:val="none" w:sz="0" w:space="0" w:color="auto"/>
                    <w:right w:val="none" w:sz="0" w:space="0" w:color="auto"/>
                  </w:divBdr>
                </w:div>
                <w:div w:id="735856177">
                  <w:marLeft w:val="0"/>
                  <w:marRight w:val="0"/>
                  <w:marTop w:val="0"/>
                  <w:marBottom w:val="0"/>
                  <w:divBdr>
                    <w:top w:val="none" w:sz="0" w:space="0" w:color="auto"/>
                    <w:left w:val="none" w:sz="0" w:space="0" w:color="auto"/>
                    <w:bottom w:val="none" w:sz="0" w:space="0" w:color="auto"/>
                    <w:right w:val="none" w:sz="0" w:space="0" w:color="auto"/>
                  </w:divBdr>
                  <w:divsChild>
                    <w:div w:id="1486700192">
                      <w:marLeft w:val="300"/>
                      <w:marRight w:val="300"/>
                      <w:marTop w:val="0"/>
                      <w:marBottom w:val="0"/>
                      <w:divBdr>
                        <w:top w:val="none" w:sz="0" w:space="0" w:color="auto"/>
                        <w:left w:val="none" w:sz="0" w:space="0" w:color="auto"/>
                        <w:bottom w:val="none" w:sz="0" w:space="0" w:color="auto"/>
                        <w:right w:val="none" w:sz="0" w:space="0" w:color="auto"/>
                      </w:divBdr>
                    </w:div>
                  </w:divsChild>
                </w:div>
                <w:div w:id="629632728">
                  <w:marLeft w:val="0"/>
                  <w:marRight w:val="0"/>
                  <w:marTop w:val="0"/>
                  <w:marBottom w:val="0"/>
                  <w:divBdr>
                    <w:top w:val="none" w:sz="0" w:space="0" w:color="auto"/>
                    <w:left w:val="none" w:sz="0" w:space="0" w:color="auto"/>
                    <w:bottom w:val="none" w:sz="0" w:space="0" w:color="auto"/>
                    <w:right w:val="none" w:sz="0" w:space="0" w:color="auto"/>
                  </w:divBdr>
                  <w:divsChild>
                    <w:div w:id="1616014741">
                      <w:marLeft w:val="300"/>
                      <w:marRight w:val="300"/>
                      <w:marTop w:val="0"/>
                      <w:marBottom w:val="0"/>
                      <w:divBdr>
                        <w:top w:val="none" w:sz="0" w:space="0" w:color="auto"/>
                        <w:left w:val="none" w:sz="0" w:space="0" w:color="auto"/>
                        <w:bottom w:val="none" w:sz="0" w:space="0" w:color="auto"/>
                        <w:right w:val="none" w:sz="0" w:space="0" w:color="auto"/>
                      </w:divBdr>
                    </w:div>
                  </w:divsChild>
                </w:div>
                <w:div w:id="2003310878">
                  <w:marLeft w:val="0"/>
                  <w:marRight w:val="0"/>
                  <w:marTop w:val="0"/>
                  <w:marBottom w:val="0"/>
                  <w:divBdr>
                    <w:top w:val="none" w:sz="0" w:space="0" w:color="auto"/>
                    <w:left w:val="none" w:sz="0" w:space="0" w:color="auto"/>
                    <w:bottom w:val="none" w:sz="0" w:space="0" w:color="auto"/>
                    <w:right w:val="none" w:sz="0" w:space="0" w:color="auto"/>
                  </w:divBdr>
                  <w:divsChild>
                    <w:div w:id="2142458015">
                      <w:marLeft w:val="300"/>
                      <w:marRight w:val="300"/>
                      <w:marTop w:val="0"/>
                      <w:marBottom w:val="0"/>
                      <w:divBdr>
                        <w:top w:val="none" w:sz="0" w:space="0" w:color="auto"/>
                        <w:left w:val="none" w:sz="0" w:space="0" w:color="auto"/>
                        <w:bottom w:val="none" w:sz="0" w:space="0" w:color="auto"/>
                        <w:right w:val="none" w:sz="0" w:space="0" w:color="auto"/>
                      </w:divBdr>
                    </w:div>
                  </w:divsChild>
                </w:div>
                <w:div w:id="435753619">
                  <w:marLeft w:val="0"/>
                  <w:marRight w:val="0"/>
                  <w:marTop w:val="0"/>
                  <w:marBottom w:val="0"/>
                  <w:divBdr>
                    <w:top w:val="none" w:sz="0" w:space="0" w:color="auto"/>
                    <w:left w:val="none" w:sz="0" w:space="0" w:color="auto"/>
                    <w:bottom w:val="none" w:sz="0" w:space="0" w:color="auto"/>
                    <w:right w:val="none" w:sz="0" w:space="0" w:color="auto"/>
                  </w:divBdr>
                  <w:divsChild>
                    <w:div w:id="50614122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974364109">
              <w:marLeft w:val="0"/>
              <w:marRight w:val="0"/>
              <w:marTop w:val="0"/>
              <w:marBottom w:val="0"/>
              <w:divBdr>
                <w:top w:val="none" w:sz="0" w:space="0" w:color="auto"/>
                <w:left w:val="none" w:sz="0" w:space="0" w:color="auto"/>
                <w:bottom w:val="none" w:sz="0" w:space="0" w:color="auto"/>
                <w:right w:val="none" w:sz="0" w:space="0" w:color="auto"/>
              </w:divBdr>
              <w:divsChild>
                <w:div w:id="1482229424">
                  <w:marLeft w:val="0"/>
                  <w:marRight w:val="0"/>
                  <w:marTop w:val="0"/>
                  <w:marBottom w:val="0"/>
                  <w:divBdr>
                    <w:top w:val="none" w:sz="0" w:space="0" w:color="auto"/>
                    <w:left w:val="none" w:sz="0" w:space="0" w:color="auto"/>
                    <w:bottom w:val="none" w:sz="0" w:space="0" w:color="auto"/>
                    <w:right w:val="none" w:sz="0" w:space="0" w:color="auto"/>
                  </w:divBdr>
                  <w:divsChild>
                    <w:div w:id="1836265274">
                      <w:marLeft w:val="300"/>
                      <w:marRight w:val="300"/>
                      <w:marTop w:val="150"/>
                      <w:marBottom w:val="150"/>
                      <w:divBdr>
                        <w:top w:val="none" w:sz="0" w:space="0" w:color="auto"/>
                        <w:left w:val="none" w:sz="0" w:space="0" w:color="auto"/>
                        <w:bottom w:val="none" w:sz="0" w:space="0" w:color="auto"/>
                        <w:right w:val="none" w:sz="0" w:space="0" w:color="auto"/>
                      </w:divBdr>
                    </w:div>
                  </w:divsChild>
                </w:div>
                <w:div w:id="1870289756">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sChild>
            </w:div>
            <w:div w:id="1857502479">
              <w:marLeft w:val="0"/>
              <w:marRight w:val="0"/>
              <w:marTop w:val="0"/>
              <w:marBottom w:val="0"/>
              <w:divBdr>
                <w:top w:val="none" w:sz="0" w:space="0" w:color="auto"/>
                <w:left w:val="none" w:sz="0" w:space="0" w:color="auto"/>
                <w:bottom w:val="none" w:sz="0" w:space="0" w:color="auto"/>
                <w:right w:val="none" w:sz="0" w:space="0" w:color="auto"/>
              </w:divBdr>
              <w:divsChild>
                <w:div w:id="1056733482">
                  <w:marLeft w:val="300"/>
                  <w:marRight w:val="300"/>
                  <w:marTop w:val="150"/>
                  <w:marBottom w:val="150"/>
                  <w:divBdr>
                    <w:top w:val="none" w:sz="0" w:space="0" w:color="auto"/>
                    <w:left w:val="none" w:sz="0" w:space="0" w:color="auto"/>
                    <w:bottom w:val="none" w:sz="0" w:space="0" w:color="auto"/>
                    <w:right w:val="none" w:sz="0" w:space="0" w:color="auto"/>
                  </w:divBdr>
                </w:div>
                <w:div w:id="1866556479">
                  <w:marLeft w:val="300"/>
                  <w:marRight w:val="300"/>
                  <w:marTop w:val="150"/>
                  <w:marBottom w:val="150"/>
                  <w:divBdr>
                    <w:top w:val="none" w:sz="0" w:space="0" w:color="auto"/>
                    <w:left w:val="none" w:sz="0" w:space="0" w:color="auto"/>
                    <w:bottom w:val="none" w:sz="0" w:space="0" w:color="auto"/>
                    <w:right w:val="none" w:sz="0" w:space="0" w:color="auto"/>
                  </w:divBdr>
                </w:div>
              </w:divsChild>
            </w:div>
            <w:div w:id="1107316298">
              <w:marLeft w:val="0"/>
              <w:marRight w:val="0"/>
              <w:marTop w:val="0"/>
              <w:marBottom w:val="0"/>
              <w:divBdr>
                <w:top w:val="none" w:sz="0" w:space="0" w:color="auto"/>
                <w:left w:val="none" w:sz="0" w:space="0" w:color="auto"/>
                <w:bottom w:val="none" w:sz="0" w:space="0" w:color="auto"/>
                <w:right w:val="none" w:sz="0" w:space="0" w:color="auto"/>
              </w:divBdr>
              <w:divsChild>
                <w:div w:id="1925873481">
                  <w:marLeft w:val="300"/>
                  <w:marRight w:val="300"/>
                  <w:marTop w:val="150"/>
                  <w:marBottom w:val="150"/>
                  <w:divBdr>
                    <w:top w:val="none" w:sz="0" w:space="0" w:color="auto"/>
                    <w:left w:val="none" w:sz="0" w:space="0" w:color="auto"/>
                    <w:bottom w:val="none" w:sz="0" w:space="0" w:color="auto"/>
                    <w:right w:val="none" w:sz="0" w:space="0" w:color="auto"/>
                  </w:divBdr>
                </w:div>
                <w:div w:id="1226070392">
                  <w:marLeft w:val="0"/>
                  <w:marRight w:val="0"/>
                  <w:marTop w:val="0"/>
                  <w:marBottom w:val="0"/>
                  <w:divBdr>
                    <w:top w:val="none" w:sz="0" w:space="0" w:color="auto"/>
                    <w:left w:val="none" w:sz="0" w:space="0" w:color="auto"/>
                    <w:bottom w:val="none" w:sz="0" w:space="0" w:color="auto"/>
                    <w:right w:val="none" w:sz="0" w:space="0" w:color="auto"/>
                  </w:divBdr>
                  <w:divsChild>
                    <w:div w:id="808976529">
                      <w:marLeft w:val="300"/>
                      <w:marRight w:val="300"/>
                      <w:marTop w:val="150"/>
                      <w:marBottom w:val="150"/>
                      <w:divBdr>
                        <w:top w:val="none" w:sz="0" w:space="0" w:color="auto"/>
                        <w:left w:val="none" w:sz="0" w:space="0" w:color="auto"/>
                        <w:bottom w:val="none" w:sz="0" w:space="0" w:color="auto"/>
                        <w:right w:val="none" w:sz="0" w:space="0" w:color="auto"/>
                      </w:divBdr>
                    </w:div>
                    <w:div w:id="1419252699">
                      <w:marLeft w:val="300"/>
                      <w:marRight w:val="300"/>
                      <w:marTop w:val="150"/>
                      <w:marBottom w:val="150"/>
                      <w:divBdr>
                        <w:top w:val="none" w:sz="0" w:space="0" w:color="auto"/>
                        <w:left w:val="none" w:sz="0" w:space="0" w:color="auto"/>
                        <w:bottom w:val="none" w:sz="0" w:space="0" w:color="auto"/>
                        <w:right w:val="none" w:sz="0" w:space="0" w:color="auto"/>
                      </w:divBdr>
                    </w:div>
                  </w:divsChild>
                </w:div>
                <w:div w:id="1332879687">
                  <w:marLeft w:val="0"/>
                  <w:marRight w:val="0"/>
                  <w:marTop w:val="0"/>
                  <w:marBottom w:val="0"/>
                  <w:divBdr>
                    <w:top w:val="none" w:sz="0" w:space="0" w:color="auto"/>
                    <w:left w:val="none" w:sz="0" w:space="0" w:color="auto"/>
                    <w:bottom w:val="none" w:sz="0" w:space="0" w:color="auto"/>
                    <w:right w:val="none" w:sz="0" w:space="0" w:color="auto"/>
                  </w:divBdr>
                  <w:divsChild>
                    <w:div w:id="1437630195">
                      <w:marLeft w:val="0"/>
                      <w:marRight w:val="0"/>
                      <w:marTop w:val="0"/>
                      <w:marBottom w:val="0"/>
                      <w:divBdr>
                        <w:top w:val="none" w:sz="0" w:space="0" w:color="auto"/>
                        <w:left w:val="none" w:sz="0" w:space="0" w:color="auto"/>
                        <w:bottom w:val="none" w:sz="0" w:space="0" w:color="auto"/>
                        <w:right w:val="none" w:sz="0" w:space="0" w:color="auto"/>
                      </w:divBdr>
                      <w:divsChild>
                        <w:div w:id="2146894407">
                          <w:marLeft w:val="300"/>
                          <w:marRight w:val="300"/>
                          <w:marTop w:val="150"/>
                          <w:marBottom w:val="150"/>
                          <w:divBdr>
                            <w:top w:val="none" w:sz="0" w:space="0" w:color="auto"/>
                            <w:left w:val="none" w:sz="0" w:space="0" w:color="auto"/>
                            <w:bottom w:val="none" w:sz="0" w:space="0" w:color="auto"/>
                            <w:right w:val="none" w:sz="0" w:space="0" w:color="auto"/>
                          </w:divBdr>
                        </w:div>
                      </w:divsChild>
                    </w:div>
                    <w:div w:id="1452474467">
                      <w:marLeft w:val="0"/>
                      <w:marRight w:val="0"/>
                      <w:marTop w:val="0"/>
                      <w:marBottom w:val="0"/>
                      <w:divBdr>
                        <w:top w:val="none" w:sz="0" w:space="0" w:color="auto"/>
                        <w:left w:val="none" w:sz="0" w:space="0" w:color="auto"/>
                        <w:bottom w:val="none" w:sz="0" w:space="0" w:color="auto"/>
                        <w:right w:val="none" w:sz="0" w:space="0" w:color="auto"/>
                      </w:divBdr>
                      <w:divsChild>
                        <w:div w:id="1584102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158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robotframework.org/robotframework/latest/RobotFrameworkUserGuide.html" TargetMode="External"/><Relationship Id="rId170" Type="http://schemas.openxmlformats.org/officeDocument/2006/relationships/hyperlink" Target="https://robotframework.org/robotframework/latest/RobotFrameworkUserGuide.html" TargetMode="External"/><Relationship Id="rId987" Type="http://schemas.openxmlformats.org/officeDocument/2006/relationships/hyperlink" Target="https://robotframework.org/robotframework/latest/RobotFrameworkUserGuide.html" TargetMode="External"/><Relationship Id="rId847" Type="http://schemas.openxmlformats.org/officeDocument/2006/relationships/hyperlink" Target="https://robotframework.org/robotframework/latest/RobotFrameworkUserGuide.html" TargetMode="External"/><Relationship Id="rId1477" Type="http://schemas.openxmlformats.org/officeDocument/2006/relationships/hyperlink" Target="https://robotframework.org/robotframework/latest/RobotFrameworkUserGuide.html" TargetMode="External"/><Relationship Id="rId1684" Type="http://schemas.openxmlformats.org/officeDocument/2006/relationships/hyperlink" Target="https://robotframework.org/robotframework/latest/RobotFrameworkUserGuide.html" TargetMode="External"/><Relationship Id="rId1891" Type="http://schemas.openxmlformats.org/officeDocument/2006/relationships/hyperlink" Target="https://robotframework.org/robotframework/latest/RobotFrameworkUserGuide.html" TargetMode="External"/><Relationship Id="rId707" Type="http://schemas.openxmlformats.org/officeDocument/2006/relationships/hyperlink" Target="https://robotframework.org/robotframework/latest/RobotFrameworkUserGuide.html" TargetMode="External"/><Relationship Id="rId914" Type="http://schemas.openxmlformats.org/officeDocument/2006/relationships/hyperlink" Target="https://robotframework.org/robotframework/latest/RobotFrameworkUserGuide.html" TargetMode="External"/><Relationship Id="rId1337" Type="http://schemas.openxmlformats.org/officeDocument/2006/relationships/hyperlink" Target="https://robotframework.org/robotframework/latest/RobotFrameworkUserGuide.html" TargetMode="External"/><Relationship Id="rId1544" Type="http://schemas.openxmlformats.org/officeDocument/2006/relationships/hyperlink" Target="https://robotframework.org/robotframework/latest/RobotFrameworkUserGuide.html" TargetMode="External"/><Relationship Id="rId1751" Type="http://schemas.openxmlformats.org/officeDocument/2006/relationships/hyperlink" Target="https://robotframework.org/robotframework/latest/RobotFrameworkUserGuide.html" TargetMode="External"/><Relationship Id="rId43" Type="http://schemas.openxmlformats.org/officeDocument/2006/relationships/hyperlink" Target="https://robotframework.org/robotframework/latest/RobotFrameworkUserGuide.html" TargetMode="External"/><Relationship Id="rId1404" Type="http://schemas.openxmlformats.org/officeDocument/2006/relationships/hyperlink" Target="https://robotframework.org/robotframework/latest/RobotFrameworkUserGuide.html" TargetMode="External"/><Relationship Id="rId1611" Type="http://schemas.openxmlformats.org/officeDocument/2006/relationships/hyperlink" Target="https://docs.python.org/library/functions.html" TargetMode="External"/><Relationship Id="rId497" Type="http://schemas.openxmlformats.org/officeDocument/2006/relationships/hyperlink" Target="https://robotframework.org/robotframework/latest/RobotFrameworkUserGuide.html" TargetMode="External"/><Relationship Id="rId2178" Type="http://schemas.openxmlformats.org/officeDocument/2006/relationships/hyperlink" Target="https://robotframework.org/robotframework/latest/RobotFrameworkUserGuide.html" TargetMode="External"/><Relationship Id="rId357" Type="http://schemas.openxmlformats.org/officeDocument/2006/relationships/hyperlink" Target="https://robotframework.org/robotframework/latest/RobotFrameworkUserGuide.html" TargetMode="External"/><Relationship Id="rId1194" Type="http://schemas.openxmlformats.org/officeDocument/2006/relationships/hyperlink" Target="https://robotframework.org/robotframework/latest/RobotFrameworkUserGuide.html" TargetMode="External"/><Relationship Id="rId2038" Type="http://schemas.openxmlformats.org/officeDocument/2006/relationships/hyperlink" Target="https://robotframework.org/robotframework/latest/RobotFrameworkUserGuide.html" TargetMode="External"/><Relationship Id="rId217" Type="http://schemas.openxmlformats.org/officeDocument/2006/relationships/hyperlink" Target="https://robotframework.org/robotframework/latest/RobotFrameworkUserGuide.html" TargetMode="External"/><Relationship Id="rId564" Type="http://schemas.openxmlformats.org/officeDocument/2006/relationships/hyperlink" Target="https://robotframework.org/robotframework/latest/RobotFrameworkUserGuide.html" TargetMode="External"/><Relationship Id="rId771" Type="http://schemas.openxmlformats.org/officeDocument/2006/relationships/hyperlink" Target="https://robotframework.org/robotframework/latest/RobotFrameworkUserGuide.html" TargetMode="External"/><Relationship Id="rId2245" Type="http://schemas.openxmlformats.org/officeDocument/2006/relationships/hyperlink" Target="https://robotframework.org/robotframework/latest/RobotFrameworkUserGuide.html" TargetMode="External"/><Relationship Id="rId424" Type="http://schemas.openxmlformats.org/officeDocument/2006/relationships/hyperlink" Target="https://robotframework.org/robotframework/latest/RobotFrameworkUserGuide.html" TargetMode="External"/><Relationship Id="rId631" Type="http://schemas.openxmlformats.org/officeDocument/2006/relationships/hyperlink" Target="https://robotframework.org/robotframework/latest/RobotFrameworkUserGuide.html" TargetMode="External"/><Relationship Id="rId1054" Type="http://schemas.openxmlformats.org/officeDocument/2006/relationships/hyperlink" Target="https://robotframework.org/robotframework/latest/RobotFrameworkUserGuide.html" TargetMode="External"/><Relationship Id="rId1261" Type="http://schemas.openxmlformats.org/officeDocument/2006/relationships/hyperlink" Target="https://robotframework.org/robotframework/latest/RobotFrameworkUserGuide.html" TargetMode="External"/><Relationship Id="rId2105" Type="http://schemas.openxmlformats.org/officeDocument/2006/relationships/hyperlink" Target="https://robotframework.org/robotframework/latest/RobotFrameworkUserGuide.html" TargetMode="External"/><Relationship Id="rId1121" Type="http://schemas.openxmlformats.org/officeDocument/2006/relationships/hyperlink" Target="https://robotframework.org/robotframework/latest/RobotFrameworkUserGuide.html" TargetMode="External"/><Relationship Id="rId1938" Type="http://schemas.openxmlformats.org/officeDocument/2006/relationships/hyperlink" Target="https://robotframework.org/robotframework/latest/RobotFrameworkUserGuide.html" TargetMode="External"/><Relationship Id="rId281" Type="http://schemas.openxmlformats.org/officeDocument/2006/relationships/hyperlink" Target="https://robotframework.org/robotframework/latest/RobotFrameworkUserGuide.html" TargetMode="External"/><Relationship Id="rId141" Type="http://schemas.openxmlformats.org/officeDocument/2006/relationships/hyperlink" Target="https://robotframework.org/robotframework/latest/RobotFrameworkUserGuide.html" TargetMode="External"/><Relationship Id="rId7" Type="http://schemas.openxmlformats.org/officeDocument/2006/relationships/hyperlink" Target="https://robotframework.org/robotframework/latest/RobotFrameworkUserGuide.html" TargetMode="External"/><Relationship Id="rId958" Type="http://schemas.openxmlformats.org/officeDocument/2006/relationships/hyperlink" Target="https://robotframework.org/robotframework/latest/RobotFrameworkUserGuide.html" TargetMode="External"/><Relationship Id="rId1588" Type="http://schemas.openxmlformats.org/officeDocument/2006/relationships/hyperlink" Target="https://docs.python.org/library/functions.html" TargetMode="External"/><Relationship Id="rId1795" Type="http://schemas.openxmlformats.org/officeDocument/2006/relationships/hyperlink" Target="https://robotframework.org/robotframework/latest/RobotFrameworkUserGuide.html" TargetMode="External"/><Relationship Id="rId87" Type="http://schemas.openxmlformats.org/officeDocument/2006/relationships/hyperlink" Target="https://docs.python.org/3/using/windows.html" TargetMode="External"/><Relationship Id="rId818" Type="http://schemas.openxmlformats.org/officeDocument/2006/relationships/hyperlink" Target="https://robotframework.org/robotframework/latest/RobotFrameworkUserGuide.html" TargetMode="External"/><Relationship Id="rId1448" Type="http://schemas.openxmlformats.org/officeDocument/2006/relationships/hyperlink" Target="https://robotframework.org/robotframework/latest/RobotFrameworkUserGuide.html" TargetMode="External"/><Relationship Id="rId1655" Type="http://schemas.openxmlformats.org/officeDocument/2006/relationships/hyperlink" Target="https://docs.python.org/library/stdtypes.html" TargetMode="External"/><Relationship Id="rId1308" Type="http://schemas.openxmlformats.org/officeDocument/2006/relationships/hyperlink" Target="https://robotframework.org/robotframework/latest/RobotFrameworkUserGuide.html" TargetMode="External"/><Relationship Id="rId1862" Type="http://schemas.openxmlformats.org/officeDocument/2006/relationships/hyperlink" Target="https://robotframework.org/robotframework/latest/RobotFrameworkUserGuide.html" TargetMode="External"/><Relationship Id="rId1515" Type="http://schemas.openxmlformats.org/officeDocument/2006/relationships/hyperlink" Target="https://robotframework.org/robotframework/latest/RobotFrameworkUserGuide.html" TargetMode="External"/><Relationship Id="rId1722" Type="http://schemas.openxmlformats.org/officeDocument/2006/relationships/hyperlink" Target="https://robotframework.org/robotframework/latest/RobotFrameworkUserGuide.html" TargetMode="External"/><Relationship Id="rId14" Type="http://schemas.openxmlformats.org/officeDocument/2006/relationships/hyperlink" Target="https://robotframework.org/robotframework/latest/RobotFrameworkUserGuide.html" TargetMode="External"/><Relationship Id="rId2289" Type="http://schemas.openxmlformats.org/officeDocument/2006/relationships/hyperlink" Target="https://robotframework.org/robotframework/latest/RobotFrameworkUserGuide.html" TargetMode="External"/><Relationship Id="rId468" Type="http://schemas.openxmlformats.org/officeDocument/2006/relationships/hyperlink" Target="https://github.com/robotframework/SeleniumLibrary" TargetMode="External"/><Relationship Id="rId675" Type="http://schemas.openxmlformats.org/officeDocument/2006/relationships/hyperlink" Target="https://robotframework.org/robotframework/latest/RobotFrameworkUserGuide.html" TargetMode="External"/><Relationship Id="rId882" Type="http://schemas.openxmlformats.org/officeDocument/2006/relationships/hyperlink" Target="https://docs.python.org/tutorial/errors.html" TargetMode="External"/><Relationship Id="rId1098" Type="http://schemas.openxmlformats.org/officeDocument/2006/relationships/hyperlink" Target="https://robotframework.org/robotframework/latest/RobotFrameworkUserGuide.html" TargetMode="External"/><Relationship Id="rId2149" Type="http://schemas.openxmlformats.org/officeDocument/2006/relationships/hyperlink" Target="https://robotframework.org/robotframework/latest/RobotFrameworkUserGuide.html" TargetMode="External"/><Relationship Id="rId328" Type="http://schemas.openxmlformats.org/officeDocument/2006/relationships/hyperlink" Target="https://robotframework.org/robotframework/latest/RobotFrameworkUserGuide.html" TargetMode="External"/><Relationship Id="rId535" Type="http://schemas.openxmlformats.org/officeDocument/2006/relationships/hyperlink" Target="https://robotframework.org/robotframework/latest/RobotFrameworkUserGuide.html" TargetMode="External"/><Relationship Id="rId742" Type="http://schemas.openxmlformats.org/officeDocument/2006/relationships/hyperlink" Target="https://robotframework.org/robotframework/latest/RobotFrameworkUserGuide.html" TargetMode="External"/><Relationship Id="rId1165" Type="http://schemas.openxmlformats.org/officeDocument/2006/relationships/hyperlink" Target="https://robotframework.org/robotframework/latest/RobotFrameworkUserGuide.html" TargetMode="External"/><Relationship Id="rId1372" Type="http://schemas.openxmlformats.org/officeDocument/2006/relationships/hyperlink" Target="https://robotframework.org/robotframework/latest/RobotFrameworkUserGuide.html" TargetMode="External"/><Relationship Id="rId2009" Type="http://schemas.openxmlformats.org/officeDocument/2006/relationships/hyperlink" Target="https://robotframework.org/robotframework/latest/RobotFrameworkUserGuide.html" TargetMode="External"/><Relationship Id="rId2216" Type="http://schemas.openxmlformats.org/officeDocument/2006/relationships/hyperlink" Target="https://robotframework.org/robotframework/latest/RobotFrameworkUserGuide.html" TargetMode="External"/><Relationship Id="rId602" Type="http://schemas.openxmlformats.org/officeDocument/2006/relationships/hyperlink" Target="https://robotframework.org/robotframework/latest/RobotFrameworkUserGuide.html" TargetMode="External"/><Relationship Id="rId1025" Type="http://schemas.openxmlformats.org/officeDocument/2006/relationships/hyperlink" Target="https://robotframework.org/robotframework/latest/RobotFrameworkUserGuide.html" TargetMode="External"/><Relationship Id="rId1232" Type="http://schemas.openxmlformats.org/officeDocument/2006/relationships/hyperlink" Target="https://robotframework.org/robotframework/latest/RobotFrameworkUserGuide.html" TargetMode="External"/><Relationship Id="rId185" Type="http://schemas.openxmlformats.org/officeDocument/2006/relationships/hyperlink" Target="https://robotframework.org/robotframework/latest/RobotFrameworkUserGuide.html" TargetMode="External"/><Relationship Id="rId1909" Type="http://schemas.openxmlformats.org/officeDocument/2006/relationships/hyperlink" Target="https://robotframework.org/robotframework/latest/RobotFrameworkUserGuide.html" TargetMode="External"/><Relationship Id="rId392" Type="http://schemas.openxmlformats.org/officeDocument/2006/relationships/hyperlink" Target="https://robotframework.org/robotframework/latest/RobotFrameworkUserGuide.html" TargetMode="External"/><Relationship Id="rId2073" Type="http://schemas.openxmlformats.org/officeDocument/2006/relationships/hyperlink" Target="https://robotframework.org/robotframework/latest/RobotFrameworkUserGuide.html" TargetMode="External"/><Relationship Id="rId2280" Type="http://schemas.openxmlformats.org/officeDocument/2006/relationships/hyperlink" Target="https://robotframework.org/robotframework/latest/RobotFrameworkUserGuide.html" TargetMode="External"/><Relationship Id="rId252" Type="http://schemas.openxmlformats.org/officeDocument/2006/relationships/hyperlink" Target="https://robotframework.org/robotframework/latest/RobotFrameworkUserGuide.html" TargetMode="External"/><Relationship Id="rId2140" Type="http://schemas.openxmlformats.org/officeDocument/2006/relationships/hyperlink" Target="https://robotframework.org/robotframework/latest/RobotFrameworkUserGuide.html" TargetMode="External"/><Relationship Id="rId112" Type="http://schemas.openxmlformats.org/officeDocument/2006/relationships/hyperlink" Target="https://robotframework.org/robotframework/latest/RobotFrameworkUserGuide.html" TargetMode="External"/><Relationship Id="rId1699" Type="http://schemas.openxmlformats.org/officeDocument/2006/relationships/hyperlink" Target="https://robotframework.org/robotframework/latest/RobotFrameworkUserGuide.html" TargetMode="External"/><Relationship Id="rId2000" Type="http://schemas.openxmlformats.org/officeDocument/2006/relationships/hyperlink" Target="https://robotframework.org/robotframework/latest/RobotFrameworkUserGuide.html" TargetMode="External"/><Relationship Id="rId929" Type="http://schemas.openxmlformats.org/officeDocument/2006/relationships/hyperlink" Target="https://robotframework.org/robotframework/latest/RobotFrameworkUserGuide.html" TargetMode="External"/><Relationship Id="rId1559" Type="http://schemas.openxmlformats.org/officeDocument/2006/relationships/hyperlink" Target="https://www.python.org/dev/peps/pep-0570/" TargetMode="External"/><Relationship Id="rId1766" Type="http://schemas.openxmlformats.org/officeDocument/2006/relationships/hyperlink" Target="https://robotframework.org/robotframework/latest/RobotFrameworkUserGuide.html" TargetMode="External"/><Relationship Id="rId1973" Type="http://schemas.openxmlformats.org/officeDocument/2006/relationships/hyperlink" Target="https://robotframework.org/robotframework/latest/RobotFrameworkUserGuide.html" TargetMode="External"/><Relationship Id="rId58" Type="http://schemas.openxmlformats.org/officeDocument/2006/relationships/hyperlink" Target="https://robotframework.org/robotframework/latest/RobotFrameworkUserGuide.html" TargetMode="External"/><Relationship Id="rId1419" Type="http://schemas.openxmlformats.org/officeDocument/2006/relationships/hyperlink" Target="https://robotframework.org/robotframework/latest/RobotFrameworkUserGuide.html" TargetMode="External"/><Relationship Id="rId1626" Type="http://schemas.openxmlformats.org/officeDocument/2006/relationships/hyperlink" Target="https://docs.python.org/library/functions.html" TargetMode="External"/><Relationship Id="rId1833" Type="http://schemas.openxmlformats.org/officeDocument/2006/relationships/hyperlink" Target="https://robotframework.org/robotframework/latest/RobotFrameworkUserGuide.html" TargetMode="External"/><Relationship Id="rId1900" Type="http://schemas.openxmlformats.org/officeDocument/2006/relationships/hyperlink" Target="https://robotframework.org/robotframework/latest/RobotFrameworkUserGuide.html" TargetMode="External"/><Relationship Id="rId579" Type="http://schemas.openxmlformats.org/officeDocument/2006/relationships/hyperlink" Target="https://robotframework.org/robotframework/latest/RobotFrameworkUserGuide.html" TargetMode="External"/><Relationship Id="rId786" Type="http://schemas.openxmlformats.org/officeDocument/2006/relationships/hyperlink" Target="https://robotframework.org/robotframework/latest/RobotFrameworkUserGuide.html" TargetMode="External"/><Relationship Id="rId993" Type="http://schemas.openxmlformats.org/officeDocument/2006/relationships/hyperlink" Target="https://robotframework.org/robotframework/latest/RobotFrameworkUserGuide.html" TargetMode="External"/><Relationship Id="rId439" Type="http://schemas.openxmlformats.org/officeDocument/2006/relationships/hyperlink" Target="https://robotframework.org/robotframework/latest/RobotFrameworkUserGuide.html" TargetMode="External"/><Relationship Id="rId646" Type="http://schemas.openxmlformats.org/officeDocument/2006/relationships/hyperlink" Target="https://robotframework.org/robotframework/latest/RobotFrameworkUserGuide.html" TargetMode="External"/><Relationship Id="rId1069" Type="http://schemas.openxmlformats.org/officeDocument/2006/relationships/hyperlink" Target="https://robotframework.org/robotframework/latest/RobotFrameworkUserGuide.html" TargetMode="External"/><Relationship Id="rId1276" Type="http://schemas.openxmlformats.org/officeDocument/2006/relationships/hyperlink" Target="https://robotframework.org/robotframework/latest/RobotFrameworkUserGuide.html" TargetMode="External"/><Relationship Id="rId1483" Type="http://schemas.openxmlformats.org/officeDocument/2006/relationships/hyperlink" Target="https://robotframework.org/robotframework/latest/RobotFrameworkUserGuide.html" TargetMode="External"/><Relationship Id="rId506" Type="http://schemas.openxmlformats.org/officeDocument/2006/relationships/hyperlink" Target="https://robotframework.org/robotframework/latest/RobotFrameworkUserGuide.html" TargetMode="External"/><Relationship Id="rId853" Type="http://schemas.openxmlformats.org/officeDocument/2006/relationships/hyperlink" Target="https://robotframework.org/robotframework/latest/RobotFrameworkUserGuide.html" TargetMode="External"/><Relationship Id="rId1136" Type="http://schemas.openxmlformats.org/officeDocument/2006/relationships/hyperlink" Target="https://robotframework.org/robotframework/latest/RobotFrameworkUserGuide.html" TargetMode="External"/><Relationship Id="rId1690" Type="http://schemas.openxmlformats.org/officeDocument/2006/relationships/hyperlink" Target="https://github.com/robotframework/RIDE" TargetMode="External"/><Relationship Id="rId713" Type="http://schemas.openxmlformats.org/officeDocument/2006/relationships/hyperlink" Target="https://robotframework.org/robotframework/latest/RobotFrameworkUserGuide.html" TargetMode="External"/><Relationship Id="rId920" Type="http://schemas.openxmlformats.org/officeDocument/2006/relationships/hyperlink" Target="https://robotframework.org/robotframework/latest/RobotFrameworkUserGuide.html" TargetMode="External"/><Relationship Id="rId1343" Type="http://schemas.openxmlformats.org/officeDocument/2006/relationships/hyperlink" Target="https://robotframework.org/robotframework/latest/RobotFrameworkUserGuide.html" TargetMode="External"/><Relationship Id="rId1550" Type="http://schemas.openxmlformats.org/officeDocument/2006/relationships/hyperlink" Target="https://docs.python.org/tutorial/controlflow.html" TargetMode="External"/><Relationship Id="rId1203" Type="http://schemas.openxmlformats.org/officeDocument/2006/relationships/hyperlink" Target="https://robotframework.org/robotframework/latest/RobotFrameworkUserGuide.html" TargetMode="External"/><Relationship Id="rId1410" Type="http://schemas.openxmlformats.org/officeDocument/2006/relationships/hyperlink" Target="https://robotframework.org/robotframework/latest/RobotFrameworkUserGuide.html" TargetMode="External"/><Relationship Id="rId296" Type="http://schemas.openxmlformats.org/officeDocument/2006/relationships/hyperlink" Target="https://robotframework.org/robotframework/latest/libraries/Process.html" TargetMode="External"/><Relationship Id="rId2184" Type="http://schemas.openxmlformats.org/officeDocument/2006/relationships/hyperlink" Target="https://robotframework.org/robotframework/latest/RobotFrameworkUserGuide.html" TargetMode="External"/><Relationship Id="rId156" Type="http://schemas.openxmlformats.org/officeDocument/2006/relationships/hyperlink" Target="http://robot-framework.readthedocs.org/en/master/autodoc/robot.running.html" TargetMode="External"/><Relationship Id="rId363" Type="http://schemas.openxmlformats.org/officeDocument/2006/relationships/hyperlink" Target="https://robotframework.org/robotframework/latest/RobotFrameworkUserGuide.html" TargetMode="External"/><Relationship Id="rId570" Type="http://schemas.openxmlformats.org/officeDocument/2006/relationships/hyperlink" Target="https://robotframework.org/robotframework/latest/RobotFrameworkUserGuide.html" TargetMode="External"/><Relationship Id="rId2044" Type="http://schemas.openxmlformats.org/officeDocument/2006/relationships/hyperlink" Target="https://robotframework.org/robotframework/latest/RobotFrameworkUserGuide.html" TargetMode="External"/><Relationship Id="rId2251" Type="http://schemas.openxmlformats.org/officeDocument/2006/relationships/hyperlink" Target="https://robotframework.org/robotframework/latest/RobotFrameworkUserGuide.html" TargetMode="External"/><Relationship Id="rId223" Type="http://schemas.openxmlformats.org/officeDocument/2006/relationships/hyperlink" Target="https://robotframework.org/robotframework/latest/RobotFrameworkUserGuide.html" TargetMode="External"/><Relationship Id="rId430" Type="http://schemas.openxmlformats.org/officeDocument/2006/relationships/hyperlink" Target="https://robotframework.org/robotframework/latest/RobotFrameworkUserGuide.html" TargetMode="External"/><Relationship Id="rId1060" Type="http://schemas.openxmlformats.org/officeDocument/2006/relationships/hyperlink" Target="https://robotframework.org/robotframework/latest/RobotFrameworkUserGuide.html" TargetMode="External"/><Relationship Id="rId2111" Type="http://schemas.openxmlformats.org/officeDocument/2006/relationships/hyperlink" Target="https://robotframework.org/robotframework/latest/RobotFrameworkUserGuide.html" TargetMode="External"/><Relationship Id="rId1877" Type="http://schemas.openxmlformats.org/officeDocument/2006/relationships/hyperlink" Target="http://www.iana.org/assignments/service-names-port-numbers/service-names-port-numbers.xhtml?search=8270" TargetMode="External"/><Relationship Id="rId1737" Type="http://schemas.openxmlformats.org/officeDocument/2006/relationships/hyperlink" Target="https://robotframework.org/robotframework/latest/RobotFrameworkUserGuide.html" TargetMode="External"/><Relationship Id="rId1944" Type="http://schemas.openxmlformats.org/officeDocument/2006/relationships/hyperlink" Target="https://robotframework.org/robotframework/latest/RobotFrameworkUserGuide.html" TargetMode="External"/><Relationship Id="rId29" Type="http://schemas.openxmlformats.org/officeDocument/2006/relationships/hyperlink" Target="https://robotframework.org/robotframework/latest/RobotFrameworkUserGuide.html" TargetMode="External"/><Relationship Id="rId1804" Type="http://schemas.openxmlformats.org/officeDocument/2006/relationships/hyperlink" Target="https://robotframework.org/robotframework/latest/RobotFrameworkUserGuide.html" TargetMode="External"/><Relationship Id="rId897" Type="http://schemas.openxmlformats.org/officeDocument/2006/relationships/hyperlink" Target="https://robotframework.org/robotframework/latest/RobotFrameworkUserGuide.html" TargetMode="External"/><Relationship Id="rId757" Type="http://schemas.openxmlformats.org/officeDocument/2006/relationships/hyperlink" Target="https://robotframework.org/robotframework/latest/RobotFrameworkUserGuide.html" TargetMode="External"/><Relationship Id="rId964" Type="http://schemas.openxmlformats.org/officeDocument/2006/relationships/hyperlink" Target="https://robotframework.org/robotframework/latest/RobotFrameworkUserGuide.html" TargetMode="External"/><Relationship Id="rId1387" Type="http://schemas.openxmlformats.org/officeDocument/2006/relationships/hyperlink" Target="https://robotframework.org/robotframework/latest/RobotFrameworkUserGuide.html" TargetMode="External"/><Relationship Id="rId1594" Type="http://schemas.openxmlformats.org/officeDocument/2006/relationships/hyperlink" Target="https://docs.python.org/library/functions.html" TargetMode="External"/><Relationship Id="rId93" Type="http://schemas.openxmlformats.org/officeDocument/2006/relationships/hyperlink" Target="http://pypy.org/" TargetMode="External"/><Relationship Id="rId617" Type="http://schemas.openxmlformats.org/officeDocument/2006/relationships/hyperlink" Target="https://robotframework.org/robotframework/latest/RobotFrameworkUserGuide.html" TargetMode="External"/><Relationship Id="rId824" Type="http://schemas.openxmlformats.org/officeDocument/2006/relationships/hyperlink" Target="http://docs.python.org/library/functions.html" TargetMode="External"/><Relationship Id="rId1247" Type="http://schemas.openxmlformats.org/officeDocument/2006/relationships/hyperlink" Target="https://robotframework.org/robotframework/latest/RobotFrameworkUserGuide.html" TargetMode="External"/><Relationship Id="rId1454" Type="http://schemas.openxmlformats.org/officeDocument/2006/relationships/hyperlink" Target="https://robotframework.org/robotframework/latest/RobotFrameworkUserGuide.html" TargetMode="External"/><Relationship Id="rId1661" Type="http://schemas.openxmlformats.org/officeDocument/2006/relationships/hyperlink" Target="https://docs.python.org/library/functions.html" TargetMode="External"/><Relationship Id="rId1107" Type="http://schemas.openxmlformats.org/officeDocument/2006/relationships/hyperlink" Target="https://robotframework.org/robotframework/latest/RobotFrameworkUserGuide.html" TargetMode="External"/><Relationship Id="rId1314" Type="http://schemas.openxmlformats.org/officeDocument/2006/relationships/hyperlink" Target="https://robotframework.org/robotframework/latest/RobotFrameworkUserGuide.html" TargetMode="External"/><Relationship Id="rId1521" Type="http://schemas.openxmlformats.org/officeDocument/2006/relationships/hyperlink" Target="https://robotframework.org/robotframework/latest/RobotFrameworkUserGuide.html" TargetMode="External"/><Relationship Id="rId20" Type="http://schemas.openxmlformats.org/officeDocument/2006/relationships/hyperlink" Target="https://robotframework.org/robotframework/latest/RobotFrameworkUserGuide.html" TargetMode="External"/><Relationship Id="rId2088" Type="http://schemas.openxmlformats.org/officeDocument/2006/relationships/hyperlink" Target="https://robotframework.org/robotframework/latest/RobotFrameworkUserGuide.html" TargetMode="External"/><Relationship Id="rId2295" Type="http://schemas.openxmlformats.org/officeDocument/2006/relationships/hyperlink" Target="https://robotframework.org/robotframework/latest/RobotFrameworkUserGuide.html" TargetMode="External"/><Relationship Id="rId267" Type="http://schemas.openxmlformats.org/officeDocument/2006/relationships/hyperlink" Target="https://robotframework.org/robotframework/latest/RobotFrameworkUserGuide.html" TargetMode="External"/><Relationship Id="rId474" Type="http://schemas.openxmlformats.org/officeDocument/2006/relationships/hyperlink" Target="https://robotframework.org/robotframework/latest/RobotFrameworkUserGuide.html" TargetMode="External"/><Relationship Id="rId2155" Type="http://schemas.openxmlformats.org/officeDocument/2006/relationships/hyperlink" Target="https://robotframework.org/robotframework/latest/RobotFrameworkUserGuide.html" TargetMode="External"/><Relationship Id="rId127" Type="http://schemas.openxmlformats.org/officeDocument/2006/relationships/hyperlink" Target="https://robotframework.org/robotframework/latest/RobotFrameworkUserGuide.html" TargetMode="External"/><Relationship Id="rId681" Type="http://schemas.openxmlformats.org/officeDocument/2006/relationships/hyperlink" Target="https://robotframework.org/robotframework/latest/RobotFrameworkUserGuide.html" TargetMode="External"/><Relationship Id="rId334" Type="http://schemas.openxmlformats.org/officeDocument/2006/relationships/hyperlink" Target="https://robotframework.org/robotframework/latest/RobotFrameworkUserGuide.html" TargetMode="External"/><Relationship Id="rId541" Type="http://schemas.openxmlformats.org/officeDocument/2006/relationships/hyperlink" Target="https://robotframework.org/robotframework/latest/RobotFrameworkUserGuide.html" TargetMode="External"/><Relationship Id="rId1171" Type="http://schemas.openxmlformats.org/officeDocument/2006/relationships/hyperlink" Target="https://robotframework.org/robotframework/latest/RobotFrameworkUserGuide.html" TargetMode="External"/><Relationship Id="rId2015" Type="http://schemas.openxmlformats.org/officeDocument/2006/relationships/hyperlink" Target="https://robotframework.org/robotframework/latest/RobotFrameworkUserGuide.html" TargetMode="External"/><Relationship Id="rId2222" Type="http://schemas.openxmlformats.org/officeDocument/2006/relationships/hyperlink" Target="https://robotframework.org/robotframework/latest/RobotFrameworkUserGuide.html" TargetMode="External"/><Relationship Id="rId401" Type="http://schemas.openxmlformats.org/officeDocument/2006/relationships/hyperlink" Target="https://robotframework.org/robotframework/latest/RobotFrameworkUserGuide.html" TargetMode="External"/><Relationship Id="rId1031" Type="http://schemas.openxmlformats.org/officeDocument/2006/relationships/hyperlink" Target="https://robotframework.org/robotframework/latest/RobotFrameworkUserGuide.html" TargetMode="External"/><Relationship Id="rId1988" Type="http://schemas.openxmlformats.org/officeDocument/2006/relationships/hyperlink" Target="https://robotframework.org/robotframework/latest/RobotFrameworkUserGuide.html" TargetMode="External"/><Relationship Id="rId42" Type="http://schemas.openxmlformats.org/officeDocument/2006/relationships/hyperlink" Target="https://robotframework.org/robotframework/latest/RobotFrameworkUserGuide.html" TargetMode="External"/><Relationship Id="rId1403" Type="http://schemas.openxmlformats.org/officeDocument/2006/relationships/hyperlink" Target="http://robot-framework.readthedocs.org/en/master/autodoc/robot.running.html" TargetMode="External"/><Relationship Id="rId1610" Type="http://schemas.openxmlformats.org/officeDocument/2006/relationships/hyperlink" Target="https://docs.python.org/library/functions.html" TargetMode="External"/><Relationship Id="rId1848" Type="http://schemas.openxmlformats.org/officeDocument/2006/relationships/hyperlink" Target="https://robotframework.org/robotframework/latest/RobotFrameworkUserGuide.html" TargetMode="External"/><Relationship Id="rId191" Type="http://schemas.openxmlformats.org/officeDocument/2006/relationships/hyperlink" Target="https://robotframework.org/robotframework/latest/RobotFrameworkUserGuide.html" TargetMode="External"/><Relationship Id="rId1708" Type="http://schemas.openxmlformats.org/officeDocument/2006/relationships/hyperlink" Target="https://robotframework.org/robotframework/latest/RobotFrameworkUserGuide.html" TargetMode="External"/><Relationship Id="rId1915" Type="http://schemas.openxmlformats.org/officeDocument/2006/relationships/hyperlink" Target="https://robotframework.org/robotframework/latest/RobotFrameworkUserGuide.html" TargetMode="External"/><Relationship Id="rId289" Type="http://schemas.openxmlformats.org/officeDocument/2006/relationships/hyperlink" Target="https://robotframework.org/robotframework/latest/RobotFrameworkUserGuide.html" TargetMode="External"/><Relationship Id="rId496" Type="http://schemas.openxmlformats.org/officeDocument/2006/relationships/hyperlink" Target="https://robotframework.org/robotframework/latest/RobotFrameworkUserGuide.html" TargetMode="External"/><Relationship Id="rId2177" Type="http://schemas.openxmlformats.org/officeDocument/2006/relationships/hyperlink" Target="https://robotframework.org/robotframework/latest/RobotFrameworkUserGuide.html" TargetMode="External"/><Relationship Id="rId149" Type="http://schemas.openxmlformats.org/officeDocument/2006/relationships/hyperlink" Target="https://robotframework.org/robotframework/latest/RobotFrameworkUserGuide.html" TargetMode="External"/><Relationship Id="rId356" Type="http://schemas.openxmlformats.org/officeDocument/2006/relationships/hyperlink" Target="https://robotframework.org/robotframework/latest/RobotFrameworkUserGuide.html" TargetMode="External"/><Relationship Id="rId563" Type="http://schemas.openxmlformats.org/officeDocument/2006/relationships/hyperlink" Target="https://robotframework.org/robotframework/latest/RobotFrameworkUserGuide.html" TargetMode="External"/><Relationship Id="rId770" Type="http://schemas.openxmlformats.org/officeDocument/2006/relationships/hyperlink" Target="https://robotframework.org/robotframework/latest/RobotFrameworkUserGuide.html" TargetMode="External"/><Relationship Id="rId1193" Type="http://schemas.openxmlformats.org/officeDocument/2006/relationships/hyperlink" Target="https://robotframework.org/robotframework/latest/RobotFrameworkUserGuide.html" TargetMode="External"/><Relationship Id="rId2037" Type="http://schemas.openxmlformats.org/officeDocument/2006/relationships/hyperlink" Target="https://robotframework.org/robotframework/latest/RobotFrameworkUserGuide.html" TargetMode="External"/><Relationship Id="rId2244" Type="http://schemas.openxmlformats.org/officeDocument/2006/relationships/hyperlink" Target="https://robotframework.org/robotframework/latest/RobotFrameworkUserGuide.html" TargetMode="External"/><Relationship Id="rId216" Type="http://schemas.openxmlformats.org/officeDocument/2006/relationships/hyperlink" Target="https://robotframework.org/robotframework/latest/RobotFrameworkUserGuide.html" TargetMode="External"/><Relationship Id="rId423" Type="http://schemas.openxmlformats.org/officeDocument/2006/relationships/hyperlink" Target="https://robotframework.org/robotframework/latest/RobotFrameworkUserGuide.html" TargetMode="External"/><Relationship Id="rId868" Type="http://schemas.openxmlformats.org/officeDocument/2006/relationships/hyperlink" Target="https://robotframework.org/robotframework/latest/RobotFrameworkUserGuide.html" TargetMode="External"/><Relationship Id="rId1053" Type="http://schemas.openxmlformats.org/officeDocument/2006/relationships/hyperlink" Target="https://robotframework.org/robotframework/latest/RobotFrameworkUserGuide.html" TargetMode="External"/><Relationship Id="rId1260" Type="http://schemas.openxmlformats.org/officeDocument/2006/relationships/hyperlink" Target="https://robotframework.org/robotframework/latest/RobotFrameworkUserGuide.html" TargetMode="External"/><Relationship Id="rId1498" Type="http://schemas.openxmlformats.org/officeDocument/2006/relationships/hyperlink" Target="https://robotframework.org/robotframework/latest/RobotFrameworkUserGuide.html" TargetMode="External"/><Relationship Id="rId2104" Type="http://schemas.openxmlformats.org/officeDocument/2006/relationships/hyperlink" Target="https://robotframework.org/robotframework/latest/RobotFrameworkUserGuide.html" TargetMode="External"/><Relationship Id="rId630" Type="http://schemas.openxmlformats.org/officeDocument/2006/relationships/hyperlink" Target="https://robotframework.org/robotframework/latest/RobotFrameworkUserGuide.html" TargetMode="External"/><Relationship Id="rId728" Type="http://schemas.openxmlformats.org/officeDocument/2006/relationships/hyperlink" Target="https://robotframework.org/robotframework/latest/RobotFrameworkUserGuide.html" TargetMode="External"/><Relationship Id="rId935" Type="http://schemas.openxmlformats.org/officeDocument/2006/relationships/hyperlink" Target="https://robotframework.org/robotframework/latest/RobotFrameworkUserGuide.html" TargetMode="External"/><Relationship Id="rId1358" Type="http://schemas.openxmlformats.org/officeDocument/2006/relationships/hyperlink" Target="https://robotframework.org/robotframework/latest/RobotFrameworkUserGuide.html" TargetMode="External"/><Relationship Id="rId1565" Type="http://schemas.openxmlformats.org/officeDocument/2006/relationships/hyperlink" Target="https://robotframework.org/robotframework/latest/RobotFrameworkUserGuide.html" TargetMode="External"/><Relationship Id="rId1772" Type="http://schemas.openxmlformats.org/officeDocument/2006/relationships/hyperlink" Target="https://robotframework.org/robotframework/latest/RobotFrameworkUserGuide.html" TargetMode="External"/><Relationship Id="rId64" Type="http://schemas.openxmlformats.org/officeDocument/2006/relationships/hyperlink" Target="https://robotframework.org/robotframework/latest/RobotFrameworkUserGuide.html" TargetMode="External"/><Relationship Id="rId1120" Type="http://schemas.openxmlformats.org/officeDocument/2006/relationships/hyperlink" Target="https://robotframework.org/robotframework/latest/RobotFrameworkUserGuide.html" TargetMode="External"/><Relationship Id="rId1218" Type="http://schemas.openxmlformats.org/officeDocument/2006/relationships/hyperlink" Target="https://robotframework.org/robotframework/latest/RobotFrameworkUserGuide.html" TargetMode="External"/><Relationship Id="rId1425" Type="http://schemas.openxmlformats.org/officeDocument/2006/relationships/hyperlink" Target="https://robotframework.org/robotframework/latest/RobotFrameworkUserGuide.html" TargetMode="External"/><Relationship Id="rId1632" Type="http://schemas.openxmlformats.org/officeDocument/2006/relationships/hyperlink" Target="https://docs.python.org/library/functions.html" TargetMode="External"/><Relationship Id="rId1937" Type="http://schemas.openxmlformats.org/officeDocument/2006/relationships/hyperlink" Target="https://robotframework.org/robotframework/latest/RobotFrameworkUserGuide.html" TargetMode="External"/><Relationship Id="rId2199" Type="http://schemas.openxmlformats.org/officeDocument/2006/relationships/hyperlink" Target="https://robotframework.org/robotframework/latest/RobotFrameworkUserGuide.html" TargetMode="External"/><Relationship Id="rId280" Type="http://schemas.openxmlformats.org/officeDocument/2006/relationships/hyperlink" Target="https://robotframework.org/robotframework/latest/RobotFrameworkUserGuide.html" TargetMode="External"/><Relationship Id="rId140" Type="http://schemas.openxmlformats.org/officeDocument/2006/relationships/hyperlink" Target="https://robotframework.org/robotframework/latest/RobotFrameworkUserGuide.html" TargetMode="External"/><Relationship Id="rId378" Type="http://schemas.openxmlformats.org/officeDocument/2006/relationships/hyperlink" Target="https://robotframework.org/robotframework/latest/RobotFrameworkUserGuide.html" TargetMode="External"/><Relationship Id="rId585" Type="http://schemas.openxmlformats.org/officeDocument/2006/relationships/hyperlink" Target="https://robotframework.org/robotframework/latest/RobotFrameworkUserGuide.html" TargetMode="External"/><Relationship Id="rId792" Type="http://schemas.openxmlformats.org/officeDocument/2006/relationships/hyperlink" Target="https://robotframework.org/robotframework/latest/RobotFrameworkUserGuide.html" TargetMode="External"/><Relationship Id="rId2059" Type="http://schemas.openxmlformats.org/officeDocument/2006/relationships/hyperlink" Target="https://robotframework.org/robotframework/latest/RobotFrameworkUserGuide.html" TargetMode="External"/><Relationship Id="rId2266" Type="http://schemas.openxmlformats.org/officeDocument/2006/relationships/hyperlink" Target="https://robotframework.org/robotframework/latest/RobotFrameworkUserGuide.html" TargetMode="External"/><Relationship Id="rId6" Type="http://schemas.openxmlformats.org/officeDocument/2006/relationships/hyperlink" Target="https://robotframework.org/robotframework/latest/RobotFrameworkUserGuide.html" TargetMode="External"/><Relationship Id="rId238" Type="http://schemas.openxmlformats.org/officeDocument/2006/relationships/hyperlink" Target="https://robotframework.org/robotframework/latest/RobotFrameworkUserGuide.html" TargetMode="External"/><Relationship Id="rId445" Type="http://schemas.openxmlformats.org/officeDocument/2006/relationships/hyperlink" Target="https://robotframework.org/robotframework/latest/RobotFrameworkUserGuide.html" TargetMode="External"/><Relationship Id="rId652" Type="http://schemas.openxmlformats.org/officeDocument/2006/relationships/hyperlink" Target="https://robotframework.org/robotframework/latest/RobotFrameworkUserGuide.html" TargetMode="External"/><Relationship Id="rId1075" Type="http://schemas.openxmlformats.org/officeDocument/2006/relationships/hyperlink" Target="https://robotframework.org/robotframework/latest/RobotFrameworkUserGuide.html" TargetMode="External"/><Relationship Id="rId1282" Type="http://schemas.openxmlformats.org/officeDocument/2006/relationships/hyperlink" Target="https://robotframework.org/robotframework/latest/RobotFrameworkUserGuide.html" TargetMode="External"/><Relationship Id="rId2126" Type="http://schemas.openxmlformats.org/officeDocument/2006/relationships/hyperlink" Target="https://robotframework.org/robotframework/latest/RobotFrameworkUserGuide.html" TargetMode="External"/><Relationship Id="rId305" Type="http://schemas.openxmlformats.org/officeDocument/2006/relationships/hyperlink" Target="https://robotframework.org/robotframework/latest/RobotFrameworkUserGuide.html" TargetMode="External"/><Relationship Id="rId512" Type="http://schemas.openxmlformats.org/officeDocument/2006/relationships/hyperlink" Target="https://robotframework.org/robotframework/latest/RobotFrameworkUserGuide.html" TargetMode="External"/><Relationship Id="rId957" Type="http://schemas.openxmlformats.org/officeDocument/2006/relationships/hyperlink" Target="https://robotframework.org/robotframework/latest/RobotFrameworkUserGuide.html" TargetMode="External"/><Relationship Id="rId1142" Type="http://schemas.openxmlformats.org/officeDocument/2006/relationships/hyperlink" Target="https://robotframework.org/robotframework/latest/RobotFrameworkUserGuide.html" TargetMode="External"/><Relationship Id="rId1587" Type="http://schemas.openxmlformats.org/officeDocument/2006/relationships/hyperlink" Target="https://docs.python.org/library/functions.html" TargetMode="External"/><Relationship Id="rId1794" Type="http://schemas.openxmlformats.org/officeDocument/2006/relationships/hyperlink" Target="https://robotframework.org/robotframework/latest/RobotFrameworkUserGuide.html" TargetMode="External"/><Relationship Id="rId86" Type="http://schemas.openxmlformats.org/officeDocument/2006/relationships/hyperlink" Target="https://robotframework.org/robotframework/latest/RobotFrameworkUserGuide.html" TargetMode="External"/><Relationship Id="rId817" Type="http://schemas.openxmlformats.org/officeDocument/2006/relationships/hyperlink" Target="https://robotframework.org/robotframework/latest/RobotFrameworkUserGuide.html" TargetMode="External"/><Relationship Id="rId1002" Type="http://schemas.openxmlformats.org/officeDocument/2006/relationships/hyperlink" Target="https://robotframework.org/robotframework/latest/RobotFrameworkUserGuide.html" TargetMode="External"/><Relationship Id="rId1447" Type="http://schemas.openxmlformats.org/officeDocument/2006/relationships/hyperlink" Target="https://robotframework.org/robotframework/latest/RobotFrameworkUserGuide.html" TargetMode="External"/><Relationship Id="rId1654" Type="http://schemas.openxmlformats.org/officeDocument/2006/relationships/hyperlink" Target="https://docs.python.org/library/stdtypes.html" TargetMode="External"/><Relationship Id="rId1861" Type="http://schemas.openxmlformats.org/officeDocument/2006/relationships/hyperlink" Target="https://robotframework.org/robotframework/latest/RobotFrameworkUserGuide.html" TargetMode="External"/><Relationship Id="rId1307" Type="http://schemas.openxmlformats.org/officeDocument/2006/relationships/hyperlink" Target="https://robotframework.org/robotframework/latest/RobotFrameworkUserGuide.html" TargetMode="External"/><Relationship Id="rId1514" Type="http://schemas.openxmlformats.org/officeDocument/2006/relationships/hyperlink" Target="https://robotframework.org/robotframework/latest/RobotFrameworkUserGuide.html" TargetMode="External"/><Relationship Id="rId1721" Type="http://schemas.openxmlformats.org/officeDocument/2006/relationships/hyperlink" Target="https://robotframework.org/robotframework/latest/RobotFrameworkUserGuide.html" TargetMode="External"/><Relationship Id="rId1959" Type="http://schemas.openxmlformats.org/officeDocument/2006/relationships/hyperlink" Target="http://robot-framework.readthedocs.org/en/master/autodoc/robot.result.html" TargetMode="External"/><Relationship Id="rId13" Type="http://schemas.openxmlformats.org/officeDocument/2006/relationships/hyperlink" Target="https://robotframework.org/robotframework/latest/RobotFrameworkUserGuide.html" TargetMode="External"/><Relationship Id="rId1819" Type="http://schemas.openxmlformats.org/officeDocument/2006/relationships/hyperlink" Target="https://robotframework.org/robotframework/latest/RobotFrameworkUserGuide.html" TargetMode="External"/><Relationship Id="rId2190" Type="http://schemas.openxmlformats.org/officeDocument/2006/relationships/hyperlink" Target="https://robotframework.org/robotframework/latest/RobotFrameworkUserGuide.html" TargetMode="External"/><Relationship Id="rId2288" Type="http://schemas.openxmlformats.org/officeDocument/2006/relationships/hyperlink" Target="https://robotframework.org/robotframework/latest/RobotFrameworkUserGuide.html" TargetMode="External"/><Relationship Id="rId162" Type="http://schemas.openxmlformats.org/officeDocument/2006/relationships/hyperlink" Target="https://robotframework.org/robotframework/latest/RobotFrameworkUserGuide.html" TargetMode="External"/><Relationship Id="rId467" Type="http://schemas.openxmlformats.org/officeDocument/2006/relationships/hyperlink" Target="https://robotframework.org/robotframework/latest/RobotFrameworkUserGuide.html" TargetMode="External"/><Relationship Id="rId1097" Type="http://schemas.openxmlformats.org/officeDocument/2006/relationships/hyperlink" Target="https://robotframework.org/robotframework/latest/RobotFrameworkUserGuide.html" TargetMode="External"/><Relationship Id="rId2050" Type="http://schemas.openxmlformats.org/officeDocument/2006/relationships/hyperlink" Target="https://robotframework.org/robotframework/latest/RobotFrameworkUserGuide.html" TargetMode="External"/><Relationship Id="rId2148" Type="http://schemas.openxmlformats.org/officeDocument/2006/relationships/hyperlink" Target="https://robotframework.org/robotframework/latest/RobotFrameworkUserGuide.html" TargetMode="External"/><Relationship Id="rId674" Type="http://schemas.openxmlformats.org/officeDocument/2006/relationships/hyperlink" Target="https://robotframework.org/robotframework/latest/RobotFrameworkUserGuide.html" TargetMode="External"/><Relationship Id="rId881" Type="http://schemas.openxmlformats.org/officeDocument/2006/relationships/hyperlink" Target="https://robotframework.org/robotframework/latest/RobotFrameworkUserGuide.html" TargetMode="External"/><Relationship Id="rId979" Type="http://schemas.openxmlformats.org/officeDocument/2006/relationships/hyperlink" Target="https://robotframework.org/robotframework/latest/RobotFrameworkUserGuide.html" TargetMode="External"/><Relationship Id="rId327" Type="http://schemas.openxmlformats.org/officeDocument/2006/relationships/hyperlink" Target="https://robotframework.org/robotframework/latest/RobotFrameworkUserGuide.html" TargetMode="External"/><Relationship Id="rId534" Type="http://schemas.openxmlformats.org/officeDocument/2006/relationships/hyperlink" Target="https://robotframework.org/robotframework/latest/RobotFrameworkUserGuide.html" TargetMode="External"/><Relationship Id="rId741" Type="http://schemas.openxmlformats.org/officeDocument/2006/relationships/hyperlink" Target="https://robotframework.org/robotframework/latest/RobotFrameworkUserGuide.html" TargetMode="External"/><Relationship Id="rId839" Type="http://schemas.openxmlformats.org/officeDocument/2006/relationships/hyperlink" Target="https://robotframework.org/robotframework/latest/RobotFrameworkUserGuide.html" TargetMode="External"/><Relationship Id="rId1164" Type="http://schemas.openxmlformats.org/officeDocument/2006/relationships/hyperlink" Target="https://robotframework.org/robotframework/latest/RobotFrameworkUserGuide.html" TargetMode="External"/><Relationship Id="rId1371" Type="http://schemas.openxmlformats.org/officeDocument/2006/relationships/hyperlink" Target="https://robotframework.org/robotframework/latest/RobotFrameworkUserGuide.html" TargetMode="External"/><Relationship Id="rId1469" Type="http://schemas.openxmlformats.org/officeDocument/2006/relationships/hyperlink" Target="https://robotframework.org/robotframework/latest/RobotFrameworkUserGuide.html" TargetMode="External"/><Relationship Id="rId2008" Type="http://schemas.openxmlformats.org/officeDocument/2006/relationships/hyperlink" Target="https://robotframework.org/robotframework/latest/RobotFrameworkUserGuide.html" TargetMode="External"/><Relationship Id="rId2215" Type="http://schemas.openxmlformats.org/officeDocument/2006/relationships/hyperlink" Target="https://robotframework.org/robotframework/latest/RobotFrameworkUserGuide.html" TargetMode="External"/><Relationship Id="rId601" Type="http://schemas.openxmlformats.org/officeDocument/2006/relationships/hyperlink" Target="https://robotframework.org/robotframework/latest/RobotFrameworkUserGuide.html" TargetMode="External"/><Relationship Id="rId1024" Type="http://schemas.openxmlformats.org/officeDocument/2006/relationships/hyperlink" Target="https://robotframework.org/robotframework/latest/RobotFrameworkUserGuide.html" TargetMode="External"/><Relationship Id="rId1231" Type="http://schemas.openxmlformats.org/officeDocument/2006/relationships/hyperlink" Target="https://robotframework.org/robotframework/latest/RobotFrameworkUserGuide.html" TargetMode="External"/><Relationship Id="rId1676" Type="http://schemas.openxmlformats.org/officeDocument/2006/relationships/hyperlink" Target="https://robotframework.org/robotframework/latest/RobotFrameworkUserGuide.html" TargetMode="External"/><Relationship Id="rId1883" Type="http://schemas.openxmlformats.org/officeDocument/2006/relationships/hyperlink" Target="https://robotframework.org/robotframework/latest/RobotFrameworkUserGuide.html" TargetMode="External"/><Relationship Id="rId906" Type="http://schemas.openxmlformats.org/officeDocument/2006/relationships/hyperlink" Target="https://robotframework.org/robotframework/latest/RobotFrameworkUserGuide.html" TargetMode="External"/><Relationship Id="rId1329" Type="http://schemas.openxmlformats.org/officeDocument/2006/relationships/image" Target="media/image7.png"/><Relationship Id="rId1536" Type="http://schemas.openxmlformats.org/officeDocument/2006/relationships/hyperlink" Target="https://robotframework.org/robotframework/latest/RobotFrameworkUserGuide.html" TargetMode="External"/><Relationship Id="rId1743" Type="http://schemas.openxmlformats.org/officeDocument/2006/relationships/hyperlink" Target="https://robotframework.org/robotframework/latest/RobotFrameworkUserGuide.html" TargetMode="External"/><Relationship Id="rId1950" Type="http://schemas.openxmlformats.org/officeDocument/2006/relationships/hyperlink" Target="https://robotframework.org/robotframework/latest/RobotFrameworkUserGuide.html" TargetMode="External"/><Relationship Id="rId35" Type="http://schemas.openxmlformats.org/officeDocument/2006/relationships/hyperlink" Target="https://robotframework.org/robotframework/latest/RobotFrameworkUserGuide.html" TargetMode="External"/><Relationship Id="rId1603" Type="http://schemas.openxmlformats.org/officeDocument/2006/relationships/hyperlink" Target="https://docs.python.org/library/functions.html" TargetMode="External"/><Relationship Id="rId1810" Type="http://schemas.openxmlformats.org/officeDocument/2006/relationships/hyperlink" Target="https://robotframework.org/robotframework/latest/RobotFrameworkUserGuide.html" TargetMode="External"/><Relationship Id="rId184" Type="http://schemas.openxmlformats.org/officeDocument/2006/relationships/hyperlink" Target="https://robotframework.org/robotframework/latest/RobotFrameworkUserGuide.html" TargetMode="External"/><Relationship Id="rId391" Type="http://schemas.openxmlformats.org/officeDocument/2006/relationships/hyperlink" Target="https://robotframework.org/robotframework/latest/RobotFrameworkUserGuide.html" TargetMode="External"/><Relationship Id="rId1908" Type="http://schemas.openxmlformats.org/officeDocument/2006/relationships/hyperlink" Target="https://robotframework.org/robotframework/latest/RobotFrameworkUserGuide.html" TargetMode="External"/><Relationship Id="rId2072" Type="http://schemas.openxmlformats.org/officeDocument/2006/relationships/hyperlink" Target="https://robotframework.org/robotframework/latest/RobotFrameworkUserGuide.html" TargetMode="External"/><Relationship Id="rId251" Type="http://schemas.openxmlformats.org/officeDocument/2006/relationships/hyperlink" Target="https://robotframework.org/robotframework/latest/RobotFrameworkUserGuide.html" TargetMode="External"/><Relationship Id="rId489" Type="http://schemas.openxmlformats.org/officeDocument/2006/relationships/hyperlink" Target="https://robotframework.org/robotframework/latest/RobotFrameworkUserGuide.html" TargetMode="External"/><Relationship Id="rId696" Type="http://schemas.openxmlformats.org/officeDocument/2006/relationships/hyperlink" Target="https://robotframework.org/robotframework/latest/RobotFrameworkUserGuide.html" TargetMode="External"/><Relationship Id="rId349" Type="http://schemas.openxmlformats.org/officeDocument/2006/relationships/hyperlink" Target="https://robotframework.org/robotframework/latest/RobotFrameworkUserGuide.html" TargetMode="External"/><Relationship Id="rId556" Type="http://schemas.openxmlformats.org/officeDocument/2006/relationships/hyperlink" Target="https://robotframework.org/robotframework/latest/RobotFrameworkUserGuide.html" TargetMode="External"/><Relationship Id="rId763" Type="http://schemas.openxmlformats.org/officeDocument/2006/relationships/hyperlink" Target="https://robotframework.org/robotframework/latest/RobotFrameworkUserGuide.html" TargetMode="External"/><Relationship Id="rId1186" Type="http://schemas.openxmlformats.org/officeDocument/2006/relationships/hyperlink" Target="https://robotframework.org/robotframework/latest/RobotFrameworkUserGuide.html" TargetMode="External"/><Relationship Id="rId1393" Type="http://schemas.openxmlformats.org/officeDocument/2006/relationships/hyperlink" Target="https://robotframework.org/robotframework/latest/RobotFrameworkUserGuide.html" TargetMode="External"/><Relationship Id="rId2237" Type="http://schemas.openxmlformats.org/officeDocument/2006/relationships/hyperlink" Target="https://robotframework.org/robotframework/latest/RobotFrameworkUserGuide.html" TargetMode="External"/><Relationship Id="rId111" Type="http://schemas.openxmlformats.org/officeDocument/2006/relationships/hyperlink" Target="https://robotframework.org/robotframework/latest/RobotFrameworkUserGuide.html" TargetMode="External"/><Relationship Id="rId209" Type="http://schemas.openxmlformats.org/officeDocument/2006/relationships/hyperlink" Target="https://robotframework.org/robotframework/latest/RobotFrameworkUserGuide.html" TargetMode="External"/><Relationship Id="rId416" Type="http://schemas.openxmlformats.org/officeDocument/2006/relationships/hyperlink" Target="https://robotframework.org/robotframework/latest/RobotFrameworkUserGuide.html" TargetMode="External"/><Relationship Id="rId970" Type="http://schemas.openxmlformats.org/officeDocument/2006/relationships/hyperlink" Target="https://robotframework.org/robotframework/latest/RobotFrameworkUserGuide.html" TargetMode="External"/><Relationship Id="rId1046" Type="http://schemas.openxmlformats.org/officeDocument/2006/relationships/hyperlink" Target="https://robotframework.org/robotframework/latest/RobotFrameworkUserGuide.html" TargetMode="External"/><Relationship Id="rId1253" Type="http://schemas.openxmlformats.org/officeDocument/2006/relationships/hyperlink" Target="https://robotframework.org/robotframework/latest/RobotFrameworkUserGuide.html" TargetMode="External"/><Relationship Id="rId1698" Type="http://schemas.openxmlformats.org/officeDocument/2006/relationships/hyperlink" Target="https://robotframework.org/robotframework/latest/RobotFrameworkUserGuide.html" TargetMode="External"/><Relationship Id="rId623" Type="http://schemas.openxmlformats.org/officeDocument/2006/relationships/hyperlink" Target="https://robotframework.org/robotframework/latest/RobotFrameworkUserGuide.html" TargetMode="External"/><Relationship Id="rId830" Type="http://schemas.openxmlformats.org/officeDocument/2006/relationships/hyperlink" Target="https://robotframework.org/robotframework/latest/RobotFrameworkUserGuide.html" TargetMode="External"/><Relationship Id="rId928" Type="http://schemas.openxmlformats.org/officeDocument/2006/relationships/hyperlink" Target="https://robotframework.org/robotframework/latest/libraries/Process.html" TargetMode="External"/><Relationship Id="rId1460" Type="http://schemas.openxmlformats.org/officeDocument/2006/relationships/hyperlink" Target="https://robotframework.org/robotframework/latest/RobotFrameworkUserGuide.html" TargetMode="External"/><Relationship Id="rId1558" Type="http://schemas.openxmlformats.org/officeDocument/2006/relationships/hyperlink" Target="https://robotframework.org/robotframework/latest/RobotFrameworkUserGuide.html" TargetMode="External"/><Relationship Id="rId1765" Type="http://schemas.openxmlformats.org/officeDocument/2006/relationships/hyperlink" Target="https://robotframework.org/robotframework/latest/RobotFrameworkUserGuide.html" TargetMode="External"/><Relationship Id="rId2304" Type="http://schemas.openxmlformats.org/officeDocument/2006/relationships/hyperlink" Target="https://robotframework.org/robotframework/latest/RobotFrameworkUserGuide.html" TargetMode="External"/><Relationship Id="rId57" Type="http://schemas.openxmlformats.org/officeDocument/2006/relationships/hyperlink" Target="http://creativecommons.org/licenses/by/3.0" TargetMode="External"/><Relationship Id="rId1113" Type="http://schemas.openxmlformats.org/officeDocument/2006/relationships/hyperlink" Target="https://robotframework.org/robotframework/latest/RobotFrameworkUserGuide.html" TargetMode="External"/><Relationship Id="rId1320" Type="http://schemas.openxmlformats.org/officeDocument/2006/relationships/hyperlink" Target="https://robotframework.org/robotframework/latest/images/log_passed.html" TargetMode="External"/><Relationship Id="rId1418" Type="http://schemas.openxmlformats.org/officeDocument/2006/relationships/hyperlink" Target="https://robotframework.org/robotframework/latest/RobotFrameworkUserGuide.html" TargetMode="External"/><Relationship Id="rId1972" Type="http://schemas.openxmlformats.org/officeDocument/2006/relationships/hyperlink" Target="https://robotframework.org/robotframework/latest/RobotFrameworkUserGuide.html" TargetMode="External"/><Relationship Id="rId1625" Type="http://schemas.openxmlformats.org/officeDocument/2006/relationships/hyperlink" Target="https://docs.python.org/library/functions.html" TargetMode="External"/><Relationship Id="rId1832" Type="http://schemas.openxmlformats.org/officeDocument/2006/relationships/hyperlink" Target="https://robotframework.org/robotframework/latest/libraries/Telnet.html" TargetMode="External"/><Relationship Id="rId2094" Type="http://schemas.openxmlformats.org/officeDocument/2006/relationships/hyperlink" Target="https://robotframework.org/robotframework/latest/RobotFrameworkUserGuide.html" TargetMode="External"/><Relationship Id="rId273" Type="http://schemas.openxmlformats.org/officeDocument/2006/relationships/hyperlink" Target="https://robotframework.org/robotframework/latest/RobotFrameworkUserGuide.html" TargetMode="External"/><Relationship Id="rId480" Type="http://schemas.openxmlformats.org/officeDocument/2006/relationships/hyperlink" Target="https://robotframework.org/robotframework/latest/RobotFrameworkUserGuide.html" TargetMode="External"/><Relationship Id="rId2161" Type="http://schemas.openxmlformats.org/officeDocument/2006/relationships/hyperlink" Target="https://robotframework.org/robotframework/latest/RobotFrameworkUserGuide.html" TargetMode="External"/><Relationship Id="rId133" Type="http://schemas.openxmlformats.org/officeDocument/2006/relationships/hyperlink" Target="https://robotframework.org/robotframework/latest/RobotFrameworkUserGuide.html" TargetMode="External"/><Relationship Id="rId340" Type="http://schemas.openxmlformats.org/officeDocument/2006/relationships/hyperlink" Target="https://robotframework.org/robotframework/latest/RobotFrameworkUserGuide.html" TargetMode="External"/><Relationship Id="rId578" Type="http://schemas.openxmlformats.org/officeDocument/2006/relationships/hyperlink" Target="https://robotframework.org/robotframework/latest/RobotFrameworkUserGuide.html" TargetMode="External"/><Relationship Id="rId785" Type="http://schemas.openxmlformats.org/officeDocument/2006/relationships/hyperlink" Target="https://robotframework.org/robotframework/latest/RobotFrameworkUserGuide.html" TargetMode="External"/><Relationship Id="rId992" Type="http://schemas.openxmlformats.org/officeDocument/2006/relationships/hyperlink" Target="https://robotframework.org/robotframework/latest/RobotFrameworkUserGuide.html" TargetMode="External"/><Relationship Id="rId2021" Type="http://schemas.openxmlformats.org/officeDocument/2006/relationships/image" Target="media/image13.png"/><Relationship Id="rId2259" Type="http://schemas.openxmlformats.org/officeDocument/2006/relationships/hyperlink" Target="https://robotframework.org/robotframework/latest/RobotFrameworkUserGuide.html" TargetMode="External"/><Relationship Id="rId200" Type="http://schemas.openxmlformats.org/officeDocument/2006/relationships/hyperlink" Target="https://robotframework.org/robotframework/latest/RobotFrameworkUserGuide.html" TargetMode="External"/><Relationship Id="rId438" Type="http://schemas.openxmlformats.org/officeDocument/2006/relationships/hyperlink" Target="https://robotframework.org/robotframework/latest/RobotFrameworkUserGuide.html" TargetMode="External"/><Relationship Id="rId645" Type="http://schemas.openxmlformats.org/officeDocument/2006/relationships/hyperlink" Target="https://robotframework.org/robotframework/latest/RobotFrameworkUserGuide.html" TargetMode="External"/><Relationship Id="rId852" Type="http://schemas.openxmlformats.org/officeDocument/2006/relationships/hyperlink" Target="https://robotframework.org/robotframework/latest/RobotFrameworkUserGuide.html" TargetMode="External"/><Relationship Id="rId1068" Type="http://schemas.openxmlformats.org/officeDocument/2006/relationships/hyperlink" Target="https://robotframework.org/robotframework/latest/RobotFrameworkUserGuide.html" TargetMode="External"/><Relationship Id="rId1275" Type="http://schemas.openxmlformats.org/officeDocument/2006/relationships/hyperlink" Target="https://robotframework.org/robotframework/latest/RobotFrameworkUserGuide.html" TargetMode="External"/><Relationship Id="rId1482" Type="http://schemas.openxmlformats.org/officeDocument/2006/relationships/hyperlink" Target="https://robotframework.org/robotframework/latest/RobotFrameworkUserGuide.html" TargetMode="External"/><Relationship Id="rId2119" Type="http://schemas.openxmlformats.org/officeDocument/2006/relationships/hyperlink" Target="https://robotframework.org/robotframework/latest/RobotFrameworkUserGuide.html" TargetMode="External"/><Relationship Id="rId505" Type="http://schemas.openxmlformats.org/officeDocument/2006/relationships/hyperlink" Target="https://robotframework.org/robotframework/latest/RobotFrameworkUserGuide.html" TargetMode="External"/><Relationship Id="rId712" Type="http://schemas.openxmlformats.org/officeDocument/2006/relationships/hyperlink" Target="https://robotframework.org/robotframework/latest/RobotFrameworkUserGuide.html" TargetMode="External"/><Relationship Id="rId1135" Type="http://schemas.openxmlformats.org/officeDocument/2006/relationships/hyperlink" Target="https://robotframework.org/robotframework/latest/RobotFrameworkUserGuide.html" TargetMode="External"/><Relationship Id="rId1342" Type="http://schemas.openxmlformats.org/officeDocument/2006/relationships/hyperlink" Target="https://robotframework.org/robotframework/latest/RobotFrameworkUserGuide.html" TargetMode="External"/><Relationship Id="rId1787" Type="http://schemas.openxmlformats.org/officeDocument/2006/relationships/hyperlink" Target="https://robotframework.org/robotframework/latest/RobotFrameworkUserGuide.html" TargetMode="External"/><Relationship Id="rId1994" Type="http://schemas.openxmlformats.org/officeDocument/2006/relationships/hyperlink" Target="https://robotframework.org/robotframework/latest/RobotFrameworkUserGuide.html" TargetMode="External"/><Relationship Id="rId79" Type="http://schemas.openxmlformats.org/officeDocument/2006/relationships/hyperlink" Target="https://robotframework.org/robotframework/latest/RobotFrameworkUserGuide.html" TargetMode="External"/><Relationship Id="rId1202" Type="http://schemas.openxmlformats.org/officeDocument/2006/relationships/hyperlink" Target="https://robotframework.org/robotframework/latest/RobotFrameworkUserGuide.html" TargetMode="External"/><Relationship Id="rId1647" Type="http://schemas.openxmlformats.org/officeDocument/2006/relationships/hyperlink" Target="https://docs.python.org/library/functions.html" TargetMode="External"/><Relationship Id="rId1854" Type="http://schemas.openxmlformats.org/officeDocument/2006/relationships/hyperlink" Target="https://robotframework.org/robotframework/latest/RobotFrameworkUserGuide.html" TargetMode="External"/><Relationship Id="rId1507" Type="http://schemas.openxmlformats.org/officeDocument/2006/relationships/hyperlink" Target="https://robotframework.org/robotframework/latest/RobotFrameworkUserGuide.html" TargetMode="External"/><Relationship Id="rId1714" Type="http://schemas.openxmlformats.org/officeDocument/2006/relationships/hyperlink" Target="https://robotframework.org/robotframework/latest/RobotFrameworkUserGuide.html" TargetMode="External"/><Relationship Id="rId295" Type="http://schemas.openxmlformats.org/officeDocument/2006/relationships/hyperlink" Target="https://robotframework.org/robotframework/latest/RobotFrameworkUserGuide.html" TargetMode="External"/><Relationship Id="rId1921" Type="http://schemas.openxmlformats.org/officeDocument/2006/relationships/hyperlink" Target="https://robotframework.org/robotframework/latest/RobotFrameworkUserGuide.html" TargetMode="External"/><Relationship Id="rId2183" Type="http://schemas.openxmlformats.org/officeDocument/2006/relationships/hyperlink" Target="https://robotframework.org/robotframework/latest/RobotFrameworkUserGuide.html" TargetMode="External"/><Relationship Id="rId155" Type="http://schemas.openxmlformats.org/officeDocument/2006/relationships/hyperlink" Target="https://robotframework.org/robotframework/latest/RobotFrameworkUserGuide.html" TargetMode="External"/><Relationship Id="rId362" Type="http://schemas.openxmlformats.org/officeDocument/2006/relationships/hyperlink" Target="https://robotframework.org/robotframework/latest/RobotFrameworkUserGuide.html" TargetMode="External"/><Relationship Id="rId1297" Type="http://schemas.openxmlformats.org/officeDocument/2006/relationships/hyperlink" Target="https://robotframework.org/robotframework/latest/RobotFrameworkUserGuide.html" TargetMode="External"/><Relationship Id="rId2043" Type="http://schemas.openxmlformats.org/officeDocument/2006/relationships/hyperlink" Target="https://robotframework.org/robotframework/latest/RobotFrameworkUserGuide.html" TargetMode="External"/><Relationship Id="rId2250" Type="http://schemas.openxmlformats.org/officeDocument/2006/relationships/hyperlink" Target="https://robotframework.org/robotframework/latest/RobotFrameworkUserGuide.html" TargetMode="External"/><Relationship Id="rId222" Type="http://schemas.openxmlformats.org/officeDocument/2006/relationships/hyperlink" Target="https://robotframework.org/robotframework/latest/RobotFrameworkUserGuide.html" TargetMode="External"/><Relationship Id="rId667" Type="http://schemas.openxmlformats.org/officeDocument/2006/relationships/hyperlink" Target="https://robotframework.org/robotframework/latest/RobotFrameworkUserGuide.html" TargetMode="External"/><Relationship Id="rId874" Type="http://schemas.openxmlformats.org/officeDocument/2006/relationships/hyperlink" Target="https://robotframework.org/robotframework/latest/RobotFrameworkUserGuide.html" TargetMode="External"/><Relationship Id="rId2110" Type="http://schemas.openxmlformats.org/officeDocument/2006/relationships/hyperlink" Target="https://robotframework.org/robotframework/latest/RobotFrameworkUserGuide.html" TargetMode="External"/><Relationship Id="rId527" Type="http://schemas.openxmlformats.org/officeDocument/2006/relationships/hyperlink" Target="https://robotframework.org/robotframework/latest/RobotFrameworkUserGuide.html" TargetMode="External"/><Relationship Id="rId734" Type="http://schemas.openxmlformats.org/officeDocument/2006/relationships/hyperlink" Target="https://robotframework.org/robotframework/latest/RobotFrameworkUserGuide.html" TargetMode="External"/><Relationship Id="rId941" Type="http://schemas.openxmlformats.org/officeDocument/2006/relationships/hyperlink" Target="https://robotframework.org/robotframework/latest/RobotFrameworkUserGuide.html" TargetMode="External"/><Relationship Id="rId1157" Type="http://schemas.openxmlformats.org/officeDocument/2006/relationships/hyperlink" Target="https://robotframework.org/robotframework/latest/RobotFrameworkUserGuide.html" TargetMode="External"/><Relationship Id="rId1364" Type="http://schemas.openxmlformats.org/officeDocument/2006/relationships/image" Target="media/image10.png"/><Relationship Id="rId1571" Type="http://schemas.openxmlformats.org/officeDocument/2006/relationships/hyperlink" Target="https://robotframework.org/robotframework/latest/RobotFrameworkUserGuide.html" TargetMode="External"/><Relationship Id="rId2208" Type="http://schemas.openxmlformats.org/officeDocument/2006/relationships/hyperlink" Target="https://robotframework.org/robotframework/latest/RobotFrameworkUserGuide.html" TargetMode="External"/><Relationship Id="rId70" Type="http://schemas.openxmlformats.org/officeDocument/2006/relationships/hyperlink" Target="https://robotframework.org/robotframework/latest/RobotFrameworkUserGuide.html" TargetMode="External"/><Relationship Id="rId801" Type="http://schemas.openxmlformats.org/officeDocument/2006/relationships/hyperlink" Target="https://robotframework.org/robotframework/latest/RobotFrameworkUserGuide.html" TargetMode="External"/><Relationship Id="rId1017" Type="http://schemas.openxmlformats.org/officeDocument/2006/relationships/hyperlink" Target="https://robotframework.org/robotframework/latest/RobotFrameworkUserGuide.html" TargetMode="External"/><Relationship Id="rId1224" Type="http://schemas.openxmlformats.org/officeDocument/2006/relationships/hyperlink" Target="https://robotframework.org/robotframework/latest/RobotFrameworkUserGuide.html" TargetMode="External"/><Relationship Id="rId1431" Type="http://schemas.openxmlformats.org/officeDocument/2006/relationships/hyperlink" Target="https://robotframework.org/robotframework/latest/RobotFrameworkUserGuide.html" TargetMode="External"/><Relationship Id="rId1669" Type="http://schemas.openxmlformats.org/officeDocument/2006/relationships/hyperlink" Target="https://robotframework.org/robotframework/latest/RobotFrameworkUserGuide.html" TargetMode="External"/><Relationship Id="rId1876" Type="http://schemas.openxmlformats.org/officeDocument/2006/relationships/hyperlink" Target="https://robotframework.org/robotframework/latest/RobotFrameworkUserGuide.html" TargetMode="External"/><Relationship Id="rId1529" Type="http://schemas.openxmlformats.org/officeDocument/2006/relationships/hyperlink" Target="https://robotframework.org/robotframework/latest/RobotFrameworkUserGuide.html" TargetMode="External"/><Relationship Id="rId1736" Type="http://schemas.openxmlformats.org/officeDocument/2006/relationships/hyperlink" Target="https://robotframework.org/robotframework/latest/RobotFrameworkUserGuide.html" TargetMode="External"/><Relationship Id="rId1943" Type="http://schemas.openxmlformats.org/officeDocument/2006/relationships/hyperlink" Target="https://robotframework.org/robotframework/latest/RobotFrameworkUserGuide.html" TargetMode="External"/><Relationship Id="rId28" Type="http://schemas.openxmlformats.org/officeDocument/2006/relationships/hyperlink" Target="https://robotframework.org/robotframework/latest/RobotFrameworkUserGuide.html" TargetMode="External"/><Relationship Id="rId1803" Type="http://schemas.openxmlformats.org/officeDocument/2006/relationships/hyperlink" Target="https://robotframework.org/robotframework/latest/RobotFrameworkUserGuide.html" TargetMode="External"/><Relationship Id="rId177" Type="http://schemas.openxmlformats.org/officeDocument/2006/relationships/hyperlink" Target="https://robotframework.org/robotframework/latest/RobotFrameworkUserGuide.html" TargetMode="External"/><Relationship Id="rId384" Type="http://schemas.openxmlformats.org/officeDocument/2006/relationships/hyperlink" Target="https://robotframework.org/robotframework/latest/RobotFrameworkUserGuide.html" TargetMode="External"/><Relationship Id="rId591" Type="http://schemas.openxmlformats.org/officeDocument/2006/relationships/hyperlink" Target="https://robotframework.org/robotframework/latest/RobotFrameworkUserGuide.html" TargetMode="External"/><Relationship Id="rId2065" Type="http://schemas.openxmlformats.org/officeDocument/2006/relationships/hyperlink" Target="https://robotframework.org/robotframework/latest/RobotFrameworkUserGuide.html" TargetMode="External"/><Relationship Id="rId2272" Type="http://schemas.openxmlformats.org/officeDocument/2006/relationships/hyperlink" Target="https://robotframework.org/robotframework/latest/RobotFrameworkUserGuide.html" TargetMode="External"/><Relationship Id="rId244" Type="http://schemas.openxmlformats.org/officeDocument/2006/relationships/hyperlink" Target="https://robotframework.org/robotframework/latest/RobotFrameworkUserGuide.html" TargetMode="External"/><Relationship Id="rId689" Type="http://schemas.openxmlformats.org/officeDocument/2006/relationships/hyperlink" Target="https://robotframework.org/robotframework/latest/RobotFrameworkUserGuide.html" TargetMode="External"/><Relationship Id="rId896" Type="http://schemas.openxmlformats.org/officeDocument/2006/relationships/hyperlink" Target="https://robotframework.org/robotframework/latest/RobotFrameworkUserGuide.html" TargetMode="External"/><Relationship Id="rId1081" Type="http://schemas.openxmlformats.org/officeDocument/2006/relationships/hyperlink" Target="https://robotframework.org/robotframework/latest/RobotFrameworkUserGuide.html" TargetMode="External"/><Relationship Id="rId451" Type="http://schemas.openxmlformats.org/officeDocument/2006/relationships/hyperlink" Target="https://robotframework.org/robotframework/latest/RobotFrameworkUserGuide.html" TargetMode="External"/><Relationship Id="rId549" Type="http://schemas.openxmlformats.org/officeDocument/2006/relationships/hyperlink" Target="https://robotframework.org/robotframework/latest/RobotFrameworkUserGuide.html" TargetMode="External"/><Relationship Id="rId756" Type="http://schemas.openxmlformats.org/officeDocument/2006/relationships/hyperlink" Target="https://robotframework.org/robotframework/latest/RobotFrameworkUserGuide.html" TargetMode="External"/><Relationship Id="rId1179" Type="http://schemas.openxmlformats.org/officeDocument/2006/relationships/hyperlink" Target="https://robotframework.org/robotframework/latest/RobotFrameworkUserGuide.html" TargetMode="External"/><Relationship Id="rId1386" Type="http://schemas.openxmlformats.org/officeDocument/2006/relationships/hyperlink" Target="https://robotframework.org/robotframework/latest/RobotFrameworkUserGuide.html" TargetMode="External"/><Relationship Id="rId1593" Type="http://schemas.openxmlformats.org/officeDocument/2006/relationships/hyperlink" Target="https://docs.python.org/library/functions.html" TargetMode="External"/><Relationship Id="rId2132" Type="http://schemas.openxmlformats.org/officeDocument/2006/relationships/hyperlink" Target="https://robotframework.org/robotframework/latest/RobotFrameworkUserGuide.html" TargetMode="External"/><Relationship Id="rId104" Type="http://schemas.openxmlformats.org/officeDocument/2006/relationships/hyperlink" Target="https://pypi.org/project/robotframework" TargetMode="External"/><Relationship Id="rId311" Type="http://schemas.openxmlformats.org/officeDocument/2006/relationships/hyperlink" Target="https://robotframework.org/robotframework/latest/RobotFrameworkUserGuide.html" TargetMode="External"/><Relationship Id="rId409" Type="http://schemas.openxmlformats.org/officeDocument/2006/relationships/hyperlink" Target="https://robotframework.org/robotframework/latest/RobotFrameworkUserGuide.html" TargetMode="External"/><Relationship Id="rId963" Type="http://schemas.openxmlformats.org/officeDocument/2006/relationships/hyperlink" Target="https://robotframework.org/robotframework/latest/RobotFrameworkUserGuide.html" TargetMode="External"/><Relationship Id="rId1039" Type="http://schemas.openxmlformats.org/officeDocument/2006/relationships/hyperlink" Target="https://robotframework.org/robotframework/latest/RobotFrameworkUserGuide.html" TargetMode="External"/><Relationship Id="rId1246" Type="http://schemas.openxmlformats.org/officeDocument/2006/relationships/hyperlink" Target="https://robotframework.org/robotframework/latest/RobotFrameworkUserGuide.html" TargetMode="External"/><Relationship Id="rId1898" Type="http://schemas.openxmlformats.org/officeDocument/2006/relationships/hyperlink" Target="https://robotframework.org/robotframework/latest/RobotFrameworkUserGuide.html" TargetMode="External"/><Relationship Id="rId92" Type="http://schemas.openxmlformats.org/officeDocument/2006/relationships/hyperlink" Target="https://pypy.org/" TargetMode="External"/><Relationship Id="rId616" Type="http://schemas.openxmlformats.org/officeDocument/2006/relationships/hyperlink" Target="https://robotframework.org/robotframework/latest/RobotFrameworkUserGuide.html" TargetMode="External"/><Relationship Id="rId823" Type="http://schemas.openxmlformats.org/officeDocument/2006/relationships/hyperlink" Target="https://robotframework.org/robotframework/latest/RobotFrameworkUserGuide.html" TargetMode="External"/><Relationship Id="rId1453" Type="http://schemas.openxmlformats.org/officeDocument/2006/relationships/hyperlink" Target="https://robotframework.org/robotframework/latest/RobotFrameworkUserGuide.html" TargetMode="External"/><Relationship Id="rId1660" Type="http://schemas.openxmlformats.org/officeDocument/2006/relationships/hyperlink" Target="https://docs.python.org/library/stdtypes.html" TargetMode="External"/><Relationship Id="rId1758" Type="http://schemas.openxmlformats.org/officeDocument/2006/relationships/hyperlink" Target="https://robotframework.org/robotframework/latest/RobotFrameworkUserGuide.html" TargetMode="External"/><Relationship Id="rId1106" Type="http://schemas.openxmlformats.org/officeDocument/2006/relationships/hyperlink" Target="https://robotframework.org/robotframework/latest/RobotFrameworkUserGuide.html" TargetMode="External"/><Relationship Id="rId1313" Type="http://schemas.openxmlformats.org/officeDocument/2006/relationships/hyperlink" Target="https://robotframework.org/robotframework/latest/RobotFrameworkUserGuide.html" TargetMode="External"/><Relationship Id="rId1520" Type="http://schemas.openxmlformats.org/officeDocument/2006/relationships/hyperlink" Target="https://robotframework.org/robotframework/latest/RobotFrameworkUserGuide.html" TargetMode="External"/><Relationship Id="rId1965" Type="http://schemas.openxmlformats.org/officeDocument/2006/relationships/hyperlink" Target="https://robotframework.org/robotframework/latest/RobotFrameworkUserGuide.html" TargetMode="External"/><Relationship Id="rId1618" Type="http://schemas.openxmlformats.org/officeDocument/2006/relationships/hyperlink" Target="https://docs.python.org/library/functions.html" TargetMode="External"/><Relationship Id="rId1825" Type="http://schemas.openxmlformats.org/officeDocument/2006/relationships/hyperlink" Target="https://robotframework.org/robotframework/latest/RobotFrameworkUserGuide.html" TargetMode="External"/><Relationship Id="rId199" Type="http://schemas.openxmlformats.org/officeDocument/2006/relationships/hyperlink" Target="https://robotframework.org/robotframework/latest/RobotFrameworkUserGuide.html" TargetMode="External"/><Relationship Id="rId2087" Type="http://schemas.openxmlformats.org/officeDocument/2006/relationships/hyperlink" Target="https://robotframework.org/robotframework/latest/RobotFrameworkUserGuide.html" TargetMode="External"/><Relationship Id="rId2294" Type="http://schemas.openxmlformats.org/officeDocument/2006/relationships/hyperlink" Target="https://robotframework.org/robotframework/latest/RobotFrameworkUserGuide.html" TargetMode="External"/><Relationship Id="rId266" Type="http://schemas.openxmlformats.org/officeDocument/2006/relationships/hyperlink" Target="https://robotframework.org/robotframework/latest/RobotFrameworkUserGuide.html" TargetMode="External"/><Relationship Id="rId473" Type="http://schemas.openxmlformats.org/officeDocument/2006/relationships/hyperlink" Target="https://robotframework.org/robotframework/latest/RobotFrameworkUserGuide.html" TargetMode="External"/><Relationship Id="rId680" Type="http://schemas.openxmlformats.org/officeDocument/2006/relationships/hyperlink" Target="https://robotframework.org/robotframework/latest/RobotFrameworkUserGuide.html" TargetMode="External"/><Relationship Id="rId2154" Type="http://schemas.openxmlformats.org/officeDocument/2006/relationships/hyperlink" Target="https://robotframework.org/robotframework/latest/RobotFrameworkUserGuide.html" TargetMode="External"/><Relationship Id="rId126" Type="http://schemas.openxmlformats.org/officeDocument/2006/relationships/hyperlink" Target="https://robotframework.org/robotframework/latest/RobotFrameworkUserGuide.html" TargetMode="External"/><Relationship Id="rId333" Type="http://schemas.openxmlformats.org/officeDocument/2006/relationships/hyperlink" Target="https://robotframework.org/robotframework/latest/RobotFrameworkUserGuide.html" TargetMode="External"/><Relationship Id="rId540" Type="http://schemas.openxmlformats.org/officeDocument/2006/relationships/hyperlink" Target="https://robotframework.org/robotframework/latest/RobotFrameworkUserGuide.html" TargetMode="External"/><Relationship Id="rId778" Type="http://schemas.openxmlformats.org/officeDocument/2006/relationships/hyperlink" Target="https://robotframework.org/robotframework/latest/RobotFrameworkUserGuide.html" TargetMode="External"/><Relationship Id="rId985" Type="http://schemas.openxmlformats.org/officeDocument/2006/relationships/hyperlink" Target="https://robotframework.org/robotframework/latest/RobotFrameworkUserGuide.html" TargetMode="External"/><Relationship Id="rId1170" Type="http://schemas.openxmlformats.org/officeDocument/2006/relationships/hyperlink" Target="https://robotframework.org/robotframework/latest/RobotFrameworkUserGuide.html" TargetMode="External"/><Relationship Id="rId2014" Type="http://schemas.openxmlformats.org/officeDocument/2006/relationships/hyperlink" Target="https://robotframework.org/robotframework/latest/RobotFrameworkUserGuide.html" TargetMode="External"/><Relationship Id="rId2221" Type="http://schemas.openxmlformats.org/officeDocument/2006/relationships/hyperlink" Target="https://robotframework.org/robotframework/latest/RobotFrameworkUserGuide.html" TargetMode="External"/><Relationship Id="rId638" Type="http://schemas.openxmlformats.org/officeDocument/2006/relationships/hyperlink" Target="https://robotframework.org/robotframework/latest/RobotFrameworkUserGuide.html" TargetMode="External"/><Relationship Id="rId845" Type="http://schemas.openxmlformats.org/officeDocument/2006/relationships/hyperlink" Target="https://robotframework.org/robotframework/latest/RobotFrameworkUserGuide.html" TargetMode="External"/><Relationship Id="rId1030" Type="http://schemas.openxmlformats.org/officeDocument/2006/relationships/hyperlink" Target="https://robotframework.org/robotframework/latest/RobotFrameworkUserGuide.html" TargetMode="External"/><Relationship Id="rId1268" Type="http://schemas.openxmlformats.org/officeDocument/2006/relationships/hyperlink" Target="https://robotframework.org/robotframework/latest/RobotFrameworkUserGuide.html" TargetMode="External"/><Relationship Id="rId1475" Type="http://schemas.openxmlformats.org/officeDocument/2006/relationships/hyperlink" Target="https://robotframework.org/robotframework/latest/RobotFrameworkUserGuide.html" TargetMode="External"/><Relationship Id="rId1682" Type="http://schemas.openxmlformats.org/officeDocument/2006/relationships/hyperlink" Target="https://robotframework.org/robotframework/latest/RobotFrameworkUserGuide.html" TargetMode="External"/><Relationship Id="rId400" Type="http://schemas.openxmlformats.org/officeDocument/2006/relationships/hyperlink" Target="https://robotframework.org/robotframework/latest/RobotFrameworkUserGuide.html" TargetMode="External"/><Relationship Id="rId705" Type="http://schemas.openxmlformats.org/officeDocument/2006/relationships/hyperlink" Target="https://robotframework.org/robotframework/latest/RobotFrameworkUserGuide.html" TargetMode="External"/><Relationship Id="rId1128" Type="http://schemas.openxmlformats.org/officeDocument/2006/relationships/hyperlink" Target="https://robotframework.org/robotframework/latest/RobotFrameworkUserGuide.html" TargetMode="External"/><Relationship Id="rId1335" Type="http://schemas.openxmlformats.org/officeDocument/2006/relationships/hyperlink" Target="https://robotframework.org/robotframework/latest/RobotFrameworkUserGuide.html" TargetMode="External"/><Relationship Id="rId1542" Type="http://schemas.openxmlformats.org/officeDocument/2006/relationships/hyperlink" Target="https://robotframework.org/robotframework/latest/RobotFrameworkUserGuide.html" TargetMode="External"/><Relationship Id="rId1987" Type="http://schemas.openxmlformats.org/officeDocument/2006/relationships/hyperlink" Target="http://robot-framework.readthedocs.org/en/master/autodoc/robot.result.html" TargetMode="External"/><Relationship Id="rId912" Type="http://schemas.openxmlformats.org/officeDocument/2006/relationships/hyperlink" Target="https://robotframework.org/robotframework/latest/RobotFrameworkUserGuide.html" TargetMode="External"/><Relationship Id="rId1847" Type="http://schemas.openxmlformats.org/officeDocument/2006/relationships/hyperlink" Target="https://robotframework.org/robotframework/latest/libraries/BuiltIn.html" TargetMode="External"/><Relationship Id="rId41" Type="http://schemas.openxmlformats.org/officeDocument/2006/relationships/hyperlink" Target="https://robotframework.org/robotframework/latest/RobotFrameworkUserGuide.html" TargetMode="External"/><Relationship Id="rId1402" Type="http://schemas.openxmlformats.org/officeDocument/2006/relationships/hyperlink" Target="http://robot-framework.readthedocs.org/en/master/autodoc/robot.result.html" TargetMode="External"/><Relationship Id="rId1707" Type="http://schemas.openxmlformats.org/officeDocument/2006/relationships/hyperlink" Target="https://robotframework.org/robotframework/latest/RobotFrameworkUserGuide.html" TargetMode="External"/><Relationship Id="rId190" Type="http://schemas.openxmlformats.org/officeDocument/2006/relationships/hyperlink" Target="https://robotframework.org/robotframework/latest/RobotFrameworkUserGuide.html" TargetMode="External"/><Relationship Id="rId288" Type="http://schemas.openxmlformats.org/officeDocument/2006/relationships/hyperlink" Target="https://robotframework.org/robotframework/latest/libraries/Telnet.html" TargetMode="External"/><Relationship Id="rId1914" Type="http://schemas.openxmlformats.org/officeDocument/2006/relationships/hyperlink" Target="https://robotframework.org/robotframework/latest/RobotFrameworkUserGuide.html" TargetMode="External"/><Relationship Id="rId495" Type="http://schemas.openxmlformats.org/officeDocument/2006/relationships/hyperlink" Target="https://robotframework.org/robotframework/latest/RobotFrameworkUserGuide.html" TargetMode="External"/><Relationship Id="rId2176" Type="http://schemas.openxmlformats.org/officeDocument/2006/relationships/hyperlink" Target="https://robotframework.org/robotframework/latest/RobotFrameworkUserGuide.html" TargetMode="External"/><Relationship Id="rId148" Type="http://schemas.openxmlformats.org/officeDocument/2006/relationships/hyperlink" Target="https://robotframework.org/robotframework/latest/RobotFrameworkUserGuide.html" TargetMode="External"/><Relationship Id="rId355" Type="http://schemas.openxmlformats.org/officeDocument/2006/relationships/hyperlink" Target="https://robotframework.org/robotframework/latest/RobotFrameworkUserGuide.html" TargetMode="External"/><Relationship Id="rId562" Type="http://schemas.openxmlformats.org/officeDocument/2006/relationships/hyperlink" Target="https://robotframework.org/robotframework/latest/RobotFrameworkUserGuide.html" TargetMode="External"/><Relationship Id="rId1192" Type="http://schemas.openxmlformats.org/officeDocument/2006/relationships/hyperlink" Target="https://robotframework.org/robotframework/latest/RobotFrameworkUserGuide.html" TargetMode="External"/><Relationship Id="rId2036" Type="http://schemas.openxmlformats.org/officeDocument/2006/relationships/hyperlink" Target="http://www.python.org/dev/peps/pep-0257" TargetMode="External"/><Relationship Id="rId2243" Type="http://schemas.openxmlformats.org/officeDocument/2006/relationships/hyperlink" Target="https://robotframework.org/robotframework/latest/RobotFrameworkUserGuide.html" TargetMode="External"/><Relationship Id="rId215" Type="http://schemas.openxmlformats.org/officeDocument/2006/relationships/hyperlink" Target="https://robotframework.org/robotframework/latest/RobotFrameworkUserGuide.html" TargetMode="External"/><Relationship Id="rId422" Type="http://schemas.openxmlformats.org/officeDocument/2006/relationships/hyperlink" Target="https://robotframework.org/robotframework/latest/RobotFrameworkUserGuide.html" TargetMode="External"/><Relationship Id="rId867" Type="http://schemas.openxmlformats.org/officeDocument/2006/relationships/hyperlink" Target="https://robotframework.org/robotframework/latest/RobotFrameworkUserGuide.html" TargetMode="External"/><Relationship Id="rId1052" Type="http://schemas.openxmlformats.org/officeDocument/2006/relationships/hyperlink" Target="https://robotframework.org/robotframework/latest/RobotFrameworkUserGuide.html" TargetMode="External"/><Relationship Id="rId1497" Type="http://schemas.openxmlformats.org/officeDocument/2006/relationships/hyperlink" Target="https://robotframework.org/robotframework/latest/RobotFrameworkUserGuide.html" TargetMode="External"/><Relationship Id="rId2103" Type="http://schemas.openxmlformats.org/officeDocument/2006/relationships/hyperlink" Target="https://robotframework.org/robotframework/latest/RobotFrameworkUserGuide.html" TargetMode="External"/><Relationship Id="rId727" Type="http://schemas.openxmlformats.org/officeDocument/2006/relationships/hyperlink" Target="https://robotframework.org/robotframework/latest/RobotFrameworkUserGuide.html" TargetMode="External"/><Relationship Id="rId934" Type="http://schemas.openxmlformats.org/officeDocument/2006/relationships/hyperlink" Target="https://robotframework.org/robotframework/latest/RobotFrameworkUserGuide.html" TargetMode="External"/><Relationship Id="rId1357" Type="http://schemas.openxmlformats.org/officeDocument/2006/relationships/hyperlink" Target="https://robotframework.org/robotframework/latest/RobotFrameworkUserGuide.html" TargetMode="External"/><Relationship Id="rId1564" Type="http://schemas.openxmlformats.org/officeDocument/2006/relationships/hyperlink" Target="https://robotframework.org/robotframework/latest/RobotFrameworkUserGuide.html" TargetMode="External"/><Relationship Id="rId1771" Type="http://schemas.openxmlformats.org/officeDocument/2006/relationships/hyperlink" Target="https://robotframework.org/robotframework/latest/RobotFrameworkUserGuide.html" TargetMode="External"/><Relationship Id="rId63" Type="http://schemas.openxmlformats.org/officeDocument/2006/relationships/hyperlink" Target="https://robotframework.org/robotframework/latest/RobotFrameworkUserGuide.html" TargetMode="External"/><Relationship Id="rId1217" Type="http://schemas.openxmlformats.org/officeDocument/2006/relationships/hyperlink" Target="https://robotframework.org/robotframework/latest/RobotFrameworkUserGuide.html" TargetMode="External"/><Relationship Id="rId1424" Type="http://schemas.openxmlformats.org/officeDocument/2006/relationships/hyperlink" Target="https://robotframework.org/robotframework/latest/RobotFrameworkUserGuide.html" TargetMode="External"/><Relationship Id="rId1631" Type="http://schemas.openxmlformats.org/officeDocument/2006/relationships/hyperlink" Target="https://docs.python.org/library/enum.html" TargetMode="External"/><Relationship Id="rId1869" Type="http://schemas.openxmlformats.org/officeDocument/2006/relationships/hyperlink" Target="https://robotframework.org/robotframework/latest/RobotFrameworkUserGuide.html" TargetMode="External"/><Relationship Id="rId1729" Type="http://schemas.openxmlformats.org/officeDocument/2006/relationships/hyperlink" Target="https://robotframework.org/robotframework/latest/RobotFrameworkUserGuide.html" TargetMode="External"/><Relationship Id="rId1936" Type="http://schemas.openxmlformats.org/officeDocument/2006/relationships/hyperlink" Target="https://robotframework.org/robotframework/latest/RobotFrameworkUserGuide.html" TargetMode="External"/><Relationship Id="rId2198" Type="http://schemas.openxmlformats.org/officeDocument/2006/relationships/hyperlink" Target="https://robotframework.org/robotframework/latest/RobotFrameworkUserGuide.html" TargetMode="External"/><Relationship Id="rId377" Type="http://schemas.openxmlformats.org/officeDocument/2006/relationships/hyperlink" Target="https://robotframework.org/robotframework/latest/RobotFrameworkUserGuide.html" TargetMode="External"/><Relationship Id="rId584" Type="http://schemas.openxmlformats.org/officeDocument/2006/relationships/hyperlink" Target="https://robotframework.org/robotframework/latest/RobotFrameworkUserGuide.html" TargetMode="External"/><Relationship Id="rId2058" Type="http://schemas.openxmlformats.org/officeDocument/2006/relationships/hyperlink" Target="https://robotframework.org/robotframework/latest/RobotFrameworkUserGuide.html" TargetMode="External"/><Relationship Id="rId2265" Type="http://schemas.openxmlformats.org/officeDocument/2006/relationships/hyperlink" Target="https://robotframework.org/robotframework/latest/RobotFrameworkUserGuide.html" TargetMode="External"/><Relationship Id="rId5" Type="http://schemas.openxmlformats.org/officeDocument/2006/relationships/hyperlink" Target="https://robotframework.org/robotframework/latest/RobotFrameworkUserGuide.html" TargetMode="External"/><Relationship Id="rId237" Type="http://schemas.openxmlformats.org/officeDocument/2006/relationships/hyperlink" Target="https://robotframework.org/robotframework/latest/RobotFrameworkUserGuide.html" TargetMode="External"/><Relationship Id="rId791" Type="http://schemas.openxmlformats.org/officeDocument/2006/relationships/hyperlink" Target="https://robotframework.org/robotframework/latest/RobotFrameworkUserGuide.html" TargetMode="External"/><Relationship Id="rId889" Type="http://schemas.openxmlformats.org/officeDocument/2006/relationships/hyperlink" Target="https://robotframework.org/robotframework/latest/RobotFrameworkUserGuide.html" TargetMode="External"/><Relationship Id="rId1074" Type="http://schemas.openxmlformats.org/officeDocument/2006/relationships/hyperlink" Target="https://robotframework.org/robotframework/latest/RobotFrameworkUserGuide.html" TargetMode="External"/><Relationship Id="rId444" Type="http://schemas.openxmlformats.org/officeDocument/2006/relationships/hyperlink" Target="https://robotframework.org/robotframework/latest/RobotFrameworkUserGuide.html" TargetMode="External"/><Relationship Id="rId651" Type="http://schemas.openxmlformats.org/officeDocument/2006/relationships/hyperlink" Target="https://robotframework.org/robotframework/latest/RobotFrameworkUserGuide.html" TargetMode="External"/><Relationship Id="rId749" Type="http://schemas.openxmlformats.org/officeDocument/2006/relationships/hyperlink" Target="https://robotframework.org/robotframework/latest/RobotFrameworkUserGuide.html" TargetMode="External"/><Relationship Id="rId1281" Type="http://schemas.openxmlformats.org/officeDocument/2006/relationships/hyperlink" Target="https://robotframework.org/robotframework/latest/RobotFrameworkUserGuide.html" TargetMode="External"/><Relationship Id="rId1379" Type="http://schemas.openxmlformats.org/officeDocument/2006/relationships/hyperlink" Target="https://robotframework.org/robotframework/latest/RobotFrameworkUserGuide.html" TargetMode="External"/><Relationship Id="rId1586" Type="http://schemas.openxmlformats.org/officeDocument/2006/relationships/hyperlink" Target="https://docs.python.org/library/functions.html" TargetMode="External"/><Relationship Id="rId2125" Type="http://schemas.openxmlformats.org/officeDocument/2006/relationships/hyperlink" Target="https://robotframework.org/robotframework/latest/RobotFrameworkUserGuide.html" TargetMode="External"/><Relationship Id="rId304" Type="http://schemas.openxmlformats.org/officeDocument/2006/relationships/hyperlink" Target="https://www.python.org/dev/peps/pep-3102" TargetMode="External"/><Relationship Id="rId511" Type="http://schemas.openxmlformats.org/officeDocument/2006/relationships/hyperlink" Target="https://robotframework.org/robotframework/latest/RobotFrameworkUserGuide.html" TargetMode="External"/><Relationship Id="rId609" Type="http://schemas.openxmlformats.org/officeDocument/2006/relationships/hyperlink" Target="https://robotframework.org/robotframework/latest/RobotFrameworkUserGuide.html" TargetMode="External"/><Relationship Id="rId956" Type="http://schemas.openxmlformats.org/officeDocument/2006/relationships/hyperlink" Target="https://robotframework.org/robotframework/latest/RobotFrameworkUserGuide.html" TargetMode="External"/><Relationship Id="rId1141" Type="http://schemas.openxmlformats.org/officeDocument/2006/relationships/hyperlink" Target="https://robotframework.org/robotframework/latest/RobotFrameworkUserGuide.html" TargetMode="External"/><Relationship Id="rId1239" Type="http://schemas.openxmlformats.org/officeDocument/2006/relationships/hyperlink" Target="https://robotframework.org/robotframework/latest/RobotFrameworkUserGuide.html" TargetMode="External"/><Relationship Id="rId1793" Type="http://schemas.openxmlformats.org/officeDocument/2006/relationships/hyperlink" Target="https://robotframework.org/robotframework/latest/RobotFrameworkUserGuide.html" TargetMode="External"/><Relationship Id="rId85" Type="http://schemas.openxmlformats.org/officeDocument/2006/relationships/hyperlink" Target="https://docs.python.org/3/using/windows.html" TargetMode="External"/><Relationship Id="rId816" Type="http://schemas.openxmlformats.org/officeDocument/2006/relationships/hyperlink" Target="https://robotframework.org/robotframework/latest/RobotFrameworkUserGuide.html" TargetMode="External"/><Relationship Id="rId1001" Type="http://schemas.openxmlformats.org/officeDocument/2006/relationships/hyperlink" Target="https://robotframework.org/robotframework/latest/RobotFrameworkUserGuide.html" TargetMode="External"/><Relationship Id="rId1446" Type="http://schemas.openxmlformats.org/officeDocument/2006/relationships/hyperlink" Target="https://robotframework.org/robotframework/latest/RobotFrameworkUserGuide.html" TargetMode="External"/><Relationship Id="rId1653" Type="http://schemas.openxmlformats.org/officeDocument/2006/relationships/hyperlink" Target="https://docs.python.org/library/collections.abc.html" TargetMode="External"/><Relationship Id="rId1860" Type="http://schemas.openxmlformats.org/officeDocument/2006/relationships/hyperlink" Target="https://robotframework.org/robotframework/latest/RobotFrameworkUserGuide.html" TargetMode="External"/><Relationship Id="rId1306" Type="http://schemas.openxmlformats.org/officeDocument/2006/relationships/hyperlink" Target="https://robotframework.org/robotframework/latest/RobotFrameworkUserGuide.html" TargetMode="External"/><Relationship Id="rId1513" Type="http://schemas.openxmlformats.org/officeDocument/2006/relationships/hyperlink" Target="https://robotframework.org/robotframework/latest/RobotFrameworkUserGuide.html" TargetMode="External"/><Relationship Id="rId1720" Type="http://schemas.openxmlformats.org/officeDocument/2006/relationships/hyperlink" Target="https://robotframework.org/robotframework/latest/RobotFrameworkUserGuide.html" TargetMode="External"/><Relationship Id="rId1958" Type="http://schemas.openxmlformats.org/officeDocument/2006/relationships/hyperlink" Target="http://robot-framework.readthedocs.org/en/master/autodoc/robot.running.html" TargetMode="External"/><Relationship Id="rId12" Type="http://schemas.openxmlformats.org/officeDocument/2006/relationships/hyperlink" Target="http://robotframework.org/foundation" TargetMode="External"/><Relationship Id="rId1818" Type="http://schemas.openxmlformats.org/officeDocument/2006/relationships/hyperlink" Target="https://robotframework.org/robotframework/latest/RobotFrameworkUserGuide.html" TargetMode="External"/><Relationship Id="rId161" Type="http://schemas.openxmlformats.org/officeDocument/2006/relationships/hyperlink" Target="https://robotframework.org/robotframework/latest/RobotFrameworkUserGuide.html" TargetMode="External"/><Relationship Id="rId399" Type="http://schemas.openxmlformats.org/officeDocument/2006/relationships/hyperlink" Target="https://robotframework.org/robotframework/latest/RobotFrameworkUserGuide.html" TargetMode="External"/><Relationship Id="rId2287" Type="http://schemas.openxmlformats.org/officeDocument/2006/relationships/hyperlink" Target="https://robotframework.org/robotframework/latest/RobotFrameworkUserGuide.html" TargetMode="External"/><Relationship Id="rId259" Type="http://schemas.openxmlformats.org/officeDocument/2006/relationships/hyperlink" Target="https://robotframework.org/robotframework/latest/RobotFrameworkUserGuide.html" TargetMode="External"/><Relationship Id="rId466" Type="http://schemas.openxmlformats.org/officeDocument/2006/relationships/hyperlink" Target="https://robotframework.org/robotframework/latest/RobotFrameworkUserGuide.html" TargetMode="External"/><Relationship Id="rId673" Type="http://schemas.openxmlformats.org/officeDocument/2006/relationships/hyperlink" Target="https://robotframework.org/robotframework/latest/RobotFrameworkUserGuide.html" TargetMode="External"/><Relationship Id="rId880" Type="http://schemas.openxmlformats.org/officeDocument/2006/relationships/hyperlink" Target="https://robotframework.org/robotframework/latest/RobotFrameworkUserGuide.html" TargetMode="External"/><Relationship Id="rId1096" Type="http://schemas.openxmlformats.org/officeDocument/2006/relationships/hyperlink" Target="https://github.com/robotframework/robotframework/issues/3624" TargetMode="External"/><Relationship Id="rId2147" Type="http://schemas.openxmlformats.org/officeDocument/2006/relationships/hyperlink" Target="https://robotframework.org/robotframework/latest/RobotFrameworkUserGuide.html" TargetMode="External"/><Relationship Id="rId119" Type="http://schemas.openxmlformats.org/officeDocument/2006/relationships/hyperlink" Target="https://robotframework.org/robotframework/latest/RobotFrameworkUserGuide.html" TargetMode="External"/><Relationship Id="rId326" Type="http://schemas.openxmlformats.org/officeDocument/2006/relationships/hyperlink" Target="https://robotframework.org/robotframework/latest/RobotFrameworkUserGuide.html" TargetMode="External"/><Relationship Id="rId533" Type="http://schemas.openxmlformats.org/officeDocument/2006/relationships/hyperlink" Target="https://robotframework.org/robotframework/latest/RobotFrameworkUserGuide.html" TargetMode="External"/><Relationship Id="rId978" Type="http://schemas.openxmlformats.org/officeDocument/2006/relationships/hyperlink" Target="https://robotframework.org/robotframework/latest/RobotFrameworkUserGuide.html" TargetMode="External"/><Relationship Id="rId1163" Type="http://schemas.openxmlformats.org/officeDocument/2006/relationships/hyperlink" Target="https://robotframework.org/robotframework/latest/RobotFrameworkUserGuide.html" TargetMode="External"/><Relationship Id="rId1370" Type="http://schemas.openxmlformats.org/officeDocument/2006/relationships/hyperlink" Target="https://robotframework.org/robotframework/latest/RobotFrameworkUserGuide.html" TargetMode="External"/><Relationship Id="rId2007" Type="http://schemas.openxmlformats.org/officeDocument/2006/relationships/hyperlink" Target="https://robotframework.org/robotframework/latest/RobotFrameworkUserGuide.html" TargetMode="External"/><Relationship Id="rId2214" Type="http://schemas.openxmlformats.org/officeDocument/2006/relationships/hyperlink" Target="https://robotframework.org/robotframework/latest/RobotFrameworkUserGuide.html" TargetMode="External"/><Relationship Id="rId740" Type="http://schemas.openxmlformats.org/officeDocument/2006/relationships/hyperlink" Target="https://robotframework.org/robotframework/latest/RobotFrameworkUserGuide.html" TargetMode="External"/><Relationship Id="rId838" Type="http://schemas.openxmlformats.org/officeDocument/2006/relationships/hyperlink" Target="https://robotframework.org/robotframework/latest/RobotFrameworkUserGuide.html" TargetMode="External"/><Relationship Id="rId1023" Type="http://schemas.openxmlformats.org/officeDocument/2006/relationships/hyperlink" Target="https://robotframework.org/robotframework/latest/RobotFrameworkUserGuide.html" TargetMode="External"/><Relationship Id="rId1468" Type="http://schemas.openxmlformats.org/officeDocument/2006/relationships/hyperlink" Target="https://robotframework.org/robotframework/latest/RobotFrameworkUserGuide.html" TargetMode="External"/><Relationship Id="rId1675" Type="http://schemas.openxmlformats.org/officeDocument/2006/relationships/hyperlink" Target="https://docs.python.org/library/datetime.html" TargetMode="External"/><Relationship Id="rId1882" Type="http://schemas.openxmlformats.org/officeDocument/2006/relationships/hyperlink" Target="https://github.com/robotframework/SSHLibrary" TargetMode="External"/><Relationship Id="rId600" Type="http://schemas.openxmlformats.org/officeDocument/2006/relationships/hyperlink" Target="https://robotframework.org/robotframework/latest/RobotFrameworkUserGuide.html" TargetMode="External"/><Relationship Id="rId1230" Type="http://schemas.openxmlformats.org/officeDocument/2006/relationships/hyperlink" Target="https://robotframework.org/robotframework/latest/RobotFrameworkUserGuide.html" TargetMode="External"/><Relationship Id="rId1328" Type="http://schemas.openxmlformats.org/officeDocument/2006/relationships/hyperlink" Target="https://robotframework.org/robotframework/latest/images/report_passed.html" TargetMode="External"/><Relationship Id="rId1535" Type="http://schemas.openxmlformats.org/officeDocument/2006/relationships/hyperlink" Target="https://robotframework.org/robotframework/latest/RobotFrameworkUserGuide.html" TargetMode="External"/><Relationship Id="rId905" Type="http://schemas.openxmlformats.org/officeDocument/2006/relationships/hyperlink" Target="https://robotframework.org/robotframework/latest/RobotFrameworkUserGuide.html" TargetMode="External"/><Relationship Id="rId1742" Type="http://schemas.openxmlformats.org/officeDocument/2006/relationships/hyperlink" Target="https://robotframework.org/robotframework/latest/RobotFrameworkUserGuide.html" TargetMode="External"/><Relationship Id="rId34" Type="http://schemas.openxmlformats.org/officeDocument/2006/relationships/hyperlink" Target="https://robotframework.org/robotframework/latest/RobotFrameworkUserGuide.html" TargetMode="External"/><Relationship Id="rId1602" Type="http://schemas.openxmlformats.org/officeDocument/2006/relationships/hyperlink" Target="https://docs.python.org/library/functions.html" TargetMode="External"/><Relationship Id="rId183" Type="http://schemas.openxmlformats.org/officeDocument/2006/relationships/hyperlink" Target="https://robotframework.org/robotframework/latest/RobotFrameworkUserGuide.html" TargetMode="External"/><Relationship Id="rId390" Type="http://schemas.openxmlformats.org/officeDocument/2006/relationships/hyperlink" Target="https://robotframework.org/robotframework/latest/RobotFrameworkUserGuide.html" TargetMode="External"/><Relationship Id="rId1907" Type="http://schemas.openxmlformats.org/officeDocument/2006/relationships/hyperlink" Target="https://robotframework.org/robotframework/latest/RobotFrameworkUserGuide.html" TargetMode="External"/><Relationship Id="rId2071" Type="http://schemas.openxmlformats.org/officeDocument/2006/relationships/hyperlink" Target="https://robotframework.org/robotframework/latest/RobotFrameworkUserGuide.html" TargetMode="External"/><Relationship Id="rId250" Type="http://schemas.openxmlformats.org/officeDocument/2006/relationships/hyperlink" Target="https://robotframework.org/robotframework/latest/RobotFrameworkUserGuide.html" TargetMode="External"/><Relationship Id="rId488" Type="http://schemas.openxmlformats.org/officeDocument/2006/relationships/hyperlink" Target="https://robotframework.org/robotframework/latest/RobotFrameworkUserGuide.html" TargetMode="External"/><Relationship Id="rId695" Type="http://schemas.openxmlformats.org/officeDocument/2006/relationships/hyperlink" Target="https://robotframework.org/robotframework/latest/RobotFrameworkUserGuide.html" TargetMode="External"/><Relationship Id="rId2169" Type="http://schemas.openxmlformats.org/officeDocument/2006/relationships/hyperlink" Target="https://robotframework.org/robotframework/latest/RobotFrameworkUserGuide.html" TargetMode="External"/><Relationship Id="rId110" Type="http://schemas.openxmlformats.org/officeDocument/2006/relationships/hyperlink" Target="https://robotframework.org/robotframework/latest/RobotFrameworkUserGuide.html" TargetMode="External"/><Relationship Id="rId348" Type="http://schemas.openxmlformats.org/officeDocument/2006/relationships/hyperlink" Target="https://robotframework.org/robotframework/latest/RobotFrameworkUserGuide.html" TargetMode="External"/><Relationship Id="rId555" Type="http://schemas.openxmlformats.org/officeDocument/2006/relationships/hyperlink" Target="https://robotframework.org/robotframework/latest/RobotFrameworkUserGuide.html" TargetMode="External"/><Relationship Id="rId762" Type="http://schemas.openxmlformats.org/officeDocument/2006/relationships/hyperlink" Target="https://robotframework.org/robotframework/latest/RobotFrameworkUserGuide.html" TargetMode="External"/><Relationship Id="rId1185" Type="http://schemas.openxmlformats.org/officeDocument/2006/relationships/hyperlink" Target="https://robotframework.org/robotframework/latest/RobotFrameworkUserGuide.html" TargetMode="External"/><Relationship Id="rId1392" Type="http://schemas.openxmlformats.org/officeDocument/2006/relationships/hyperlink" Target="https://robotframework.org/robotframework/latest/RobotFrameworkUserGuide.html" TargetMode="External"/><Relationship Id="rId2029" Type="http://schemas.openxmlformats.org/officeDocument/2006/relationships/hyperlink" Target="https://robotframework.org/robotframework/latest/RobotFrameworkUserGuide.html" TargetMode="External"/><Relationship Id="rId2236" Type="http://schemas.openxmlformats.org/officeDocument/2006/relationships/hyperlink" Target="https://robotframework.org/robotframework/latest/RobotFrameworkUserGuide.html" TargetMode="External"/><Relationship Id="rId208" Type="http://schemas.openxmlformats.org/officeDocument/2006/relationships/hyperlink" Target="https://robotframework.org/robotframework/latest/RobotFrameworkUserGuide.html" TargetMode="External"/><Relationship Id="rId415" Type="http://schemas.openxmlformats.org/officeDocument/2006/relationships/hyperlink" Target="https://robotframework.org/robotframework/latest/RobotFrameworkUserGuide.html" TargetMode="External"/><Relationship Id="rId622" Type="http://schemas.openxmlformats.org/officeDocument/2006/relationships/hyperlink" Target="https://robotframework.org/robotframework/latest/RobotFrameworkUserGuide.html" TargetMode="External"/><Relationship Id="rId1045" Type="http://schemas.openxmlformats.org/officeDocument/2006/relationships/hyperlink" Target="https://robotframework.org/robotframework/latest/RobotFrameworkUserGuide.html" TargetMode="External"/><Relationship Id="rId1252" Type="http://schemas.openxmlformats.org/officeDocument/2006/relationships/hyperlink" Target="https://robotframework.org/robotframework/latest/RobotFrameworkUserGuide.html" TargetMode="External"/><Relationship Id="rId1697" Type="http://schemas.openxmlformats.org/officeDocument/2006/relationships/hyperlink" Target="https://robotframework.org/robotframework/latest/RobotFrameworkUserGuide.html" TargetMode="External"/><Relationship Id="rId2303" Type="http://schemas.openxmlformats.org/officeDocument/2006/relationships/hyperlink" Target="http://readthedocs.org/" TargetMode="External"/><Relationship Id="rId927" Type="http://schemas.openxmlformats.org/officeDocument/2006/relationships/hyperlink" Target="https://robotframework.org/robotframework/latest/RobotFrameworkUserGuide.html" TargetMode="External"/><Relationship Id="rId1112" Type="http://schemas.openxmlformats.org/officeDocument/2006/relationships/hyperlink" Target="https://robotframework.org/robotframework/latest/RobotFrameworkUserGuide.html" TargetMode="External"/><Relationship Id="rId1557" Type="http://schemas.openxmlformats.org/officeDocument/2006/relationships/hyperlink" Target="https://www.python.org/dev/peps/pep-3102" TargetMode="External"/><Relationship Id="rId1764" Type="http://schemas.openxmlformats.org/officeDocument/2006/relationships/hyperlink" Target="https://pip.pypa.io/" TargetMode="External"/><Relationship Id="rId1971" Type="http://schemas.openxmlformats.org/officeDocument/2006/relationships/hyperlink" Target="https://robotframework.org/robotframework/latest/RobotFrameworkUserGuide.html" TargetMode="External"/><Relationship Id="rId56" Type="http://schemas.openxmlformats.org/officeDocument/2006/relationships/hyperlink" Target="http://apache.org/licenses/LICENSE-2.0" TargetMode="External"/><Relationship Id="rId1417" Type="http://schemas.openxmlformats.org/officeDocument/2006/relationships/hyperlink" Target="https://robotframework.org/robotframework/latest/RobotFrameworkUserGuide.html" TargetMode="External"/><Relationship Id="rId1624" Type="http://schemas.openxmlformats.org/officeDocument/2006/relationships/hyperlink" Target="https://docs.python.org/library/datetime.html" TargetMode="External"/><Relationship Id="rId1831" Type="http://schemas.openxmlformats.org/officeDocument/2006/relationships/hyperlink" Target="https://robotframework.org/robotframework/latest/RobotFrameworkUserGuide.html" TargetMode="External"/><Relationship Id="rId1929" Type="http://schemas.openxmlformats.org/officeDocument/2006/relationships/hyperlink" Target="https://robotframework.org/robotframework/latest/RobotFrameworkUserGuide.html" TargetMode="External"/><Relationship Id="rId2093" Type="http://schemas.openxmlformats.org/officeDocument/2006/relationships/hyperlink" Target="https://robotframework.org/robotframework/latest/RobotFrameworkUserGuide.html" TargetMode="External"/><Relationship Id="rId272" Type="http://schemas.openxmlformats.org/officeDocument/2006/relationships/hyperlink" Target="https://robotframework.org/robotframework/latest/RobotFrameworkUserGuide.html" TargetMode="External"/><Relationship Id="rId577" Type="http://schemas.openxmlformats.org/officeDocument/2006/relationships/hyperlink" Target="https://robotframework.org/robotframework/latest/RobotFrameworkUserGuide.html" TargetMode="External"/><Relationship Id="rId2160" Type="http://schemas.openxmlformats.org/officeDocument/2006/relationships/hyperlink" Target="https://robotframework.org/robotframework/latest/RobotFrameworkUserGuide.html" TargetMode="External"/><Relationship Id="rId2258" Type="http://schemas.openxmlformats.org/officeDocument/2006/relationships/hyperlink" Target="https://robotframework.org/robotframework/latest/RobotFrameworkUserGuide.html" TargetMode="External"/><Relationship Id="rId132" Type="http://schemas.openxmlformats.org/officeDocument/2006/relationships/hyperlink" Target="https://robotframework.org/robotframework/latest/RobotFrameworkUserGuide.html" TargetMode="External"/><Relationship Id="rId784" Type="http://schemas.openxmlformats.org/officeDocument/2006/relationships/hyperlink" Target="https://robotframework.org/robotframework/latest/RobotFrameworkUserGuide.html" TargetMode="External"/><Relationship Id="rId991" Type="http://schemas.openxmlformats.org/officeDocument/2006/relationships/hyperlink" Target="https://robotframework.org/robotframework/latest/RobotFrameworkUserGuide.html" TargetMode="External"/><Relationship Id="rId1067" Type="http://schemas.openxmlformats.org/officeDocument/2006/relationships/hyperlink" Target="https://robotframework.org/robotframework/latest/RobotFrameworkUserGuide.html" TargetMode="External"/><Relationship Id="rId2020" Type="http://schemas.openxmlformats.org/officeDocument/2006/relationships/hyperlink" Target="https://robotframework.org/robotframework/latest/images/ExampleLibrary.html" TargetMode="External"/><Relationship Id="rId437" Type="http://schemas.openxmlformats.org/officeDocument/2006/relationships/hyperlink" Target="https://robotframework.org/robotframework/latest/RobotFrameworkUserGuide.html" TargetMode="External"/><Relationship Id="rId644" Type="http://schemas.openxmlformats.org/officeDocument/2006/relationships/hyperlink" Target="https://robotframework.org/robotframework/latest/RobotFrameworkUserGuide.html" TargetMode="External"/><Relationship Id="rId851" Type="http://schemas.openxmlformats.org/officeDocument/2006/relationships/hyperlink" Target="https://robotframework.org/robotframework/latest/RobotFrameworkUserGuide.html" TargetMode="External"/><Relationship Id="rId1274" Type="http://schemas.openxmlformats.org/officeDocument/2006/relationships/hyperlink" Target="http://en.wikipedia.org/wiki/ANSI_escape_code" TargetMode="External"/><Relationship Id="rId1481" Type="http://schemas.openxmlformats.org/officeDocument/2006/relationships/hyperlink" Target="https://robotframework.org/robotframework/latest/RobotFrameworkUserGuide.html" TargetMode="External"/><Relationship Id="rId1579" Type="http://schemas.openxmlformats.org/officeDocument/2006/relationships/hyperlink" Target="https://robotframework.org/robotframework/latest/RobotFrameworkUserGuide.html" TargetMode="External"/><Relationship Id="rId2118" Type="http://schemas.openxmlformats.org/officeDocument/2006/relationships/hyperlink" Target="https://robotframework.org/robotframework/latest/RobotFrameworkUserGuide.html" TargetMode="External"/><Relationship Id="rId504" Type="http://schemas.openxmlformats.org/officeDocument/2006/relationships/hyperlink" Target="https://robotframework.org/robotframework/latest/RobotFrameworkUserGuide.html" TargetMode="External"/><Relationship Id="rId711" Type="http://schemas.openxmlformats.org/officeDocument/2006/relationships/hyperlink" Target="https://robotframework.org/robotframework/latest/RobotFrameworkUserGuide.html" TargetMode="External"/><Relationship Id="rId949" Type="http://schemas.openxmlformats.org/officeDocument/2006/relationships/hyperlink" Target="https://robotframework.org/robotframework/latest/RobotFrameworkUserGuide.html" TargetMode="External"/><Relationship Id="rId1134" Type="http://schemas.openxmlformats.org/officeDocument/2006/relationships/hyperlink" Target="https://robotframework.org/robotframework/latest/RobotFrameworkUserGuide.html" TargetMode="External"/><Relationship Id="rId1341" Type="http://schemas.openxmlformats.org/officeDocument/2006/relationships/hyperlink" Target="https://robotframework.org/robotframework/latest/RobotFrameworkUserGuide.html" TargetMode="External"/><Relationship Id="rId1786" Type="http://schemas.openxmlformats.org/officeDocument/2006/relationships/hyperlink" Target="https://robotframework.org/robotframework/latest/RobotFrameworkUserGuide.html" TargetMode="External"/><Relationship Id="rId1993" Type="http://schemas.openxmlformats.org/officeDocument/2006/relationships/hyperlink" Target="https://robotframework.org/robotframework/latest/RobotFrameworkUserGuide.html" TargetMode="External"/><Relationship Id="rId78" Type="http://schemas.openxmlformats.org/officeDocument/2006/relationships/hyperlink" Target="https://github.com/robotframework/robotframework/tree/v4.1.3" TargetMode="External"/><Relationship Id="rId809" Type="http://schemas.openxmlformats.org/officeDocument/2006/relationships/hyperlink" Target="https://robotframework.org/robotframework/latest/RobotFrameworkUserGuide.html" TargetMode="External"/><Relationship Id="rId1201" Type="http://schemas.openxmlformats.org/officeDocument/2006/relationships/hyperlink" Target="https://robotframework.org/robotframework/latest/RobotFrameworkUserGuide.html" TargetMode="External"/><Relationship Id="rId1439" Type="http://schemas.openxmlformats.org/officeDocument/2006/relationships/hyperlink" Target="https://robotframework.org/robotframework/latest/RobotFrameworkUserGuide.html" TargetMode="External"/><Relationship Id="rId1646" Type="http://schemas.openxmlformats.org/officeDocument/2006/relationships/hyperlink" Target="https://docs.python.org/library/stdtypes.html" TargetMode="External"/><Relationship Id="rId1853" Type="http://schemas.openxmlformats.org/officeDocument/2006/relationships/hyperlink" Target="https://robotframework.org/robotframework/latest/RobotFrameworkUserGuide.html" TargetMode="External"/><Relationship Id="rId1506" Type="http://schemas.openxmlformats.org/officeDocument/2006/relationships/hyperlink" Target="https://robotframework.org/robotframework/latest/RobotFrameworkUserGuide.html" TargetMode="External"/><Relationship Id="rId1713" Type="http://schemas.openxmlformats.org/officeDocument/2006/relationships/hyperlink" Target="https://robotframework.org/robotframework/latest/RobotFrameworkUserGuide.html" TargetMode="External"/><Relationship Id="rId1920" Type="http://schemas.openxmlformats.org/officeDocument/2006/relationships/hyperlink" Target="https://robotframework.org/robotframework/latest/RobotFrameworkUserGuide.html" TargetMode="External"/><Relationship Id="rId294" Type="http://schemas.openxmlformats.org/officeDocument/2006/relationships/hyperlink" Target="https://robotframework.org/robotframework/latest/RobotFrameworkUserGuide.html" TargetMode="External"/><Relationship Id="rId2182" Type="http://schemas.openxmlformats.org/officeDocument/2006/relationships/hyperlink" Target="https://robotframework.org/robotframework/latest/RobotFrameworkUserGuide.html" TargetMode="External"/><Relationship Id="rId154" Type="http://schemas.openxmlformats.org/officeDocument/2006/relationships/hyperlink" Target="https://robotframework.org/robotframework/latest/RobotFrameworkUserGuide.html" TargetMode="External"/><Relationship Id="rId361" Type="http://schemas.openxmlformats.org/officeDocument/2006/relationships/hyperlink" Target="https://robotframework.org/robotframework/latest/RobotFrameworkUserGuide.html" TargetMode="External"/><Relationship Id="rId599" Type="http://schemas.openxmlformats.org/officeDocument/2006/relationships/hyperlink" Target="https://robotframework.org/robotframework/latest/RobotFrameworkUserGuide.html" TargetMode="External"/><Relationship Id="rId2042" Type="http://schemas.openxmlformats.org/officeDocument/2006/relationships/hyperlink" Target="https://robotframework.org/robotframework/latest/RobotFrameworkUserGuide.html" TargetMode="External"/><Relationship Id="rId459" Type="http://schemas.openxmlformats.org/officeDocument/2006/relationships/hyperlink" Target="https://robotframework.org/robotframework/latest/libraries/OperatingSystem.html" TargetMode="External"/><Relationship Id="rId666" Type="http://schemas.openxmlformats.org/officeDocument/2006/relationships/hyperlink" Target="https://robotframework.org/robotframework/latest/RobotFrameworkUserGuide.html" TargetMode="External"/><Relationship Id="rId873" Type="http://schemas.openxmlformats.org/officeDocument/2006/relationships/hyperlink" Target="https://robotframework.org/robotframework/latest/RobotFrameworkUserGuide.html" TargetMode="External"/><Relationship Id="rId1089" Type="http://schemas.openxmlformats.org/officeDocument/2006/relationships/hyperlink" Target="https://robotframework.org/robotframework/latest/RobotFrameworkUserGuide.html" TargetMode="External"/><Relationship Id="rId1296" Type="http://schemas.openxmlformats.org/officeDocument/2006/relationships/hyperlink" Target="https://robotframework.org/robotframework/latest/RobotFrameworkUserGuide.html" TargetMode="External"/><Relationship Id="rId221" Type="http://schemas.openxmlformats.org/officeDocument/2006/relationships/hyperlink" Target="https://robotframework.org/robotframework/latest/RobotFrameworkUserGuide.html" TargetMode="External"/><Relationship Id="rId319" Type="http://schemas.openxmlformats.org/officeDocument/2006/relationships/hyperlink" Target="https://robotframework.org/robotframework/latest/RobotFrameworkUserGuide.html" TargetMode="External"/><Relationship Id="rId526" Type="http://schemas.openxmlformats.org/officeDocument/2006/relationships/hyperlink" Target="https://robotframework.org/robotframework/latest/RobotFrameworkUserGuide.html" TargetMode="External"/><Relationship Id="rId1156" Type="http://schemas.openxmlformats.org/officeDocument/2006/relationships/hyperlink" Target="https://robotframework.org/robotframework/latest/RobotFrameworkUserGuide.html" TargetMode="External"/><Relationship Id="rId1363" Type="http://schemas.openxmlformats.org/officeDocument/2006/relationships/hyperlink" Target="https://robotframework.org/robotframework/latest/RobotFrameworkUserGuide.html" TargetMode="External"/><Relationship Id="rId2207" Type="http://schemas.openxmlformats.org/officeDocument/2006/relationships/hyperlink" Target="https://robotframework.org/robotframework/latest/RobotFrameworkUserGuide.html" TargetMode="External"/><Relationship Id="rId733" Type="http://schemas.openxmlformats.org/officeDocument/2006/relationships/hyperlink" Target="https://robotframework.org/robotframework/latest/RobotFrameworkUserGuide.html" TargetMode="External"/><Relationship Id="rId940" Type="http://schemas.openxmlformats.org/officeDocument/2006/relationships/hyperlink" Target="https://robotframework.org/robotframework/latest/RobotFrameworkUserGuide.html" TargetMode="External"/><Relationship Id="rId1016" Type="http://schemas.openxmlformats.org/officeDocument/2006/relationships/hyperlink" Target="https://robotframework.org/robotframework/latest/RobotFrameworkUserGuide.html" TargetMode="External"/><Relationship Id="rId1570" Type="http://schemas.openxmlformats.org/officeDocument/2006/relationships/hyperlink" Target="https://robotframework.org/robotframework/latest/RobotFrameworkUserGuide.html" TargetMode="External"/><Relationship Id="rId1668" Type="http://schemas.openxmlformats.org/officeDocument/2006/relationships/hyperlink" Target="https://docs.python.org/library/datetime.html" TargetMode="External"/><Relationship Id="rId1875" Type="http://schemas.openxmlformats.org/officeDocument/2006/relationships/hyperlink" Target="https://robotframework.org/robotframework/latest/RobotFrameworkUserGuide.html" TargetMode="External"/><Relationship Id="rId800" Type="http://schemas.openxmlformats.org/officeDocument/2006/relationships/hyperlink" Target="https://robotframework.org/robotframework/latest/RobotFrameworkUserGuide.html" TargetMode="External"/><Relationship Id="rId1223" Type="http://schemas.openxmlformats.org/officeDocument/2006/relationships/hyperlink" Target="https://robotframework.org/robotframework/latest/RobotFrameworkUserGuide.html" TargetMode="External"/><Relationship Id="rId1430" Type="http://schemas.openxmlformats.org/officeDocument/2006/relationships/hyperlink" Target="https://robotframework.org/robotframework/latest/RobotFrameworkUserGuide.html" TargetMode="External"/><Relationship Id="rId1528" Type="http://schemas.openxmlformats.org/officeDocument/2006/relationships/hyperlink" Target="https://robotframework.org/robotframework/latest/RobotFrameworkUserGuide.html" TargetMode="External"/><Relationship Id="rId1735" Type="http://schemas.openxmlformats.org/officeDocument/2006/relationships/hyperlink" Target="http://docs.python.org/library/logging.html" TargetMode="External"/><Relationship Id="rId1942" Type="http://schemas.openxmlformats.org/officeDocument/2006/relationships/hyperlink" Target="https://robotframework.org/robotframework/latest/RobotFrameworkUserGuide.html" TargetMode="External"/><Relationship Id="rId27" Type="http://schemas.openxmlformats.org/officeDocument/2006/relationships/hyperlink" Target="https://robotframework.org/robotframework/latest/RobotFrameworkUserGuide.html" TargetMode="External"/><Relationship Id="rId1802" Type="http://schemas.openxmlformats.org/officeDocument/2006/relationships/hyperlink" Target="https://robotframework.org/robotframework/latest/RobotFrameworkUserGuide.html" TargetMode="External"/><Relationship Id="rId176" Type="http://schemas.openxmlformats.org/officeDocument/2006/relationships/hyperlink" Target="https://robotframework.org/robotframework/latest/RobotFrameworkUserGuide.html" TargetMode="External"/><Relationship Id="rId383" Type="http://schemas.openxmlformats.org/officeDocument/2006/relationships/hyperlink" Target="https://robotframework.org/robotframework/latest/RobotFrameworkUserGuide.html" TargetMode="External"/><Relationship Id="rId590" Type="http://schemas.openxmlformats.org/officeDocument/2006/relationships/hyperlink" Target="https://robotframework.org/robotframework/latest/RobotFrameworkUserGuide.html" TargetMode="External"/><Relationship Id="rId2064" Type="http://schemas.openxmlformats.org/officeDocument/2006/relationships/hyperlink" Target="https://docs.python.org/library/enum.html" TargetMode="External"/><Relationship Id="rId2271" Type="http://schemas.openxmlformats.org/officeDocument/2006/relationships/hyperlink" Target="https://robotframework.org/robotframework/latest/RobotFrameworkUserGuide.html" TargetMode="External"/><Relationship Id="rId243" Type="http://schemas.openxmlformats.org/officeDocument/2006/relationships/hyperlink" Target="https://robotframework.org/robotframework/latest/RobotFrameworkUserGuide.html" TargetMode="External"/><Relationship Id="rId450" Type="http://schemas.openxmlformats.org/officeDocument/2006/relationships/hyperlink" Target="https://robotframework.org/robotframework/latest/RobotFrameworkUserGuide.html" TargetMode="External"/><Relationship Id="rId688" Type="http://schemas.openxmlformats.org/officeDocument/2006/relationships/hyperlink" Target="https://robotframework.org/robotframework/latest/RobotFrameworkUserGuide.html" TargetMode="External"/><Relationship Id="rId895" Type="http://schemas.openxmlformats.org/officeDocument/2006/relationships/hyperlink" Target="https://robotframework.org/robotframework/latest/RobotFrameworkUserGuide.html" TargetMode="External"/><Relationship Id="rId1080" Type="http://schemas.openxmlformats.org/officeDocument/2006/relationships/hyperlink" Target="https://robotframework.org/robotframework/latest/RobotFrameworkUserGuide.html" TargetMode="External"/><Relationship Id="rId2131" Type="http://schemas.openxmlformats.org/officeDocument/2006/relationships/hyperlink" Target="https://robotframework.org/robotframework/latest/RobotFrameworkUserGuide.html" TargetMode="External"/><Relationship Id="rId103" Type="http://schemas.openxmlformats.org/officeDocument/2006/relationships/hyperlink" Target="https://robotframework.org/robotframework/latest/RobotFrameworkUserGuide.html" TargetMode="External"/><Relationship Id="rId310" Type="http://schemas.openxmlformats.org/officeDocument/2006/relationships/hyperlink" Target="https://robotframework.org/robotframework/latest/RobotFrameworkUserGuide.html" TargetMode="External"/><Relationship Id="rId548" Type="http://schemas.openxmlformats.org/officeDocument/2006/relationships/hyperlink" Target="https://robotframework.org/robotframework/latest/RobotFrameworkUserGuide.html" TargetMode="External"/><Relationship Id="rId755" Type="http://schemas.openxmlformats.org/officeDocument/2006/relationships/hyperlink" Target="https://robotframework.org/robotframework/latest/RobotFrameworkUserGuide.html" TargetMode="External"/><Relationship Id="rId962" Type="http://schemas.openxmlformats.org/officeDocument/2006/relationships/hyperlink" Target="https://robotframework.org/robotframework/latest/RobotFrameworkUserGuide.html" TargetMode="External"/><Relationship Id="rId1178" Type="http://schemas.openxmlformats.org/officeDocument/2006/relationships/hyperlink" Target="https://robotframework.org/robotframework/latest/RobotFrameworkUserGuide.html" TargetMode="External"/><Relationship Id="rId1385" Type="http://schemas.openxmlformats.org/officeDocument/2006/relationships/hyperlink" Target="https://robotframework.org/robotframework/latest/RobotFrameworkUserGuide.html" TargetMode="External"/><Relationship Id="rId1592" Type="http://schemas.openxmlformats.org/officeDocument/2006/relationships/hyperlink" Target="https://docs.python.org/library/functions.html" TargetMode="External"/><Relationship Id="rId2229" Type="http://schemas.openxmlformats.org/officeDocument/2006/relationships/hyperlink" Target="https://robotframework.org/robotframework/latest/RobotFrameworkUserGuide.html" TargetMode="External"/><Relationship Id="rId91" Type="http://schemas.openxmlformats.org/officeDocument/2006/relationships/hyperlink" Target="https://robotframework.org/robotframework/latest/RobotFrameworkUserGuide.html" TargetMode="External"/><Relationship Id="rId408" Type="http://schemas.openxmlformats.org/officeDocument/2006/relationships/hyperlink" Target="https://robotframework.org/robotframework/latest/RobotFrameworkUserGuide.html" TargetMode="External"/><Relationship Id="rId615" Type="http://schemas.openxmlformats.org/officeDocument/2006/relationships/hyperlink" Target="https://robotframework.org/robotframework/latest/RobotFrameworkUserGuide.html" TargetMode="External"/><Relationship Id="rId822" Type="http://schemas.openxmlformats.org/officeDocument/2006/relationships/hyperlink" Target="http://docs.python.org/library/functions.html" TargetMode="External"/><Relationship Id="rId1038" Type="http://schemas.openxmlformats.org/officeDocument/2006/relationships/hyperlink" Target="https://robotframework.org/robotframework/latest/RobotFrameworkUserGuide.html" TargetMode="External"/><Relationship Id="rId1245" Type="http://schemas.openxmlformats.org/officeDocument/2006/relationships/hyperlink" Target="https://robotframework.org/robotframework/latest/RobotFrameworkUserGuide.html" TargetMode="External"/><Relationship Id="rId1452" Type="http://schemas.openxmlformats.org/officeDocument/2006/relationships/hyperlink" Target="https://robotframework.org/robotframework/latest/RobotFrameworkUserGuide.html" TargetMode="External"/><Relationship Id="rId1897" Type="http://schemas.openxmlformats.org/officeDocument/2006/relationships/hyperlink" Target="https://robotframework.org/robotframework/latest/RobotFrameworkUserGuide.html" TargetMode="External"/><Relationship Id="rId1105" Type="http://schemas.openxmlformats.org/officeDocument/2006/relationships/hyperlink" Target="https://robotframework.org/robotframework/latest/RobotFrameworkUserGuide.html" TargetMode="External"/><Relationship Id="rId1312" Type="http://schemas.openxmlformats.org/officeDocument/2006/relationships/hyperlink" Target="https://robotframework.org/robotframework/latest/RobotFrameworkUserGuide.html" TargetMode="External"/><Relationship Id="rId1757" Type="http://schemas.openxmlformats.org/officeDocument/2006/relationships/hyperlink" Target="https://robotframework.org/robotframework/latest/RobotFrameworkUserGuide.html" TargetMode="External"/><Relationship Id="rId1964" Type="http://schemas.openxmlformats.org/officeDocument/2006/relationships/hyperlink" Target="https://robotframework.org/robotframework/latest/RobotFrameworkUserGuide.html" TargetMode="External"/><Relationship Id="rId49" Type="http://schemas.openxmlformats.org/officeDocument/2006/relationships/hyperlink" Target="https://github.com/robotframework/robotframework" TargetMode="External"/><Relationship Id="rId1617" Type="http://schemas.openxmlformats.org/officeDocument/2006/relationships/hyperlink" Target="https://docs.python.org/library/functions.html" TargetMode="External"/><Relationship Id="rId1824" Type="http://schemas.openxmlformats.org/officeDocument/2006/relationships/hyperlink" Target="https://robotframework.org/robotframework/latest/RobotFrameworkUserGuide.html" TargetMode="External"/><Relationship Id="rId198" Type="http://schemas.openxmlformats.org/officeDocument/2006/relationships/hyperlink" Target="https://robotframework.org/robotframework/latest/RobotFrameworkUserGuide.html" TargetMode="External"/><Relationship Id="rId2086" Type="http://schemas.openxmlformats.org/officeDocument/2006/relationships/hyperlink" Target="https://robotframework.org/robotframework/latest/RobotFrameworkUserGuide.html" TargetMode="External"/><Relationship Id="rId2293" Type="http://schemas.openxmlformats.org/officeDocument/2006/relationships/hyperlink" Target="https://robotframework.org/robotframework/latest/RobotFrameworkUserGuide.html" TargetMode="External"/><Relationship Id="rId265" Type="http://schemas.openxmlformats.org/officeDocument/2006/relationships/hyperlink" Target="https://robotframework.org/robotframework/latest/RobotFrameworkUserGuide.html" TargetMode="External"/><Relationship Id="rId472" Type="http://schemas.openxmlformats.org/officeDocument/2006/relationships/hyperlink" Target="https://robotframework.org/robotframework/latest/RobotFrameworkUserGuide.html" TargetMode="External"/><Relationship Id="rId2153" Type="http://schemas.openxmlformats.org/officeDocument/2006/relationships/hyperlink" Target="https://robotframework.org/robotframework/latest/RobotFrameworkUserGuide.html" TargetMode="External"/><Relationship Id="rId125" Type="http://schemas.openxmlformats.org/officeDocument/2006/relationships/hyperlink" Target="https://robotframework.org/robotframework/latest/RobotFrameworkUserGuide.html" TargetMode="External"/><Relationship Id="rId332" Type="http://schemas.openxmlformats.org/officeDocument/2006/relationships/hyperlink" Target="https://robotframework.org/robotframework/latest/RobotFrameworkUserGuide.html" TargetMode="External"/><Relationship Id="rId777" Type="http://schemas.openxmlformats.org/officeDocument/2006/relationships/hyperlink" Target="https://pip.pypa.io/" TargetMode="External"/><Relationship Id="rId984" Type="http://schemas.openxmlformats.org/officeDocument/2006/relationships/hyperlink" Target="https://robotframework.org/robotframework/latest/RobotFrameworkUserGuide.html" TargetMode="External"/><Relationship Id="rId2013" Type="http://schemas.openxmlformats.org/officeDocument/2006/relationships/hyperlink" Target="https://robotframework.org/robotframework/latest/RobotFrameworkUserGuide.html" TargetMode="External"/><Relationship Id="rId2220" Type="http://schemas.openxmlformats.org/officeDocument/2006/relationships/hyperlink" Target="https://robotframework.org/robotframework/latest/RobotFrameworkUserGuide.html" TargetMode="External"/><Relationship Id="rId637" Type="http://schemas.openxmlformats.org/officeDocument/2006/relationships/hyperlink" Target="https://robotframework.org/robotframework/latest/RobotFrameworkUserGuide.html" TargetMode="External"/><Relationship Id="rId844" Type="http://schemas.openxmlformats.org/officeDocument/2006/relationships/hyperlink" Target="https://robotframework.org/robotframework/latest/RobotFrameworkUserGuide.html" TargetMode="External"/><Relationship Id="rId1267" Type="http://schemas.openxmlformats.org/officeDocument/2006/relationships/hyperlink" Target="https://robotframework.org/robotframework/latest/RobotFrameworkUserGuide.html" TargetMode="External"/><Relationship Id="rId1474" Type="http://schemas.openxmlformats.org/officeDocument/2006/relationships/hyperlink" Target="https://robotframework.org/robotframework/latest/RobotFrameworkUserGuide.html" TargetMode="External"/><Relationship Id="rId1681" Type="http://schemas.openxmlformats.org/officeDocument/2006/relationships/hyperlink" Target="https://robotframework.org/robotframework/latest/RobotFrameworkUserGuide.html" TargetMode="External"/><Relationship Id="rId704" Type="http://schemas.openxmlformats.org/officeDocument/2006/relationships/hyperlink" Target="https://robotframework.org/robotframework/latest/RobotFrameworkUserGuide.html" TargetMode="External"/><Relationship Id="rId911" Type="http://schemas.openxmlformats.org/officeDocument/2006/relationships/hyperlink" Target="https://robotframework.org/robotframework/latest/RobotFrameworkUserGuide.html" TargetMode="External"/><Relationship Id="rId1127" Type="http://schemas.openxmlformats.org/officeDocument/2006/relationships/hyperlink" Target="https://robotframework.org/robotframework/latest/RobotFrameworkUserGuide.html" TargetMode="External"/><Relationship Id="rId1334" Type="http://schemas.openxmlformats.org/officeDocument/2006/relationships/hyperlink" Target="https://wiki.jenkins-ci.org/display/JENKINS/Robot+Framework+Plugin" TargetMode="External"/><Relationship Id="rId1541" Type="http://schemas.openxmlformats.org/officeDocument/2006/relationships/hyperlink" Target="https://robotframework.org/robotframework/latest/RobotFrameworkUserGuide.html" TargetMode="External"/><Relationship Id="rId1779" Type="http://schemas.openxmlformats.org/officeDocument/2006/relationships/hyperlink" Target="https://robotframework.org/robotframework/latest/RobotFrameworkUserGuide.html" TargetMode="External"/><Relationship Id="rId1986" Type="http://schemas.openxmlformats.org/officeDocument/2006/relationships/hyperlink" Target="http://robot-framework.readthedocs.org/en/master/autodoc/robot.result.html" TargetMode="External"/><Relationship Id="rId40" Type="http://schemas.openxmlformats.org/officeDocument/2006/relationships/hyperlink" Target="https://robotframework.org/robotframework/latest/RobotFrameworkUserGuide.html" TargetMode="External"/><Relationship Id="rId1401" Type="http://schemas.openxmlformats.org/officeDocument/2006/relationships/hyperlink" Target="https://robotframework.org/robotframework/latest/RobotFrameworkUserGuide.html" TargetMode="External"/><Relationship Id="rId1639" Type="http://schemas.openxmlformats.org/officeDocument/2006/relationships/hyperlink" Target="https://docs.python.org/library/functions.html" TargetMode="External"/><Relationship Id="rId1846" Type="http://schemas.openxmlformats.org/officeDocument/2006/relationships/hyperlink" Target="https://robotframework.org/robotframework/latest/RobotFrameworkUserGuide.html" TargetMode="External"/><Relationship Id="rId1706" Type="http://schemas.openxmlformats.org/officeDocument/2006/relationships/hyperlink" Target="https://robotframework.org/robotframework/latest/RobotFrameworkUserGuide.html" TargetMode="External"/><Relationship Id="rId1913" Type="http://schemas.openxmlformats.org/officeDocument/2006/relationships/hyperlink" Target="https://robotframework.org/robotframework/latest/RobotFrameworkUserGuide.html" TargetMode="External"/><Relationship Id="rId287" Type="http://schemas.openxmlformats.org/officeDocument/2006/relationships/hyperlink" Target="https://robotframework.org/robotframework/latest/RobotFrameworkUserGuide.html" TargetMode="External"/><Relationship Id="rId494" Type="http://schemas.openxmlformats.org/officeDocument/2006/relationships/hyperlink" Target="https://robotframework.org/robotframework/latest/RobotFrameworkUserGuide.html" TargetMode="External"/><Relationship Id="rId2175" Type="http://schemas.openxmlformats.org/officeDocument/2006/relationships/hyperlink" Target="https://robotframework.org/robotframework/latest/RobotFrameworkUserGuide.html" TargetMode="External"/><Relationship Id="rId147" Type="http://schemas.openxmlformats.org/officeDocument/2006/relationships/hyperlink" Target="https://robotframework.org/robotframework/latest/RobotFrameworkUserGuide.html" TargetMode="External"/><Relationship Id="rId354" Type="http://schemas.openxmlformats.org/officeDocument/2006/relationships/hyperlink" Target="https://robotframework.org/robotframework/latest/RobotFrameworkUserGuide.html" TargetMode="External"/><Relationship Id="rId799" Type="http://schemas.openxmlformats.org/officeDocument/2006/relationships/hyperlink" Target="https://robotframework.org/robotframework/latest/RobotFrameworkUserGuide.html" TargetMode="External"/><Relationship Id="rId1191" Type="http://schemas.openxmlformats.org/officeDocument/2006/relationships/hyperlink" Target="https://robotframework.org/robotframework/latest/RobotFrameworkUserGuide.html" TargetMode="External"/><Relationship Id="rId2035" Type="http://schemas.openxmlformats.org/officeDocument/2006/relationships/hyperlink" Target="http://www.python.org/dev/peps/pep-0263" TargetMode="External"/><Relationship Id="rId561" Type="http://schemas.openxmlformats.org/officeDocument/2006/relationships/hyperlink" Target="https://robotframework.org/robotframework/latest/RobotFrameworkUserGuide.html" TargetMode="External"/><Relationship Id="rId659" Type="http://schemas.openxmlformats.org/officeDocument/2006/relationships/hyperlink" Target="https://robotframework.org/robotframework/latest/RobotFrameworkUserGuide.html" TargetMode="External"/><Relationship Id="rId866" Type="http://schemas.openxmlformats.org/officeDocument/2006/relationships/hyperlink" Target="https://robotframework.org/robotframework/latest/RobotFrameworkUserGuide.html" TargetMode="External"/><Relationship Id="rId1289" Type="http://schemas.openxmlformats.org/officeDocument/2006/relationships/hyperlink" Target="https://robotframework.org/robotframework/latest/RobotFrameworkUserGuide.html" TargetMode="External"/><Relationship Id="rId1496" Type="http://schemas.openxmlformats.org/officeDocument/2006/relationships/hyperlink" Target="https://robotframework.org/robotframework/latest/RobotFrameworkUserGuide.html" TargetMode="External"/><Relationship Id="rId2242" Type="http://schemas.openxmlformats.org/officeDocument/2006/relationships/hyperlink" Target="https://robotframework.org/robotframework/latest/RobotFrameworkUserGuide.html" TargetMode="External"/><Relationship Id="rId214" Type="http://schemas.openxmlformats.org/officeDocument/2006/relationships/hyperlink" Target="http://robot-framework.readthedocs.org/en/master/autodoc/robot.running.html" TargetMode="External"/><Relationship Id="rId421" Type="http://schemas.openxmlformats.org/officeDocument/2006/relationships/hyperlink" Target="https://robotframework.org/robotframework/latest/RobotFrameworkUserGuide.html" TargetMode="External"/><Relationship Id="rId519" Type="http://schemas.openxmlformats.org/officeDocument/2006/relationships/hyperlink" Target="https://robotframework.org/robotframework/latest/RobotFrameworkUserGuide.html" TargetMode="External"/><Relationship Id="rId1051" Type="http://schemas.openxmlformats.org/officeDocument/2006/relationships/hyperlink" Target="https://robotframework.org/robotframework/latest/RobotFrameworkUserGuide.html" TargetMode="External"/><Relationship Id="rId1149" Type="http://schemas.openxmlformats.org/officeDocument/2006/relationships/hyperlink" Target="https://robotframework.org/robotframework/latest/RobotFrameworkUserGuide.html" TargetMode="External"/><Relationship Id="rId1356" Type="http://schemas.openxmlformats.org/officeDocument/2006/relationships/image" Target="media/image9.png"/><Relationship Id="rId2102" Type="http://schemas.openxmlformats.org/officeDocument/2006/relationships/hyperlink" Target="https://robotframework.org/robotframework/latest/RobotFrameworkUserGuide.html" TargetMode="External"/><Relationship Id="rId726" Type="http://schemas.openxmlformats.org/officeDocument/2006/relationships/hyperlink" Target="https://robotframework.org/robotframework/latest/RobotFrameworkUserGuide.html" TargetMode="External"/><Relationship Id="rId933" Type="http://schemas.openxmlformats.org/officeDocument/2006/relationships/hyperlink" Target="https://robotframework.org/robotframework/latest/RobotFrameworkUserGuide.html" TargetMode="External"/><Relationship Id="rId1009" Type="http://schemas.openxmlformats.org/officeDocument/2006/relationships/hyperlink" Target="https://robotframework.org/robotframework/latest/RobotFrameworkUserGuide.html" TargetMode="External"/><Relationship Id="rId1563" Type="http://schemas.openxmlformats.org/officeDocument/2006/relationships/hyperlink" Target="https://robotframework.org/robotframework/latest/RobotFrameworkUserGuide.html" TargetMode="External"/><Relationship Id="rId1770" Type="http://schemas.openxmlformats.org/officeDocument/2006/relationships/hyperlink" Target="https://robotframework.org/robotframework/latest/RobotFrameworkUserGuide.html" TargetMode="External"/><Relationship Id="rId1868" Type="http://schemas.openxmlformats.org/officeDocument/2006/relationships/hyperlink" Target="https://github.com/robotframework/RemoteInterface" TargetMode="External"/><Relationship Id="rId62" Type="http://schemas.openxmlformats.org/officeDocument/2006/relationships/hyperlink" Target="https://robotframework.org/robotframework/latest/RobotFrameworkUserGuide.html" TargetMode="External"/><Relationship Id="rId1216" Type="http://schemas.openxmlformats.org/officeDocument/2006/relationships/hyperlink" Target="https://robotframework.org/robotframework/latest/RobotFrameworkUserGuide.html" TargetMode="External"/><Relationship Id="rId1423" Type="http://schemas.openxmlformats.org/officeDocument/2006/relationships/hyperlink" Target="https://robotframework.org/robotframework/latest/RobotFrameworkUserGuide.html" TargetMode="External"/><Relationship Id="rId1630" Type="http://schemas.openxmlformats.org/officeDocument/2006/relationships/hyperlink" Target="https://robotframework.org/robotframework/latest/RobotFrameworkUserGuide.html" TargetMode="External"/><Relationship Id="rId1728" Type="http://schemas.openxmlformats.org/officeDocument/2006/relationships/hyperlink" Target="http://robotframework.org/" TargetMode="External"/><Relationship Id="rId1935" Type="http://schemas.openxmlformats.org/officeDocument/2006/relationships/hyperlink" Target="https://robotframework.org/robotframework/latest/RobotFrameworkUserGuide.html" TargetMode="External"/><Relationship Id="rId2197" Type="http://schemas.openxmlformats.org/officeDocument/2006/relationships/hyperlink" Target="https://robotframework.org/robotframework/latest/RobotFrameworkUserGuide.html" TargetMode="External"/><Relationship Id="rId169" Type="http://schemas.openxmlformats.org/officeDocument/2006/relationships/hyperlink" Target="https://robotframework.org/robotframework/latest/RobotFrameworkUserGuide.html" TargetMode="External"/><Relationship Id="rId376" Type="http://schemas.openxmlformats.org/officeDocument/2006/relationships/hyperlink" Target="https://en.wikipedia.org/wiki/Robotic_process_automation" TargetMode="External"/><Relationship Id="rId583" Type="http://schemas.openxmlformats.org/officeDocument/2006/relationships/hyperlink" Target="https://robotframework.org/robotframework/latest/RobotFrameworkUserGuide.html" TargetMode="External"/><Relationship Id="rId790" Type="http://schemas.openxmlformats.org/officeDocument/2006/relationships/hyperlink" Target="https://robotframework.org/robotframework/latest/RobotFrameworkUserGuide.html" TargetMode="External"/><Relationship Id="rId2057" Type="http://schemas.openxmlformats.org/officeDocument/2006/relationships/hyperlink" Target="https://robotframework.org/robotframework/latest/RobotFrameworkUserGuide.html" TargetMode="External"/><Relationship Id="rId2264" Type="http://schemas.openxmlformats.org/officeDocument/2006/relationships/hyperlink" Target="https://robotframework.org/robotframework/latest/RobotFrameworkUserGuide.html" TargetMode="External"/><Relationship Id="rId4" Type="http://schemas.openxmlformats.org/officeDocument/2006/relationships/webSettings" Target="webSettings.xml"/><Relationship Id="rId236" Type="http://schemas.openxmlformats.org/officeDocument/2006/relationships/hyperlink" Target="https://robotframework.org/robotframework/latest/RobotFrameworkUserGuide.html" TargetMode="External"/><Relationship Id="rId443" Type="http://schemas.openxmlformats.org/officeDocument/2006/relationships/hyperlink" Target="https://robotframework.org/robotframework/latest/RobotFrameworkUserGuide.html" TargetMode="External"/><Relationship Id="rId650" Type="http://schemas.openxmlformats.org/officeDocument/2006/relationships/hyperlink" Target="https://robotframework.org/robotframework/latest/RobotFrameworkUserGuide.html" TargetMode="External"/><Relationship Id="rId888" Type="http://schemas.openxmlformats.org/officeDocument/2006/relationships/hyperlink" Target="https://robotframework.org/robotframework/latest/RobotFrameworkUserGuide.html" TargetMode="External"/><Relationship Id="rId1073" Type="http://schemas.openxmlformats.org/officeDocument/2006/relationships/hyperlink" Target="https://robotframework.org/robotframework/latest/RobotFrameworkUserGuide.html" TargetMode="External"/><Relationship Id="rId1280" Type="http://schemas.openxmlformats.org/officeDocument/2006/relationships/hyperlink" Target="https://robotframework.org/robotframework/latest/RobotFrameworkUserGuide.html" TargetMode="External"/><Relationship Id="rId2124" Type="http://schemas.openxmlformats.org/officeDocument/2006/relationships/hyperlink" Target="https://robotframework.org/robotframework/latest/RobotFrameworkUserGuide.html" TargetMode="External"/><Relationship Id="rId303" Type="http://schemas.openxmlformats.org/officeDocument/2006/relationships/hyperlink" Target="https://robotframework.org/robotframework/latest/RobotFrameworkUserGuide.html" TargetMode="External"/><Relationship Id="rId748" Type="http://schemas.openxmlformats.org/officeDocument/2006/relationships/hyperlink" Target="https://robotframework.org/robotframework/latest/RobotFrameworkUserGuide.html" TargetMode="External"/><Relationship Id="rId955" Type="http://schemas.openxmlformats.org/officeDocument/2006/relationships/hyperlink" Target="https://robotframework.org/robotframework/latest/RobotFrameworkUserGuide.html" TargetMode="External"/><Relationship Id="rId1140" Type="http://schemas.openxmlformats.org/officeDocument/2006/relationships/hyperlink" Target="https://robotframework.org/robotframework/latest/RobotFrameworkUserGuide.html" TargetMode="External"/><Relationship Id="rId1378" Type="http://schemas.openxmlformats.org/officeDocument/2006/relationships/hyperlink" Target="https://robotframework.org/robotframework/latest/RobotFrameworkUserGuide.html" TargetMode="External"/><Relationship Id="rId1585" Type="http://schemas.openxmlformats.org/officeDocument/2006/relationships/hyperlink" Target="https://docs.python.org/library/functions.html" TargetMode="External"/><Relationship Id="rId1792" Type="http://schemas.openxmlformats.org/officeDocument/2006/relationships/hyperlink" Target="https://robotframework.org/robotframework/latest/RobotFrameworkUserGuide.html" TargetMode="External"/><Relationship Id="rId84" Type="http://schemas.openxmlformats.org/officeDocument/2006/relationships/hyperlink" Target="http://python.org/" TargetMode="External"/><Relationship Id="rId510" Type="http://schemas.openxmlformats.org/officeDocument/2006/relationships/hyperlink" Target="https://robotframework.org/robotframework/latest/RobotFrameworkUserGuide.html" TargetMode="External"/><Relationship Id="rId608" Type="http://schemas.openxmlformats.org/officeDocument/2006/relationships/hyperlink" Target="https://robotframework.org/robotframework/latest/RobotFrameworkUserGuide.html" TargetMode="External"/><Relationship Id="rId815" Type="http://schemas.openxmlformats.org/officeDocument/2006/relationships/hyperlink" Target="https://robotframework.org/robotframework/latest/RobotFrameworkUserGuide.html" TargetMode="External"/><Relationship Id="rId1238" Type="http://schemas.openxmlformats.org/officeDocument/2006/relationships/hyperlink" Target="https://robotframework.org/robotframework/latest/RobotFrameworkUserGuide.html" TargetMode="External"/><Relationship Id="rId1445" Type="http://schemas.openxmlformats.org/officeDocument/2006/relationships/hyperlink" Target="https://robotframework.org/robotframework/latest/RobotFrameworkUserGuide.html" TargetMode="External"/><Relationship Id="rId1652" Type="http://schemas.openxmlformats.org/officeDocument/2006/relationships/hyperlink" Target="https://docs.python.org/library/functions.html" TargetMode="External"/><Relationship Id="rId1000" Type="http://schemas.openxmlformats.org/officeDocument/2006/relationships/hyperlink" Target="https://robotframework.org/robotframework/latest/RobotFrameworkUserGuide.html" TargetMode="External"/><Relationship Id="rId1305" Type="http://schemas.openxmlformats.org/officeDocument/2006/relationships/hyperlink" Target="https://robotframework.org/robotframework/latest/RobotFrameworkUserGuide.html" TargetMode="External"/><Relationship Id="rId1957" Type="http://schemas.openxmlformats.org/officeDocument/2006/relationships/hyperlink" Target="http://robot-framework.readthedocs.org/en/master/autodoc/robot.result.html" TargetMode="External"/><Relationship Id="rId1512" Type="http://schemas.openxmlformats.org/officeDocument/2006/relationships/hyperlink" Target="https://robotframework.org/robotframework/latest/RobotFrameworkUserGuide.html" TargetMode="External"/><Relationship Id="rId1817" Type="http://schemas.openxmlformats.org/officeDocument/2006/relationships/hyperlink" Target="https://robotframework.org/robotframework/latest/RobotFrameworkUserGuide.html" TargetMode="External"/><Relationship Id="rId11" Type="http://schemas.openxmlformats.org/officeDocument/2006/relationships/hyperlink" Target="http://apache.org/licenses/LICENSE-2.0" TargetMode="External"/><Relationship Id="rId398" Type="http://schemas.openxmlformats.org/officeDocument/2006/relationships/hyperlink" Target="https://robotframework.org/robotframework/latest/RobotFrameworkUserGuide.html" TargetMode="External"/><Relationship Id="rId2079" Type="http://schemas.openxmlformats.org/officeDocument/2006/relationships/hyperlink" Target="https://robotframework.org/robotframework/latest/RobotFrameworkUserGuide.html" TargetMode="External"/><Relationship Id="rId160" Type="http://schemas.openxmlformats.org/officeDocument/2006/relationships/hyperlink" Target="https://robotframework.org/robotframework/latest/RobotFrameworkUserGuide.html" TargetMode="External"/><Relationship Id="rId2286" Type="http://schemas.openxmlformats.org/officeDocument/2006/relationships/hyperlink" Target="https://robotframework.org/robotframework/latest/RobotFrameworkUserGuide.html" TargetMode="External"/><Relationship Id="rId258" Type="http://schemas.openxmlformats.org/officeDocument/2006/relationships/hyperlink" Target="https://robotframework.org/robotframework/latest/RobotFrameworkUserGuide.html" TargetMode="External"/><Relationship Id="rId465" Type="http://schemas.openxmlformats.org/officeDocument/2006/relationships/hyperlink" Target="https://robotframework.org/robotframework/latest/RobotFrameworkUserGuide.html" TargetMode="External"/><Relationship Id="rId672" Type="http://schemas.openxmlformats.org/officeDocument/2006/relationships/hyperlink" Target="https://robotframework.org/robotframework/latest/RobotFrameworkUserGuide.html" TargetMode="External"/><Relationship Id="rId1095" Type="http://schemas.openxmlformats.org/officeDocument/2006/relationships/hyperlink" Target="https://robotframework.org/robotframework/latest/RobotFrameworkUserGuide.html" TargetMode="External"/><Relationship Id="rId2146" Type="http://schemas.openxmlformats.org/officeDocument/2006/relationships/hyperlink" Target="https://robotframework.org/robotframework/latest/RobotFrameworkUserGuide.html" TargetMode="External"/><Relationship Id="rId118" Type="http://schemas.openxmlformats.org/officeDocument/2006/relationships/hyperlink" Target="https://code.google.com/p/atdd-with-robot-framework" TargetMode="External"/><Relationship Id="rId325" Type="http://schemas.openxmlformats.org/officeDocument/2006/relationships/hyperlink" Target="https://robotframework.org/robotframework/latest/RobotFrameworkUserGuide.html" TargetMode="External"/><Relationship Id="rId532" Type="http://schemas.openxmlformats.org/officeDocument/2006/relationships/hyperlink" Target="https://robotframework.org/robotframework/latest/RobotFrameworkUserGuide.html" TargetMode="External"/><Relationship Id="rId977" Type="http://schemas.openxmlformats.org/officeDocument/2006/relationships/hyperlink" Target="https://robotframework.org/robotframework/latest/RobotFrameworkUserGuide.html" TargetMode="External"/><Relationship Id="rId1162" Type="http://schemas.openxmlformats.org/officeDocument/2006/relationships/hyperlink" Target="https://robotframework.org/robotframework/latest/RobotFrameworkUserGuide.html" TargetMode="External"/><Relationship Id="rId2006" Type="http://schemas.openxmlformats.org/officeDocument/2006/relationships/hyperlink" Target="https://robotframework.org/robotframework/latest/RobotFrameworkUserGuide.html" TargetMode="External"/><Relationship Id="rId2213" Type="http://schemas.openxmlformats.org/officeDocument/2006/relationships/hyperlink" Target="https://robotframework.org/robotframework/latest/RobotFrameworkUserGuide.html" TargetMode="External"/><Relationship Id="rId837" Type="http://schemas.openxmlformats.org/officeDocument/2006/relationships/hyperlink" Target="https://robotframework.org/robotframework/latest/RobotFrameworkUserGuide.html" TargetMode="External"/><Relationship Id="rId1022" Type="http://schemas.openxmlformats.org/officeDocument/2006/relationships/hyperlink" Target="https://robotframework.org/robotframework/latest/RobotFrameworkUserGuide.html" TargetMode="External"/><Relationship Id="rId1467" Type="http://schemas.openxmlformats.org/officeDocument/2006/relationships/hyperlink" Target="https://robotframework.org/robotframework/latest/RobotFrameworkUserGuide.html" TargetMode="External"/><Relationship Id="rId1674" Type="http://schemas.openxmlformats.org/officeDocument/2006/relationships/hyperlink" Target="https://docs.python.org/library/datetime.html" TargetMode="External"/><Relationship Id="rId1881" Type="http://schemas.openxmlformats.org/officeDocument/2006/relationships/hyperlink" Target="https://robotframework.org/robotframework/latest/libraries/Process.html" TargetMode="External"/><Relationship Id="rId904" Type="http://schemas.openxmlformats.org/officeDocument/2006/relationships/hyperlink" Target="https://robotframework.org/robotframework/latest/RobotFrameworkUserGuide.html" TargetMode="External"/><Relationship Id="rId1327" Type="http://schemas.openxmlformats.org/officeDocument/2006/relationships/hyperlink" Target="https://robotframework.org/robotframework/latest/RobotFrameworkUserGuide.html" TargetMode="External"/><Relationship Id="rId1534" Type="http://schemas.openxmlformats.org/officeDocument/2006/relationships/hyperlink" Target="https://robotframework.org/robotframework/latest/RobotFrameworkUserGuide.html" TargetMode="External"/><Relationship Id="rId1741" Type="http://schemas.openxmlformats.org/officeDocument/2006/relationships/hyperlink" Target="https://robotframework.org/robotframework/latest/RobotFrameworkUserGuide.html" TargetMode="External"/><Relationship Id="rId1979" Type="http://schemas.openxmlformats.org/officeDocument/2006/relationships/hyperlink" Target="https://robotframework.org/robotframework/latest/RobotFrameworkUserGuide.html" TargetMode="External"/><Relationship Id="rId33" Type="http://schemas.openxmlformats.org/officeDocument/2006/relationships/hyperlink" Target="https://robotframework.org/robotframework/latest/RobotFrameworkUserGuide.html" TargetMode="External"/><Relationship Id="rId1601" Type="http://schemas.openxmlformats.org/officeDocument/2006/relationships/hyperlink" Target="https://docs.python.org/library/functions.html" TargetMode="External"/><Relationship Id="rId1839" Type="http://schemas.openxmlformats.org/officeDocument/2006/relationships/hyperlink" Target="https://robotframework.org/robotframework/latest/RobotFrameworkUserGuide.html" TargetMode="External"/><Relationship Id="rId182" Type="http://schemas.openxmlformats.org/officeDocument/2006/relationships/hyperlink" Target="https://robotframework.org/robotframework/latest/RobotFrameworkUserGuide.html" TargetMode="External"/><Relationship Id="rId1906" Type="http://schemas.openxmlformats.org/officeDocument/2006/relationships/hyperlink" Target="https://robotframework.org/robotframework/latest/RobotFrameworkUserGuide.html" TargetMode="External"/><Relationship Id="rId487" Type="http://schemas.openxmlformats.org/officeDocument/2006/relationships/hyperlink" Target="https://robotframework.org/robotframework/latest/RobotFrameworkUserGuide.html" TargetMode="External"/><Relationship Id="rId694" Type="http://schemas.openxmlformats.org/officeDocument/2006/relationships/hyperlink" Target="https://robotframework.org/robotframework/latest/RobotFrameworkUserGuide.html" TargetMode="External"/><Relationship Id="rId2070" Type="http://schemas.openxmlformats.org/officeDocument/2006/relationships/hyperlink" Target="https://robotframework.org/robotframework/latest/images/LoggingLibrary.html" TargetMode="External"/><Relationship Id="rId2168" Type="http://schemas.openxmlformats.org/officeDocument/2006/relationships/hyperlink" Target="https://robotframework.org/robotframework/latest/RobotFrameworkUserGuide.html" TargetMode="External"/><Relationship Id="rId347" Type="http://schemas.openxmlformats.org/officeDocument/2006/relationships/hyperlink" Target="https://robotframework.org/robotframework/latest/RobotFrameworkUserGuide.html" TargetMode="External"/><Relationship Id="rId999" Type="http://schemas.openxmlformats.org/officeDocument/2006/relationships/hyperlink" Target="https://robotframework.org/robotframework/latest/RobotFrameworkUserGuide.html" TargetMode="External"/><Relationship Id="rId1184" Type="http://schemas.openxmlformats.org/officeDocument/2006/relationships/hyperlink" Target="https://robotframework.org/robotframework/latest/RobotFrameworkUserGuide.html" TargetMode="External"/><Relationship Id="rId2028" Type="http://schemas.openxmlformats.org/officeDocument/2006/relationships/hyperlink" Target="https://robotframework.org/robotframework/latest/RobotFrameworkUserGuide.html" TargetMode="External"/><Relationship Id="rId554" Type="http://schemas.openxmlformats.org/officeDocument/2006/relationships/hyperlink" Target="https://robotframework.org/robotframework/latest/RobotFrameworkUserGuide.html" TargetMode="External"/><Relationship Id="rId761" Type="http://schemas.openxmlformats.org/officeDocument/2006/relationships/hyperlink" Target="https://robotframework.org/robotframework/latest/RobotFrameworkUserGuide.html" TargetMode="External"/><Relationship Id="rId859" Type="http://schemas.openxmlformats.org/officeDocument/2006/relationships/hyperlink" Target="https://robotframework.org/robotframework/latest/RobotFrameworkUserGuide.html" TargetMode="External"/><Relationship Id="rId1391" Type="http://schemas.openxmlformats.org/officeDocument/2006/relationships/hyperlink" Target="https://robotframework.org/robotframework/latest/RobotFrameworkUserGuide.html" TargetMode="External"/><Relationship Id="rId1489" Type="http://schemas.openxmlformats.org/officeDocument/2006/relationships/hyperlink" Target="https://robotframework.org/robotframework/latest/RobotFrameworkUserGuide.html" TargetMode="External"/><Relationship Id="rId1696" Type="http://schemas.openxmlformats.org/officeDocument/2006/relationships/hyperlink" Target="https://robotframework.org/robotframework/latest/RobotFrameworkUserGuide.html" TargetMode="External"/><Relationship Id="rId2235" Type="http://schemas.openxmlformats.org/officeDocument/2006/relationships/hyperlink" Target="https://robotframework.org/robotframework/latest/RobotFrameworkUserGuide.html" TargetMode="External"/><Relationship Id="rId207" Type="http://schemas.openxmlformats.org/officeDocument/2006/relationships/hyperlink" Target="https://robotframework.org/robotframework/latest/RobotFrameworkUserGuide.html" TargetMode="External"/><Relationship Id="rId414" Type="http://schemas.openxmlformats.org/officeDocument/2006/relationships/hyperlink" Target="https://robotframework.org/robotframework/latest/RobotFrameworkUserGuide.html" TargetMode="External"/><Relationship Id="rId621" Type="http://schemas.openxmlformats.org/officeDocument/2006/relationships/hyperlink" Target="https://robotframework.org/robotframework/latest/RobotFrameworkUserGuide.html" TargetMode="External"/><Relationship Id="rId1044" Type="http://schemas.openxmlformats.org/officeDocument/2006/relationships/hyperlink" Target="https://robotframework.org/robotframework/latest/RobotFrameworkUserGuide.html" TargetMode="External"/><Relationship Id="rId1251" Type="http://schemas.openxmlformats.org/officeDocument/2006/relationships/hyperlink" Target="http://robot-framework.readthedocs.org/en/master/autodoc/robot.running.html" TargetMode="External"/><Relationship Id="rId1349" Type="http://schemas.openxmlformats.org/officeDocument/2006/relationships/hyperlink" Target="https://robotframework.org/robotframework/latest/RobotFrameworkUserGuide.html" TargetMode="External"/><Relationship Id="rId2302" Type="http://schemas.openxmlformats.org/officeDocument/2006/relationships/hyperlink" Target="http://robot-framework.readthedocs.org/" TargetMode="External"/><Relationship Id="rId719" Type="http://schemas.openxmlformats.org/officeDocument/2006/relationships/hyperlink" Target="https://robotframework.org/robotframework/latest/libraries/BuiltIn.html" TargetMode="External"/><Relationship Id="rId926" Type="http://schemas.openxmlformats.org/officeDocument/2006/relationships/hyperlink" Target="https://robotframework.org/robotframework/latest/RobotFrameworkUserGuide.html" TargetMode="External"/><Relationship Id="rId1111" Type="http://schemas.openxmlformats.org/officeDocument/2006/relationships/hyperlink" Target="https://robotframework.org/robotframework/latest/RobotFrameworkUserGuide.html" TargetMode="External"/><Relationship Id="rId1556" Type="http://schemas.openxmlformats.org/officeDocument/2006/relationships/hyperlink" Target="https://robotframework.org/robotframework/latest/RobotFrameworkUserGuide.html" TargetMode="External"/><Relationship Id="rId1763" Type="http://schemas.openxmlformats.org/officeDocument/2006/relationships/hyperlink" Target="https://packaging.python.org/" TargetMode="External"/><Relationship Id="rId1970" Type="http://schemas.openxmlformats.org/officeDocument/2006/relationships/hyperlink" Target="https://robotframework.org/robotframework/latest/RobotFrameworkUserGuide.html" TargetMode="External"/><Relationship Id="rId55" Type="http://schemas.openxmlformats.org/officeDocument/2006/relationships/hyperlink" Target="https://robotframework.org/robotframework/latest/RobotFrameworkUserGuide.html" TargetMode="External"/><Relationship Id="rId1209" Type="http://schemas.openxmlformats.org/officeDocument/2006/relationships/hyperlink" Target="https://robotframework.org/robotframework/latest/RobotFrameworkUserGuide.html" TargetMode="External"/><Relationship Id="rId1416" Type="http://schemas.openxmlformats.org/officeDocument/2006/relationships/hyperlink" Target="https://robotframework.org/robotframework/latest/RobotFrameworkUserGuide.html" TargetMode="External"/><Relationship Id="rId1623" Type="http://schemas.openxmlformats.org/officeDocument/2006/relationships/hyperlink" Target="https://docs.python.org/library/datetime.html" TargetMode="External"/><Relationship Id="rId1830" Type="http://schemas.openxmlformats.org/officeDocument/2006/relationships/hyperlink" Target="https://robotframework.org/robotframework/latest/RobotFrameworkUserGuide.html" TargetMode="External"/><Relationship Id="rId1928" Type="http://schemas.openxmlformats.org/officeDocument/2006/relationships/hyperlink" Target="https://robotframework.org/robotframework/latest/RobotFrameworkUserGuide.html" TargetMode="External"/><Relationship Id="rId2092" Type="http://schemas.openxmlformats.org/officeDocument/2006/relationships/hyperlink" Target="https://robotframework.org/robotframework/latest/RobotFrameworkUserGuide.html" TargetMode="External"/><Relationship Id="rId271" Type="http://schemas.openxmlformats.org/officeDocument/2006/relationships/hyperlink" Target="https://robotframework.org/robotframework/latest/RobotFrameworkUserGuide.html" TargetMode="External"/><Relationship Id="rId131" Type="http://schemas.openxmlformats.org/officeDocument/2006/relationships/hyperlink" Target="https://robotframework.org/robotframework/latest/RobotFrameworkUserGuide.html" TargetMode="External"/><Relationship Id="rId369" Type="http://schemas.openxmlformats.org/officeDocument/2006/relationships/hyperlink" Target="https://robotframework.org/robotframework/latest/RobotFrameworkUserGuide.html" TargetMode="External"/><Relationship Id="rId576" Type="http://schemas.openxmlformats.org/officeDocument/2006/relationships/hyperlink" Target="https://robotframework.org/robotframework/latest/RobotFrameworkUserGuide.html" TargetMode="External"/><Relationship Id="rId783" Type="http://schemas.openxmlformats.org/officeDocument/2006/relationships/hyperlink" Target="https://robotframework.org/robotframework/latest/RobotFrameworkUserGuide.html" TargetMode="External"/><Relationship Id="rId990" Type="http://schemas.openxmlformats.org/officeDocument/2006/relationships/hyperlink" Target="https://robotframework.org/robotframework/latest/RobotFrameworkUserGuide.html" TargetMode="External"/><Relationship Id="rId2257" Type="http://schemas.openxmlformats.org/officeDocument/2006/relationships/hyperlink" Target="https://robotframework.org/robotframework/latest/RobotFrameworkUserGuide.html" TargetMode="External"/><Relationship Id="rId229" Type="http://schemas.openxmlformats.org/officeDocument/2006/relationships/hyperlink" Target="https://robotframework.org/robotframework/latest/RobotFrameworkUserGuide.html" TargetMode="External"/><Relationship Id="rId436" Type="http://schemas.openxmlformats.org/officeDocument/2006/relationships/hyperlink" Target="https://robotframework.org/robotframework/latest/RobotFrameworkUserGuide.html" TargetMode="External"/><Relationship Id="rId643" Type="http://schemas.openxmlformats.org/officeDocument/2006/relationships/hyperlink" Target="https://robotframework.org/robotframework/latest/RobotFrameworkUserGuide.html" TargetMode="External"/><Relationship Id="rId1066" Type="http://schemas.openxmlformats.org/officeDocument/2006/relationships/hyperlink" Target="https://robotframework.org/robotframework/latest/RobotFrameworkUserGuide.html" TargetMode="External"/><Relationship Id="rId1273" Type="http://schemas.openxmlformats.org/officeDocument/2006/relationships/hyperlink" Target="https://robotframework.org/robotframework/latest/RobotFrameworkUserGuide.html" TargetMode="External"/><Relationship Id="rId1480" Type="http://schemas.openxmlformats.org/officeDocument/2006/relationships/hyperlink" Target="https://robotframework.org/robotframework/latest/RobotFrameworkUserGuide.html" TargetMode="External"/><Relationship Id="rId2117" Type="http://schemas.openxmlformats.org/officeDocument/2006/relationships/hyperlink" Target="https://robotframework.org/robotframework/latest/RobotFrameworkUserGuide.html" TargetMode="External"/><Relationship Id="rId850" Type="http://schemas.openxmlformats.org/officeDocument/2006/relationships/hyperlink" Target="https://robotframework.org/robotframework/latest/RobotFrameworkUserGuide.html" TargetMode="External"/><Relationship Id="rId948" Type="http://schemas.openxmlformats.org/officeDocument/2006/relationships/hyperlink" Target="https://robotframework.org/robotframework/latest/RobotFrameworkUserGuide.html" TargetMode="External"/><Relationship Id="rId1133" Type="http://schemas.openxmlformats.org/officeDocument/2006/relationships/hyperlink" Target="https://robotframework.org/robotframework/latest/RobotFrameworkUserGuide.html" TargetMode="External"/><Relationship Id="rId1578" Type="http://schemas.openxmlformats.org/officeDocument/2006/relationships/hyperlink" Target="https://robotframework.org/robotframework/latest/RobotFrameworkUserGuide.html" TargetMode="External"/><Relationship Id="rId1785" Type="http://schemas.openxmlformats.org/officeDocument/2006/relationships/hyperlink" Target="https://robotframework.org/robotframework/latest/RobotFrameworkUserGuide.html" TargetMode="External"/><Relationship Id="rId1992" Type="http://schemas.openxmlformats.org/officeDocument/2006/relationships/hyperlink" Target="https://robotframework.org/robotframework/latest/RobotFrameworkUserGuide.html" TargetMode="External"/><Relationship Id="rId77" Type="http://schemas.openxmlformats.org/officeDocument/2006/relationships/hyperlink" Target="https://pip.pypa.io/" TargetMode="External"/><Relationship Id="rId503" Type="http://schemas.openxmlformats.org/officeDocument/2006/relationships/hyperlink" Target="https://robotframework.org/robotframework/latest/RobotFrameworkUserGuide.html" TargetMode="External"/><Relationship Id="rId710" Type="http://schemas.openxmlformats.org/officeDocument/2006/relationships/hyperlink" Target="https://robotframework.org/robotframework/latest/RobotFrameworkUserGuide.html" TargetMode="External"/><Relationship Id="rId808" Type="http://schemas.openxmlformats.org/officeDocument/2006/relationships/hyperlink" Target="https://robotframework.org/robotframework/latest/RobotFrameworkUserGuide.html" TargetMode="External"/><Relationship Id="rId1340" Type="http://schemas.openxmlformats.org/officeDocument/2006/relationships/hyperlink" Target="https://robotframework.org/robotframework/latest/RobotFrameworkUserGuide.html" TargetMode="External"/><Relationship Id="rId1438" Type="http://schemas.openxmlformats.org/officeDocument/2006/relationships/hyperlink" Target="https://robotframework.org/robotframework/latest/RobotFrameworkUserGuide.html" TargetMode="External"/><Relationship Id="rId1645" Type="http://schemas.openxmlformats.org/officeDocument/2006/relationships/hyperlink" Target="https://docs.python.org/library/collections.abc.html" TargetMode="External"/><Relationship Id="rId1200" Type="http://schemas.openxmlformats.org/officeDocument/2006/relationships/hyperlink" Target="https://robotframework.org/robotframework/latest/RobotFrameworkUserGuide.html" TargetMode="External"/><Relationship Id="rId1852" Type="http://schemas.openxmlformats.org/officeDocument/2006/relationships/hyperlink" Target="https://robotframework.org/robotframework/latest/RobotFrameworkUserGuide.html" TargetMode="External"/><Relationship Id="rId1505" Type="http://schemas.openxmlformats.org/officeDocument/2006/relationships/hyperlink" Target="https://robotframework.org/robotframework/latest/RobotFrameworkUserGuide.html" TargetMode="External"/><Relationship Id="rId1712" Type="http://schemas.openxmlformats.org/officeDocument/2006/relationships/hyperlink" Target="https://robotframework.org/robotframework/latest/RobotFrameworkUserGuide.html" TargetMode="External"/><Relationship Id="rId293" Type="http://schemas.openxmlformats.org/officeDocument/2006/relationships/hyperlink" Target="https://robotframework.org/robotframework/latest/RobotFrameworkUserGuide.html" TargetMode="External"/><Relationship Id="rId2181" Type="http://schemas.openxmlformats.org/officeDocument/2006/relationships/hyperlink" Target="https://robotframework.org/robotframework/latest/RobotFrameworkUserGuide.html" TargetMode="External"/><Relationship Id="rId153" Type="http://schemas.openxmlformats.org/officeDocument/2006/relationships/hyperlink" Target="https://robotframework.org/robotframework/latest/RobotFrameworkUserGuide.html" TargetMode="External"/><Relationship Id="rId360" Type="http://schemas.openxmlformats.org/officeDocument/2006/relationships/hyperlink" Target="https://robotframework.org/robotframework/latest/RobotFrameworkUserGuide.html" TargetMode="External"/><Relationship Id="rId598" Type="http://schemas.openxmlformats.org/officeDocument/2006/relationships/hyperlink" Target="https://robotframework.org/robotframework/latest/RobotFrameworkUserGuide.html" TargetMode="External"/><Relationship Id="rId2041" Type="http://schemas.openxmlformats.org/officeDocument/2006/relationships/hyperlink" Target="https://robotframework.org/robotframework/latest/RobotFrameworkUserGuide.html" TargetMode="External"/><Relationship Id="rId2279" Type="http://schemas.openxmlformats.org/officeDocument/2006/relationships/hyperlink" Target="https://robotframework.org/robotframework/latest/RobotFrameworkUserGuide.html" TargetMode="External"/><Relationship Id="rId220" Type="http://schemas.openxmlformats.org/officeDocument/2006/relationships/hyperlink" Target="https://robotframework.org/robotframework/latest/RobotFrameworkUserGuide.html" TargetMode="External"/><Relationship Id="rId458" Type="http://schemas.openxmlformats.org/officeDocument/2006/relationships/hyperlink" Target="https://robotframework.org/robotframework/latest/libraries/Dialogs.html" TargetMode="External"/><Relationship Id="rId665" Type="http://schemas.openxmlformats.org/officeDocument/2006/relationships/hyperlink" Target="https://robotframework.org/robotframework/latest/RobotFrameworkUserGuide.html" TargetMode="External"/><Relationship Id="rId872" Type="http://schemas.openxmlformats.org/officeDocument/2006/relationships/hyperlink" Target="https://robotframework.org/robotframework/latest/RobotFrameworkUserGuide.html" TargetMode="External"/><Relationship Id="rId1088" Type="http://schemas.openxmlformats.org/officeDocument/2006/relationships/hyperlink" Target="https://robotframework.org/robotframework/latest/RobotFrameworkUserGuide.html" TargetMode="External"/><Relationship Id="rId1295" Type="http://schemas.openxmlformats.org/officeDocument/2006/relationships/hyperlink" Target="https://robotframework.org/robotframework/latest/RobotFrameworkUserGuide.html" TargetMode="External"/><Relationship Id="rId2139" Type="http://schemas.openxmlformats.org/officeDocument/2006/relationships/hyperlink" Target="https://robotframework.org/robotframework/latest/RobotFrameworkUserGuide.html" TargetMode="External"/><Relationship Id="rId318" Type="http://schemas.openxmlformats.org/officeDocument/2006/relationships/hyperlink" Target="https://robotframework.org/robotframework/latest/RobotFrameworkUserGuide.html" TargetMode="External"/><Relationship Id="rId525" Type="http://schemas.openxmlformats.org/officeDocument/2006/relationships/hyperlink" Target="https://robotframework.org/robotframework/latest/RobotFrameworkUserGuide.html" TargetMode="External"/><Relationship Id="rId732" Type="http://schemas.openxmlformats.org/officeDocument/2006/relationships/hyperlink" Target="https://robotframework.org/robotframework/latest/RobotFrameworkUserGuide.html" TargetMode="External"/><Relationship Id="rId1155" Type="http://schemas.openxmlformats.org/officeDocument/2006/relationships/hyperlink" Target="https://robotframework.org/robotframework/latest/RobotFrameworkUserGuide.html" TargetMode="External"/><Relationship Id="rId1362" Type="http://schemas.openxmlformats.org/officeDocument/2006/relationships/hyperlink" Target="https://robotframework.org/robotframework/latest/RobotFrameworkUserGuide.html" TargetMode="External"/><Relationship Id="rId2206" Type="http://schemas.openxmlformats.org/officeDocument/2006/relationships/hyperlink" Target="https://robotframework.org/robotframework/latest/RobotFrameworkUserGuide.html" TargetMode="External"/><Relationship Id="rId99" Type="http://schemas.openxmlformats.org/officeDocument/2006/relationships/hyperlink" Target="https://pip.pypa.io/" TargetMode="External"/><Relationship Id="rId1015" Type="http://schemas.openxmlformats.org/officeDocument/2006/relationships/hyperlink" Target="https://en.wikipedia.org/wiki/Shebang_(Unix)" TargetMode="External"/><Relationship Id="rId1222" Type="http://schemas.openxmlformats.org/officeDocument/2006/relationships/hyperlink" Target="https://robotframework.org/robotframework/latest/RobotFrameworkUserGuide.html" TargetMode="External"/><Relationship Id="rId1667" Type="http://schemas.openxmlformats.org/officeDocument/2006/relationships/hyperlink" Target="https://robotframework.org/robotframework/latest/RobotFrameworkUserGuide.html" TargetMode="External"/><Relationship Id="rId1874" Type="http://schemas.openxmlformats.org/officeDocument/2006/relationships/hyperlink" Target="https://robotframework.org/robotframework/latest/RobotFrameworkUserGuide.html" TargetMode="External"/><Relationship Id="rId1527" Type="http://schemas.openxmlformats.org/officeDocument/2006/relationships/hyperlink" Target="https://robotframework.org/robotframework/latest/RobotFrameworkUserGuide.html" TargetMode="External"/><Relationship Id="rId1734" Type="http://schemas.openxmlformats.org/officeDocument/2006/relationships/hyperlink" Target="https://robotframework.org/robotframework/latest/RobotFrameworkUserGuide.html" TargetMode="External"/><Relationship Id="rId1941" Type="http://schemas.openxmlformats.org/officeDocument/2006/relationships/hyperlink" Target="https://robotframework.org/robotframework/latest/RobotFrameworkUserGuide.html" TargetMode="External"/><Relationship Id="rId26" Type="http://schemas.openxmlformats.org/officeDocument/2006/relationships/hyperlink" Target="https://robotframework.org/robotframework/latest/RobotFrameworkUserGuide.html" TargetMode="External"/><Relationship Id="rId175" Type="http://schemas.openxmlformats.org/officeDocument/2006/relationships/hyperlink" Target="https://robotframework.org/robotframework/latest/RobotFrameworkUserGuide.html" TargetMode="External"/><Relationship Id="rId1801" Type="http://schemas.openxmlformats.org/officeDocument/2006/relationships/hyperlink" Target="https://robotframework.org/robotframework/latest/RobotFrameworkUserGuide.html" TargetMode="External"/><Relationship Id="rId382" Type="http://schemas.openxmlformats.org/officeDocument/2006/relationships/hyperlink" Target="https://robotframework.org/robotframework/latest/RobotFrameworkUserGuide.html" TargetMode="External"/><Relationship Id="rId687" Type="http://schemas.openxmlformats.org/officeDocument/2006/relationships/hyperlink" Target="https://robotframework.org/robotframework/latest/RobotFrameworkUserGuide.html" TargetMode="External"/><Relationship Id="rId2063" Type="http://schemas.openxmlformats.org/officeDocument/2006/relationships/hyperlink" Target="https://robotframework.org/robotframework/latest/RobotFrameworkUserGuide.html" TargetMode="External"/><Relationship Id="rId2270" Type="http://schemas.openxmlformats.org/officeDocument/2006/relationships/hyperlink" Target="https://robotframework.org/robotframework/latest/RobotFrameworkUserGuide.html" TargetMode="External"/><Relationship Id="rId242" Type="http://schemas.openxmlformats.org/officeDocument/2006/relationships/hyperlink" Target="https://robotframework.org/robotframework/latest/RobotFrameworkUserGuide.html" TargetMode="External"/><Relationship Id="rId894" Type="http://schemas.openxmlformats.org/officeDocument/2006/relationships/hyperlink" Target="https://robotframework.org/robotframework/latest/RobotFrameworkUserGuide.html" TargetMode="External"/><Relationship Id="rId1177" Type="http://schemas.openxmlformats.org/officeDocument/2006/relationships/hyperlink" Target="https://robotframework.org/robotframework/latest/RobotFrameworkUserGuide.html" TargetMode="External"/><Relationship Id="rId2130" Type="http://schemas.openxmlformats.org/officeDocument/2006/relationships/hyperlink" Target="https://robotframework.org/robotframework/latest/RobotFrameworkUserGuide.html" TargetMode="External"/><Relationship Id="rId102" Type="http://schemas.openxmlformats.org/officeDocument/2006/relationships/hyperlink" Target="https://robotframework.org/robotframework/latest/RobotFrameworkUserGuide.html" TargetMode="External"/><Relationship Id="rId547" Type="http://schemas.openxmlformats.org/officeDocument/2006/relationships/hyperlink" Target="https://robotframework.org/robotframework/latest/RobotFrameworkUserGuide.html" TargetMode="External"/><Relationship Id="rId754" Type="http://schemas.openxmlformats.org/officeDocument/2006/relationships/hyperlink" Target="https://robotframework.org/robotframework/latest/RobotFrameworkUserGuide.html" TargetMode="External"/><Relationship Id="rId961" Type="http://schemas.openxmlformats.org/officeDocument/2006/relationships/hyperlink" Target="https://robotframework.org/robotframework/latest/RobotFrameworkUserGuide.html" TargetMode="External"/><Relationship Id="rId1384" Type="http://schemas.openxmlformats.org/officeDocument/2006/relationships/hyperlink" Target="https://robotframework.org/robotframework/latest/RobotFrameworkUserGuide.html" TargetMode="External"/><Relationship Id="rId1591" Type="http://schemas.openxmlformats.org/officeDocument/2006/relationships/hyperlink" Target="https://docs.python.org/library/numbers.html" TargetMode="External"/><Relationship Id="rId1689" Type="http://schemas.openxmlformats.org/officeDocument/2006/relationships/hyperlink" Target="https://realpython.com/primer-on-python-decorators/" TargetMode="External"/><Relationship Id="rId2228" Type="http://schemas.openxmlformats.org/officeDocument/2006/relationships/hyperlink" Target="https://robotframework.org/robotframework/latest/RobotFrameworkUserGuide.html" TargetMode="External"/><Relationship Id="rId90" Type="http://schemas.openxmlformats.org/officeDocument/2006/relationships/hyperlink" Target="https://brew.sh/" TargetMode="External"/><Relationship Id="rId407" Type="http://schemas.openxmlformats.org/officeDocument/2006/relationships/hyperlink" Target="https://robotframework.org/robotframework/latest/RobotFrameworkUserGuide.html" TargetMode="External"/><Relationship Id="rId614" Type="http://schemas.openxmlformats.org/officeDocument/2006/relationships/hyperlink" Target="https://robotframework.org/robotframework/latest/RobotFrameworkUserGuide.html" TargetMode="External"/><Relationship Id="rId821" Type="http://schemas.openxmlformats.org/officeDocument/2006/relationships/hyperlink" Target="https://robotframework.org/robotframework/latest/RobotFrameworkUserGuide.html" TargetMode="External"/><Relationship Id="rId1037" Type="http://schemas.openxmlformats.org/officeDocument/2006/relationships/hyperlink" Target="https://robotframework.org/robotframework/latest/RobotFrameworkUserGuide.html" TargetMode="External"/><Relationship Id="rId1244" Type="http://schemas.openxmlformats.org/officeDocument/2006/relationships/hyperlink" Target="https://robotframework.org/robotframework/latest/RobotFrameworkUserGuide.html" TargetMode="External"/><Relationship Id="rId1451" Type="http://schemas.openxmlformats.org/officeDocument/2006/relationships/hyperlink" Target="https://robotframework.org/robotframework/latest/RobotFrameworkUserGuide.html" TargetMode="External"/><Relationship Id="rId1896" Type="http://schemas.openxmlformats.org/officeDocument/2006/relationships/hyperlink" Target="https://robotframework.org/robotframework/latest/RobotFrameworkUserGuide.html" TargetMode="External"/><Relationship Id="rId919" Type="http://schemas.openxmlformats.org/officeDocument/2006/relationships/hyperlink" Target="https://robotframework.org/robotframework/latest/RobotFrameworkUserGuide.html" TargetMode="External"/><Relationship Id="rId1104" Type="http://schemas.openxmlformats.org/officeDocument/2006/relationships/hyperlink" Target="https://robotframework.org/robotframework/latest/RobotFrameworkUserGuide.html" TargetMode="External"/><Relationship Id="rId1311" Type="http://schemas.openxmlformats.org/officeDocument/2006/relationships/hyperlink" Target="https://robotframework.org/robotframework/latest/RobotFrameworkUserGuide.html" TargetMode="External"/><Relationship Id="rId1549" Type="http://schemas.openxmlformats.org/officeDocument/2006/relationships/hyperlink" Target="https://robotframework.org/robotframework/latest/RobotFrameworkUserGuide.html" TargetMode="External"/><Relationship Id="rId1756" Type="http://schemas.openxmlformats.org/officeDocument/2006/relationships/hyperlink" Target="https://robotframework.org/robotframework/latest/RobotFrameworkUserGuide.html" TargetMode="External"/><Relationship Id="rId1963" Type="http://schemas.openxmlformats.org/officeDocument/2006/relationships/hyperlink" Target="https://robotframework.org/robotframework/latest/RobotFrameworkUserGuide.html" TargetMode="External"/><Relationship Id="rId48" Type="http://schemas.openxmlformats.org/officeDocument/2006/relationships/hyperlink" Target="http://robotframework.org/" TargetMode="External"/><Relationship Id="rId1409" Type="http://schemas.openxmlformats.org/officeDocument/2006/relationships/hyperlink" Target="https://robotframework.org/robotframework/latest/RobotFrameworkUserGuide.html" TargetMode="External"/><Relationship Id="rId1616" Type="http://schemas.openxmlformats.org/officeDocument/2006/relationships/hyperlink" Target="https://docs.python.org/library/functions.html" TargetMode="External"/><Relationship Id="rId1823" Type="http://schemas.openxmlformats.org/officeDocument/2006/relationships/hyperlink" Target="https://robotframework.org/robotframework/latest/RobotFrameworkUserGuide.html" TargetMode="External"/><Relationship Id="rId197" Type="http://schemas.openxmlformats.org/officeDocument/2006/relationships/hyperlink" Target="https://robotframework.org/robotframework/latest/RobotFrameworkUserGuide.html" TargetMode="External"/><Relationship Id="rId2085" Type="http://schemas.openxmlformats.org/officeDocument/2006/relationships/hyperlink" Target="https://robotframework.org/robotframework/latest/RobotFrameworkUserGuide.html" TargetMode="External"/><Relationship Id="rId2292" Type="http://schemas.openxmlformats.org/officeDocument/2006/relationships/hyperlink" Target="https://robotframework.org/robotframework/latest/RobotFrameworkUserGuide.html" TargetMode="External"/><Relationship Id="rId264" Type="http://schemas.openxmlformats.org/officeDocument/2006/relationships/hyperlink" Target="https://robotframework.org/robotframework/latest/RobotFrameworkUserGuide.html" TargetMode="External"/><Relationship Id="rId471" Type="http://schemas.openxmlformats.org/officeDocument/2006/relationships/hyperlink" Target="https://robotframework.org/robotframework/latest/RobotFrameworkUserGuide.html" TargetMode="External"/><Relationship Id="rId2152" Type="http://schemas.openxmlformats.org/officeDocument/2006/relationships/hyperlink" Target="https://robotframework.org/robotframework/latest/RobotFrameworkUserGuide.html" TargetMode="External"/><Relationship Id="rId124" Type="http://schemas.openxmlformats.org/officeDocument/2006/relationships/hyperlink" Target="https://robotframework.org/robotframework/latest/RobotFrameworkUserGuide.html" TargetMode="External"/><Relationship Id="rId569" Type="http://schemas.openxmlformats.org/officeDocument/2006/relationships/hyperlink" Target="http://jkorpela.fi/chars/spaces.html" TargetMode="External"/><Relationship Id="rId776" Type="http://schemas.openxmlformats.org/officeDocument/2006/relationships/hyperlink" Target="http://yaml.org/" TargetMode="External"/><Relationship Id="rId983" Type="http://schemas.openxmlformats.org/officeDocument/2006/relationships/hyperlink" Target="https://robotframework.org/robotframework/latest/RobotFrameworkUserGuide.html" TargetMode="External"/><Relationship Id="rId1199" Type="http://schemas.openxmlformats.org/officeDocument/2006/relationships/hyperlink" Target="https://robotframework.org/robotframework/latest/RobotFrameworkUserGuide.html" TargetMode="External"/><Relationship Id="rId331" Type="http://schemas.openxmlformats.org/officeDocument/2006/relationships/hyperlink" Target="https://robotframework.org/robotframework/latest/RobotFrameworkUserGuide.html" TargetMode="External"/><Relationship Id="rId429" Type="http://schemas.openxmlformats.org/officeDocument/2006/relationships/hyperlink" Target="https://robotframework.org/robotframework/latest/RobotFrameworkUserGuide.html" TargetMode="External"/><Relationship Id="rId636" Type="http://schemas.openxmlformats.org/officeDocument/2006/relationships/hyperlink" Target="https://robotframework.org/robotframework/latest/RobotFrameworkUserGuide.html" TargetMode="External"/><Relationship Id="rId1059" Type="http://schemas.openxmlformats.org/officeDocument/2006/relationships/hyperlink" Target="https://robotframework.org/robotframework/latest/RobotFrameworkUserGuide.html" TargetMode="External"/><Relationship Id="rId1266" Type="http://schemas.openxmlformats.org/officeDocument/2006/relationships/hyperlink" Target="https://robotframework.org/robotframework/latest/RobotFrameworkUserGuide.html" TargetMode="External"/><Relationship Id="rId1473" Type="http://schemas.openxmlformats.org/officeDocument/2006/relationships/hyperlink" Target="https://robotframework.org/robotframework/latest/RobotFrameworkUserGuide.html" TargetMode="External"/><Relationship Id="rId2012" Type="http://schemas.openxmlformats.org/officeDocument/2006/relationships/hyperlink" Target="https://robotframework.org/robotframework/latest/RobotFrameworkUserGuide.html" TargetMode="External"/><Relationship Id="rId843" Type="http://schemas.openxmlformats.org/officeDocument/2006/relationships/hyperlink" Target="https://robotframework.org/robotframework/latest/RobotFrameworkUserGuide.html" TargetMode="External"/><Relationship Id="rId1126" Type="http://schemas.openxmlformats.org/officeDocument/2006/relationships/hyperlink" Target="https://robotframework.org/robotframework/latest/RobotFrameworkUserGuide.html" TargetMode="External"/><Relationship Id="rId1680" Type="http://schemas.openxmlformats.org/officeDocument/2006/relationships/hyperlink" Target="https://robotframework.org/robotframework/latest/RobotFrameworkUserGuide.html" TargetMode="External"/><Relationship Id="rId1778" Type="http://schemas.openxmlformats.org/officeDocument/2006/relationships/hyperlink" Target="https://robotframework.org/robotframework/latest/RobotFrameworkUserGuide.html" TargetMode="External"/><Relationship Id="rId1985" Type="http://schemas.openxmlformats.org/officeDocument/2006/relationships/hyperlink" Target="http://robot-framework.readthedocs.org/en/master/autodoc/robot.result.html" TargetMode="External"/><Relationship Id="rId703" Type="http://schemas.openxmlformats.org/officeDocument/2006/relationships/hyperlink" Target="http://docs.python.org/library/re.html" TargetMode="External"/><Relationship Id="rId910" Type="http://schemas.openxmlformats.org/officeDocument/2006/relationships/hyperlink" Target="https://robotframework.org/robotframework/latest/RobotFrameworkUserGuide.html" TargetMode="External"/><Relationship Id="rId1333" Type="http://schemas.openxmlformats.org/officeDocument/2006/relationships/hyperlink" Target="http://jenkins-ci.org/" TargetMode="External"/><Relationship Id="rId1540" Type="http://schemas.openxmlformats.org/officeDocument/2006/relationships/hyperlink" Target="https://robotframework.org/robotframework/latest/RobotFrameworkUserGuide.html" TargetMode="External"/><Relationship Id="rId1638" Type="http://schemas.openxmlformats.org/officeDocument/2006/relationships/hyperlink" Target="https://docs.python.org/library/constants.html" TargetMode="External"/><Relationship Id="rId1400" Type="http://schemas.openxmlformats.org/officeDocument/2006/relationships/hyperlink" Target="https://robotframework.org/robotframework/latest/RobotFrameworkUserGuide.html" TargetMode="External"/><Relationship Id="rId1845" Type="http://schemas.openxmlformats.org/officeDocument/2006/relationships/hyperlink" Target="https://robotframework.org/robotframework/latest/RobotFrameworkUserGuide.html" TargetMode="External"/><Relationship Id="rId1705" Type="http://schemas.openxmlformats.org/officeDocument/2006/relationships/hyperlink" Target="https://robotframework.org/robotframework/latest/RobotFrameworkUserGuide.html" TargetMode="External"/><Relationship Id="rId1912" Type="http://schemas.openxmlformats.org/officeDocument/2006/relationships/hyperlink" Target="https://robotframework.org/robotframework/latest/RobotFrameworkUserGuide.html" TargetMode="External"/><Relationship Id="rId286" Type="http://schemas.openxmlformats.org/officeDocument/2006/relationships/hyperlink" Target="https://robotframework.org/robotframework/latest/RobotFrameworkUserGuide.html" TargetMode="External"/><Relationship Id="rId493" Type="http://schemas.openxmlformats.org/officeDocument/2006/relationships/hyperlink" Target="https://robotframework.org/robotframework/latest/RobotFrameworkUserGuide.html" TargetMode="External"/><Relationship Id="rId2174" Type="http://schemas.openxmlformats.org/officeDocument/2006/relationships/hyperlink" Target="https://robotframework.org/robotframework/latest/RobotFrameworkUserGuide.html" TargetMode="External"/><Relationship Id="rId146" Type="http://schemas.openxmlformats.org/officeDocument/2006/relationships/hyperlink" Target="https://robotframework.org/robotframework/latest/RobotFrameworkUserGuide.html" TargetMode="External"/><Relationship Id="rId353" Type="http://schemas.openxmlformats.org/officeDocument/2006/relationships/hyperlink" Target="https://robotframework.org/robotframework/latest/RobotFrameworkUserGuide.html" TargetMode="External"/><Relationship Id="rId560" Type="http://schemas.openxmlformats.org/officeDocument/2006/relationships/hyperlink" Target="https://robotframework.org/robotframework/latest/RobotFrameworkUserGuide.html" TargetMode="External"/><Relationship Id="rId798" Type="http://schemas.openxmlformats.org/officeDocument/2006/relationships/hyperlink" Target="https://robotframework.org/robotframework/latest/RobotFrameworkUserGuide.html" TargetMode="External"/><Relationship Id="rId1190" Type="http://schemas.openxmlformats.org/officeDocument/2006/relationships/hyperlink" Target="https://robotframework.org/robotframework/latest/RobotFrameworkUserGuide.html" TargetMode="External"/><Relationship Id="rId2034" Type="http://schemas.openxmlformats.org/officeDocument/2006/relationships/hyperlink" Target="https://robotframework.org/robotframework/latest/RobotFrameworkUserGuide.html" TargetMode="External"/><Relationship Id="rId2241" Type="http://schemas.openxmlformats.org/officeDocument/2006/relationships/hyperlink" Target="https://robotframework.org/robotframework/latest/RobotFrameworkUserGuide.html" TargetMode="External"/><Relationship Id="rId213" Type="http://schemas.openxmlformats.org/officeDocument/2006/relationships/hyperlink" Target="https://robotframework.org/robotframework/latest/RobotFrameworkUserGuide.html" TargetMode="External"/><Relationship Id="rId420" Type="http://schemas.openxmlformats.org/officeDocument/2006/relationships/hyperlink" Target="https://robotframework.org/robotframework/latest/RobotFrameworkUserGuide.html" TargetMode="External"/><Relationship Id="rId658" Type="http://schemas.openxmlformats.org/officeDocument/2006/relationships/hyperlink" Target="https://robotframework.org/robotframework/latest/RobotFrameworkUserGuide.html" TargetMode="External"/><Relationship Id="rId865" Type="http://schemas.openxmlformats.org/officeDocument/2006/relationships/hyperlink" Target="https://robotframework.org/robotframework/latest/RobotFrameworkUserGuide.html" TargetMode="External"/><Relationship Id="rId1050" Type="http://schemas.openxmlformats.org/officeDocument/2006/relationships/hyperlink" Target="https://robotframework.org/robotframework/latest/RobotFrameworkUserGuide.html" TargetMode="External"/><Relationship Id="rId1288" Type="http://schemas.openxmlformats.org/officeDocument/2006/relationships/hyperlink" Target="https://robotframework.org/robotframework/latest/RobotFrameworkUserGuide.html" TargetMode="External"/><Relationship Id="rId1495" Type="http://schemas.openxmlformats.org/officeDocument/2006/relationships/hyperlink" Target="https://robotframework.org/robotframework/latest/RobotFrameworkUserGuide.html" TargetMode="External"/><Relationship Id="rId2101" Type="http://schemas.openxmlformats.org/officeDocument/2006/relationships/hyperlink" Target="https://robotframework.org/robotframework/latest/RobotFrameworkUserGuide.html" TargetMode="External"/><Relationship Id="rId518" Type="http://schemas.openxmlformats.org/officeDocument/2006/relationships/hyperlink" Target="https://robotframework.org/robotframework/latest/RobotFrameworkUserGuide.html" TargetMode="External"/><Relationship Id="rId725" Type="http://schemas.openxmlformats.org/officeDocument/2006/relationships/hyperlink" Target="https://robotframework.org/robotframework/latest/RobotFrameworkUserGuide.html" TargetMode="External"/><Relationship Id="rId932" Type="http://schemas.openxmlformats.org/officeDocument/2006/relationships/hyperlink" Target="https://robotframework.org/robotframework/latest/RobotFrameworkUserGuide.html" TargetMode="External"/><Relationship Id="rId1148" Type="http://schemas.openxmlformats.org/officeDocument/2006/relationships/hyperlink" Target="https://robotframework.org/robotframework/latest/RobotFrameworkUserGuide.html" TargetMode="External"/><Relationship Id="rId1355" Type="http://schemas.openxmlformats.org/officeDocument/2006/relationships/hyperlink" Target="https://robotframework.org/robotframework/latest/images/visible_log_level.html" TargetMode="External"/><Relationship Id="rId1562" Type="http://schemas.openxmlformats.org/officeDocument/2006/relationships/hyperlink" Target="https://robotframework.org/robotframework/latest/RobotFrameworkUserGuide.html" TargetMode="External"/><Relationship Id="rId1008" Type="http://schemas.openxmlformats.org/officeDocument/2006/relationships/hyperlink" Target="https://robotframework.org/robotframework/latest/RobotFrameworkUserGuide.html" TargetMode="External"/><Relationship Id="rId1215" Type="http://schemas.openxmlformats.org/officeDocument/2006/relationships/hyperlink" Target="https://robotframework.org/robotframework/latest/RobotFrameworkUserGuide.html" TargetMode="External"/><Relationship Id="rId1422" Type="http://schemas.openxmlformats.org/officeDocument/2006/relationships/hyperlink" Target="https://robotframework.org/robotframework/latest/RobotFrameworkUserGuide.html" TargetMode="External"/><Relationship Id="rId1867" Type="http://schemas.openxmlformats.org/officeDocument/2006/relationships/hyperlink" Target="http://www.xmlrpc.com/" TargetMode="External"/><Relationship Id="rId61" Type="http://schemas.openxmlformats.org/officeDocument/2006/relationships/hyperlink" Target="https://pip.pypa.io/" TargetMode="External"/><Relationship Id="rId1727" Type="http://schemas.openxmlformats.org/officeDocument/2006/relationships/hyperlink" Target="https://robotframework.org/robotframework/latest/RobotFrameworkUserGuide.html" TargetMode="External"/><Relationship Id="rId1934" Type="http://schemas.openxmlformats.org/officeDocument/2006/relationships/hyperlink" Target="https://robotframework.org/robotframework/latest/RobotFrameworkUserGuide.html" TargetMode="External"/><Relationship Id="rId19" Type="http://schemas.openxmlformats.org/officeDocument/2006/relationships/hyperlink" Target="https://robotframework.org/robotframework/latest/RobotFrameworkUserGuide.html" TargetMode="External"/><Relationship Id="rId2196" Type="http://schemas.openxmlformats.org/officeDocument/2006/relationships/hyperlink" Target="https://robotframework.org/robotframework/latest/RobotFrameworkUserGuide.html" TargetMode="External"/><Relationship Id="rId168" Type="http://schemas.openxmlformats.org/officeDocument/2006/relationships/hyperlink" Target="https://robotframework.org/robotframework/latest/RobotFrameworkUserGuide.html" TargetMode="External"/><Relationship Id="rId375" Type="http://schemas.openxmlformats.org/officeDocument/2006/relationships/hyperlink" Target="https://robotframework.org/robotframework/latest/RobotFrameworkUserGuide.html" TargetMode="External"/><Relationship Id="rId582" Type="http://schemas.openxmlformats.org/officeDocument/2006/relationships/hyperlink" Target="https://robotframework.org/robotframework/latest/RobotFrameworkUserGuide.html" TargetMode="External"/><Relationship Id="rId2056" Type="http://schemas.openxmlformats.org/officeDocument/2006/relationships/hyperlink" Target="https://robotframework.org/robotframework/latest/RobotFrameworkUserGuide.html" TargetMode="External"/><Relationship Id="rId2263" Type="http://schemas.openxmlformats.org/officeDocument/2006/relationships/hyperlink" Target="https://robotframework.org/robotframework/latest/RobotFrameworkUserGuide.html" TargetMode="External"/><Relationship Id="rId3" Type="http://schemas.openxmlformats.org/officeDocument/2006/relationships/settings" Target="settings.xml"/><Relationship Id="rId235" Type="http://schemas.openxmlformats.org/officeDocument/2006/relationships/hyperlink" Target="https://robotframework.org/robotframework/latest/RobotFrameworkUserGuide.html" TargetMode="External"/><Relationship Id="rId442" Type="http://schemas.openxmlformats.org/officeDocument/2006/relationships/hyperlink" Target="https://robotframework.org/robotframework/latest/RobotFrameworkUserGuide.html" TargetMode="External"/><Relationship Id="rId887" Type="http://schemas.openxmlformats.org/officeDocument/2006/relationships/hyperlink" Target="https://robotframework.org/robotframework/latest/RobotFrameworkUserGuide.html" TargetMode="External"/><Relationship Id="rId1072" Type="http://schemas.openxmlformats.org/officeDocument/2006/relationships/hyperlink" Target="https://robotframework.org/robotframework/latest/RobotFrameworkUserGuide.html" TargetMode="External"/><Relationship Id="rId2123" Type="http://schemas.openxmlformats.org/officeDocument/2006/relationships/hyperlink" Target="https://robotframework.org/robotframework/latest/RobotFrameworkUserGuide.html" TargetMode="External"/><Relationship Id="rId302" Type="http://schemas.openxmlformats.org/officeDocument/2006/relationships/hyperlink" Target="https://robotframework.org/robotframework/latest/RobotFrameworkUserGuide.html" TargetMode="External"/><Relationship Id="rId747" Type="http://schemas.openxmlformats.org/officeDocument/2006/relationships/hyperlink" Target="https://github.com/robotframework/RIDE" TargetMode="External"/><Relationship Id="rId954" Type="http://schemas.openxmlformats.org/officeDocument/2006/relationships/hyperlink" Target="https://robotframework.org/robotframework/latest/RobotFrameworkUserGuide.html" TargetMode="External"/><Relationship Id="rId1377" Type="http://schemas.openxmlformats.org/officeDocument/2006/relationships/hyperlink" Target="https://robotframework.org/robotframework/latest/RobotFrameworkUserGuide.html" TargetMode="External"/><Relationship Id="rId1584" Type="http://schemas.openxmlformats.org/officeDocument/2006/relationships/hyperlink" Target="https://docs.python.org/library/typing.html" TargetMode="External"/><Relationship Id="rId1791" Type="http://schemas.openxmlformats.org/officeDocument/2006/relationships/hyperlink" Target="https://robotframework.org/robotframework/latest/RobotFrameworkUserGuide.html" TargetMode="External"/><Relationship Id="rId83" Type="http://schemas.openxmlformats.org/officeDocument/2006/relationships/hyperlink" Target="https://robotframework.org/robotframework/latest/RobotFrameworkUserGuide.html" TargetMode="External"/><Relationship Id="rId607" Type="http://schemas.openxmlformats.org/officeDocument/2006/relationships/hyperlink" Target="https://robotframework.org/robotframework/latest/RobotFrameworkUserGuide.html" TargetMode="External"/><Relationship Id="rId814" Type="http://schemas.openxmlformats.org/officeDocument/2006/relationships/hyperlink" Target="https://robotframework.org/robotframework/latest/RobotFrameworkUserGuide.html" TargetMode="External"/><Relationship Id="rId1237" Type="http://schemas.openxmlformats.org/officeDocument/2006/relationships/hyperlink" Target="https://robotframework.org/robotframework/latest/RobotFrameworkUserGuide.html" TargetMode="External"/><Relationship Id="rId1444" Type="http://schemas.openxmlformats.org/officeDocument/2006/relationships/hyperlink" Target="https://robotframework.org/robotframework/latest/RobotFrameworkUserGuide.html" TargetMode="External"/><Relationship Id="rId1651" Type="http://schemas.openxmlformats.org/officeDocument/2006/relationships/hyperlink" Target="https://docs.python.org/library/collections.abc.html" TargetMode="External"/><Relationship Id="rId1889" Type="http://schemas.openxmlformats.org/officeDocument/2006/relationships/hyperlink" Target="https://github.com/robotframework/PythonRemoteServer" TargetMode="External"/><Relationship Id="rId1304" Type="http://schemas.openxmlformats.org/officeDocument/2006/relationships/hyperlink" Target="https://robotframework.org/robotframework/latest/RobotFrameworkUserGuide.html" TargetMode="External"/><Relationship Id="rId1511" Type="http://schemas.openxmlformats.org/officeDocument/2006/relationships/hyperlink" Target="https://robotframework.org/robotframework/latest/RobotFrameworkUserGuide.html" TargetMode="External"/><Relationship Id="rId1749" Type="http://schemas.openxmlformats.org/officeDocument/2006/relationships/hyperlink" Target="https://robotframework.org/robotframework/latest/RobotFrameworkUserGuide.html" TargetMode="External"/><Relationship Id="rId1956" Type="http://schemas.openxmlformats.org/officeDocument/2006/relationships/hyperlink" Target="http://robot-framework.readthedocs.org/en/master/autodoc/robot.running.html" TargetMode="External"/><Relationship Id="rId1609" Type="http://schemas.openxmlformats.org/officeDocument/2006/relationships/hyperlink" Target="https://docs.python.org/library/collections.abc.html" TargetMode="External"/><Relationship Id="rId1816" Type="http://schemas.openxmlformats.org/officeDocument/2006/relationships/hyperlink" Target="https://robotframework.org/robotframework/latest/RobotFrameworkUserGuide.html" TargetMode="External"/><Relationship Id="rId10" Type="http://schemas.openxmlformats.org/officeDocument/2006/relationships/hyperlink" Target="http://robotframework.org/" TargetMode="External"/><Relationship Id="rId397" Type="http://schemas.openxmlformats.org/officeDocument/2006/relationships/hyperlink" Target="https://robotframework.org/robotframework/latest/RobotFrameworkUserGuide.html" TargetMode="External"/><Relationship Id="rId2078" Type="http://schemas.openxmlformats.org/officeDocument/2006/relationships/hyperlink" Target="https://robotframework.org/robotframework/latest/RobotFrameworkUserGuide.html" TargetMode="External"/><Relationship Id="rId2285" Type="http://schemas.openxmlformats.org/officeDocument/2006/relationships/hyperlink" Target="https://robotframework.org/robotframework/latest/RobotFrameworkUserGuide.html" TargetMode="External"/><Relationship Id="rId257" Type="http://schemas.openxmlformats.org/officeDocument/2006/relationships/hyperlink" Target="https://robotframework.org/robotframework/latest/RobotFrameworkUserGuide.html" TargetMode="External"/><Relationship Id="rId464" Type="http://schemas.openxmlformats.org/officeDocument/2006/relationships/hyperlink" Target="https://robotframework.org/robotframework/latest/libraries/XML.html" TargetMode="External"/><Relationship Id="rId1094" Type="http://schemas.openxmlformats.org/officeDocument/2006/relationships/hyperlink" Target="https://robotframework.org/robotframework/latest/RobotFrameworkUserGuide.html" TargetMode="External"/><Relationship Id="rId2145" Type="http://schemas.openxmlformats.org/officeDocument/2006/relationships/hyperlink" Target="https://robotframework.org/robotframework/latest/RobotFrameworkUserGuide.html" TargetMode="External"/><Relationship Id="rId117" Type="http://schemas.openxmlformats.org/officeDocument/2006/relationships/hyperlink" Target="https://github.com/robotframework/WebDemo" TargetMode="External"/><Relationship Id="rId671" Type="http://schemas.openxmlformats.org/officeDocument/2006/relationships/hyperlink" Target="https://robotframework.org/robotframework/latest/RobotFrameworkUserGuide.html" TargetMode="External"/><Relationship Id="rId769" Type="http://schemas.openxmlformats.org/officeDocument/2006/relationships/hyperlink" Target="https://robotframework.org/robotframework/latest/RobotFrameworkUserGuide.html" TargetMode="External"/><Relationship Id="rId976" Type="http://schemas.openxmlformats.org/officeDocument/2006/relationships/hyperlink" Target="https://robotframework.org/robotframework/latest/RobotFrameworkUserGuide.html" TargetMode="External"/><Relationship Id="rId1399" Type="http://schemas.openxmlformats.org/officeDocument/2006/relationships/hyperlink" Target="https://robotframework.org/robotframework/latest/RobotFrameworkUserGuide.html" TargetMode="External"/><Relationship Id="rId324" Type="http://schemas.openxmlformats.org/officeDocument/2006/relationships/hyperlink" Target="https://robotframework.org/robotframework/latest/RobotFrameworkUserGuide.html" TargetMode="External"/><Relationship Id="rId531" Type="http://schemas.openxmlformats.org/officeDocument/2006/relationships/hyperlink" Target="https://robotframework.org/robotframework/latest/RobotFrameworkUserGuide.html" TargetMode="External"/><Relationship Id="rId629" Type="http://schemas.openxmlformats.org/officeDocument/2006/relationships/hyperlink" Target="https://robotframework.org/robotframework/latest/RobotFrameworkUserGuide.html" TargetMode="External"/><Relationship Id="rId1161" Type="http://schemas.openxmlformats.org/officeDocument/2006/relationships/hyperlink" Target="https://robotframework.org/robotframework/latest/RobotFrameworkUserGuide.html" TargetMode="External"/><Relationship Id="rId1259" Type="http://schemas.openxmlformats.org/officeDocument/2006/relationships/hyperlink" Target="https://robotframework.org/robotframework/latest/RobotFrameworkUserGuide.html" TargetMode="External"/><Relationship Id="rId1466" Type="http://schemas.openxmlformats.org/officeDocument/2006/relationships/hyperlink" Target="https://robotframework.org/robotframework/latest/RobotFrameworkUserGuide.html" TargetMode="External"/><Relationship Id="rId2005" Type="http://schemas.openxmlformats.org/officeDocument/2006/relationships/hyperlink" Target="https://robotframework.org/robotframework/latest/RobotFrameworkUserGuide.html" TargetMode="External"/><Relationship Id="rId2212" Type="http://schemas.openxmlformats.org/officeDocument/2006/relationships/hyperlink" Target="https://robotframework.org/robotframework/latest/RobotFrameworkUserGuide.html" TargetMode="External"/><Relationship Id="rId836" Type="http://schemas.openxmlformats.org/officeDocument/2006/relationships/hyperlink" Target="https://robotframework.org/robotframework/latest/RobotFrameworkUserGuide.html" TargetMode="External"/><Relationship Id="rId1021" Type="http://schemas.openxmlformats.org/officeDocument/2006/relationships/hyperlink" Target="https://robotframework.org/robotframework/latest/RobotFrameworkUserGuide.html" TargetMode="External"/><Relationship Id="rId1119" Type="http://schemas.openxmlformats.org/officeDocument/2006/relationships/hyperlink" Target="https://robotframework.org/robotframework/latest/RobotFrameworkUserGuide.html" TargetMode="External"/><Relationship Id="rId1673" Type="http://schemas.openxmlformats.org/officeDocument/2006/relationships/hyperlink" Target="http://en.wikipedia.org/wiki/Unix_time" TargetMode="External"/><Relationship Id="rId1880" Type="http://schemas.openxmlformats.org/officeDocument/2006/relationships/hyperlink" Target="https://robotframework.org/robotframework/latest/RobotFrameworkUserGuide.html" TargetMode="External"/><Relationship Id="rId1978" Type="http://schemas.openxmlformats.org/officeDocument/2006/relationships/hyperlink" Target="https://robotframework.org/robotframework/latest/RobotFrameworkUserGuide.html" TargetMode="External"/><Relationship Id="rId903" Type="http://schemas.openxmlformats.org/officeDocument/2006/relationships/hyperlink" Target="https://robotframework.org/robotframework/latest/RobotFrameworkUserGuide.html" TargetMode="External"/><Relationship Id="rId1326" Type="http://schemas.openxmlformats.org/officeDocument/2006/relationships/hyperlink" Target="https://robotframework.org/robotframework/latest/RobotFrameworkUserGuide.html" TargetMode="External"/><Relationship Id="rId1533" Type="http://schemas.openxmlformats.org/officeDocument/2006/relationships/hyperlink" Target="https://robotframework.org/robotframework/latest/RobotFrameworkUserGuide.html" TargetMode="External"/><Relationship Id="rId1740" Type="http://schemas.openxmlformats.org/officeDocument/2006/relationships/hyperlink" Target="https://robotframework.org/robotframework/latest/RobotFrameworkUserGuide.html" TargetMode="External"/><Relationship Id="rId32" Type="http://schemas.openxmlformats.org/officeDocument/2006/relationships/hyperlink" Target="http://robot-framework.readthedocs.org/en/master/autodoc/robot.running.html" TargetMode="External"/><Relationship Id="rId1600" Type="http://schemas.openxmlformats.org/officeDocument/2006/relationships/hyperlink" Target="https://docs.python.org/library/decimal.html" TargetMode="External"/><Relationship Id="rId1838" Type="http://schemas.openxmlformats.org/officeDocument/2006/relationships/hyperlink" Target="https://robotframework.org/robotframework/latest/RobotFrameworkUserGuide.html" TargetMode="External"/><Relationship Id="rId181" Type="http://schemas.openxmlformats.org/officeDocument/2006/relationships/hyperlink" Target="https://robotframework.org/robotframework/latest/RobotFrameworkUserGuide.html" TargetMode="External"/><Relationship Id="rId1905" Type="http://schemas.openxmlformats.org/officeDocument/2006/relationships/hyperlink" Target="https://robotframework.org/robotframework/latest/RobotFrameworkUserGuide.html" TargetMode="External"/><Relationship Id="rId279" Type="http://schemas.openxmlformats.org/officeDocument/2006/relationships/hyperlink" Target="https://robotframework.org/robotframework/latest/RobotFrameworkUserGuide.html" TargetMode="External"/><Relationship Id="rId486" Type="http://schemas.openxmlformats.org/officeDocument/2006/relationships/hyperlink" Target="https://robotframework.org/robotframework/latest/RobotFrameworkUserGuide.html" TargetMode="External"/><Relationship Id="rId693" Type="http://schemas.openxmlformats.org/officeDocument/2006/relationships/hyperlink" Target="https://robotframework.org/robotframework/latest/RobotFrameworkUserGuide.html" TargetMode="External"/><Relationship Id="rId2167" Type="http://schemas.openxmlformats.org/officeDocument/2006/relationships/hyperlink" Target="https://robotframework.org/robotframework/latest/RobotFrameworkUserGuide.html" TargetMode="External"/><Relationship Id="rId139" Type="http://schemas.openxmlformats.org/officeDocument/2006/relationships/hyperlink" Target="https://robotframework.org/robotframework/latest/RobotFrameworkUserGuide.html" TargetMode="External"/><Relationship Id="rId346" Type="http://schemas.openxmlformats.org/officeDocument/2006/relationships/hyperlink" Target="https://robotframework.org/robotframework/latest/RobotFrameworkUserGuide.html" TargetMode="External"/><Relationship Id="rId553" Type="http://schemas.openxmlformats.org/officeDocument/2006/relationships/hyperlink" Target="https://robotframework.org/robotframework/latest/RobotFrameworkUserGuide.html" TargetMode="External"/><Relationship Id="rId760" Type="http://schemas.openxmlformats.org/officeDocument/2006/relationships/hyperlink" Target="https://robotframework.org/robotframework/latest/RobotFrameworkUserGuide.html" TargetMode="External"/><Relationship Id="rId998" Type="http://schemas.openxmlformats.org/officeDocument/2006/relationships/hyperlink" Target="https://robotframework.org/robotframework/latest/RobotFrameworkUserGuide.html" TargetMode="External"/><Relationship Id="rId1183" Type="http://schemas.openxmlformats.org/officeDocument/2006/relationships/hyperlink" Target="https://robotframework.org/robotframework/latest/RobotFrameworkUserGuide.html" TargetMode="External"/><Relationship Id="rId1390" Type="http://schemas.openxmlformats.org/officeDocument/2006/relationships/hyperlink" Target="https://robotframework.org/robotframework/latest/RobotFrameworkUserGuide.html" TargetMode="External"/><Relationship Id="rId2027" Type="http://schemas.openxmlformats.org/officeDocument/2006/relationships/hyperlink" Target="https://robotframework.org/robotframework/latest/RobotFrameworkUserGuide.html" TargetMode="External"/><Relationship Id="rId2234" Type="http://schemas.openxmlformats.org/officeDocument/2006/relationships/hyperlink" Target="https://robotframework.org/robotframework/latest/RobotFrameworkUserGuide.html" TargetMode="External"/><Relationship Id="rId206" Type="http://schemas.openxmlformats.org/officeDocument/2006/relationships/hyperlink" Target="https://robotframework.org/robotframework/latest/RobotFrameworkUserGuide.html" TargetMode="External"/><Relationship Id="rId413" Type="http://schemas.openxmlformats.org/officeDocument/2006/relationships/hyperlink" Target="https://robotframework.org/robotframework/latest/RobotFrameworkUserGuide.html" TargetMode="External"/><Relationship Id="rId858" Type="http://schemas.openxmlformats.org/officeDocument/2006/relationships/hyperlink" Target="https://robotframework.org/robotframework/latest/RobotFrameworkUserGuide.html" TargetMode="External"/><Relationship Id="rId1043" Type="http://schemas.openxmlformats.org/officeDocument/2006/relationships/hyperlink" Target="https://robotframework.org/robotframework/latest/RobotFrameworkUserGuide.html" TargetMode="External"/><Relationship Id="rId1488" Type="http://schemas.openxmlformats.org/officeDocument/2006/relationships/hyperlink" Target="https://robotframework.org/robotframework/latest/RobotFrameworkUserGuide.html" TargetMode="External"/><Relationship Id="rId1695" Type="http://schemas.openxmlformats.org/officeDocument/2006/relationships/hyperlink" Target="https://robotframework.org/robotframework/latest/RobotFrameworkUserGuide.html" TargetMode="External"/><Relationship Id="rId620" Type="http://schemas.openxmlformats.org/officeDocument/2006/relationships/hyperlink" Target="https://robotframework.org/robotframework/latest/RobotFrameworkUserGuide.html" TargetMode="External"/><Relationship Id="rId718" Type="http://schemas.openxmlformats.org/officeDocument/2006/relationships/hyperlink" Target="https://robotframework.org/robotframework/latest/RobotFrameworkUserGuide.html" TargetMode="External"/><Relationship Id="rId925" Type="http://schemas.openxmlformats.org/officeDocument/2006/relationships/hyperlink" Target="https://robotframework.org/robotframework/latest/RobotFrameworkUserGuide.html" TargetMode="External"/><Relationship Id="rId1250" Type="http://schemas.openxmlformats.org/officeDocument/2006/relationships/hyperlink" Target="http://robot-framework.readthedocs.org/en/master/autodoc/robot.running.html" TargetMode="External"/><Relationship Id="rId1348" Type="http://schemas.openxmlformats.org/officeDocument/2006/relationships/hyperlink" Target="https://robotframework.org/robotframework/latest/RobotFrameworkUserGuide.html" TargetMode="External"/><Relationship Id="rId1555" Type="http://schemas.openxmlformats.org/officeDocument/2006/relationships/hyperlink" Target="https://robotframework.org/robotframework/latest/RobotFrameworkUserGuide.html" TargetMode="External"/><Relationship Id="rId1762" Type="http://schemas.openxmlformats.org/officeDocument/2006/relationships/hyperlink" Target="https://robotframework.org/robotframework/latest/RobotFrameworkUserGuide.html" TargetMode="External"/><Relationship Id="rId2301" Type="http://schemas.openxmlformats.org/officeDocument/2006/relationships/hyperlink" Target="https://robotframework.org/robotframework/latest/RobotFrameworkUserGuide.html" TargetMode="External"/><Relationship Id="rId1110" Type="http://schemas.openxmlformats.org/officeDocument/2006/relationships/hyperlink" Target="https://robotframework.org/robotframework/latest/RobotFrameworkUserGuide.html" TargetMode="External"/><Relationship Id="rId1208" Type="http://schemas.openxmlformats.org/officeDocument/2006/relationships/hyperlink" Target="https://robotframework.org/robotframework/latest/RobotFrameworkUserGuide.html" TargetMode="External"/><Relationship Id="rId1415" Type="http://schemas.openxmlformats.org/officeDocument/2006/relationships/hyperlink" Target="https://robotframework.org/robotframework/latest/RobotFrameworkUserGuide.html" TargetMode="External"/><Relationship Id="rId54" Type="http://schemas.openxmlformats.org/officeDocument/2006/relationships/hyperlink" Target="http://groups.google.com/group/robotframework-devel" TargetMode="External"/><Relationship Id="rId1622" Type="http://schemas.openxmlformats.org/officeDocument/2006/relationships/hyperlink" Target="https://docs.python.org/library/functions.html" TargetMode="External"/><Relationship Id="rId1927" Type="http://schemas.openxmlformats.org/officeDocument/2006/relationships/hyperlink" Target="https://robotframework.org/robotframework/latest/RobotFrameworkUserGuide.html" TargetMode="External"/><Relationship Id="rId2091" Type="http://schemas.openxmlformats.org/officeDocument/2006/relationships/hyperlink" Target="https://robotframework.org/robotframework/latest/RobotFrameworkUserGuide.html" TargetMode="External"/><Relationship Id="rId2189" Type="http://schemas.openxmlformats.org/officeDocument/2006/relationships/hyperlink" Target="https://robotframework.org/robotframework/latest/RobotFrameworkUserGuide.html" TargetMode="External"/><Relationship Id="rId270" Type="http://schemas.openxmlformats.org/officeDocument/2006/relationships/hyperlink" Target="https://robotframework.org/robotframework/latest/RobotFrameworkUserGuide.html" TargetMode="External"/><Relationship Id="rId130" Type="http://schemas.openxmlformats.org/officeDocument/2006/relationships/hyperlink" Target="https://robotframework.org/robotframework/latest/RobotFrameworkUserGuide.html" TargetMode="External"/><Relationship Id="rId368" Type="http://schemas.openxmlformats.org/officeDocument/2006/relationships/hyperlink" Target="https://robotframework.org/robotframework/latest/RobotFrameworkUserGuide.html" TargetMode="External"/><Relationship Id="rId575" Type="http://schemas.openxmlformats.org/officeDocument/2006/relationships/hyperlink" Target="https://robotframework.org/robotframework/latest/RobotFrameworkUserGuide.html" TargetMode="External"/><Relationship Id="rId782" Type="http://schemas.openxmlformats.org/officeDocument/2006/relationships/hyperlink" Target="https://robotframework.org/robotframework/latest/RobotFrameworkUserGuide.html" TargetMode="External"/><Relationship Id="rId2049" Type="http://schemas.openxmlformats.org/officeDocument/2006/relationships/hyperlink" Target="https://robotframework.org/robotframework/latest/RobotFrameworkUserGuide.html" TargetMode="External"/><Relationship Id="rId2256" Type="http://schemas.openxmlformats.org/officeDocument/2006/relationships/hyperlink" Target="https://robotframework.org/robotframework/latest/RobotFrameworkUserGuide.html" TargetMode="External"/><Relationship Id="rId228" Type="http://schemas.openxmlformats.org/officeDocument/2006/relationships/hyperlink" Target="https://robotframework.org/robotframework/latest/RobotFrameworkUserGuide.html" TargetMode="External"/><Relationship Id="rId435" Type="http://schemas.openxmlformats.org/officeDocument/2006/relationships/hyperlink" Target="https://robotframework.org/robotframework/latest/RobotFrameworkUserGuide.html" TargetMode="External"/><Relationship Id="rId642" Type="http://schemas.openxmlformats.org/officeDocument/2006/relationships/hyperlink" Target="https://robotframework.org/robotframework/latest/RobotFrameworkUserGuide.html" TargetMode="External"/><Relationship Id="rId1065" Type="http://schemas.openxmlformats.org/officeDocument/2006/relationships/hyperlink" Target="https://robotframework.org/robotframework/latest/RobotFrameworkUserGuide.html" TargetMode="External"/><Relationship Id="rId1272" Type="http://schemas.openxmlformats.org/officeDocument/2006/relationships/hyperlink" Target="https://robotframework.org/robotframework/latest/RobotFrameworkUserGuide.html" TargetMode="External"/><Relationship Id="rId2116" Type="http://schemas.openxmlformats.org/officeDocument/2006/relationships/hyperlink" Target="https://robotframework.org/robotframework/latest/RobotFrameworkUserGuide.html" TargetMode="External"/><Relationship Id="rId502" Type="http://schemas.openxmlformats.org/officeDocument/2006/relationships/hyperlink" Target="https://robotframework.org/robotframework/latest/RobotFrameworkUserGuide.html" TargetMode="External"/><Relationship Id="rId947" Type="http://schemas.openxmlformats.org/officeDocument/2006/relationships/hyperlink" Target="https://robotframework.org/robotframework/latest/RobotFrameworkUserGuide.html" TargetMode="External"/><Relationship Id="rId1132" Type="http://schemas.openxmlformats.org/officeDocument/2006/relationships/hyperlink" Target="https://robotframework.org/robotframework/latest/RobotFrameworkUserGuide.html" TargetMode="External"/><Relationship Id="rId1577" Type="http://schemas.openxmlformats.org/officeDocument/2006/relationships/hyperlink" Target="https://robotframework.org/robotframework/latest/RobotFrameworkUserGuide.html" TargetMode="External"/><Relationship Id="rId1784" Type="http://schemas.openxmlformats.org/officeDocument/2006/relationships/hyperlink" Target="https://robotframework.org/robotframework/latest/RobotFrameworkUserGuide.html" TargetMode="External"/><Relationship Id="rId1991" Type="http://schemas.openxmlformats.org/officeDocument/2006/relationships/hyperlink" Target="https://robotframework.org/robotframework/latest/RobotFrameworkUserGuide.html" TargetMode="External"/><Relationship Id="rId76" Type="http://schemas.openxmlformats.org/officeDocument/2006/relationships/hyperlink" Target="http://python.org/" TargetMode="External"/><Relationship Id="rId807" Type="http://schemas.openxmlformats.org/officeDocument/2006/relationships/hyperlink" Target="https://robotframework.org/robotframework/latest/RobotFrameworkUserGuide.html" TargetMode="External"/><Relationship Id="rId1437" Type="http://schemas.openxmlformats.org/officeDocument/2006/relationships/hyperlink" Target="https://robotframework.org/robotframework/latest/RobotFrameworkUserGuide.html" TargetMode="External"/><Relationship Id="rId1644" Type="http://schemas.openxmlformats.org/officeDocument/2006/relationships/hyperlink" Target="https://docs.python.org/library/stdtypes.html" TargetMode="External"/><Relationship Id="rId1851" Type="http://schemas.openxmlformats.org/officeDocument/2006/relationships/hyperlink" Target="https://robotframework.org/robotframework/latest/RobotFrameworkUserGuide.html" TargetMode="External"/><Relationship Id="rId1504" Type="http://schemas.openxmlformats.org/officeDocument/2006/relationships/hyperlink" Target="https://robotframework.org/robotframework/latest/RobotFrameworkUserGuide.html" TargetMode="External"/><Relationship Id="rId1711" Type="http://schemas.openxmlformats.org/officeDocument/2006/relationships/hyperlink" Target="https://robotframework.org/robotframework/latest/RobotFrameworkUserGuide.html" TargetMode="External"/><Relationship Id="rId1949" Type="http://schemas.openxmlformats.org/officeDocument/2006/relationships/hyperlink" Target="https://robotframework.org/robotframework/latest/RobotFrameworkUserGuide.html" TargetMode="External"/><Relationship Id="rId292" Type="http://schemas.openxmlformats.org/officeDocument/2006/relationships/hyperlink" Target="https://robotframework.org/robotframework/latest/RobotFrameworkUserGuide.html" TargetMode="External"/><Relationship Id="rId1809" Type="http://schemas.openxmlformats.org/officeDocument/2006/relationships/hyperlink" Target="https://robotframework.org/robotframework/latest/RobotFrameworkUserGuide.html" TargetMode="External"/><Relationship Id="rId597" Type="http://schemas.openxmlformats.org/officeDocument/2006/relationships/hyperlink" Target="https://robotframework.org/robotframework/latest/RobotFrameworkUserGuide.html" TargetMode="External"/><Relationship Id="rId2180" Type="http://schemas.openxmlformats.org/officeDocument/2006/relationships/hyperlink" Target="https://robotframework.org/robotframework/latest/RobotFrameworkUserGuide.html" TargetMode="External"/><Relationship Id="rId2278" Type="http://schemas.openxmlformats.org/officeDocument/2006/relationships/hyperlink" Target="https://robotframework.org/robotframework/latest/RobotFrameworkUserGuide.html" TargetMode="External"/><Relationship Id="rId152" Type="http://schemas.openxmlformats.org/officeDocument/2006/relationships/hyperlink" Target="https://robotframework.org/robotframework/latest/RobotFrameworkUserGuide.html" TargetMode="External"/><Relationship Id="rId457" Type="http://schemas.openxmlformats.org/officeDocument/2006/relationships/hyperlink" Target="https://robotframework.org/robotframework/latest/libraries/DateTime.html" TargetMode="External"/><Relationship Id="rId1087" Type="http://schemas.openxmlformats.org/officeDocument/2006/relationships/hyperlink" Target="https://robotframework.org/robotframework/latest/RobotFrameworkUserGuide.html" TargetMode="External"/><Relationship Id="rId1294" Type="http://schemas.openxmlformats.org/officeDocument/2006/relationships/hyperlink" Target="https://robotframework.org/robotframework/latest/RobotFrameworkUserGuide.html" TargetMode="External"/><Relationship Id="rId2040" Type="http://schemas.openxmlformats.org/officeDocument/2006/relationships/hyperlink" Target="https://robotframework.org/robotframework/latest/RobotFrameworkUserGuide.html" TargetMode="External"/><Relationship Id="rId2138" Type="http://schemas.openxmlformats.org/officeDocument/2006/relationships/hyperlink" Target="https://robotframework.org/robotframework/latest/RobotFrameworkUserGuide.html" TargetMode="External"/><Relationship Id="rId664" Type="http://schemas.openxmlformats.org/officeDocument/2006/relationships/hyperlink" Target="https://robotframework.org/robotframework/latest/RobotFrameworkUserGuide.html" TargetMode="External"/><Relationship Id="rId871" Type="http://schemas.openxmlformats.org/officeDocument/2006/relationships/hyperlink" Target="https://robotframework.org/robotframework/latest/RobotFrameworkUserGuide.html" TargetMode="External"/><Relationship Id="rId969" Type="http://schemas.openxmlformats.org/officeDocument/2006/relationships/hyperlink" Target="https://robotframework.org/robotframework/latest/RobotFrameworkUserGuide.html" TargetMode="External"/><Relationship Id="rId1599" Type="http://schemas.openxmlformats.org/officeDocument/2006/relationships/hyperlink" Target="https://docs.python.org/library/functions.html" TargetMode="External"/><Relationship Id="rId317" Type="http://schemas.openxmlformats.org/officeDocument/2006/relationships/hyperlink" Target="https://robotframework.org/robotframework/latest/RobotFrameworkUserGuide.html" TargetMode="External"/><Relationship Id="rId524" Type="http://schemas.openxmlformats.org/officeDocument/2006/relationships/hyperlink" Target="https://robotframework.org/robotframework/latest/RobotFrameworkUserGuide.html" TargetMode="External"/><Relationship Id="rId731" Type="http://schemas.openxmlformats.org/officeDocument/2006/relationships/hyperlink" Target="https://robotframework.org/robotframework/latest/RobotFrameworkUserGuide.html" TargetMode="External"/><Relationship Id="rId1154" Type="http://schemas.openxmlformats.org/officeDocument/2006/relationships/hyperlink" Target="https://robotframework.org/robotframework/latest/RobotFrameworkUserGuide.html" TargetMode="External"/><Relationship Id="rId1361" Type="http://schemas.openxmlformats.org/officeDocument/2006/relationships/hyperlink" Target="https://robotframework.org/robotframework/latest/RobotFrameworkUserGuide.html" TargetMode="External"/><Relationship Id="rId1459" Type="http://schemas.openxmlformats.org/officeDocument/2006/relationships/hyperlink" Target="https://robotframework.org/robotframework/latest/RobotFrameworkUserGuide.html" TargetMode="External"/><Relationship Id="rId2205" Type="http://schemas.openxmlformats.org/officeDocument/2006/relationships/hyperlink" Target="https://robotframework.org/robotframework/latest/RobotFrameworkUserGuide.html" TargetMode="External"/><Relationship Id="rId98" Type="http://schemas.openxmlformats.org/officeDocument/2006/relationships/hyperlink" Target="https://robotframework.org/robotframework/latest/RobotFrameworkUserGuide.html" TargetMode="External"/><Relationship Id="rId829" Type="http://schemas.openxmlformats.org/officeDocument/2006/relationships/hyperlink" Target="https://robotframework.org/robotframework/latest/RobotFrameworkUserGuide.html" TargetMode="External"/><Relationship Id="rId1014" Type="http://schemas.openxmlformats.org/officeDocument/2006/relationships/hyperlink" Target="https://robotframework.org/robotframework/latest/RobotFrameworkUserGuide.html" TargetMode="External"/><Relationship Id="rId1221" Type="http://schemas.openxmlformats.org/officeDocument/2006/relationships/hyperlink" Target="https://robotframework.org/robotframework/latest/RobotFrameworkUserGuide.html" TargetMode="External"/><Relationship Id="rId1666" Type="http://schemas.openxmlformats.org/officeDocument/2006/relationships/hyperlink" Target="https://github.com/robotframework/robotframework/issues/3908" TargetMode="External"/><Relationship Id="rId1873" Type="http://schemas.openxmlformats.org/officeDocument/2006/relationships/hyperlink" Target="https://robotframework.org/robotframework/latest/RobotFrameworkUserGuide.html" TargetMode="External"/><Relationship Id="rId1319" Type="http://schemas.openxmlformats.org/officeDocument/2006/relationships/hyperlink" Target="https://robotframework.org/robotframework/latest/RobotFrameworkUserGuide.html" TargetMode="External"/><Relationship Id="rId1526" Type="http://schemas.openxmlformats.org/officeDocument/2006/relationships/hyperlink" Target="https://robotframework.org/robotframework/latest/RobotFrameworkUserGuide.html" TargetMode="External"/><Relationship Id="rId1733" Type="http://schemas.openxmlformats.org/officeDocument/2006/relationships/hyperlink" Target="http://docs.python.org/library/logging.html" TargetMode="External"/><Relationship Id="rId1940" Type="http://schemas.openxmlformats.org/officeDocument/2006/relationships/hyperlink" Target="https://robotframework.org/robotframework/latest/RobotFrameworkUserGuide.html" TargetMode="External"/><Relationship Id="rId25" Type="http://schemas.openxmlformats.org/officeDocument/2006/relationships/hyperlink" Target="https://robotframework.org/robotframework/latest/RobotFrameworkUserGuide.html" TargetMode="External"/><Relationship Id="rId1800" Type="http://schemas.openxmlformats.org/officeDocument/2006/relationships/hyperlink" Target="https://robotframework.org/robotframework/latest/RobotFrameworkUserGuide.html" TargetMode="External"/><Relationship Id="rId174" Type="http://schemas.openxmlformats.org/officeDocument/2006/relationships/hyperlink" Target="https://robotframework.org/robotframework/latest/RobotFrameworkUserGuide.html" TargetMode="External"/><Relationship Id="rId381" Type="http://schemas.openxmlformats.org/officeDocument/2006/relationships/hyperlink" Target="https://robotframework.org/robotframework/latest/RobotFrameworkUserGuide.html" TargetMode="External"/><Relationship Id="rId2062" Type="http://schemas.openxmlformats.org/officeDocument/2006/relationships/hyperlink" Target="https://robotframework.org/robotframework/latest/RobotFrameworkUserGuide.html" TargetMode="External"/><Relationship Id="rId241" Type="http://schemas.openxmlformats.org/officeDocument/2006/relationships/hyperlink" Target="https://robotframework.org/robotframework/latest/RobotFrameworkUserGuide.html" TargetMode="External"/><Relationship Id="rId479" Type="http://schemas.openxmlformats.org/officeDocument/2006/relationships/hyperlink" Target="https://robotframework.org/robotframework/latest/RobotFrameworkUserGuide.html" TargetMode="External"/><Relationship Id="rId686" Type="http://schemas.openxmlformats.org/officeDocument/2006/relationships/hyperlink" Target="https://robotframework.org/robotframework/latest/RobotFrameworkUserGuide.html" TargetMode="External"/><Relationship Id="rId893" Type="http://schemas.openxmlformats.org/officeDocument/2006/relationships/hyperlink" Target="https://robotframework.org/robotframework/latest/RobotFrameworkUserGuide.html" TargetMode="External"/><Relationship Id="rId339" Type="http://schemas.openxmlformats.org/officeDocument/2006/relationships/hyperlink" Target="https://robotframework.org/robotframework/latest/RobotFrameworkUserGuide.html" TargetMode="External"/><Relationship Id="rId546" Type="http://schemas.openxmlformats.org/officeDocument/2006/relationships/hyperlink" Target="https://robotframework.org/robotframework/latest/RobotFrameworkUserGuide.html" TargetMode="External"/><Relationship Id="rId753" Type="http://schemas.openxmlformats.org/officeDocument/2006/relationships/hyperlink" Target="https://robotframework.org/robotframework/latest/RobotFrameworkUserGuide.html" TargetMode="External"/><Relationship Id="rId1176" Type="http://schemas.openxmlformats.org/officeDocument/2006/relationships/hyperlink" Target="https://robotframework.org/robotframework/latest/RobotFrameworkUserGuide.html" TargetMode="External"/><Relationship Id="rId1383" Type="http://schemas.openxmlformats.org/officeDocument/2006/relationships/hyperlink" Target="https://robotframework.org/robotframework/latest/RobotFrameworkUserGuide.html" TargetMode="External"/><Relationship Id="rId2227" Type="http://schemas.openxmlformats.org/officeDocument/2006/relationships/hyperlink" Target="https://robotframework.org/robotframework/latest/RobotFrameworkUserGuide.html" TargetMode="External"/><Relationship Id="rId101" Type="http://schemas.openxmlformats.org/officeDocument/2006/relationships/hyperlink" Target="https://robotframework.org/robotframework/latest/RobotFrameworkUserGuide.html" TargetMode="External"/><Relationship Id="rId406" Type="http://schemas.openxmlformats.org/officeDocument/2006/relationships/hyperlink" Target="https://robotframework.org/robotframework/latest/RobotFrameworkUserGuide.html" TargetMode="External"/><Relationship Id="rId960" Type="http://schemas.openxmlformats.org/officeDocument/2006/relationships/hyperlink" Target="https://robotframework.org/robotframework/latest/RobotFrameworkUserGuide.html" TargetMode="External"/><Relationship Id="rId1036" Type="http://schemas.openxmlformats.org/officeDocument/2006/relationships/hyperlink" Target="https://robotframework.org/robotframework/latest/RobotFrameworkUserGuide.html" TargetMode="External"/><Relationship Id="rId1243" Type="http://schemas.openxmlformats.org/officeDocument/2006/relationships/hyperlink" Target="https://robotframework.org/robotframework/latest/RobotFrameworkUserGuide.html" TargetMode="External"/><Relationship Id="rId1590" Type="http://schemas.openxmlformats.org/officeDocument/2006/relationships/hyperlink" Target="https://docs.python.org/library/functions.html" TargetMode="External"/><Relationship Id="rId1688" Type="http://schemas.openxmlformats.org/officeDocument/2006/relationships/hyperlink" Target="https://robotframework.org/robotframework/latest/RobotFrameworkUserGuide.html" TargetMode="External"/><Relationship Id="rId1895" Type="http://schemas.openxmlformats.org/officeDocument/2006/relationships/hyperlink" Target="https://robotframework.org/robotframework/latest/RobotFrameworkUserGuide.html" TargetMode="External"/><Relationship Id="rId613" Type="http://schemas.openxmlformats.org/officeDocument/2006/relationships/hyperlink" Target="https://robotframework.org/robotframework/latest/RobotFrameworkUserGuide.html" TargetMode="External"/><Relationship Id="rId820" Type="http://schemas.openxmlformats.org/officeDocument/2006/relationships/hyperlink" Target="https://robotframework.org/robotframework/latest/RobotFrameworkUserGuide.html" TargetMode="External"/><Relationship Id="rId918" Type="http://schemas.openxmlformats.org/officeDocument/2006/relationships/hyperlink" Target="http://robot-framework.readthedocs.org/en/master/autodoc/robot.running.html" TargetMode="External"/><Relationship Id="rId1450" Type="http://schemas.openxmlformats.org/officeDocument/2006/relationships/hyperlink" Target="https://robotframework.org/robotframework/latest/RobotFrameworkUserGuide.html" TargetMode="External"/><Relationship Id="rId1548" Type="http://schemas.openxmlformats.org/officeDocument/2006/relationships/hyperlink" Target="https://robotframework.org/robotframework/latest/RobotFrameworkUserGuide.html" TargetMode="External"/><Relationship Id="rId1755" Type="http://schemas.openxmlformats.org/officeDocument/2006/relationships/hyperlink" Target="https://robotframework.org/robotframework/latest/RobotFrameworkUserGuide.html" TargetMode="External"/><Relationship Id="rId1103" Type="http://schemas.openxmlformats.org/officeDocument/2006/relationships/hyperlink" Target="https://robotframework.org/robotframework/latest/RobotFrameworkUserGuide.html" TargetMode="External"/><Relationship Id="rId1310" Type="http://schemas.openxmlformats.org/officeDocument/2006/relationships/hyperlink" Target="https://robotframework.org/robotframework/latest/RobotFrameworkUserGuide.html" TargetMode="External"/><Relationship Id="rId1408" Type="http://schemas.openxmlformats.org/officeDocument/2006/relationships/hyperlink" Target="https://robotframework.org/robotframework/latest/RobotFrameworkUserGuide.html" TargetMode="External"/><Relationship Id="rId1962" Type="http://schemas.openxmlformats.org/officeDocument/2006/relationships/hyperlink" Target="https://robotframework.org/robotframework/latest/RobotFrameworkUserGuide.html" TargetMode="External"/><Relationship Id="rId47" Type="http://schemas.openxmlformats.org/officeDocument/2006/relationships/hyperlink" Target="https://robotframework.org/robotframework/latest/RobotFrameworkUserGuide.html" TargetMode="External"/><Relationship Id="rId1615" Type="http://schemas.openxmlformats.org/officeDocument/2006/relationships/hyperlink" Target="https://docs.python.org/library/datetime.html" TargetMode="External"/><Relationship Id="rId1822" Type="http://schemas.openxmlformats.org/officeDocument/2006/relationships/hyperlink" Target="https://robotframework.org/robotframework/latest/RobotFrameworkUserGuide.html" TargetMode="External"/><Relationship Id="rId196" Type="http://schemas.openxmlformats.org/officeDocument/2006/relationships/hyperlink" Target="https://robotframework.org/robotframework/latest/libraries/String.html" TargetMode="External"/><Relationship Id="rId2084" Type="http://schemas.openxmlformats.org/officeDocument/2006/relationships/hyperlink" Target="https://robotframework.org/robotframework/latest/RobotFrameworkUserGuide.html" TargetMode="External"/><Relationship Id="rId2291" Type="http://schemas.openxmlformats.org/officeDocument/2006/relationships/hyperlink" Target="https://robotframework.org/robotframework/latest/RobotFrameworkUserGuide.html" TargetMode="External"/><Relationship Id="rId263" Type="http://schemas.openxmlformats.org/officeDocument/2006/relationships/hyperlink" Target="https://robotframework.org/robotframework/latest/RobotFrameworkUserGuide.html" TargetMode="External"/><Relationship Id="rId470" Type="http://schemas.openxmlformats.org/officeDocument/2006/relationships/hyperlink" Target="http://robotframework.org/" TargetMode="External"/><Relationship Id="rId2151" Type="http://schemas.openxmlformats.org/officeDocument/2006/relationships/hyperlink" Target="https://robotframework.org/robotframework/latest/RobotFrameworkUserGuide.html" TargetMode="External"/><Relationship Id="rId123" Type="http://schemas.openxmlformats.org/officeDocument/2006/relationships/hyperlink" Target="https://robotframework.org/robotframework/latest/RobotFrameworkUserGuide.html" TargetMode="External"/><Relationship Id="rId330" Type="http://schemas.openxmlformats.org/officeDocument/2006/relationships/hyperlink" Target="https://robotframework.org/robotframework/latest/RobotFrameworkUserGuide.html" TargetMode="External"/><Relationship Id="rId568" Type="http://schemas.openxmlformats.org/officeDocument/2006/relationships/hyperlink" Target="https://groups.google.com/group/robotframework-users/browse_thread/thread/ccc9e1cd77870437/4577836fe946e7d5?lnk=gst&amp;q=templates" TargetMode="External"/><Relationship Id="rId775" Type="http://schemas.openxmlformats.org/officeDocument/2006/relationships/hyperlink" Target="https://robotframework.org/robotframework/latest/RobotFrameworkUserGuide.html" TargetMode="External"/><Relationship Id="rId982" Type="http://schemas.openxmlformats.org/officeDocument/2006/relationships/hyperlink" Target="https://robotframework.org/robotframework/latest/RobotFrameworkUserGuide.html" TargetMode="External"/><Relationship Id="rId1198" Type="http://schemas.openxmlformats.org/officeDocument/2006/relationships/hyperlink" Target="https://robotframework.org/robotframework/latest/RobotFrameworkUserGuide.html" TargetMode="External"/><Relationship Id="rId2011" Type="http://schemas.openxmlformats.org/officeDocument/2006/relationships/hyperlink" Target="https://robotframework.org/robotframework/latest/RobotFrameworkUserGuide.html" TargetMode="External"/><Relationship Id="rId2249" Type="http://schemas.openxmlformats.org/officeDocument/2006/relationships/hyperlink" Target="https://robotframework.org/robotframework/latest/RobotFrameworkUserGuide.html" TargetMode="External"/><Relationship Id="rId428" Type="http://schemas.openxmlformats.org/officeDocument/2006/relationships/hyperlink" Target="https://robotframework.org/robotframework/latest/RobotFrameworkUserGuide.html" TargetMode="External"/><Relationship Id="rId635" Type="http://schemas.openxmlformats.org/officeDocument/2006/relationships/hyperlink" Target="https://robotframework.org/robotframework/latest/RobotFrameworkUserGuide.html" TargetMode="External"/><Relationship Id="rId842" Type="http://schemas.openxmlformats.org/officeDocument/2006/relationships/hyperlink" Target="https://robotframework.org/robotframework/latest/RobotFrameworkUserGuide.html" TargetMode="External"/><Relationship Id="rId1058" Type="http://schemas.openxmlformats.org/officeDocument/2006/relationships/hyperlink" Target="https://robotframework.org/robotframework/latest/RobotFrameworkUserGuide.html" TargetMode="External"/><Relationship Id="rId1265" Type="http://schemas.openxmlformats.org/officeDocument/2006/relationships/hyperlink" Target="https://robotframework.org/robotframework/latest/RobotFrameworkUserGuide.html" TargetMode="External"/><Relationship Id="rId1472" Type="http://schemas.openxmlformats.org/officeDocument/2006/relationships/hyperlink" Target="https://robotframework.org/robotframework/latest/RobotFrameworkUserGuide.html" TargetMode="External"/><Relationship Id="rId2109" Type="http://schemas.openxmlformats.org/officeDocument/2006/relationships/hyperlink" Target="https://robotframework.org/robotframework/latest/RobotFrameworkUserGuide.html" TargetMode="External"/><Relationship Id="rId702" Type="http://schemas.openxmlformats.org/officeDocument/2006/relationships/hyperlink" Target="https://robotframework.org/robotframework/latest/RobotFrameworkUserGuide.html" TargetMode="External"/><Relationship Id="rId1125" Type="http://schemas.openxmlformats.org/officeDocument/2006/relationships/hyperlink" Target="https://robotframework.org/robotframework/latest/RobotFrameworkUserGuide.html" TargetMode="External"/><Relationship Id="rId1332" Type="http://schemas.openxmlformats.org/officeDocument/2006/relationships/hyperlink" Target="https://robotframework.org/robotframework/latest/RobotFrameworkUserGuide.html" TargetMode="External"/><Relationship Id="rId1777" Type="http://schemas.openxmlformats.org/officeDocument/2006/relationships/hyperlink" Target="https://robotframework.org/robotframework/latest/RobotFrameworkUserGuide.html" TargetMode="External"/><Relationship Id="rId1984" Type="http://schemas.openxmlformats.org/officeDocument/2006/relationships/hyperlink" Target="https://robotframework.org/robotframework/latest/RobotFrameworkUserGuide.html" TargetMode="External"/><Relationship Id="rId69" Type="http://schemas.openxmlformats.org/officeDocument/2006/relationships/hyperlink" Target="https://robotframework.org/robotframework/latest/RobotFrameworkUserGuide.html" TargetMode="External"/><Relationship Id="rId1637" Type="http://schemas.openxmlformats.org/officeDocument/2006/relationships/hyperlink" Target="https://docs.python.org/library/functions.html" TargetMode="External"/><Relationship Id="rId1844" Type="http://schemas.openxmlformats.org/officeDocument/2006/relationships/hyperlink" Target="https://robotframework.org/robotframework/latest/RobotFrameworkUserGuide.html" TargetMode="External"/><Relationship Id="rId1704" Type="http://schemas.openxmlformats.org/officeDocument/2006/relationships/hyperlink" Target="https://robotframework.org/robotframework/latest/RobotFrameworkUserGuide.html" TargetMode="External"/><Relationship Id="rId285" Type="http://schemas.openxmlformats.org/officeDocument/2006/relationships/hyperlink" Target="https://robotframework.org/robotframework/latest/RobotFrameworkUserGuide.html" TargetMode="External"/><Relationship Id="rId1911" Type="http://schemas.openxmlformats.org/officeDocument/2006/relationships/hyperlink" Target="https://robotframework.org/robotframework/latest/RobotFrameworkUserGuide.html" TargetMode="External"/><Relationship Id="rId492" Type="http://schemas.openxmlformats.org/officeDocument/2006/relationships/hyperlink" Target="https://robotframework.org/robotframework/latest/RobotFrameworkUserGuide.html" TargetMode="External"/><Relationship Id="rId797" Type="http://schemas.openxmlformats.org/officeDocument/2006/relationships/hyperlink" Target="https://robotframework.org/robotframework/latest/RobotFrameworkUserGuide.html" TargetMode="External"/><Relationship Id="rId2173" Type="http://schemas.openxmlformats.org/officeDocument/2006/relationships/hyperlink" Target="https://robotframework.org/robotframework/latest/RobotFrameworkUserGuide.html" TargetMode="External"/><Relationship Id="rId145" Type="http://schemas.openxmlformats.org/officeDocument/2006/relationships/hyperlink" Target="https://robotframework.org/robotframework/latest/RobotFrameworkUserGuide.html" TargetMode="External"/><Relationship Id="rId352" Type="http://schemas.openxmlformats.org/officeDocument/2006/relationships/hyperlink" Target="https://robotframework.org/robotframework/latest/RobotFrameworkUserGuide.html" TargetMode="External"/><Relationship Id="rId1287" Type="http://schemas.openxmlformats.org/officeDocument/2006/relationships/hyperlink" Target="https://robotframework.org/robotframework/latest/RobotFrameworkUserGuide.html" TargetMode="External"/><Relationship Id="rId2033" Type="http://schemas.openxmlformats.org/officeDocument/2006/relationships/hyperlink" Target="https://robotframework.org/robotframework/latest/RobotFrameworkUserGuide.html" TargetMode="External"/><Relationship Id="rId2240" Type="http://schemas.openxmlformats.org/officeDocument/2006/relationships/hyperlink" Target="https://robotframework.org/robotframework/latest/RobotFrameworkUserGuide.html" TargetMode="External"/><Relationship Id="rId212" Type="http://schemas.openxmlformats.org/officeDocument/2006/relationships/hyperlink" Target="https://robotframework.org/robotframework/latest/RobotFrameworkUserGuide.html" TargetMode="External"/><Relationship Id="rId657" Type="http://schemas.openxmlformats.org/officeDocument/2006/relationships/hyperlink" Target="https://robotframework.org/robotframework/latest/RobotFrameworkUserGuide.html" TargetMode="External"/><Relationship Id="rId864" Type="http://schemas.openxmlformats.org/officeDocument/2006/relationships/hyperlink" Target="https://robotframework.org/robotframework/latest/RobotFrameworkUserGuide.html" TargetMode="External"/><Relationship Id="rId1494" Type="http://schemas.openxmlformats.org/officeDocument/2006/relationships/hyperlink" Target="https://robotframework.org/robotframework/latest/RobotFrameworkUserGuide.html" TargetMode="External"/><Relationship Id="rId1799" Type="http://schemas.openxmlformats.org/officeDocument/2006/relationships/hyperlink" Target="https://robotframework.org/robotframework/latest/RobotFrameworkUserGuide.html" TargetMode="External"/><Relationship Id="rId2100" Type="http://schemas.openxmlformats.org/officeDocument/2006/relationships/hyperlink" Target="https://robotframework.org/robotframework/latest/RobotFrameworkUserGuide.html" TargetMode="External"/><Relationship Id="rId517" Type="http://schemas.openxmlformats.org/officeDocument/2006/relationships/hyperlink" Target="https://robotframework.org/robotframework/latest/RobotFrameworkUserGuide.html" TargetMode="External"/><Relationship Id="rId724" Type="http://schemas.openxmlformats.org/officeDocument/2006/relationships/hyperlink" Target="https://robotframework.org/robotframework/latest/RobotFrameworkUserGuide.html" TargetMode="External"/><Relationship Id="rId931" Type="http://schemas.openxmlformats.org/officeDocument/2006/relationships/hyperlink" Target="https://robotframework.org/robotframework/latest/RobotFrameworkUserGuide.html" TargetMode="External"/><Relationship Id="rId1147" Type="http://schemas.openxmlformats.org/officeDocument/2006/relationships/hyperlink" Target="https://robotframework.org/robotframework/latest/RobotFrameworkUserGuide.html" TargetMode="External"/><Relationship Id="rId1354" Type="http://schemas.openxmlformats.org/officeDocument/2006/relationships/hyperlink" Target="https://robotframework.org/robotframework/latest/RobotFrameworkUserGuide.html" TargetMode="External"/><Relationship Id="rId1561" Type="http://schemas.openxmlformats.org/officeDocument/2006/relationships/hyperlink" Target="https://robotframework.org/robotframework/latest/RobotFrameworkUserGuide.html" TargetMode="External"/><Relationship Id="rId60" Type="http://schemas.openxmlformats.org/officeDocument/2006/relationships/hyperlink" Target="http://python.org/" TargetMode="External"/><Relationship Id="rId1007" Type="http://schemas.openxmlformats.org/officeDocument/2006/relationships/hyperlink" Target="https://robotframework.org/robotframework/latest/RobotFrameworkUserGuide.html" TargetMode="External"/><Relationship Id="rId1214" Type="http://schemas.openxmlformats.org/officeDocument/2006/relationships/hyperlink" Target="https://robotframework.org/robotframework/latest/RobotFrameworkUserGuide.html" TargetMode="External"/><Relationship Id="rId1421" Type="http://schemas.openxmlformats.org/officeDocument/2006/relationships/hyperlink" Target="https://robotframework.org/robotframework/latest/RobotFrameworkUserGuide.html" TargetMode="External"/><Relationship Id="rId1659" Type="http://schemas.openxmlformats.org/officeDocument/2006/relationships/hyperlink" Target="https://docs.python.org/library/stdtypes.html" TargetMode="External"/><Relationship Id="rId1866" Type="http://schemas.openxmlformats.org/officeDocument/2006/relationships/hyperlink" Target="https://robotframework.org/robotframework/latest/RobotFrameworkUserGuide.html" TargetMode="External"/><Relationship Id="rId1519" Type="http://schemas.openxmlformats.org/officeDocument/2006/relationships/hyperlink" Target="https://robotframework.org/robotframework/latest/RobotFrameworkUserGuide.html" TargetMode="External"/><Relationship Id="rId1726" Type="http://schemas.openxmlformats.org/officeDocument/2006/relationships/hyperlink" Target="https://robotframework.org/robotframework/latest/RobotFrameworkUserGuide.html" TargetMode="External"/><Relationship Id="rId1933" Type="http://schemas.openxmlformats.org/officeDocument/2006/relationships/hyperlink" Target="https://robotframework.org/robotframework/latest/RobotFrameworkUserGuide.html" TargetMode="External"/><Relationship Id="rId18" Type="http://schemas.openxmlformats.org/officeDocument/2006/relationships/hyperlink" Target="https://robotframework.org/robotframework/latest/RobotFrameworkUserGuide.html" TargetMode="External"/><Relationship Id="rId2195" Type="http://schemas.openxmlformats.org/officeDocument/2006/relationships/hyperlink" Target="https://robotframework.org/robotframework/latest/RobotFrameworkUserGuide.html" TargetMode="External"/><Relationship Id="rId167" Type="http://schemas.openxmlformats.org/officeDocument/2006/relationships/hyperlink" Target="https://robotframework.org/robotframework/latest/RobotFrameworkUserGuide.html" TargetMode="External"/><Relationship Id="rId374" Type="http://schemas.openxmlformats.org/officeDocument/2006/relationships/hyperlink" Target="https://robotframework.org/robotframework/latest/RobotFrameworkUserGuide.html" TargetMode="External"/><Relationship Id="rId581" Type="http://schemas.openxmlformats.org/officeDocument/2006/relationships/hyperlink" Target="https://robotframework.org/robotframework/latest/RobotFrameworkUserGuide.html" TargetMode="External"/><Relationship Id="rId2055" Type="http://schemas.openxmlformats.org/officeDocument/2006/relationships/hyperlink" Target="https://robotframework.org/robotframework/latest/RobotFrameworkUserGuide.html" TargetMode="External"/><Relationship Id="rId2262" Type="http://schemas.openxmlformats.org/officeDocument/2006/relationships/hyperlink" Target="https://robotframework.org/robotframework/latest/RobotFrameworkUserGuide.html" TargetMode="External"/><Relationship Id="rId234" Type="http://schemas.openxmlformats.org/officeDocument/2006/relationships/hyperlink" Target="https://robotframework.org/robotframework/latest/RobotFrameworkUserGuide.html" TargetMode="External"/><Relationship Id="rId679" Type="http://schemas.openxmlformats.org/officeDocument/2006/relationships/hyperlink" Target="https://robotframework.org/robotframework/latest/RobotFrameworkUserGuide.html" TargetMode="External"/><Relationship Id="rId886" Type="http://schemas.openxmlformats.org/officeDocument/2006/relationships/hyperlink" Target="https://en.wikipedia.org/wiki/Regular_expression" TargetMode="External"/><Relationship Id="rId2" Type="http://schemas.openxmlformats.org/officeDocument/2006/relationships/styles" Target="styles.xml"/><Relationship Id="rId441" Type="http://schemas.openxmlformats.org/officeDocument/2006/relationships/hyperlink" Target="https://robotframework.org/robotframework/latest/RobotFrameworkUserGuide.html" TargetMode="External"/><Relationship Id="rId539" Type="http://schemas.openxmlformats.org/officeDocument/2006/relationships/hyperlink" Target="https://robotframework.org/robotframework/latest/RobotFrameworkUserGuide.html" TargetMode="External"/><Relationship Id="rId746" Type="http://schemas.openxmlformats.org/officeDocument/2006/relationships/hyperlink" Target="https://robotframework.org/robotframework/latest/RobotFrameworkUserGuide.html" TargetMode="External"/><Relationship Id="rId1071" Type="http://schemas.openxmlformats.org/officeDocument/2006/relationships/hyperlink" Target="https://robotframework.org/robotframework/latest/RobotFrameworkUserGuide.html" TargetMode="External"/><Relationship Id="rId1169" Type="http://schemas.openxmlformats.org/officeDocument/2006/relationships/hyperlink" Target="https://robotframework.org/robotframework/latest/RobotFrameworkUserGuide.html" TargetMode="External"/><Relationship Id="rId1376" Type="http://schemas.openxmlformats.org/officeDocument/2006/relationships/hyperlink" Target="https://robotframework.org/robotframework/latest/RobotFrameworkUserGuide.html" TargetMode="External"/><Relationship Id="rId1583" Type="http://schemas.openxmlformats.org/officeDocument/2006/relationships/hyperlink" Target="https://docs.python.org/library/collections.abc.html" TargetMode="External"/><Relationship Id="rId2122" Type="http://schemas.openxmlformats.org/officeDocument/2006/relationships/hyperlink" Target="https://robotframework.org/robotframework/latest/RobotFrameworkUserGuide.html" TargetMode="External"/><Relationship Id="rId301" Type="http://schemas.openxmlformats.org/officeDocument/2006/relationships/hyperlink" Target="https://robotframework.org/robotframework/latest/RobotFrameworkUserGuide.html" TargetMode="External"/><Relationship Id="rId953" Type="http://schemas.openxmlformats.org/officeDocument/2006/relationships/hyperlink" Target="https://robotframework.org/robotframework/latest/RobotFrameworkUserGuide.html" TargetMode="External"/><Relationship Id="rId1029" Type="http://schemas.openxmlformats.org/officeDocument/2006/relationships/hyperlink" Target="https://robotframework.org/robotframework/latest/RobotFrameworkUserGuide.html" TargetMode="External"/><Relationship Id="rId1236" Type="http://schemas.openxmlformats.org/officeDocument/2006/relationships/hyperlink" Target="https://robotframework.org/robotframework/latest/RobotFrameworkUserGuide.html" TargetMode="External"/><Relationship Id="rId1790" Type="http://schemas.openxmlformats.org/officeDocument/2006/relationships/hyperlink" Target="https://robotframework.org/robotframework/latest/RobotFrameworkUserGuide.html" TargetMode="External"/><Relationship Id="rId1888" Type="http://schemas.openxmlformats.org/officeDocument/2006/relationships/hyperlink" Target="http://www.xmlrpc.com/" TargetMode="External"/><Relationship Id="rId82" Type="http://schemas.openxmlformats.org/officeDocument/2006/relationships/hyperlink" Target="https://robotframework.org/robotframework/latest/RobotFrameworkUserGuide.html" TargetMode="External"/><Relationship Id="rId606" Type="http://schemas.openxmlformats.org/officeDocument/2006/relationships/hyperlink" Target="https://robotframework.org/robotframework/latest/RobotFrameworkUserGuide.html" TargetMode="External"/><Relationship Id="rId813" Type="http://schemas.openxmlformats.org/officeDocument/2006/relationships/hyperlink" Target="https://robotframework.org/robotframework/latest/RobotFrameworkUserGuide.html" TargetMode="External"/><Relationship Id="rId1443" Type="http://schemas.openxmlformats.org/officeDocument/2006/relationships/hyperlink" Target="https://robotframework.org/robotframework/latest/RobotFrameworkUserGuide.html" TargetMode="External"/><Relationship Id="rId1650" Type="http://schemas.openxmlformats.org/officeDocument/2006/relationships/hyperlink" Target="https://docs.python.org/library/stdtypes.html" TargetMode="External"/><Relationship Id="rId1748" Type="http://schemas.openxmlformats.org/officeDocument/2006/relationships/hyperlink" Target="https://robotframework.org/robotframework/latest/RobotFrameworkUserGuide.html" TargetMode="External"/><Relationship Id="rId1303" Type="http://schemas.openxmlformats.org/officeDocument/2006/relationships/hyperlink" Target="https://robotframework.org/robotframework/latest/RobotFrameworkUserGuide.html" TargetMode="External"/><Relationship Id="rId1510" Type="http://schemas.openxmlformats.org/officeDocument/2006/relationships/hyperlink" Target="https://robotframework.org/robotframework/latest/RobotFrameworkUserGuide.html" TargetMode="External"/><Relationship Id="rId1955" Type="http://schemas.openxmlformats.org/officeDocument/2006/relationships/hyperlink" Target="https://github.com/robotframework/robotframework/issues/1208" TargetMode="External"/><Relationship Id="rId1608" Type="http://schemas.openxmlformats.org/officeDocument/2006/relationships/hyperlink" Target="https://docs.python.org/library/functions.html" TargetMode="External"/><Relationship Id="rId1815" Type="http://schemas.openxmlformats.org/officeDocument/2006/relationships/hyperlink" Target="https://robotframework.org/robotframework/latest/RobotFrameworkUserGuide.html" TargetMode="External"/><Relationship Id="rId189" Type="http://schemas.openxmlformats.org/officeDocument/2006/relationships/hyperlink" Target="https://robotframework.org/robotframework/latest/RobotFrameworkUserGuide.html" TargetMode="External"/><Relationship Id="rId396" Type="http://schemas.openxmlformats.org/officeDocument/2006/relationships/hyperlink" Target="https://robotframework.org/robotframework/latest/RobotFrameworkUserGuide.html" TargetMode="External"/><Relationship Id="rId2077" Type="http://schemas.openxmlformats.org/officeDocument/2006/relationships/hyperlink" Target="https://robotframework.org/robotframework/latest/RobotFrameworkUserGuide.html" TargetMode="External"/><Relationship Id="rId2284" Type="http://schemas.openxmlformats.org/officeDocument/2006/relationships/hyperlink" Target="https://robotframework.org/robotframework/latest/RobotFrameworkUserGuide.html" TargetMode="External"/><Relationship Id="rId256" Type="http://schemas.openxmlformats.org/officeDocument/2006/relationships/hyperlink" Target="https://robotframework.org/robotframework/latest/RobotFrameworkUserGuide.html" TargetMode="External"/><Relationship Id="rId463" Type="http://schemas.openxmlformats.org/officeDocument/2006/relationships/hyperlink" Target="https://robotframework.org/robotframework/latest/libraries/Telnet.html" TargetMode="External"/><Relationship Id="rId670" Type="http://schemas.openxmlformats.org/officeDocument/2006/relationships/hyperlink" Target="https://robotframework.org/robotframework/latest/RobotFrameworkUserGuide.html" TargetMode="External"/><Relationship Id="rId1093" Type="http://schemas.openxmlformats.org/officeDocument/2006/relationships/hyperlink" Target="https://robotframework.org/robotframework/latest/RobotFrameworkUserGuide.html" TargetMode="External"/><Relationship Id="rId2144" Type="http://schemas.openxmlformats.org/officeDocument/2006/relationships/hyperlink" Target="https://robotframework.org/robotframework/latest/RobotFrameworkUserGuide.html" TargetMode="External"/><Relationship Id="rId116" Type="http://schemas.openxmlformats.org/officeDocument/2006/relationships/hyperlink" Target="https://github.com/robotframework/RobotDemo" TargetMode="External"/><Relationship Id="rId323" Type="http://schemas.openxmlformats.org/officeDocument/2006/relationships/hyperlink" Target="https://robotframework.org/robotframework/latest/RobotFrameworkUserGuide.html" TargetMode="External"/><Relationship Id="rId530" Type="http://schemas.openxmlformats.org/officeDocument/2006/relationships/hyperlink" Target="https://robotframework.org/robotframework/latest/RobotFrameworkUserGuide.html" TargetMode="External"/><Relationship Id="rId768" Type="http://schemas.openxmlformats.org/officeDocument/2006/relationships/hyperlink" Target="https://robotframework.org/robotframework/latest/RobotFrameworkUserGuide.html" TargetMode="External"/><Relationship Id="rId975" Type="http://schemas.openxmlformats.org/officeDocument/2006/relationships/hyperlink" Target="https://robotframework.org/robotframework/latest/RobotFrameworkUserGuide.html" TargetMode="External"/><Relationship Id="rId1160" Type="http://schemas.openxmlformats.org/officeDocument/2006/relationships/hyperlink" Target="https://robotframework.org/robotframework/latest/RobotFrameworkUserGuide.html" TargetMode="External"/><Relationship Id="rId1398" Type="http://schemas.openxmlformats.org/officeDocument/2006/relationships/hyperlink" Target="https://robotframework.org/robotframework/latest/RobotFrameworkUserGuide.html" TargetMode="External"/><Relationship Id="rId2004" Type="http://schemas.openxmlformats.org/officeDocument/2006/relationships/hyperlink" Target="https://robotframework.org/robotframework/latest/RobotFrameworkUserGuide.html" TargetMode="External"/><Relationship Id="rId2211" Type="http://schemas.openxmlformats.org/officeDocument/2006/relationships/hyperlink" Target="https://robotframework.org/robotframework/latest/RobotFrameworkUserGuide.html" TargetMode="External"/><Relationship Id="rId628" Type="http://schemas.openxmlformats.org/officeDocument/2006/relationships/hyperlink" Target="https://robotframework.org/robotframework/latest/RobotFrameworkUserGuide.html" TargetMode="External"/><Relationship Id="rId835" Type="http://schemas.openxmlformats.org/officeDocument/2006/relationships/hyperlink" Target="https://robotframework.org/robotframework/latest/RobotFrameworkUserGuide.html" TargetMode="External"/><Relationship Id="rId1258" Type="http://schemas.openxmlformats.org/officeDocument/2006/relationships/hyperlink" Target="https://robotframework.org/robotframework/latest/RobotFrameworkUserGuide.html" TargetMode="External"/><Relationship Id="rId1465" Type="http://schemas.openxmlformats.org/officeDocument/2006/relationships/hyperlink" Target="https://robotframework.org/robotframework/latest/RobotFrameworkUserGuide.html" TargetMode="External"/><Relationship Id="rId1672" Type="http://schemas.openxmlformats.org/officeDocument/2006/relationships/hyperlink" Target="https://docs.python.org/3/library/typing.html" TargetMode="External"/><Relationship Id="rId1020" Type="http://schemas.openxmlformats.org/officeDocument/2006/relationships/hyperlink" Target="https://robotframework.org/robotframework/latest/RobotFrameworkUserGuide.html" TargetMode="External"/><Relationship Id="rId1118" Type="http://schemas.openxmlformats.org/officeDocument/2006/relationships/hyperlink" Target="https://robotframework.org/robotframework/latest/RobotFrameworkUserGuide.html" TargetMode="External"/><Relationship Id="rId1325" Type="http://schemas.openxmlformats.org/officeDocument/2006/relationships/image" Target="media/image6.png"/><Relationship Id="rId1532" Type="http://schemas.openxmlformats.org/officeDocument/2006/relationships/hyperlink" Target="https://docs.python.org/tutorial/modules.html" TargetMode="External"/><Relationship Id="rId1977" Type="http://schemas.openxmlformats.org/officeDocument/2006/relationships/hyperlink" Target="https://robotframework.org/robotframework/latest/RobotFrameworkUserGuide.html" TargetMode="External"/><Relationship Id="rId902" Type="http://schemas.openxmlformats.org/officeDocument/2006/relationships/hyperlink" Target="https://robotframework.org/robotframework/latest/RobotFrameworkUserGuide.html" TargetMode="External"/><Relationship Id="rId1837" Type="http://schemas.openxmlformats.org/officeDocument/2006/relationships/hyperlink" Target="https://robotframework.org/robotframework/latest/RobotFrameworkUserGuide.html" TargetMode="External"/><Relationship Id="rId31" Type="http://schemas.openxmlformats.org/officeDocument/2006/relationships/hyperlink" Target="https://robotframework.org/robotframework/latest/RobotFrameworkUserGuide.html" TargetMode="External"/><Relationship Id="rId2099" Type="http://schemas.openxmlformats.org/officeDocument/2006/relationships/hyperlink" Target="https://robotframework.org/robotframework/latest/RobotFrameworkUserGuide.html" TargetMode="External"/><Relationship Id="rId180" Type="http://schemas.openxmlformats.org/officeDocument/2006/relationships/hyperlink" Target="https://robotframework.org/robotframework/latest/RobotFrameworkUserGuide.html" TargetMode="External"/><Relationship Id="rId278" Type="http://schemas.openxmlformats.org/officeDocument/2006/relationships/hyperlink" Target="https://robotframework.org/robotframework/latest/RobotFrameworkUserGuide.html" TargetMode="External"/><Relationship Id="rId1904" Type="http://schemas.openxmlformats.org/officeDocument/2006/relationships/hyperlink" Target="https://robotframework.org/robotframework/latest/RobotFrameworkUserGuide.html" TargetMode="External"/><Relationship Id="rId485" Type="http://schemas.openxmlformats.org/officeDocument/2006/relationships/hyperlink" Target="https://robotframework.org/robotframework/latest/RobotFrameworkUserGuide.html" TargetMode="External"/><Relationship Id="rId692" Type="http://schemas.openxmlformats.org/officeDocument/2006/relationships/hyperlink" Target="https://robotframework.org/robotframework/latest/RobotFrameworkUserGuide.html" TargetMode="External"/><Relationship Id="rId2166" Type="http://schemas.openxmlformats.org/officeDocument/2006/relationships/hyperlink" Target="https://robotframework.org/robotframework/latest/RobotFrameworkUserGuide.html" TargetMode="External"/><Relationship Id="rId138" Type="http://schemas.openxmlformats.org/officeDocument/2006/relationships/hyperlink" Target="https://robotframework.org/robotframework/latest/RobotFrameworkUserGuide.html" TargetMode="External"/><Relationship Id="rId345" Type="http://schemas.openxmlformats.org/officeDocument/2006/relationships/hyperlink" Target="https://robotframework.org/robotframework/latest/RobotFrameworkUserGuide.html" TargetMode="External"/><Relationship Id="rId552" Type="http://schemas.openxmlformats.org/officeDocument/2006/relationships/hyperlink" Target="https://robotframework.org/robotframework/latest/RobotFrameworkUserGuide.html" TargetMode="External"/><Relationship Id="rId997" Type="http://schemas.openxmlformats.org/officeDocument/2006/relationships/hyperlink" Target="https://robotframework.org/robotframework/latest/RobotFrameworkUserGuide.html" TargetMode="External"/><Relationship Id="rId1182" Type="http://schemas.openxmlformats.org/officeDocument/2006/relationships/hyperlink" Target="https://robotframework.org/robotframework/latest/RobotFrameworkUserGuide.html" TargetMode="External"/><Relationship Id="rId2026" Type="http://schemas.openxmlformats.org/officeDocument/2006/relationships/hyperlink" Target="https://robotframework.org/robotframework/latest/RobotFrameworkUserGuide.html" TargetMode="External"/><Relationship Id="rId2233" Type="http://schemas.openxmlformats.org/officeDocument/2006/relationships/hyperlink" Target="https://robotframework.org/robotframework/latest/RobotFrameworkUserGuide.html" TargetMode="External"/><Relationship Id="rId205" Type="http://schemas.openxmlformats.org/officeDocument/2006/relationships/hyperlink" Target="https://robotframework.org/robotframework/latest/RobotFrameworkUserGuide.html" TargetMode="External"/><Relationship Id="rId412" Type="http://schemas.openxmlformats.org/officeDocument/2006/relationships/hyperlink" Target="https://robotframework.org/robotframework/latest/RobotFrameworkUserGuide.html" TargetMode="External"/><Relationship Id="rId857" Type="http://schemas.openxmlformats.org/officeDocument/2006/relationships/hyperlink" Target="https://robotframework.org/robotframework/latest/RobotFrameworkUserGuide.html" TargetMode="External"/><Relationship Id="rId1042" Type="http://schemas.openxmlformats.org/officeDocument/2006/relationships/hyperlink" Target="https://robotframework.org/robotframework/latest/RobotFrameworkUserGuide.html" TargetMode="External"/><Relationship Id="rId1487" Type="http://schemas.openxmlformats.org/officeDocument/2006/relationships/hyperlink" Target="https://robotframework.org/robotframework/latest/RobotFrameworkUserGuide.html" TargetMode="External"/><Relationship Id="rId1694" Type="http://schemas.openxmlformats.org/officeDocument/2006/relationships/hyperlink" Target="https://robotframework.org/robotframework/latest/RobotFrameworkUserGuide.html" TargetMode="External"/><Relationship Id="rId2300" Type="http://schemas.openxmlformats.org/officeDocument/2006/relationships/hyperlink" Target="https://robotframework.org/robotframework/latest/RobotFrameworkUserGuide.html" TargetMode="External"/><Relationship Id="rId717" Type="http://schemas.openxmlformats.org/officeDocument/2006/relationships/hyperlink" Target="https://robotframework.org/robotframework/latest/RobotFrameworkUserGuide.html" TargetMode="External"/><Relationship Id="rId924" Type="http://schemas.openxmlformats.org/officeDocument/2006/relationships/hyperlink" Target="https://robotframework.org/robotframework/latest/RobotFrameworkUserGuide.html" TargetMode="External"/><Relationship Id="rId1347" Type="http://schemas.openxmlformats.org/officeDocument/2006/relationships/hyperlink" Target="https://robotframework.org/robotframework/latest/RobotFrameworkUserGuide.html" TargetMode="External"/><Relationship Id="rId1554" Type="http://schemas.openxmlformats.org/officeDocument/2006/relationships/hyperlink" Target="https://robotframework.org/robotframework/latest/libraries/Process.html" TargetMode="External"/><Relationship Id="rId1761" Type="http://schemas.openxmlformats.org/officeDocument/2006/relationships/hyperlink" Target="https://robotframework.org/robotframework/latest/RobotFrameworkUserGuide.html" TargetMode="External"/><Relationship Id="rId1999" Type="http://schemas.openxmlformats.org/officeDocument/2006/relationships/hyperlink" Target="https://robotframework.org/robotframework/latest/RobotFrameworkUserGuide.html" TargetMode="External"/><Relationship Id="rId53" Type="http://schemas.openxmlformats.org/officeDocument/2006/relationships/hyperlink" Target="http://groups.google.com/group/robotframework-announce" TargetMode="External"/><Relationship Id="rId1207" Type="http://schemas.openxmlformats.org/officeDocument/2006/relationships/hyperlink" Target="https://robotframework.org/robotframework/latest/RobotFrameworkUserGuide.html" TargetMode="External"/><Relationship Id="rId1414" Type="http://schemas.openxmlformats.org/officeDocument/2006/relationships/hyperlink" Target="https://robotframework.org/robotframework/latest/RobotFrameworkUserGuide.html" TargetMode="External"/><Relationship Id="rId1621" Type="http://schemas.openxmlformats.org/officeDocument/2006/relationships/hyperlink" Target="https://docs.python.org/library/datetime.html" TargetMode="External"/><Relationship Id="rId1859" Type="http://schemas.openxmlformats.org/officeDocument/2006/relationships/hyperlink" Target="https://robotframework.org/robotframework/latest/RobotFrameworkUserGuide.html" TargetMode="External"/><Relationship Id="rId1719" Type="http://schemas.openxmlformats.org/officeDocument/2006/relationships/hyperlink" Target="https://robotframework.org/robotframework/latest/RobotFrameworkUserGuide.html" TargetMode="External"/><Relationship Id="rId1926" Type="http://schemas.openxmlformats.org/officeDocument/2006/relationships/hyperlink" Target="https://robotframework.org/robotframework/latest/RobotFrameworkUserGuide.html" TargetMode="External"/><Relationship Id="rId2090" Type="http://schemas.openxmlformats.org/officeDocument/2006/relationships/hyperlink" Target="https://robotframework.org/robotframework/latest/RobotFrameworkUserGuide.html" TargetMode="External"/><Relationship Id="rId2188" Type="http://schemas.openxmlformats.org/officeDocument/2006/relationships/hyperlink" Target="https://robotframework.org/robotframework/latest/RobotFrameworkUserGuide.html" TargetMode="External"/><Relationship Id="rId367" Type="http://schemas.openxmlformats.org/officeDocument/2006/relationships/hyperlink" Target="https://robotframework.org/robotframework/latest/RobotFrameworkUserGuide.html" TargetMode="External"/><Relationship Id="rId574" Type="http://schemas.openxmlformats.org/officeDocument/2006/relationships/hyperlink" Target="https://robotframework.org/robotframework/latest/RobotFrameworkUserGuide.html" TargetMode="External"/><Relationship Id="rId2048" Type="http://schemas.openxmlformats.org/officeDocument/2006/relationships/hyperlink" Target="https://robotframework.org/robotframework/latest/RobotFrameworkUserGuide.html" TargetMode="External"/><Relationship Id="rId2255" Type="http://schemas.openxmlformats.org/officeDocument/2006/relationships/hyperlink" Target="https://robotframework.org/robotframework/latest/RobotFrameworkUserGuide.html" TargetMode="External"/><Relationship Id="rId227" Type="http://schemas.openxmlformats.org/officeDocument/2006/relationships/hyperlink" Target="https://robotframework.org/robotframework/latest/RobotFrameworkUserGuide.html" TargetMode="External"/><Relationship Id="rId781" Type="http://schemas.openxmlformats.org/officeDocument/2006/relationships/hyperlink" Target="https://robotframework.org/robotframework/latest/RobotFrameworkUserGuide.html" TargetMode="External"/><Relationship Id="rId879" Type="http://schemas.openxmlformats.org/officeDocument/2006/relationships/hyperlink" Target="https://robotframework.org/robotframework/latest/RobotFrameworkUserGuide.html" TargetMode="External"/><Relationship Id="rId434" Type="http://schemas.openxmlformats.org/officeDocument/2006/relationships/hyperlink" Target="https://robotframework.org/robotframework/latest/RobotFrameworkUserGuide.html" TargetMode="External"/><Relationship Id="rId641" Type="http://schemas.openxmlformats.org/officeDocument/2006/relationships/hyperlink" Target="https://robotframework.org/robotframework/latest/RobotFrameworkUserGuide.html" TargetMode="External"/><Relationship Id="rId739" Type="http://schemas.openxmlformats.org/officeDocument/2006/relationships/hyperlink" Target="https://robotframework.org/robotframework/latest/RobotFrameworkUserGuide.html" TargetMode="External"/><Relationship Id="rId1064" Type="http://schemas.openxmlformats.org/officeDocument/2006/relationships/hyperlink" Target="https://robotframework.org/robotframework/latest/RobotFrameworkUserGuide.html" TargetMode="External"/><Relationship Id="rId1271" Type="http://schemas.openxmlformats.org/officeDocument/2006/relationships/hyperlink" Target="https://robotframework.org/robotframework/latest/RobotFrameworkUserGuide.html" TargetMode="External"/><Relationship Id="rId1369" Type="http://schemas.openxmlformats.org/officeDocument/2006/relationships/hyperlink" Target="https://robotframework.org/robotframework/latest/RobotFrameworkUserGuide.html" TargetMode="External"/><Relationship Id="rId1576" Type="http://schemas.openxmlformats.org/officeDocument/2006/relationships/hyperlink" Target="https://robotframework.org/robotframework/latest/RobotFrameworkUserGuide.html" TargetMode="External"/><Relationship Id="rId2115" Type="http://schemas.openxmlformats.org/officeDocument/2006/relationships/hyperlink" Target="https://robotframework.org/robotframework/latest/RobotFrameworkUserGuide.html" TargetMode="External"/><Relationship Id="rId501" Type="http://schemas.openxmlformats.org/officeDocument/2006/relationships/hyperlink" Target="https://robotframework.org/robotframework/latest/RobotFrameworkUserGuide.html" TargetMode="External"/><Relationship Id="rId946" Type="http://schemas.openxmlformats.org/officeDocument/2006/relationships/hyperlink" Target="https://robotframework.org/robotframework/latest/RobotFrameworkUserGuide.html" TargetMode="External"/><Relationship Id="rId1131" Type="http://schemas.openxmlformats.org/officeDocument/2006/relationships/hyperlink" Target="https://robotframework.org/robotframework/latest/RobotFrameworkUserGuide.html" TargetMode="External"/><Relationship Id="rId1229" Type="http://schemas.openxmlformats.org/officeDocument/2006/relationships/hyperlink" Target="https://robotframework.org/robotframework/latest/RobotFrameworkUserGuide.html" TargetMode="External"/><Relationship Id="rId1783" Type="http://schemas.openxmlformats.org/officeDocument/2006/relationships/hyperlink" Target="https://robotframework.org/robotframework/latest/RobotFrameworkUserGuide.html" TargetMode="External"/><Relationship Id="rId1990" Type="http://schemas.openxmlformats.org/officeDocument/2006/relationships/hyperlink" Target="https://robotframework.org/robotframework/latest/RobotFrameworkUserGuide.html" TargetMode="External"/><Relationship Id="rId75" Type="http://schemas.openxmlformats.org/officeDocument/2006/relationships/hyperlink" Target="https://robotframework.org/" TargetMode="External"/><Relationship Id="rId806" Type="http://schemas.openxmlformats.org/officeDocument/2006/relationships/hyperlink" Target="https://robotframework.org/robotframework/latest/RobotFrameworkUserGuide.html" TargetMode="External"/><Relationship Id="rId1436" Type="http://schemas.openxmlformats.org/officeDocument/2006/relationships/hyperlink" Target="https://robotframework.org/robotframework/latest/RobotFrameworkUserGuide.html" TargetMode="External"/><Relationship Id="rId1643" Type="http://schemas.openxmlformats.org/officeDocument/2006/relationships/hyperlink" Target="https://docs.python.org/library/collections.abc.html" TargetMode="External"/><Relationship Id="rId1850" Type="http://schemas.openxmlformats.org/officeDocument/2006/relationships/hyperlink" Target="https://robotframework.org/robotframework/latest/RobotFrameworkUserGuide.html" TargetMode="External"/><Relationship Id="rId1503" Type="http://schemas.openxmlformats.org/officeDocument/2006/relationships/hyperlink" Target="https://robotframework.org/robotframework/latest/RobotFrameworkUserGuide.html" TargetMode="External"/><Relationship Id="rId1710" Type="http://schemas.openxmlformats.org/officeDocument/2006/relationships/hyperlink" Target="https://robotframework.org/robotframework/latest/RobotFrameworkUserGuide.html" TargetMode="External"/><Relationship Id="rId1948" Type="http://schemas.openxmlformats.org/officeDocument/2006/relationships/hyperlink" Target="https://robotframework.org/robotframework/latest/RobotFrameworkUserGuide.html" TargetMode="External"/><Relationship Id="rId291" Type="http://schemas.openxmlformats.org/officeDocument/2006/relationships/hyperlink" Target="https://robotframework.org/robotframework/latest/RobotFrameworkUserGuide.html" TargetMode="External"/><Relationship Id="rId1808" Type="http://schemas.openxmlformats.org/officeDocument/2006/relationships/hyperlink" Target="https://robotframework.org/robotframework/latest/RobotFrameworkUserGuide.html" TargetMode="External"/><Relationship Id="rId151" Type="http://schemas.openxmlformats.org/officeDocument/2006/relationships/hyperlink" Target="https://robotframework.org/robotframework/latest/RobotFrameworkUserGuide.html" TargetMode="External"/><Relationship Id="rId389" Type="http://schemas.openxmlformats.org/officeDocument/2006/relationships/hyperlink" Target="https://robotframework.org/robotframework/latest/RobotFrameworkUserGuide.html" TargetMode="External"/><Relationship Id="rId596" Type="http://schemas.openxmlformats.org/officeDocument/2006/relationships/hyperlink" Target="https://robotframework.org/robotframework/latest/RobotFrameworkUserGuide.html" TargetMode="External"/><Relationship Id="rId2277" Type="http://schemas.openxmlformats.org/officeDocument/2006/relationships/hyperlink" Target="https://robotframework.org/robotframework/latest/RobotFrameworkUserGuide.html" TargetMode="External"/><Relationship Id="rId249" Type="http://schemas.openxmlformats.org/officeDocument/2006/relationships/hyperlink" Target="https://robotframework.org/robotframework/latest/RobotFrameworkUserGuide.html" TargetMode="External"/><Relationship Id="rId456" Type="http://schemas.openxmlformats.org/officeDocument/2006/relationships/hyperlink" Target="https://robotframework.org/robotframework/latest/libraries/Collections.html" TargetMode="External"/><Relationship Id="rId663" Type="http://schemas.openxmlformats.org/officeDocument/2006/relationships/hyperlink" Target="https://robotframework.org/robotframework/latest/RobotFrameworkUserGuide.html" TargetMode="External"/><Relationship Id="rId870" Type="http://schemas.openxmlformats.org/officeDocument/2006/relationships/hyperlink" Target="https://robotframework.org/robotframework/latest/RobotFrameworkUserGuide.html" TargetMode="External"/><Relationship Id="rId1086" Type="http://schemas.openxmlformats.org/officeDocument/2006/relationships/hyperlink" Target="https://robotframework.org/robotframework/latest/RobotFrameworkUserGuide.html" TargetMode="External"/><Relationship Id="rId1293" Type="http://schemas.openxmlformats.org/officeDocument/2006/relationships/hyperlink" Target="https://robotframework.org/robotframework/latest/RobotFrameworkUserGuide.html" TargetMode="External"/><Relationship Id="rId2137" Type="http://schemas.openxmlformats.org/officeDocument/2006/relationships/hyperlink" Target="https://robotframework.org/robotframework/latest/RobotFrameworkUserGuide.html" TargetMode="External"/><Relationship Id="rId109" Type="http://schemas.openxmlformats.org/officeDocument/2006/relationships/hyperlink" Target="https://robotframework.org/robotframework/latest/RobotFrameworkUserGuide.html" TargetMode="External"/><Relationship Id="rId316" Type="http://schemas.openxmlformats.org/officeDocument/2006/relationships/hyperlink" Target="https://robotframework.org/robotframework/latest/RobotFrameworkUserGuide.html" TargetMode="External"/><Relationship Id="rId523" Type="http://schemas.openxmlformats.org/officeDocument/2006/relationships/hyperlink" Target="https://docs.python.org/glossary.html" TargetMode="External"/><Relationship Id="rId968" Type="http://schemas.openxmlformats.org/officeDocument/2006/relationships/hyperlink" Target="https://robotframework.org/robotframework/latest/RobotFrameworkUserGuide.html" TargetMode="External"/><Relationship Id="rId1153" Type="http://schemas.openxmlformats.org/officeDocument/2006/relationships/hyperlink" Target="https://robotframework.org/robotframework/latest/RobotFrameworkUserGuide.html" TargetMode="External"/><Relationship Id="rId1598" Type="http://schemas.openxmlformats.org/officeDocument/2006/relationships/hyperlink" Target="https://docs.python.org/library/numbers.html" TargetMode="External"/><Relationship Id="rId2204" Type="http://schemas.openxmlformats.org/officeDocument/2006/relationships/hyperlink" Target="https://robotframework.org/robotframework/latest/RobotFrameworkUserGuide.html" TargetMode="External"/><Relationship Id="rId97" Type="http://schemas.openxmlformats.org/officeDocument/2006/relationships/hyperlink" Target="https://docs.python.org/3/using/windows.html" TargetMode="External"/><Relationship Id="rId730" Type="http://schemas.openxmlformats.org/officeDocument/2006/relationships/hyperlink" Target="https://robotframework.org/robotframework/latest/RobotFrameworkUserGuide.html" TargetMode="External"/><Relationship Id="rId828" Type="http://schemas.openxmlformats.org/officeDocument/2006/relationships/hyperlink" Target="https://robotframework.org/robotframework/latest/RobotFrameworkUserGuide.html" TargetMode="External"/><Relationship Id="rId1013" Type="http://schemas.openxmlformats.org/officeDocument/2006/relationships/hyperlink" Target="https://robotframework.org/robotframework/latest/RobotFrameworkUserGuide.html" TargetMode="External"/><Relationship Id="rId1360" Type="http://schemas.openxmlformats.org/officeDocument/2006/relationships/hyperlink" Target="https://robotframework.org/robotframework/latest/RobotFrameworkUserGuide.html" TargetMode="External"/><Relationship Id="rId1458" Type="http://schemas.openxmlformats.org/officeDocument/2006/relationships/hyperlink" Target="https://robotframework.org/robotframework/latest/RobotFrameworkUserGuide.html" TargetMode="External"/><Relationship Id="rId1665" Type="http://schemas.openxmlformats.org/officeDocument/2006/relationships/hyperlink" Target="https://github.com/robotframework/robotframework/issues/3897" TargetMode="External"/><Relationship Id="rId1872" Type="http://schemas.openxmlformats.org/officeDocument/2006/relationships/hyperlink" Target="https://docs.python.org/library/xmlrpc.client.html" TargetMode="External"/><Relationship Id="rId1220" Type="http://schemas.openxmlformats.org/officeDocument/2006/relationships/hyperlink" Target="https://robotframework.org/robotframework/latest/RobotFrameworkUserGuide.html" TargetMode="External"/><Relationship Id="rId1318" Type="http://schemas.openxmlformats.org/officeDocument/2006/relationships/hyperlink" Target="https://robotframework.org/robotframework/latest/RobotFrameworkUserGuide.html" TargetMode="External"/><Relationship Id="rId1525" Type="http://schemas.openxmlformats.org/officeDocument/2006/relationships/hyperlink" Target="https://robotframework.org/robotframework/latest/RobotFrameworkUserGuide.html" TargetMode="External"/><Relationship Id="rId1732" Type="http://schemas.openxmlformats.org/officeDocument/2006/relationships/hyperlink" Target="https://robot-framework.readthedocs.org/" TargetMode="External"/><Relationship Id="rId24" Type="http://schemas.openxmlformats.org/officeDocument/2006/relationships/hyperlink" Target="https://robotframework.org/robotframework/latest/RobotFrameworkUserGuide.html" TargetMode="External"/><Relationship Id="rId2299" Type="http://schemas.openxmlformats.org/officeDocument/2006/relationships/hyperlink" Target="https://robotframework.org/robotframework/latest/RobotFrameworkUserGuide.html" TargetMode="External"/><Relationship Id="rId173" Type="http://schemas.openxmlformats.org/officeDocument/2006/relationships/hyperlink" Target="https://robotframework.org/robotframework/latest/RobotFrameworkUserGuide.html" TargetMode="External"/><Relationship Id="rId380" Type="http://schemas.openxmlformats.org/officeDocument/2006/relationships/hyperlink" Target="https://robotframework.org/robotframework/latest/RobotFrameworkUserGuide.html" TargetMode="External"/><Relationship Id="rId2061" Type="http://schemas.openxmlformats.org/officeDocument/2006/relationships/hyperlink" Target="https://robotframework.org/robotframework/latest/RobotFrameworkUserGuide.html" TargetMode="External"/><Relationship Id="rId240" Type="http://schemas.openxmlformats.org/officeDocument/2006/relationships/hyperlink" Target="https://robotframework.org/robotframework/latest/RobotFrameworkUserGuide.html" TargetMode="External"/><Relationship Id="rId478" Type="http://schemas.openxmlformats.org/officeDocument/2006/relationships/hyperlink" Target="https://robotframework.org/robotframework/latest/RobotFrameworkUserGuide.html" TargetMode="External"/><Relationship Id="rId685" Type="http://schemas.openxmlformats.org/officeDocument/2006/relationships/hyperlink" Target="https://robotframework.org/robotframework/latest/RobotFrameworkUserGuide.html" TargetMode="External"/><Relationship Id="rId892" Type="http://schemas.openxmlformats.org/officeDocument/2006/relationships/hyperlink" Target="https://robotframework.org/robotframework/latest/RobotFrameworkUserGuide.html" TargetMode="External"/><Relationship Id="rId2159" Type="http://schemas.openxmlformats.org/officeDocument/2006/relationships/hyperlink" Target="https://robotframework.org/robotframework/latest/RobotFrameworkUserGuide.html" TargetMode="External"/><Relationship Id="rId100" Type="http://schemas.openxmlformats.org/officeDocument/2006/relationships/hyperlink" Target="https://conda.io/" TargetMode="External"/><Relationship Id="rId338" Type="http://schemas.openxmlformats.org/officeDocument/2006/relationships/hyperlink" Target="https://robotframework.org/robotframework/latest/RobotFrameworkUserGuide.html" TargetMode="External"/><Relationship Id="rId545" Type="http://schemas.openxmlformats.org/officeDocument/2006/relationships/hyperlink" Target="https://robotframework.org/robotframework/latest/RobotFrameworkUserGuide.html" TargetMode="External"/><Relationship Id="rId752" Type="http://schemas.openxmlformats.org/officeDocument/2006/relationships/hyperlink" Target="https://robotframework.org/robotframework/latest/RobotFrameworkUserGuide.html" TargetMode="External"/><Relationship Id="rId1175" Type="http://schemas.openxmlformats.org/officeDocument/2006/relationships/hyperlink" Target="https://robotframework.org/robotframework/latest/RobotFrameworkUserGuide.html" TargetMode="External"/><Relationship Id="rId1382" Type="http://schemas.openxmlformats.org/officeDocument/2006/relationships/hyperlink" Target="https://robotframework.org/robotframework/latest/RobotFrameworkUserGuide.html" TargetMode="External"/><Relationship Id="rId2019" Type="http://schemas.openxmlformats.org/officeDocument/2006/relationships/hyperlink" Target="https://robotframework.org/robotframework/latest/RobotFrameworkUserGuide.html" TargetMode="External"/><Relationship Id="rId2226" Type="http://schemas.openxmlformats.org/officeDocument/2006/relationships/hyperlink" Target="https://robotframework.org/robotframework/latest/RobotFrameworkUserGuide.html" TargetMode="External"/><Relationship Id="rId405" Type="http://schemas.openxmlformats.org/officeDocument/2006/relationships/hyperlink" Target="https://robotframework.org/robotframework/latest/RobotFrameworkUserGuide.html" TargetMode="External"/><Relationship Id="rId612" Type="http://schemas.openxmlformats.org/officeDocument/2006/relationships/hyperlink" Target="https://robotframework.org/robotframework/latest/RobotFrameworkUserGuide.html" TargetMode="External"/><Relationship Id="rId1035" Type="http://schemas.openxmlformats.org/officeDocument/2006/relationships/hyperlink" Target="https://robotframework.org/robotframework/latest/RobotFrameworkUserGuide.html" TargetMode="External"/><Relationship Id="rId1242" Type="http://schemas.openxmlformats.org/officeDocument/2006/relationships/hyperlink" Target="https://robotframework.org/robotframework/latest/RobotFrameworkUserGuide.html" TargetMode="External"/><Relationship Id="rId1687" Type="http://schemas.openxmlformats.org/officeDocument/2006/relationships/hyperlink" Target="https://robotframework.org/robotframework/latest/RobotFrameworkUserGuide.html" TargetMode="External"/><Relationship Id="rId1894" Type="http://schemas.openxmlformats.org/officeDocument/2006/relationships/hyperlink" Target="https://robotframework.org/robotframework/latest/RobotFrameworkUserGuide.html" TargetMode="External"/><Relationship Id="rId917" Type="http://schemas.openxmlformats.org/officeDocument/2006/relationships/hyperlink" Target="https://robotframework.org/robotframework/latest/RobotFrameworkUserGuide.html" TargetMode="External"/><Relationship Id="rId1102" Type="http://schemas.openxmlformats.org/officeDocument/2006/relationships/hyperlink" Target="https://robotframework.org/robotframework/latest/libraries/BuiltIn.html" TargetMode="External"/><Relationship Id="rId1547" Type="http://schemas.openxmlformats.org/officeDocument/2006/relationships/hyperlink" Target="https://robotframework.org/robotframework/latest/RobotFrameworkUserGuide.html" TargetMode="External"/><Relationship Id="rId1754" Type="http://schemas.openxmlformats.org/officeDocument/2006/relationships/hyperlink" Target="http://www.python.org/dev/peps/pep-0257" TargetMode="External"/><Relationship Id="rId1961" Type="http://schemas.openxmlformats.org/officeDocument/2006/relationships/hyperlink" Target="https://robotframework.org/robotframework/latest/RobotFrameworkUserGuide.html" TargetMode="External"/><Relationship Id="rId46" Type="http://schemas.openxmlformats.org/officeDocument/2006/relationships/hyperlink" Target="https://robotframework.org/robotframework/latest/RobotFrameworkUserGuide.html" TargetMode="External"/><Relationship Id="rId1407" Type="http://schemas.openxmlformats.org/officeDocument/2006/relationships/hyperlink" Target="https://robotframework.org/robotframework/latest/RobotFrameworkUserGuide.html" TargetMode="External"/><Relationship Id="rId1614" Type="http://schemas.openxmlformats.org/officeDocument/2006/relationships/hyperlink" Target="https://docs.python.org/library/functions.html" TargetMode="External"/><Relationship Id="rId1821" Type="http://schemas.openxmlformats.org/officeDocument/2006/relationships/hyperlink" Target="https://robotframework.org/robotframework/latest/RobotFrameworkUserGuide.html" TargetMode="External"/><Relationship Id="rId195" Type="http://schemas.openxmlformats.org/officeDocument/2006/relationships/hyperlink" Target="https://robotframework.org/robotframework/latest/RobotFrameworkUserGuide.html" TargetMode="External"/><Relationship Id="rId1919" Type="http://schemas.openxmlformats.org/officeDocument/2006/relationships/hyperlink" Target="https://robotframework.org/robotframework/latest/RobotFrameworkUserGuide.html" TargetMode="External"/><Relationship Id="rId2083" Type="http://schemas.openxmlformats.org/officeDocument/2006/relationships/hyperlink" Target="https://robotframework.org/robotframework/latest/RobotFrameworkUserGuide.html" TargetMode="External"/><Relationship Id="rId2290" Type="http://schemas.openxmlformats.org/officeDocument/2006/relationships/hyperlink" Target="http://docs.python.org/library/stdtypes.html" TargetMode="External"/><Relationship Id="rId262" Type="http://schemas.openxmlformats.org/officeDocument/2006/relationships/hyperlink" Target="https://robotframework.org/robotframework/latest/RobotFrameworkUserGuide.html" TargetMode="External"/><Relationship Id="rId567" Type="http://schemas.openxmlformats.org/officeDocument/2006/relationships/hyperlink" Target="https://robotframework.org/robotframework/latest/RobotFrameworkUserGuide.html" TargetMode="External"/><Relationship Id="rId1197" Type="http://schemas.openxmlformats.org/officeDocument/2006/relationships/hyperlink" Target="https://robotframework.org/robotframework/latest/RobotFrameworkUserGuide.html" TargetMode="External"/><Relationship Id="rId2150" Type="http://schemas.openxmlformats.org/officeDocument/2006/relationships/hyperlink" Target="https://robotframework.org/robotframework/latest/RobotFrameworkUserGuide.html" TargetMode="External"/><Relationship Id="rId2248" Type="http://schemas.openxmlformats.org/officeDocument/2006/relationships/hyperlink" Target="https://robotframework.org/robotframework/latest/RobotFrameworkUserGuide.html" TargetMode="External"/><Relationship Id="rId122" Type="http://schemas.openxmlformats.org/officeDocument/2006/relationships/hyperlink" Target="https://robotframework.org/robotframework/latest/RobotFrameworkUserGuide.html" TargetMode="External"/><Relationship Id="rId774" Type="http://schemas.openxmlformats.org/officeDocument/2006/relationships/hyperlink" Target="https://robotframework.org/robotframework/latest/RobotFrameworkUserGuide.html" TargetMode="External"/><Relationship Id="rId981" Type="http://schemas.openxmlformats.org/officeDocument/2006/relationships/hyperlink" Target="https://robotframework.org/robotframework/latest/RobotFrameworkUserGuide.html" TargetMode="External"/><Relationship Id="rId1057" Type="http://schemas.openxmlformats.org/officeDocument/2006/relationships/hyperlink" Target="https://robotframework.org/robotframework/latest/RobotFrameworkUserGuide.html" TargetMode="External"/><Relationship Id="rId2010" Type="http://schemas.openxmlformats.org/officeDocument/2006/relationships/hyperlink" Target="https://robotframework.org/robotframework/latest/RobotFrameworkUserGuide.html" TargetMode="External"/><Relationship Id="rId427" Type="http://schemas.openxmlformats.org/officeDocument/2006/relationships/hyperlink" Target="https://robotframework.org/robotframework/latest/RobotFrameworkUserGuide.html" TargetMode="External"/><Relationship Id="rId634" Type="http://schemas.openxmlformats.org/officeDocument/2006/relationships/hyperlink" Target="https://robotframework.org/robotframework/latest/RobotFrameworkUserGuide.html" TargetMode="External"/><Relationship Id="rId841" Type="http://schemas.openxmlformats.org/officeDocument/2006/relationships/hyperlink" Target="https://robotframework.org/robotframework/latest/RobotFrameworkUserGuide.html" TargetMode="External"/><Relationship Id="rId1264" Type="http://schemas.openxmlformats.org/officeDocument/2006/relationships/hyperlink" Target="https://robotframework.org/robotframework/latest/RobotFrameworkUserGuide.html" TargetMode="External"/><Relationship Id="rId1471" Type="http://schemas.openxmlformats.org/officeDocument/2006/relationships/hyperlink" Target="https://robotframework.org/robotframework/latest/RobotFrameworkUserGuide.html" TargetMode="External"/><Relationship Id="rId1569" Type="http://schemas.openxmlformats.org/officeDocument/2006/relationships/hyperlink" Target="https://robotframework.org/robotframework/latest/RobotFrameworkUserGuide.html" TargetMode="External"/><Relationship Id="rId2108" Type="http://schemas.openxmlformats.org/officeDocument/2006/relationships/hyperlink" Target="https://robotframework.org/robotframework/latest/RobotFrameworkUserGuide.html" TargetMode="External"/><Relationship Id="rId701" Type="http://schemas.openxmlformats.org/officeDocument/2006/relationships/hyperlink" Target="http://en.wikipedia.org/wiki/Regular_expression" TargetMode="External"/><Relationship Id="rId939" Type="http://schemas.openxmlformats.org/officeDocument/2006/relationships/hyperlink" Target="https://robotframework.org/robotframework/latest/RobotFrameworkUserGuide.html" TargetMode="External"/><Relationship Id="rId1124" Type="http://schemas.openxmlformats.org/officeDocument/2006/relationships/hyperlink" Target="https://robotframework.org/robotframework/latest/RobotFrameworkUserGuide.html" TargetMode="External"/><Relationship Id="rId1331" Type="http://schemas.openxmlformats.org/officeDocument/2006/relationships/image" Target="media/image8.png"/><Relationship Id="rId1776" Type="http://schemas.openxmlformats.org/officeDocument/2006/relationships/hyperlink" Target="https://robotframework.org/robotframework/latest/RobotFrameworkUserGuide.html" TargetMode="External"/><Relationship Id="rId1983" Type="http://schemas.openxmlformats.org/officeDocument/2006/relationships/hyperlink" Target="http://robot-framework.readthedocs.org/en/master/autodoc/robot.model.html" TargetMode="External"/><Relationship Id="rId68" Type="http://schemas.openxmlformats.org/officeDocument/2006/relationships/hyperlink" Target="https://robotframework.org/robotframework/latest/RobotFrameworkUserGuide.html" TargetMode="External"/><Relationship Id="rId1429" Type="http://schemas.openxmlformats.org/officeDocument/2006/relationships/hyperlink" Target="https://robotframework.org/robotframework/latest/RobotFrameworkUserGuide.html" TargetMode="External"/><Relationship Id="rId1636" Type="http://schemas.openxmlformats.org/officeDocument/2006/relationships/hyperlink" Target="https://docs.python.org/library/functions.html" TargetMode="External"/><Relationship Id="rId1843" Type="http://schemas.openxmlformats.org/officeDocument/2006/relationships/hyperlink" Target="https://robotframework.org/robotframework/latest/RobotFrameworkUserGuide.html" TargetMode="External"/><Relationship Id="rId1703" Type="http://schemas.openxmlformats.org/officeDocument/2006/relationships/hyperlink" Target="https://robotframework.org/robotframework/latest/RobotFrameworkUserGuide.html" TargetMode="External"/><Relationship Id="rId1910" Type="http://schemas.openxmlformats.org/officeDocument/2006/relationships/hyperlink" Target="https://robotframework.org/robotframework/latest/RobotFrameworkUserGuide.html" TargetMode="External"/><Relationship Id="rId284" Type="http://schemas.openxmlformats.org/officeDocument/2006/relationships/hyperlink" Target="https://robotframework.org/robotframework/latest/RobotFrameworkUserGuide.html" TargetMode="External"/><Relationship Id="rId491" Type="http://schemas.openxmlformats.org/officeDocument/2006/relationships/hyperlink" Target="https://robotframework.org/robotframework/latest/RobotFrameworkUserGuide.html" TargetMode="External"/><Relationship Id="rId2172" Type="http://schemas.openxmlformats.org/officeDocument/2006/relationships/hyperlink" Target="https://robotframework.org/robotframework/latest/RobotFrameworkUserGuide.html" TargetMode="External"/><Relationship Id="rId144" Type="http://schemas.openxmlformats.org/officeDocument/2006/relationships/hyperlink" Target="https://robotframework.org/robotframework/latest/RobotFrameworkUserGuide.html" TargetMode="External"/><Relationship Id="rId589" Type="http://schemas.openxmlformats.org/officeDocument/2006/relationships/hyperlink" Target="https://robotframework.org/robotframework/latest/RobotFrameworkUserGuide.html" TargetMode="External"/><Relationship Id="rId796" Type="http://schemas.openxmlformats.org/officeDocument/2006/relationships/hyperlink" Target="https://robotframework.org/robotframework/latest/RobotFrameworkUserGuide.html" TargetMode="External"/><Relationship Id="rId351" Type="http://schemas.openxmlformats.org/officeDocument/2006/relationships/hyperlink" Target="https://robotframework.org/robotframework/latest/RobotFrameworkUserGuide.html" TargetMode="External"/><Relationship Id="rId449" Type="http://schemas.openxmlformats.org/officeDocument/2006/relationships/hyperlink" Target="https://robotframework.org/robotframework/latest/RobotFrameworkUserGuide.html" TargetMode="External"/><Relationship Id="rId656" Type="http://schemas.openxmlformats.org/officeDocument/2006/relationships/hyperlink" Target="https://robotframework.org/robotframework/latest/RobotFrameworkUserGuide.html" TargetMode="External"/><Relationship Id="rId863" Type="http://schemas.openxmlformats.org/officeDocument/2006/relationships/hyperlink" Target="https://robotframework.org/robotframework/latest/RobotFrameworkUserGuide.html" TargetMode="External"/><Relationship Id="rId1079" Type="http://schemas.openxmlformats.org/officeDocument/2006/relationships/hyperlink" Target="https://robotframework.org/robotframework/latest/RobotFrameworkUserGuide.html" TargetMode="External"/><Relationship Id="rId1286" Type="http://schemas.openxmlformats.org/officeDocument/2006/relationships/hyperlink" Target="https://robotframework.org/robotframework/latest/RobotFrameworkUserGuide.html" TargetMode="External"/><Relationship Id="rId1493" Type="http://schemas.openxmlformats.org/officeDocument/2006/relationships/hyperlink" Target="https://robotframework.org/robotframework/latest/RobotFrameworkUserGuide.html" TargetMode="External"/><Relationship Id="rId2032" Type="http://schemas.openxmlformats.org/officeDocument/2006/relationships/hyperlink" Target="https://robotframework.org/robotframework/latest/RobotFrameworkUserGuide.html" TargetMode="External"/><Relationship Id="rId211" Type="http://schemas.openxmlformats.org/officeDocument/2006/relationships/hyperlink" Target="https://robotframework.org/robotframework/latest/RobotFrameworkUserGuide.html" TargetMode="External"/><Relationship Id="rId309" Type="http://schemas.openxmlformats.org/officeDocument/2006/relationships/hyperlink" Target="https://robotframework.org/robotframework/latest/RobotFrameworkUserGuide.html" TargetMode="External"/><Relationship Id="rId516" Type="http://schemas.openxmlformats.org/officeDocument/2006/relationships/hyperlink" Target="https://robotframework.org/robotframework/latest/RobotFrameworkUserGuide.html" TargetMode="External"/><Relationship Id="rId1146" Type="http://schemas.openxmlformats.org/officeDocument/2006/relationships/hyperlink" Target="https://robotframework.org/robotframework/latest/RobotFrameworkUserGuide.html" TargetMode="External"/><Relationship Id="rId1798" Type="http://schemas.openxmlformats.org/officeDocument/2006/relationships/hyperlink" Target="https://robotframework.org/robotframework/latest/RobotFrameworkUserGuide.html" TargetMode="External"/><Relationship Id="rId723" Type="http://schemas.openxmlformats.org/officeDocument/2006/relationships/hyperlink" Target="https://robotframework.org/robotframework/latest/RobotFrameworkUserGuide.html" TargetMode="External"/><Relationship Id="rId930" Type="http://schemas.openxmlformats.org/officeDocument/2006/relationships/hyperlink" Target="https://robotframework.org/robotframework/latest/RobotFrameworkUserGuide.html" TargetMode="External"/><Relationship Id="rId1006" Type="http://schemas.openxmlformats.org/officeDocument/2006/relationships/hyperlink" Target="https://robotframework.org/robotframework/latest/RobotFrameworkUserGuide.html" TargetMode="External"/><Relationship Id="rId1353" Type="http://schemas.openxmlformats.org/officeDocument/2006/relationships/hyperlink" Target="https://robotframework.org/robotframework/latest/RobotFrameworkUserGuide.html" TargetMode="External"/><Relationship Id="rId1560" Type="http://schemas.openxmlformats.org/officeDocument/2006/relationships/hyperlink" Target="https://robotframework.org/robotframework/latest/RobotFrameworkUserGuide.html" TargetMode="External"/><Relationship Id="rId1658" Type="http://schemas.openxmlformats.org/officeDocument/2006/relationships/hyperlink" Target="https://docs.python.org/library/collections.abc.html" TargetMode="External"/><Relationship Id="rId1865" Type="http://schemas.openxmlformats.org/officeDocument/2006/relationships/hyperlink" Target="https://robotframework.org/robotframework/latest/RobotFrameworkUserGuide.html" TargetMode="External"/><Relationship Id="rId1213" Type="http://schemas.openxmlformats.org/officeDocument/2006/relationships/hyperlink" Target="https://robotframework.org/robotframework/latest/RobotFrameworkUserGuide.html" TargetMode="External"/><Relationship Id="rId1420" Type="http://schemas.openxmlformats.org/officeDocument/2006/relationships/hyperlink" Target="https://robotframework.org/robotframework/latest/RobotFrameworkUserGuide.html" TargetMode="External"/><Relationship Id="rId1518" Type="http://schemas.openxmlformats.org/officeDocument/2006/relationships/hyperlink" Target="https://robotframework.org/robotframework/latest/RobotFrameworkUserGuide.html" TargetMode="External"/><Relationship Id="rId1725" Type="http://schemas.openxmlformats.org/officeDocument/2006/relationships/hyperlink" Target="https://robotframework.org/robotframework/latest/RobotFrameworkUserGuide.html" TargetMode="External"/><Relationship Id="rId1932" Type="http://schemas.openxmlformats.org/officeDocument/2006/relationships/hyperlink" Target="https://robotframework.org/robotframework/latest/RobotFrameworkUserGuide.html" TargetMode="External"/><Relationship Id="rId17" Type="http://schemas.openxmlformats.org/officeDocument/2006/relationships/hyperlink" Target="https://robotframework.org/robotframework/latest/RobotFrameworkUserGuide.html" TargetMode="External"/><Relationship Id="rId2194" Type="http://schemas.openxmlformats.org/officeDocument/2006/relationships/hyperlink" Target="https://robotframework.org/robotframework/latest/RobotFrameworkUserGuide.html" TargetMode="External"/><Relationship Id="rId166" Type="http://schemas.openxmlformats.org/officeDocument/2006/relationships/hyperlink" Target="https://robotframework.org/robotframework/latest/RobotFrameworkUserGuide.html" TargetMode="External"/><Relationship Id="rId373" Type="http://schemas.openxmlformats.org/officeDocument/2006/relationships/hyperlink" Target="http://en.wikipedia.org/wiki/Behavior_Driven_Development" TargetMode="External"/><Relationship Id="rId580" Type="http://schemas.openxmlformats.org/officeDocument/2006/relationships/hyperlink" Target="https://robotframework.org/robotframework/latest/RobotFrameworkUserGuide.html" TargetMode="External"/><Relationship Id="rId2054" Type="http://schemas.openxmlformats.org/officeDocument/2006/relationships/hyperlink" Target="https://robotframework.org/robotframework/latest/RobotFrameworkUserGuide.html" TargetMode="External"/><Relationship Id="rId2261" Type="http://schemas.openxmlformats.org/officeDocument/2006/relationships/hyperlink" Target="https://robotframework.org/robotframework/latest/RobotFrameworkUserGuide.html" TargetMode="External"/><Relationship Id="rId1" Type="http://schemas.openxmlformats.org/officeDocument/2006/relationships/numbering" Target="numbering.xml"/><Relationship Id="rId233" Type="http://schemas.openxmlformats.org/officeDocument/2006/relationships/hyperlink" Target="https://robotframework.org/robotframework/latest/RobotFrameworkUserGuide.html" TargetMode="External"/><Relationship Id="rId440" Type="http://schemas.openxmlformats.org/officeDocument/2006/relationships/hyperlink" Target="https://robotframework.org/robotframework/latest/RobotFrameworkUserGuide.html" TargetMode="External"/><Relationship Id="rId678" Type="http://schemas.openxmlformats.org/officeDocument/2006/relationships/hyperlink" Target="https://robotframework.org/robotframework/latest/RobotFrameworkUserGuide.html" TargetMode="External"/><Relationship Id="rId885" Type="http://schemas.openxmlformats.org/officeDocument/2006/relationships/hyperlink" Target="https://en.wikipedia.org/wiki/Glob_(programming)" TargetMode="External"/><Relationship Id="rId1070" Type="http://schemas.openxmlformats.org/officeDocument/2006/relationships/hyperlink" Target="https://robotframework.org/robotframework/latest/RobotFrameworkUserGuide.html" TargetMode="External"/><Relationship Id="rId2121" Type="http://schemas.openxmlformats.org/officeDocument/2006/relationships/hyperlink" Target="https://robotframework.org/robotframework/latest/RobotFrameworkUserGuide.html" TargetMode="External"/><Relationship Id="rId300" Type="http://schemas.openxmlformats.org/officeDocument/2006/relationships/hyperlink" Target="https://robotframework.org/robotframework/latest/RobotFrameworkUserGuide.html" TargetMode="External"/><Relationship Id="rId538" Type="http://schemas.openxmlformats.org/officeDocument/2006/relationships/hyperlink" Target="https://robotframework.org/robotframework/latest/RobotFrameworkUserGuide.html" TargetMode="External"/><Relationship Id="rId745" Type="http://schemas.openxmlformats.org/officeDocument/2006/relationships/hyperlink" Target="https://robotframework.org/robotframework/latest/RobotFrameworkUserGuide.html" TargetMode="External"/><Relationship Id="rId952" Type="http://schemas.openxmlformats.org/officeDocument/2006/relationships/hyperlink" Target="https://robotframework.org/robotframework/latest/RobotFrameworkUserGuide.html" TargetMode="External"/><Relationship Id="rId1168" Type="http://schemas.openxmlformats.org/officeDocument/2006/relationships/hyperlink" Target="https://robotframework.org/robotframework/latest/RobotFrameworkUserGuide.html" TargetMode="External"/><Relationship Id="rId1375" Type="http://schemas.openxmlformats.org/officeDocument/2006/relationships/hyperlink" Target="https://robotframework.org/robotframework/latest/RobotFrameworkUserGuide.html" TargetMode="External"/><Relationship Id="rId1582" Type="http://schemas.openxmlformats.org/officeDocument/2006/relationships/hyperlink" Target="https://docs.python.org/library/stdtypes.html" TargetMode="External"/><Relationship Id="rId2219" Type="http://schemas.openxmlformats.org/officeDocument/2006/relationships/hyperlink" Target="https://robotframework.org/robotframework/latest/RobotFrameworkUserGuide.html" TargetMode="External"/><Relationship Id="rId81" Type="http://schemas.openxmlformats.org/officeDocument/2006/relationships/hyperlink" Target="https://pip.pypa.io/en/stable/user_guide/" TargetMode="External"/><Relationship Id="rId605" Type="http://schemas.openxmlformats.org/officeDocument/2006/relationships/hyperlink" Target="https://robotframework.org/robotframework/latest/RobotFrameworkUserGuide.html" TargetMode="External"/><Relationship Id="rId812" Type="http://schemas.openxmlformats.org/officeDocument/2006/relationships/hyperlink" Target="https://robotframework.org/robotframework/latest/RobotFrameworkUserGuide.html" TargetMode="External"/><Relationship Id="rId1028" Type="http://schemas.openxmlformats.org/officeDocument/2006/relationships/hyperlink" Target="https://robotframework.org/robotframework/latest/RobotFrameworkUserGuide.html" TargetMode="External"/><Relationship Id="rId1235" Type="http://schemas.openxmlformats.org/officeDocument/2006/relationships/hyperlink" Target="https://en.wikipedia.org/wiki/Glob_(programming)" TargetMode="External"/><Relationship Id="rId1442" Type="http://schemas.openxmlformats.org/officeDocument/2006/relationships/hyperlink" Target="https://robotframework.org/robotframework/latest/RobotFrameworkUserGuide.html" TargetMode="External"/><Relationship Id="rId1887" Type="http://schemas.openxmlformats.org/officeDocument/2006/relationships/hyperlink" Target="https://robotframework.org/robotframework/latest/RobotFrameworkUserGuide.html" TargetMode="External"/><Relationship Id="rId1302" Type="http://schemas.openxmlformats.org/officeDocument/2006/relationships/hyperlink" Target="https://robotframework.org/robotframework/latest/RobotFrameworkUserGuide.html" TargetMode="External"/><Relationship Id="rId1747" Type="http://schemas.openxmlformats.org/officeDocument/2006/relationships/hyperlink" Target="https://robotframework.org/robotframework/latest/RobotFrameworkUserGuide.html" TargetMode="External"/><Relationship Id="rId1954" Type="http://schemas.openxmlformats.org/officeDocument/2006/relationships/hyperlink" Target="https://robotframework.org/robotframework/latest/RobotFrameworkUserGuide.html" TargetMode="External"/><Relationship Id="rId39" Type="http://schemas.openxmlformats.org/officeDocument/2006/relationships/hyperlink" Target="https://robotframework.org/robotframework/latest/RobotFrameworkUserGuide.html" TargetMode="External"/><Relationship Id="rId1607" Type="http://schemas.openxmlformats.org/officeDocument/2006/relationships/hyperlink" Target="https://docs.python.org/library/functions.html" TargetMode="External"/><Relationship Id="rId1814" Type="http://schemas.openxmlformats.org/officeDocument/2006/relationships/hyperlink" Target="https://robotframework.org/robotframework/latest/RobotFrameworkUserGuide.html" TargetMode="External"/><Relationship Id="rId188" Type="http://schemas.openxmlformats.org/officeDocument/2006/relationships/hyperlink" Target="https://robotframework.org/robotframework/latest/RobotFrameworkUserGuide.html" TargetMode="External"/><Relationship Id="rId395" Type="http://schemas.openxmlformats.org/officeDocument/2006/relationships/hyperlink" Target="https://robotframework.org/robotframework/latest/RobotFrameworkUserGuide.html" TargetMode="External"/><Relationship Id="rId2076" Type="http://schemas.openxmlformats.org/officeDocument/2006/relationships/hyperlink" Target="https://robotframework.org/robotframework/latest/RobotFrameworkUserGuide.html" TargetMode="External"/><Relationship Id="rId2283" Type="http://schemas.openxmlformats.org/officeDocument/2006/relationships/hyperlink" Target="https://robotframework.org/robotframework/latest/RobotFrameworkUserGuide.html" TargetMode="External"/><Relationship Id="rId255" Type="http://schemas.openxmlformats.org/officeDocument/2006/relationships/hyperlink" Target="https://robotframework.org/robotframework/latest/RobotFrameworkUserGuide.html" TargetMode="External"/><Relationship Id="rId462" Type="http://schemas.openxmlformats.org/officeDocument/2006/relationships/hyperlink" Target="https://robotframework.org/robotframework/latest/libraries/String.html" TargetMode="External"/><Relationship Id="rId1092" Type="http://schemas.openxmlformats.org/officeDocument/2006/relationships/hyperlink" Target="https://robotframework.org/robotframework/latest/RobotFrameworkUserGuide.html" TargetMode="External"/><Relationship Id="rId1397" Type="http://schemas.openxmlformats.org/officeDocument/2006/relationships/hyperlink" Target="https://robotframework.org/robotframework/latest/RobotFrameworkUserGuide.html" TargetMode="External"/><Relationship Id="rId2143" Type="http://schemas.openxmlformats.org/officeDocument/2006/relationships/hyperlink" Target="https://robotframework.org/robotframework/latest/RobotFrameworkUserGuide.html" TargetMode="External"/><Relationship Id="rId115" Type="http://schemas.openxmlformats.org/officeDocument/2006/relationships/hyperlink" Target="https://github.com/robotframework/QuickStartGuide/blob/master/QuickStart.rst" TargetMode="External"/><Relationship Id="rId322" Type="http://schemas.openxmlformats.org/officeDocument/2006/relationships/hyperlink" Target="https://robotframework.org/robotframework/latest/RobotFrameworkUserGuide.html" TargetMode="External"/><Relationship Id="rId767" Type="http://schemas.openxmlformats.org/officeDocument/2006/relationships/hyperlink" Target="https://robotframework.org/robotframework/latest/RobotFrameworkUserGuide.html" TargetMode="External"/><Relationship Id="rId974" Type="http://schemas.openxmlformats.org/officeDocument/2006/relationships/hyperlink" Target="https://robotframework.org/robotframework/latest/RobotFrameworkUserGuide.html" TargetMode="External"/><Relationship Id="rId2003" Type="http://schemas.openxmlformats.org/officeDocument/2006/relationships/hyperlink" Target="https://robotframework.org/robotframework/latest/RobotFrameworkUserGuide.html" TargetMode="External"/><Relationship Id="rId2210" Type="http://schemas.openxmlformats.org/officeDocument/2006/relationships/hyperlink" Target="https://robotframework.org/robotframework/latest/RobotFrameworkUserGuide.html" TargetMode="External"/><Relationship Id="rId627" Type="http://schemas.openxmlformats.org/officeDocument/2006/relationships/hyperlink" Target="https://robotframework.org/robotframework/latest/RobotFrameworkUserGuide.html" TargetMode="External"/><Relationship Id="rId834" Type="http://schemas.openxmlformats.org/officeDocument/2006/relationships/hyperlink" Target="https://robotframework.org/robotframework/latest/RobotFrameworkUserGuide.html" TargetMode="External"/><Relationship Id="rId1257" Type="http://schemas.openxmlformats.org/officeDocument/2006/relationships/hyperlink" Target="https://robotframework.org/robotframework/latest/RobotFrameworkUserGuide.html" TargetMode="External"/><Relationship Id="rId1464" Type="http://schemas.openxmlformats.org/officeDocument/2006/relationships/hyperlink" Target="https://robotframework.org/robotframework/latest/RobotFrameworkUserGuide.html" TargetMode="External"/><Relationship Id="rId1671" Type="http://schemas.openxmlformats.org/officeDocument/2006/relationships/hyperlink" Target="https://en.wikipedia.org/wiki/Regular_expression" TargetMode="External"/><Relationship Id="rId901" Type="http://schemas.openxmlformats.org/officeDocument/2006/relationships/hyperlink" Target="https://robotframework.org/robotframework/latest/RobotFrameworkUserGuide.html" TargetMode="External"/><Relationship Id="rId1117" Type="http://schemas.openxmlformats.org/officeDocument/2006/relationships/hyperlink" Target="https://robotframework.org/robotframework/latest/RobotFrameworkUserGuide.html" TargetMode="External"/><Relationship Id="rId1324" Type="http://schemas.openxmlformats.org/officeDocument/2006/relationships/hyperlink" Target="https://robotframework.org/robotframework/latest/images/log_skipped.html" TargetMode="External"/><Relationship Id="rId1531" Type="http://schemas.openxmlformats.org/officeDocument/2006/relationships/hyperlink" Target="https://robotframework.org/robotframework/latest/RobotFrameworkUserGuide.html" TargetMode="External"/><Relationship Id="rId1769" Type="http://schemas.openxmlformats.org/officeDocument/2006/relationships/hyperlink" Target="https://robotframework.org/robotframework/latest/RobotFrameworkUserGuide.html" TargetMode="External"/><Relationship Id="rId1976" Type="http://schemas.openxmlformats.org/officeDocument/2006/relationships/hyperlink" Target="https://robotframework.org/robotframework/latest/RobotFrameworkUserGuide.html" TargetMode="External"/><Relationship Id="rId30" Type="http://schemas.openxmlformats.org/officeDocument/2006/relationships/hyperlink" Target="https://robotframework.org/robotframework/latest/RobotFrameworkUserGuide.html" TargetMode="External"/><Relationship Id="rId1629" Type="http://schemas.openxmlformats.org/officeDocument/2006/relationships/hyperlink" Target="https://robotframework.org/robotframework/latest/RobotFrameworkUserGuide.html" TargetMode="External"/><Relationship Id="rId1836" Type="http://schemas.openxmlformats.org/officeDocument/2006/relationships/hyperlink" Target="http://readthedocs.org/" TargetMode="External"/><Relationship Id="rId1903" Type="http://schemas.openxmlformats.org/officeDocument/2006/relationships/hyperlink" Target="https://robotframework.org/robotframework/latest/RobotFrameworkUserGuide.html" TargetMode="External"/><Relationship Id="rId2098" Type="http://schemas.openxmlformats.org/officeDocument/2006/relationships/hyperlink" Target="https://robotframework.org/robotframework/latest/RobotFrameworkUserGuide.html" TargetMode="External"/><Relationship Id="rId277" Type="http://schemas.openxmlformats.org/officeDocument/2006/relationships/hyperlink" Target="https://robotframework.org/robotframework/latest/RobotFrameworkUserGuide.html" TargetMode="External"/><Relationship Id="rId484" Type="http://schemas.openxmlformats.org/officeDocument/2006/relationships/hyperlink" Target="https://robotframework.org/robotframework/latest/RobotFrameworkUserGuide.html" TargetMode="External"/><Relationship Id="rId2165" Type="http://schemas.openxmlformats.org/officeDocument/2006/relationships/hyperlink" Target="https://robotframework.org/robotframework/latest/RobotFrameworkUserGuide.html" TargetMode="External"/><Relationship Id="rId137" Type="http://schemas.openxmlformats.org/officeDocument/2006/relationships/hyperlink" Target="https://robotframework.org/robotframework/latest/RobotFrameworkUserGuide.html" TargetMode="External"/><Relationship Id="rId344" Type="http://schemas.openxmlformats.org/officeDocument/2006/relationships/hyperlink" Target="https://robotframework.org/robotframework/latest/RobotFrameworkUserGuide.html" TargetMode="External"/><Relationship Id="rId691" Type="http://schemas.openxmlformats.org/officeDocument/2006/relationships/hyperlink" Target="https://robotframework.org/robotframework/latest/RobotFrameworkUserGuide.html" TargetMode="External"/><Relationship Id="rId789" Type="http://schemas.openxmlformats.org/officeDocument/2006/relationships/hyperlink" Target="https://robotframework.org/robotframework/latest/RobotFrameworkUserGuide.html" TargetMode="External"/><Relationship Id="rId996" Type="http://schemas.openxmlformats.org/officeDocument/2006/relationships/hyperlink" Target="https://robotframework.org/robotframework/latest/RobotFrameworkUserGuide.html" TargetMode="External"/><Relationship Id="rId2025" Type="http://schemas.openxmlformats.org/officeDocument/2006/relationships/hyperlink" Target="https://github.com/robotframework/robotframework/tree/master/doc/schema" TargetMode="External"/><Relationship Id="rId551" Type="http://schemas.openxmlformats.org/officeDocument/2006/relationships/hyperlink" Target="https://robotframework.org/robotframework/latest/RobotFrameworkUserGuide.html" TargetMode="External"/><Relationship Id="rId649" Type="http://schemas.openxmlformats.org/officeDocument/2006/relationships/hyperlink" Target="https://robotframework.org/robotframework/latest/RobotFrameworkUserGuide.html" TargetMode="External"/><Relationship Id="rId856" Type="http://schemas.openxmlformats.org/officeDocument/2006/relationships/hyperlink" Target="https://robotframework.org/robotframework/latest/RobotFrameworkUserGuide.html" TargetMode="External"/><Relationship Id="rId1181" Type="http://schemas.openxmlformats.org/officeDocument/2006/relationships/hyperlink" Target="https://robotframework.org/robotframework/latest/RobotFrameworkUserGuide.html" TargetMode="External"/><Relationship Id="rId1279" Type="http://schemas.openxmlformats.org/officeDocument/2006/relationships/hyperlink" Target="https://robotframework.org/robotframework/latest/RobotFrameworkUserGuide.html" TargetMode="External"/><Relationship Id="rId1486" Type="http://schemas.openxmlformats.org/officeDocument/2006/relationships/hyperlink" Target="https://robotframework.org/robotframework/latest/RobotFrameworkUserGuide.html" TargetMode="External"/><Relationship Id="rId2232" Type="http://schemas.openxmlformats.org/officeDocument/2006/relationships/hyperlink" Target="https://robotframework.org/robotframework/latest/RobotFrameworkUserGuide.html" TargetMode="External"/><Relationship Id="rId204" Type="http://schemas.openxmlformats.org/officeDocument/2006/relationships/hyperlink" Target="https://robotframework.org/robotframework/latest/RobotFrameworkUserGuide.html" TargetMode="External"/><Relationship Id="rId411" Type="http://schemas.openxmlformats.org/officeDocument/2006/relationships/hyperlink" Target="https://robotframework.org/robotframework/latest/RobotFrameworkUserGuide.html" TargetMode="External"/><Relationship Id="rId509" Type="http://schemas.openxmlformats.org/officeDocument/2006/relationships/hyperlink" Target="https://robotframework.org/robotframework/latest/RobotFrameworkUserGuide.html" TargetMode="External"/><Relationship Id="rId1041" Type="http://schemas.openxmlformats.org/officeDocument/2006/relationships/hyperlink" Target="https://robotframework.org/robotframework/latest/RobotFrameworkUserGuide.html" TargetMode="External"/><Relationship Id="rId1139" Type="http://schemas.openxmlformats.org/officeDocument/2006/relationships/hyperlink" Target="https://robotframework.org/robotframework/latest/RobotFrameworkUserGuide.html" TargetMode="External"/><Relationship Id="rId1346" Type="http://schemas.openxmlformats.org/officeDocument/2006/relationships/hyperlink" Target="https://robotframework.org/robotframework/latest/RobotFrameworkUserGuide.html" TargetMode="External"/><Relationship Id="rId1693" Type="http://schemas.openxmlformats.org/officeDocument/2006/relationships/hyperlink" Target="https://robotframework.org/robotframework/latest/RobotFrameworkUserGuide.html" TargetMode="External"/><Relationship Id="rId1998" Type="http://schemas.openxmlformats.org/officeDocument/2006/relationships/hyperlink" Target="https://robotframework.org/robotframework/latest/RobotFrameworkUserGuide.html" TargetMode="External"/><Relationship Id="rId716" Type="http://schemas.openxmlformats.org/officeDocument/2006/relationships/hyperlink" Target="https://robotframework.org/robotframework/latest/RobotFrameworkUserGuide.html" TargetMode="External"/><Relationship Id="rId923" Type="http://schemas.openxmlformats.org/officeDocument/2006/relationships/hyperlink" Target="https://robotframework.org/robotframework/latest/RobotFrameworkUserGuide.html" TargetMode="External"/><Relationship Id="rId1553" Type="http://schemas.openxmlformats.org/officeDocument/2006/relationships/hyperlink" Target="https://robotframework.org/robotframework/latest/RobotFrameworkUserGuide.html" TargetMode="External"/><Relationship Id="rId1760" Type="http://schemas.openxmlformats.org/officeDocument/2006/relationships/hyperlink" Target="https://robotframework.org/robotframework/latest/RobotFrameworkUserGuide.html" TargetMode="External"/><Relationship Id="rId1858" Type="http://schemas.openxmlformats.org/officeDocument/2006/relationships/hyperlink" Target="https://robotframework.org/robotframework/latest/RobotFrameworkUserGuide.html" TargetMode="External"/><Relationship Id="rId52" Type="http://schemas.openxmlformats.org/officeDocument/2006/relationships/hyperlink" Target="http://groups.google.com/group/robotframework-users" TargetMode="External"/><Relationship Id="rId1206" Type="http://schemas.openxmlformats.org/officeDocument/2006/relationships/hyperlink" Target="https://robotframework.org/robotframework/latest/RobotFrameworkUserGuide.html" TargetMode="External"/><Relationship Id="rId1413" Type="http://schemas.openxmlformats.org/officeDocument/2006/relationships/hyperlink" Target="https://robotframework.org/robotframework/latest/RobotFrameworkUserGuide.html" TargetMode="External"/><Relationship Id="rId1620" Type="http://schemas.openxmlformats.org/officeDocument/2006/relationships/hyperlink" Target="http://en.wikipedia.org/wiki/Unix_time" TargetMode="External"/><Relationship Id="rId1718" Type="http://schemas.openxmlformats.org/officeDocument/2006/relationships/hyperlink" Target="https://robotframework.org/robotframework/latest/RobotFrameworkUserGuide.html" TargetMode="External"/><Relationship Id="rId1925" Type="http://schemas.openxmlformats.org/officeDocument/2006/relationships/hyperlink" Target="https://robotframework.org/robotframework/latest/RobotFrameworkUserGuide.html" TargetMode="External"/><Relationship Id="rId299" Type="http://schemas.openxmlformats.org/officeDocument/2006/relationships/hyperlink" Target="https://robotframework.org/robotframework/latest/RobotFrameworkUserGuide.html" TargetMode="External"/><Relationship Id="rId2187" Type="http://schemas.openxmlformats.org/officeDocument/2006/relationships/hyperlink" Target="https://robotframework.org/robotframework/latest/RobotFrameworkUserGuide.html" TargetMode="External"/><Relationship Id="rId159" Type="http://schemas.openxmlformats.org/officeDocument/2006/relationships/hyperlink" Target="https://robotframework.org/robotframework/latest/RobotFrameworkUserGuide.html" TargetMode="External"/><Relationship Id="rId366" Type="http://schemas.openxmlformats.org/officeDocument/2006/relationships/hyperlink" Target="https://robotframework.org/robotframework/latest/RobotFrameworkUserGuide.html" TargetMode="External"/><Relationship Id="rId573" Type="http://schemas.openxmlformats.org/officeDocument/2006/relationships/hyperlink" Target="https://robotframework.org/robotframework/latest/RobotFrameworkUserGuide.html" TargetMode="External"/><Relationship Id="rId780" Type="http://schemas.openxmlformats.org/officeDocument/2006/relationships/hyperlink" Target="https://robotframework.org/robotframework/latest/RobotFrameworkUserGuide.html" TargetMode="External"/><Relationship Id="rId2047" Type="http://schemas.openxmlformats.org/officeDocument/2006/relationships/hyperlink" Target="https://en.wikipedia.org/wiki/ReStructuredText" TargetMode="External"/><Relationship Id="rId2254" Type="http://schemas.openxmlformats.org/officeDocument/2006/relationships/hyperlink" Target="https://robotframework.org/robotframework/latest/RobotFrameworkUserGuide.html" TargetMode="External"/><Relationship Id="rId226" Type="http://schemas.openxmlformats.org/officeDocument/2006/relationships/hyperlink" Target="https://robotframework.org/robotframework/latest/RobotFrameworkUserGuide.html" TargetMode="External"/><Relationship Id="rId433" Type="http://schemas.openxmlformats.org/officeDocument/2006/relationships/hyperlink" Target="https://robotframework.org/robotframework/latest/RobotFrameworkUserGuide.html" TargetMode="External"/><Relationship Id="rId878" Type="http://schemas.openxmlformats.org/officeDocument/2006/relationships/hyperlink" Target="https://robotframework.org/robotframework/latest/RobotFrameworkUserGuide.html" TargetMode="External"/><Relationship Id="rId1063" Type="http://schemas.openxmlformats.org/officeDocument/2006/relationships/hyperlink" Target="https://robotframework.org/robotframework/latest/RobotFrameworkUserGuide.html" TargetMode="External"/><Relationship Id="rId1270" Type="http://schemas.openxmlformats.org/officeDocument/2006/relationships/hyperlink" Target="https://robotframework.org/robotframework/latest/RobotFrameworkUserGuide.html" TargetMode="External"/><Relationship Id="rId2114" Type="http://schemas.openxmlformats.org/officeDocument/2006/relationships/hyperlink" Target="https://robotframework.org/robotframework/latest/RobotFrameworkUserGuide.html" TargetMode="External"/><Relationship Id="rId640" Type="http://schemas.openxmlformats.org/officeDocument/2006/relationships/hyperlink" Target="https://robotframework.org/robotframework/latest/RobotFrameworkUserGuide.html" TargetMode="External"/><Relationship Id="rId738" Type="http://schemas.openxmlformats.org/officeDocument/2006/relationships/hyperlink" Target="https://robotframework.org/robotframework/latest/RobotFrameworkUserGuide.html" TargetMode="External"/><Relationship Id="rId945" Type="http://schemas.openxmlformats.org/officeDocument/2006/relationships/hyperlink" Target="https://robotframework.org/robotframework/latest/RobotFrameworkUserGuide.html" TargetMode="External"/><Relationship Id="rId1368" Type="http://schemas.openxmlformats.org/officeDocument/2006/relationships/hyperlink" Target="https://robotframework.org/robotframework/latest/RobotFrameworkUserGuide.html" TargetMode="External"/><Relationship Id="rId1575" Type="http://schemas.openxmlformats.org/officeDocument/2006/relationships/hyperlink" Target="https://robotframework.org/robotframework/latest/RobotFrameworkUserGuide.html" TargetMode="External"/><Relationship Id="rId1782" Type="http://schemas.openxmlformats.org/officeDocument/2006/relationships/hyperlink" Target="https://robotframework.org/robotframework/latest/RobotFrameworkUserGuide.html" TargetMode="External"/><Relationship Id="rId74" Type="http://schemas.openxmlformats.org/officeDocument/2006/relationships/hyperlink" Target="https://robotframework.org/robotframework/latest/RobotFrameworkUserGuide.html" TargetMode="External"/><Relationship Id="rId500" Type="http://schemas.openxmlformats.org/officeDocument/2006/relationships/hyperlink" Target="https://robotframework.org/robotframework/latest/RobotFrameworkUserGuide.html" TargetMode="External"/><Relationship Id="rId805" Type="http://schemas.openxmlformats.org/officeDocument/2006/relationships/hyperlink" Target="https://robotframework.org/robotframework/latest/RobotFrameworkUserGuide.html" TargetMode="External"/><Relationship Id="rId1130" Type="http://schemas.openxmlformats.org/officeDocument/2006/relationships/hyperlink" Target="https://robotframework.org/robotframework/latest/RobotFrameworkUserGuide.html" TargetMode="External"/><Relationship Id="rId1228" Type="http://schemas.openxmlformats.org/officeDocument/2006/relationships/hyperlink" Target="https://robotframework.org/robotframework/latest/RobotFrameworkUserGuide.html" TargetMode="External"/><Relationship Id="rId1435" Type="http://schemas.openxmlformats.org/officeDocument/2006/relationships/hyperlink" Target="https://robotframework.org/robotframework/latest/RobotFrameworkUserGuide.html" TargetMode="External"/><Relationship Id="rId1642" Type="http://schemas.openxmlformats.org/officeDocument/2006/relationships/hyperlink" Target="https://docs.python.org/library/functions.html" TargetMode="External"/><Relationship Id="rId1947" Type="http://schemas.openxmlformats.org/officeDocument/2006/relationships/hyperlink" Target="https://robotframework.org/robotframework/latest/RobotFrameworkUserGuide.html" TargetMode="External"/><Relationship Id="rId1502" Type="http://schemas.openxmlformats.org/officeDocument/2006/relationships/hyperlink" Target="https://robotframework.org/robotframework/latest/RobotFrameworkUserGuide.html" TargetMode="External"/><Relationship Id="rId1807" Type="http://schemas.openxmlformats.org/officeDocument/2006/relationships/hyperlink" Target="https://robotframework.org/robotframework/latest/RobotFrameworkUserGuide.html" TargetMode="External"/><Relationship Id="rId290" Type="http://schemas.openxmlformats.org/officeDocument/2006/relationships/hyperlink" Target="http://docs.python.org/tutorial/controlflow.html" TargetMode="External"/><Relationship Id="rId388" Type="http://schemas.openxmlformats.org/officeDocument/2006/relationships/hyperlink" Target="https://robotframework.org/robotframework/latest/RobotFrameworkUserGuide.html" TargetMode="External"/><Relationship Id="rId2069" Type="http://schemas.openxmlformats.org/officeDocument/2006/relationships/hyperlink" Target="https://robotframework.org/robotframework/latest/RobotFrameworkUserGuide.html" TargetMode="External"/><Relationship Id="rId150" Type="http://schemas.openxmlformats.org/officeDocument/2006/relationships/hyperlink" Target="https://robotframework.org/robotframework/latest/RobotFrameworkUserGuide.html" TargetMode="External"/><Relationship Id="rId595" Type="http://schemas.openxmlformats.org/officeDocument/2006/relationships/hyperlink" Target="https://robotframework.org/robotframework/latest/RobotFrameworkUserGuide.html" TargetMode="External"/><Relationship Id="rId2276" Type="http://schemas.openxmlformats.org/officeDocument/2006/relationships/hyperlink" Target="https://robotframework.org/robotframework/latest/RobotFrameworkUserGuide.html" TargetMode="External"/><Relationship Id="rId248" Type="http://schemas.openxmlformats.org/officeDocument/2006/relationships/hyperlink" Target="https://robotframework.org/robotframework/latest/RobotFrameworkUserGuide.html" TargetMode="External"/><Relationship Id="rId455" Type="http://schemas.openxmlformats.org/officeDocument/2006/relationships/hyperlink" Target="https://robotframework.org/robotframework/latest/libraries/BuiltIn.html" TargetMode="External"/><Relationship Id="rId662" Type="http://schemas.openxmlformats.org/officeDocument/2006/relationships/hyperlink" Target="https://robotframework.org/robotframework/latest/RobotFrameworkUserGuide.html" TargetMode="External"/><Relationship Id="rId1085" Type="http://schemas.openxmlformats.org/officeDocument/2006/relationships/hyperlink" Target="https://robotframework.org/robotframework/latest/RobotFrameworkUserGuide.html" TargetMode="External"/><Relationship Id="rId1292" Type="http://schemas.openxmlformats.org/officeDocument/2006/relationships/hyperlink" Target="https://robotframework.org/robotframework/latest/RobotFrameworkUserGuide.html" TargetMode="External"/><Relationship Id="rId2136" Type="http://schemas.openxmlformats.org/officeDocument/2006/relationships/hyperlink" Target="https://robotframework.org/robotframework/latest/RobotFrameworkUserGuide.html" TargetMode="External"/><Relationship Id="rId108" Type="http://schemas.openxmlformats.org/officeDocument/2006/relationships/hyperlink" Target="https://github.com/robotframework/robotframework" TargetMode="External"/><Relationship Id="rId315" Type="http://schemas.openxmlformats.org/officeDocument/2006/relationships/hyperlink" Target="https://robotframework.org/robotframework/latest/RobotFrameworkUserGuide.html" TargetMode="External"/><Relationship Id="rId522" Type="http://schemas.openxmlformats.org/officeDocument/2006/relationships/hyperlink" Target="https://docs.python.org/3/glossary.html" TargetMode="External"/><Relationship Id="rId967" Type="http://schemas.openxmlformats.org/officeDocument/2006/relationships/hyperlink" Target="https://robotframework.org/robotframework/latest/RobotFrameworkUserGuide.html" TargetMode="External"/><Relationship Id="rId1152" Type="http://schemas.openxmlformats.org/officeDocument/2006/relationships/hyperlink" Target="https://robotframework.org/robotframework/latest/RobotFrameworkUserGuide.html" TargetMode="External"/><Relationship Id="rId1597" Type="http://schemas.openxmlformats.org/officeDocument/2006/relationships/hyperlink" Target="https://docs.python.org/library/functions.html" TargetMode="External"/><Relationship Id="rId2203" Type="http://schemas.openxmlformats.org/officeDocument/2006/relationships/hyperlink" Target="https://robotframework.org/robotframework/latest/RobotFrameworkUserGuide.html" TargetMode="External"/><Relationship Id="rId96" Type="http://schemas.openxmlformats.org/officeDocument/2006/relationships/hyperlink" Target="https://pip.pypa.io/" TargetMode="External"/><Relationship Id="rId827" Type="http://schemas.openxmlformats.org/officeDocument/2006/relationships/hyperlink" Target="https://robotframework.org/robotframework/latest/RobotFrameworkUserGuide.html" TargetMode="External"/><Relationship Id="rId1012" Type="http://schemas.openxmlformats.org/officeDocument/2006/relationships/hyperlink" Target="https://robot-framework.readthedocs.io/" TargetMode="External"/><Relationship Id="rId1457" Type="http://schemas.openxmlformats.org/officeDocument/2006/relationships/hyperlink" Target="https://robotframework.org/robotframework/latest/RobotFrameworkUserGuide.html" TargetMode="External"/><Relationship Id="rId1664" Type="http://schemas.openxmlformats.org/officeDocument/2006/relationships/hyperlink" Target="https://docs.python.org/3/library/typing.html" TargetMode="External"/><Relationship Id="rId1871" Type="http://schemas.openxmlformats.org/officeDocument/2006/relationships/image" Target="media/image12.png"/><Relationship Id="rId1317" Type="http://schemas.openxmlformats.org/officeDocument/2006/relationships/hyperlink" Target="https://robotframework.org/robotframework/latest/RobotFrameworkUserGuide.html" TargetMode="External"/><Relationship Id="rId1524" Type="http://schemas.openxmlformats.org/officeDocument/2006/relationships/hyperlink" Target="https://robotframework.org/robotframework/latest/RobotFrameworkUserGuide.html" TargetMode="External"/><Relationship Id="rId1731" Type="http://schemas.openxmlformats.org/officeDocument/2006/relationships/hyperlink" Target="https://robot-framework.readthedocs.org/en/latest/autodoc/robot.api.html" TargetMode="External"/><Relationship Id="rId1969" Type="http://schemas.openxmlformats.org/officeDocument/2006/relationships/hyperlink" Target="https://robotframework.org/robotframework/latest/RobotFrameworkUserGuide.html" TargetMode="External"/><Relationship Id="rId23" Type="http://schemas.openxmlformats.org/officeDocument/2006/relationships/hyperlink" Target="https://robotframework.org/robotframework/latest/RobotFrameworkUserGuide.html" TargetMode="External"/><Relationship Id="rId1829" Type="http://schemas.openxmlformats.org/officeDocument/2006/relationships/hyperlink" Target="http://docs.python.org/reference/datamodel.html" TargetMode="External"/><Relationship Id="rId2298" Type="http://schemas.openxmlformats.org/officeDocument/2006/relationships/hyperlink" Target="https://robotframework.org/robotframework/latest/RobotFrameworkUserGuide.html" TargetMode="External"/><Relationship Id="rId172" Type="http://schemas.openxmlformats.org/officeDocument/2006/relationships/hyperlink" Target="https://robotframework.org/robotframework/latest/RobotFrameworkUserGuide.html" TargetMode="External"/><Relationship Id="rId477" Type="http://schemas.openxmlformats.org/officeDocument/2006/relationships/hyperlink" Target="https://robotframework.org/robotframework/latest/RobotFrameworkUserGuide.html" TargetMode="External"/><Relationship Id="rId684" Type="http://schemas.openxmlformats.org/officeDocument/2006/relationships/hyperlink" Target="https://robotframework.org/robotframework/latest/RobotFrameworkUserGuide.html" TargetMode="External"/><Relationship Id="rId2060" Type="http://schemas.openxmlformats.org/officeDocument/2006/relationships/hyperlink" Target="https://robotframework.org/robotframework/latest/RobotFrameworkUserGuide.html" TargetMode="External"/><Relationship Id="rId2158" Type="http://schemas.openxmlformats.org/officeDocument/2006/relationships/hyperlink" Target="https://robotframework.org/robotframework/latest/RobotFrameworkUserGuide.html" TargetMode="External"/><Relationship Id="rId337" Type="http://schemas.openxmlformats.org/officeDocument/2006/relationships/hyperlink" Target="https://robotframework.org/robotframework/latest/RobotFrameworkUserGuide.html" TargetMode="External"/><Relationship Id="rId891" Type="http://schemas.openxmlformats.org/officeDocument/2006/relationships/hyperlink" Target="https://robotframework.org/robotframework/latest/RobotFrameworkUserGuide.html" TargetMode="External"/><Relationship Id="rId989" Type="http://schemas.openxmlformats.org/officeDocument/2006/relationships/hyperlink" Target="https://robotframework.org/robotframework/latest/RobotFrameworkUserGuide.html" TargetMode="External"/><Relationship Id="rId2018" Type="http://schemas.openxmlformats.org/officeDocument/2006/relationships/hyperlink" Target="https://robotframework.org/robotframework/latest/RobotFrameworkUserGuide.html" TargetMode="External"/><Relationship Id="rId544" Type="http://schemas.openxmlformats.org/officeDocument/2006/relationships/hyperlink" Target="https://robotframework.org/robotframework/latest/RobotFrameworkUserGuide.html" TargetMode="External"/><Relationship Id="rId751" Type="http://schemas.openxmlformats.org/officeDocument/2006/relationships/hyperlink" Target="https://robotframework.org/robotframework/latest/RobotFrameworkUserGuide.html" TargetMode="External"/><Relationship Id="rId849" Type="http://schemas.openxmlformats.org/officeDocument/2006/relationships/hyperlink" Target="https://robotframework.org/robotframework/latest/RobotFrameworkUserGuide.html" TargetMode="External"/><Relationship Id="rId1174" Type="http://schemas.openxmlformats.org/officeDocument/2006/relationships/hyperlink" Target="https://robotframework.org/robotframework/latest/RobotFrameworkUserGuide.html" TargetMode="External"/><Relationship Id="rId1381" Type="http://schemas.openxmlformats.org/officeDocument/2006/relationships/hyperlink" Target="https://robotframework.org/robotframework/latest/RobotFrameworkUserGuide.html" TargetMode="External"/><Relationship Id="rId1479" Type="http://schemas.openxmlformats.org/officeDocument/2006/relationships/hyperlink" Target="https://robotframework.org/robotframework/latest/RobotFrameworkUserGuide.html" TargetMode="External"/><Relationship Id="rId1686" Type="http://schemas.openxmlformats.org/officeDocument/2006/relationships/hyperlink" Target="https://robotframework.org/robotframework/latest/RobotFrameworkUserGuide.html" TargetMode="External"/><Relationship Id="rId2225" Type="http://schemas.openxmlformats.org/officeDocument/2006/relationships/hyperlink" Target="https://robotframework.org/robotframework/latest/RobotFrameworkUserGuide.html" TargetMode="External"/><Relationship Id="rId404" Type="http://schemas.openxmlformats.org/officeDocument/2006/relationships/hyperlink" Target="https://robotframework.org/robotframework/latest/RobotFrameworkUserGuide.html" TargetMode="External"/><Relationship Id="rId611" Type="http://schemas.openxmlformats.org/officeDocument/2006/relationships/hyperlink" Target="https://robotframework.org/robotframework/latest/RobotFrameworkUserGuide.html" TargetMode="External"/><Relationship Id="rId1034" Type="http://schemas.openxmlformats.org/officeDocument/2006/relationships/hyperlink" Target="https://robotframework.org/robotframework/latest/RobotFrameworkUserGuide.html" TargetMode="External"/><Relationship Id="rId1241" Type="http://schemas.openxmlformats.org/officeDocument/2006/relationships/hyperlink" Target="https://robotframework.org/robotframework/latest/RobotFrameworkUserGuide.html" TargetMode="External"/><Relationship Id="rId1339" Type="http://schemas.openxmlformats.org/officeDocument/2006/relationships/hyperlink" Target="https://bitbucket.org/robotframework/robottools/src/master/fileviewer/" TargetMode="External"/><Relationship Id="rId1893" Type="http://schemas.openxmlformats.org/officeDocument/2006/relationships/hyperlink" Target="https://robotframework.org/robotframework/latest/RobotFrameworkUserGuide.html" TargetMode="External"/><Relationship Id="rId709" Type="http://schemas.openxmlformats.org/officeDocument/2006/relationships/hyperlink" Target="http://cukes.info/" TargetMode="External"/><Relationship Id="rId916" Type="http://schemas.openxmlformats.org/officeDocument/2006/relationships/hyperlink" Target="https://robotframework.org/robotframework/latest/RobotFrameworkUserGuide.html" TargetMode="External"/><Relationship Id="rId1101" Type="http://schemas.openxmlformats.org/officeDocument/2006/relationships/hyperlink" Target="https://robotframework.org/robotframework/latest/RobotFrameworkUserGuide.html" TargetMode="External"/><Relationship Id="rId1546" Type="http://schemas.openxmlformats.org/officeDocument/2006/relationships/hyperlink" Target="https://robotframework.org/robotframework/latest/RobotFrameworkUserGuide.html" TargetMode="External"/><Relationship Id="rId1753" Type="http://schemas.openxmlformats.org/officeDocument/2006/relationships/hyperlink" Target="https://robotframework.org/robotframework/latest/RobotFrameworkUserGuide.html" TargetMode="External"/><Relationship Id="rId1960" Type="http://schemas.openxmlformats.org/officeDocument/2006/relationships/hyperlink" Target="http://robot-framework.readthedocs.org/en/master/autodoc/robot.result.html" TargetMode="External"/><Relationship Id="rId45" Type="http://schemas.openxmlformats.org/officeDocument/2006/relationships/image" Target="media/image3.png"/><Relationship Id="rId1406" Type="http://schemas.openxmlformats.org/officeDocument/2006/relationships/hyperlink" Target="https://robotframework.org/robotframework/latest/RobotFrameworkUserGuide.html" TargetMode="External"/><Relationship Id="rId1613" Type="http://schemas.openxmlformats.org/officeDocument/2006/relationships/hyperlink" Target="https://docs.python.org/library/functions.html" TargetMode="External"/><Relationship Id="rId1820" Type="http://schemas.openxmlformats.org/officeDocument/2006/relationships/hyperlink" Target="https://robotframework.org/robotframework/latest/RobotFrameworkUserGuide.html" TargetMode="External"/><Relationship Id="rId194" Type="http://schemas.openxmlformats.org/officeDocument/2006/relationships/hyperlink" Target="https://robotframework.org/robotframework/latest/RobotFrameworkUserGuide.html" TargetMode="External"/><Relationship Id="rId1918" Type="http://schemas.openxmlformats.org/officeDocument/2006/relationships/hyperlink" Target="https://robotframework.org/robotframework/latest/RobotFrameworkUserGuide.html" TargetMode="External"/><Relationship Id="rId2082" Type="http://schemas.openxmlformats.org/officeDocument/2006/relationships/hyperlink" Target="https://robotframework.org/robotframework/latest/RobotFrameworkUserGuide.html" TargetMode="External"/><Relationship Id="rId261" Type="http://schemas.openxmlformats.org/officeDocument/2006/relationships/hyperlink" Target="https://robotframework.org/robotframework/latest/RobotFrameworkUserGuide.html" TargetMode="External"/><Relationship Id="rId499" Type="http://schemas.openxmlformats.org/officeDocument/2006/relationships/hyperlink" Target="https://robotframework.org/robotframework/latest/RobotFrameworkUserGuide.html" TargetMode="External"/><Relationship Id="rId359" Type="http://schemas.openxmlformats.org/officeDocument/2006/relationships/hyperlink" Target="https://robotframework.org/robotframework/latest/RobotFrameworkUserGuide.html" TargetMode="External"/><Relationship Id="rId566" Type="http://schemas.openxmlformats.org/officeDocument/2006/relationships/hyperlink" Target="https://robotframework.org/robotframework/latest/RobotFrameworkUserGuide.html" TargetMode="External"/><Relationship Id="rId773" Type="http://schemas.openxmlformats.org/officeDocument/2006/relationships/hyperlink" Target="https://robotframework.org/robotframework/latest/RobotFrameworkUserGuide.html" TargetMode="External"/><Relationship Id="rId1196" Type="http://schemas.openxmlformats.org/officeDocument/2006/relationships/hyperlink" Target="https://robotframework.org/robotframework/latest/RobotFrameworkUserGuide.html" TargetMode="External"/><Relationship Id="rId2247" Type="http://schemas.openxmlformats.org/officeDocument/2006/relationships/hyperlink" Target="https://robotframework.org/robotframework/latest/RobotFrameworkUserGuide.html" TargetMode="External"/><Relationship Id="rId121" Type="http://schemas.openxmlformats.org/officeDocument/2006/relationships/hyperlink" Target="https://robotframework.org/robotframework/latest/RobotFrameworkUserGuide.html" TargetMode="External"/><Relationship Id="rId219" Type="http://schemas.openxmlformats.org/officeDocument/2006/relationships/hyperlink" Target="https://robotframework.org/robotframework/latest/RobotFrameworkUserGuide.html" TargetMode="External"/><Relationship Id="rId426" Type="http://schemas.openxmlformats.org/officeDocument/2006/relationships/hyperlink" Target="https://robotframework.org/robotframework/latest/RobotFrameworkUserGuide.html" TargetMode="External"/><Relationship Id="rId633" Type="http://schemas.openxmlformats.org/officeDocument/2006/relationships/hyperlink" Target="https://robotframework.org/robotframework/latest/RobotFrameworkUserGuide.html" TargetMode="External"/><Relationship Id="rId980" Type="http://schemas.openxmlformats.org/officeDocument/2006/relationships/hyperlink" Target="https://robotframework.org/robotframework/latest/RobotFrameworkUserGuide.html" TargetMode="External"/><Relationship Id="rId1056" Type="http://schemas.openxmlformats.org/officeDocument/2006/relationships/hyperlink" Target="https://robotframework.org/robotframework/latest/RobotFrameworkUserGuide.html" TargetMode="External"/><Relationship Id="rId1263" Type="http://schemas.openxmlformats.org/officeDocument/2006/relationships/hyperlink" Target="https://robotframework.org/robotframework/latest/RobotFrameworkUserGuide.html" TargetMode="External"/><Relationship Id="rId2107" Type="http://schemas.openxmlformats.org/officeDocument/2006/relationships/hyperlink" Target="https://robotframework.org/robotframework/latest/RobotFrameworkUserGuide.html" TargetMode="External"/><Relationship Id="rId840" Type="http://schemas.openxmlformats.org/officeDocument/2006/relationships/hyperlink" Target="https://robotframework.org/robotframework/latest/RobotFrameworkUserGuide.html" TargetMode="External"/><Relationship Id="rId938" Type="http://schemas.openxmlformats.org/officeDocument/2006/relationships/hyperlink" Target="https://robotframework.org/robotframework/latest/RobotFrameworkUserGuide.html" TargetMode="External"/><Relationship Id="rId1470" Type="http://schemas.openxmlformats.org/officeDocument/2006/relationships/hyperlink" Target="https://robotframework.org/robotframework/latest/RobotFrameworkUserGuide.html" TargetMode="External"/><Relationship Id="rId1568" Type="http://schemas.openxmlformats.org/officeDocument/2006/relationships/hyperlink" Target="https://robotframework.org/robotframework/latest/RobotFrameworkUserGuide.html" TargetMode="External"/><Relationship Id="rId1775" Type="http://schemas.openxmlformats.org/officeDocument/2006/relationships/hyperlink" Target="https://robotframework.org/robotframework/latest/RobotFrameworkUserGuide.html" TargetMode="External"/><Relationship Id="rId67" Type="http://schemas.openxmlformats.org/officeDocument/2006/relationships/hyperlink" Target="https://robotframework.org/robotframework/latest/RobotFrameworkUserGuide.html" TargetMode="External"/><Relationship Id="rId700" Type="http://schemas.openxmlformats.org/officeDocument/2006/relationships/hyperlink" Target="https://robotframework.org/robotframework/latest/RobotFrameworkUserGuide.html" TargetMode="External"/><Relationship Id="rId1123" Type="http://schemas.openxmlformats.org/officeDocument/2006/relationships/hyperlink" Target="https://robotframework.org/robotframework/latest/RobotFrameworkUserGuide.html" TargetMode="External"/><Relationship Id="rId1330" Type="http://schemas.openxmlformats.org/officeDocument/2006/relationships/hyperlink" Target="https://robotframework.org/robotframework/latest/images/report_failed.html" TargetMode="External"/><Relationship Id="rId1428" Type="http://schemas.openxmlformats.org/officeDocument/2006/relationships/hyperlink" Target="https://robotframework.org/robotframework/latest/RobotFrameworkUserGuide.html" TargetMode="External"/><Relationship Id="rId1635" Type="http://schemas.openxmlformats.org/officeDocument/2006/relationships/hyperlink" Target="https://docs.python.org/library/enum.html" TargetMode="External"/><Relationship Id="rId1982" Type="http://schemas.openxmlformats.org/officeDocument/2006/relationships/hyperlink" Target="https://robotframework.org/robotframework/latest/RobotFrameworkUserGuide.html" TargetMode="External"/><Relationship Id="rId1842" Type="http://schemas.openxmlformats.org/officeDocument/2006/relationships/hyperlink" Target="https://robotframework.org/robotframework/latest/RobotFrameworkUserGuide.html" TargetMode="External"/><Relationship Id="rId1702" Type="http://schemas.openxmlformats.org/officeDocument/2006/relationships/hyperlink" Target="https://robotframework.org/robotframework/latest/RobotFrameworkUserGuide.html" TargetMode="External"/><Relationship Id="rId283" Type="http://schemas.openxmlformats.org/officeDocument/2006/relationships/hyperlink" Target="https://robotframework.org/robotframework/latest/RobotFrameworkUserGuide.html" TargetMode="External"/><Relationship Id="rId490" Type="http://schemas.openxmlformats.org/officeDocument/2006/relationships/hyperlink" Target="https://robotframework.org/robotframework/latest/RobotFrameworkUserGuide.html" TargetMode="External"/><Relationship Id="rId2171" Type="http://schemas.openxmlformats.org/officeDocument/2006/relationships/hyperlink" Target="https://robotframework.org/robotframework/latest/RobotFrameworkUserGuide.html" TargetMode="External"/><Relationship Id="rId143" Type="http://schemas.openxmlformats.org/officeDocument/2006/relationships/hyperlink" Target="https://robotframework.org/robotframework/latest/RobotFrameworkUserGuide.html" TargetMode="External"/><Relationship Id="rId350" Type="http://schemas.openxmlformats.org/officeDocument/2006/relationships/hyperlink" Target="https://robotframework.org/robotframework/latest/RobotFrameworkUserGuide.html" TargetMode="External"/><Relationship Id="rId588" Type="http://schemas.openxmlformats.org/officeDocument/2006/relationships/hyperlink" Target="https://robotframework.org/robotframework/latest/RobotFrameworkUserGuide.html" TargetMode="External"/><Relationship Id="rId795" Type="http://schemas.openxmlformats.org/officeDocument/2006/relationships/hyperlink" Target="https://robotframework.org/robotframework/latest/RobotFrameworkUserGuide.html" TargetMode="External"/><Relationship Id="rId2031" Type="http://schemas.openxmlformats.org/officeDocument/2006/relationships/hyperlink" Target="https://robotframework.org/robotframework/latest/RobotFrameworkUserGuide.html" TargetMode="External"/><Relationship Id="rId2269" Type="http://schemas.openxmlformats.org/officeDocument/2006/relationships/hyperlink" Target="https://robotframework.org/robotframework/latest/RobotFrameworkUserGuide.html" TargetMode="External"/><Relationship Id="rId9" Type="http://schemas.openxmlformats.org/officeDocument/2006/relationships/hyperlink" Target="https://robotframework.org/robotframework/latest/RobotFrameworkUserGuide.html" TargetMode="External"/><Relationship Id="rId210" Type="http://schemas.openxmlformats.org/officeDocument/2006/relationships/hyperlink" Target="https://robotframework.org/robotframework/latest/RobotFrameworkUserGuide.html" TargetMode="External"/><Relationship Id="rId448" Type="http://schemas.openxmlformats.org/officeDocument/2006/relationships/hyperlink" Target="https://robotframework.org/robotframework/latest/RobotFrameworkUserGuide.html" TargetMode="External"/><Relationship Id="rId655" Type="http://schemas.openxmlformats.org/officeDocument/2006/relationships/hyperlink" Target="https://robotframework.org/robotframework/latest/RobotFrameworkUserGuide.html" TargetMode="External"/><Relationship Id="rId862" Type="http://schemas.openxmlformats.org/officeDocument/2006/relationships/hyperlink" Target="https://robotframework.org/robotframework/latest/RobotFrameworkUserGuide.html" TargetMode="External"/><Relationship Id="rId1078" Type="http://schemas.openxmlformats.org/officeDocument/2006/relationships/hyperlink" Target="https://robotframework.org/robotframework/latest/libraries/BuiltIn.html" TargetMode="External"/><Relationship Id="rId1285" Type="http://schemas.openxmlformats.org/officeDocument/2006/relationships/hyperlink" Target="https://robotframework.org/robotframework/latest/RobotFrameworkUserGuide.html" TargetMode="External"/><Relationship Id="rId1492" Type="http://schemas.openxmlformats.org/officeDocument/2006/relationships/hyperlink" Target="https://robotframework.org/robotframework/latest/RobotFrameworkUserGuide.html" TargetMode="External"/><Relationship Id="rId2129" Type="http://schemas.openxmlformats.org/officeDocument/2006/relationships/hyperlink" Target="https://robotframework.org/robotframework/latest/RobotFrameworkUserGuide.html" TargetMode="External"/><Relationship Id="rId308" Type="http://schemas.openxmlformats.org/officeDocument/2006/relationships/hyperlink" Target="https://robotframework.org/robotframework/latest/RobotFrameworkUserGuide.html" TargetMode="External"/><Relationship Id="rId515" Type="http://schemas.openxmlformats.org/officeDocument/2006/relationships/hyperlink" Target="https://robotframework.org/robotframework/latest/RobotFrameworkUserGuide.html" TargetMode="External"/><Relationship Id="rId722" Type="http://schemas.openxmlformats.org/officeDocument/2006/relationships/hyperlink" Target="https://robotframework.org/robotframework/latest/RobotFrameworkUserGuide.html" TargetMode="External"/><Relationship Id="rId1145" Type="http://schemas.openxmlformats.org/officeDocument/2006/relationships/hyperlink" Target="https://robotframework.org/robotframework/latest/RobotFrameworkUserGuide.html" TargetMode="External"/><Relationship Id="rId1352" Type="http://schemas.openxmlformats.org/officeDocument/2006/relationships/hyperlink" Target="https://robotframework.org/robotframework/latest/RobotFrameworkUserGuide.html" TargetMode="External"/><Relationship Id="rId1797" Type="http://schemas.openxmlformats.org/officeDocument/2006/relationships/hyperlink" Target="https://robotframework.org/robotframework/latest/RobotFrameworkUserGuide.html" TargetMode="External"/><Relationship Id="rId89" Type="http://schemas.openxmlformats.org/officeDocument/2006/relationships/hyperlink" Target="http://python.org/" TargetMode="External"/><Relationship Id="rId1005" Type="http://schemas.openxmlformats.org/officeDocument/2006/relationships/hyperlink" Target="https://robotframework.org/robotframework/latest/RobotFrameworkUserGuide.html" TargetMode="External"/><Relationship Id="rId1212" Type="http://schemas.openxmlformats.org/officeDocument/2006/relationships/hyperlink" Target="https://robotframework.org/robotframework/latest/RobotFrameworkUserGuide.html" TargetMode="External"/><Relationship Id="rId1657" Type="http://schemas.openxmlformats.org/officeDocument/2006/relationships/hyperlink" Target="https://docs.python.org/library/functions.html" TargetMode="External"/><Relationship Id="rId1864" Type="http://schemas.openxmlformats.org/officeDocument/2006/relationships/hyperlink" Target="https://robotframework.org/robotframework/latest/RobotFrameworkUserGuide.html" TargetMode="External"/><Relationship Id="rId1517" Type="http://schemas.openxmlformats.org/officeDocument/2006/relationships/hyperlink" Target="https://robotframework.org/robotframework/latest/RobotFrameworkUserGuide.html" TargetMode="External"/><Relationship Id="rId1724" Type="http://schemas.openxmlformats.org/officeDocument/2006/relationships/hyperlink" Target="https://robotframework.org/robotframework/latest/RobotFrameworkUserGuide.html" TargetMode="External"/><Relationship Id="rId16" Type="http://schemas.openxmlformats.org/officeDocument/2006/relationships/hyperlink" Target="https://robotframework.org/robotframework/latest/RobotFrameworkUserGuide.html" TargetMode="External"/><Relationship Id="rId1931" Type="http://schemas.openxmlformats.org/officeDocument/2006/relationships/hyperlink" Target="https://robotframework.org/robotframework/latest/RobotFrameworkUserGuide.html" TargetMode="External"/><Relationship Id="rId2193" Type="http://schemas.openxmlformats.org/officeDocument/2006/relationships/hyperlink" Target="https://robotframework.org/robotframework/latest/RobotFrameworkUserGuide.html" TargetMode="External"/><Relationship Id="rId165" Type="http://schemas.openxmlformats.org/officeDocument/2006/relationships/hyperlink" Target="https://robotframework.org/robotframework/latest/RobotFrameworkUserGuide.html" TargetMode="External"/><Relationship Id="rId372" Type="http://schemas.openxmlformats.org/officeDocument/2006/relationships/hyperlink" Target="http://en.wikipedia.org/wiki/Specification_by_example" TargetMode="External"/><Relationship Id="rId677" Type="http://schemas.openxmlformats.org/officeDocument/2006/relationships/hyperlink" Target="https://robotframework.org/robotframework/latest/RobotFrameworkUserGuide.html" TargetMode="External"/><Relationship Id="rId2053" Type="http://schemas.openxmlformats.org/officeDocument/2006/relationships/hyperlink" Target="https://robotframework.org/robotframework/latest/RobotFrameworkUserGuide.html" TargetMode="External"/><Relationship Id="rId2260" Type="http://schemas.openxmlformats.org/officeDocument/2006/relationships/hyperlink" Target="https://robotframework.org/robotframework/latest/RobotFrameworkUserGuide.html" TargetMode="External"/><Relationship Id="rId232" Type="http://schemas.openxmlformats.org/officeDocument/2006/relationships/hyperlink" Target="https://robotframework.org/robotframework/latest/RobotFrameworkUserGuide.html" TargetMode="External"/><Relationship Id="rId884" Type="http://schemas.openxmlformats.org/officeDocument/2006/relationships/hyperlink" Target="https://robotframework.org/robotframework/latest/RobotFrameworkUserGuide.html" TargetMode="External"/><Relationship Id="rId2120" Type="http://schemas.openxmlformats.org/officeDocument/2006/relationships/hyperlink" Target="https://robotframework.org/robotframework/latest/RobotFrameworkUserGuide.html" TargetMode="External"/><Relationship Id="rId537" Type="http://schemas.openxmlformats.org/officeDocument/2006/relationships/hyperlink" Target="https://robotframework.org/robotframework/latest/RobotFrameworkUserGuide.html" TargetMode="External"/><Relationship Id="rId744" Type="http://schemas.openxmlformats.org/officeDocument/2006/relationships/hyperlink" Target="https://robotframework.org/robotframework/latest/RobotFrameworkUserGuide.html" TargetMode="External"/><Relationship Id="rId951" Type="http://schemas.openxmlformats.org/officeDocument/2006/relationships/hyperlink" Target="https://robotframework.org/robotframework/latest/RobotFrameworkUserGuide.html" TargetMode="External"/><Relationship Id="rId1167" Type="http://schemas.openxmlformats.org/officeDocument/2006/relationships/hyperlink" Target="https://robotframework.org/robotframework/latest/RobotFrameworkUserGuide.html" TargetMode="External"/><Relationship Id="rId1374" Type="http://schemas.openxmlformats.org/officeDocument/2006/relationships/hyperlink" Target="https://robotframework.org/robotframework/latest/RobotFrameworkUserGuide.html" TargetMode="External"/><Relationship Id="rId1581" Type="http://schemas.openxmlformats.org/officeDocument/2006/relationships/hyperlink" Target="https://robotframework.org/robotframework/latest/RobotFrameworkUserGuide.html" TargetMode="External"/><Relationship Id="rId1679" Type="http://schemas.openxmlformats.org/officeDocument/2006/relationships/hyperlink" Target="https://robotframework.org/robotframework/latest/RobotFrameworkUserGuide.html" TargetMode="External"/><Relationship Id="rId2218" Type="http://schemas.openxmlformats.org/officeDocument/2006/relationships/hyperlink" Target="https://robotframework.org/robotframework/latest/RobotFrameworkUserGuide.html" TargetMode="External"/><Relationship Id="rId80" Type="http://schemas.openxmlformats.org/officeDocument/2006/relationships/hyperlink" Target="https://pip.pypa.io/" TargetMode="External"/><Relationship Id="rId604" Type="http://schemas.openxmlformats.org/officeDocument/2006/relationships/hyperlink" Target="https://robotframework.org/robotframework/latest/RobotFrameworkUserGuide.html" TargetMode="External"/><Relationship Id="rId811" Type="http://schemas.openxmlformats.org/officeDocument/2006/relationships/hyperlink" Target="https://robotframework.org/robotframework/latest/RobotFrameworkUserGuide.html" TargetMode="External"/><Relationship Id="rId1027" Type="http://schemas.openxmlformats.org/officeDocument/2006/relationships/hyperlink" Target="https://robotframework.org/robotframework/latest/RobotFrameworkUserGuide.html" TargetMode="External"/><Relationship Id="rId1234" Type="http://schemas.openxmlformats.org/officeDocument/2006/relationships/hyperlink" Target="https://robotframework.org/robotframework/latest/RobotFrameworkUserGuide.html" TargetMode="External"/><Relationship Id="rId1441" Type="http://schemas.openxmlformats.org/officeDocument/2006/relationships/hyperlink" Target="https://robotframework.org/robotframework/latest/RobotFrameworkUserGuide.html" TargetMode="External"/><Relationship Id="rId1886" Type="http://schemas.openxmlformats.org/officeDocument/2006/relationships/hyperlink" Target="http://docs.python.org/library/xmlrpc.client.html" TargetMode="External"/><Relationship Id="rId909" Type="http://schemas.openxmlformats.org/officeDocument/2006/relationships/hyperlink" Target="https://robotframework.org/robotframework/latest/RobotFrameworkUserGuide.html" TargetMode="External"/><Relationship Id="rId1301" Type="http://schemas.openxmlformats.org/officeDocument/2006/relationships/hyperlink" Target="https://robotframework.org/robotframework/latest/RobotFrameworkUserGuide.html" TargetMode="External"/><Relationship Id="rId1539" Type="http://schemas.openxmlformats.org/officeDocument/2006/relationships/hyperlink" Target="https://robotframework.org/robotframework/latest/RobotFrameworkUserGuide.html" TargetMode="External"/><Relationship Id="rId1746" Type="http://schemas.openxmlformats.org/officeDocument/2006/relationships/hyperlink" Target="https://robotframework.org/robotframework/latest/RobotFrameworkUserGuide.html" TargetMode="External"/><Relationship Id="rId1953" Type="http://schemas.openxmlformats.org/officeDocument/2006/relationships/hyperlink" Target="https://robotframework.org/robotframework/latest/RobotFrameworkUserGuide.html" TargetMode="External"/><Relationship Id="rId38" Type="http://schemas.openxmlformats.org/officeDocument/2006/relationships/hyperlink" Target="https://robotframework.org/robotframework/latest/RobotFrameworkUserGuide.html" TargetMode="External"/><Relationship Id="rId1606" Type="http://schemas.openxmlformats.org/officeDocument/2006/relationships/hyperlink" Target="https://docs.python.org/library/functions.html" TargetMode="External"/><Relationship Id="rId1813" Type="http://schemas.openxmlformats.org/officeDocument/2006/relationships/hyperlink" Target="https://robotframework.org/robotframework/latest/RobotFrameworkUserGuide.html" TargetMode="External"/><Relationship Id="rId187" Type="http://schemas.openxmlformats.org/officeDocument/2006/relationships/hyperlink" Target="https://robotframework.org/robotframework/latest/RobotFrameworkUserGuide.html" TargetMode="External"/><Relationship Id="rId394" Type="http://schemas.openxmlformats.org/officeDocument/2006/relationships/hyperlink" Target="https://robotframework.org/robotframework/latest/RobotFrameworkUserGuide.html" TargetMode="External"/><Relationship Id="rId2075" Type="http://schemas.openxmlformats.org/officeDocument/2006/relationships/hyperlink" Target="https://robotframework.org/robotframework/latest/RobotFrameworkUserGuide.html" TargetMode="External"/><Relationship Id="rId2282" Type="http://schemas.openxmlformats.org/officeDocument/2006/relationships/hyperlink" Target="https://robotframework.org/robotframework/latest/RobotFrameworkUserGuide.html" TargetMode="External"/><Relationship Id="rId254" Type="http://schemas.openxmlformats.org/officeDocument/2006/relationships/hyperlink" Target="https://robotframework.org/robotframework/latest/RobotFrameworkUserGuide.html" TargetMode="External"/><Relationship Id="rId699" Type="http://schemas.openxmlformats.org/officeDocument/2006/relationships/hyperlink" Target="https://robotframework.org/robotframework/latest/RobotFrameworkUserGuide.html" TargetMode="External"/><Relationship Id="rId1091" Type="http://schemas.openxmlformats.org/officeDocument/2006/relationships/hyperlink" Target="https://robotframework.org/robotframework/latest/RobotFrameworkUserGuide.html" TargetMode="External"/><Relationship Id="rId114" Type="http://schemas.openxmlformats.org/officeDocument/2006/relationships/hyperlink" Target="https://robotframework.org/robotframework/latest/RobotFrameworkUserGuide.html" TargetMode="External"/><Relationship Id="rId461" Type="http://schemas.openxmlformats.org/officeDocument/2006/relationships/hyperlink" Target="https://robotframework.org/robotframework/latest/libraries/Screenshot.html" TargetMode="External"/><Relationship Id="rId559" Type="http://schemas.openxmlformats.org/officeDocument/2006/relationships/hyperlink" Target="https://robotframework.org/robotframework/latest/RobotFrameworkUserGuide.html" TargetMode="External"/><Relationship Id="rId766" Type="http://schemas.openxmlformats.org/officeDocument/2006/relationships/hyperlink" Target="https://robotframework.org/robotframework/latest/RobotFrameworkUserGuide.html" TargetMode="External"/><Relationship Id="rId1189" Type="http://schemas.openxmlformats.org/officeDocument/2006/relationships/hyperlink" Target="https://robotframework.org/robotframework/latest/RobotFrameworkUserGuide.html" TargetMode="External"/><Relationship Id="rId1396" Type="http://schemas.openxmlformats.org/officeDocument/2006/relationships/hyperlink" Target="https://robotframework.org/robotframework/latest/RobotFrameworkUserGuide.html" TargetMode="External"/><Relationship Id="rId2142" Type="http://schemas.openxmlformats.org/officeDocument/2006/relationships/hyperlink" Target="https://robotframework.org/robotframework/latest/RobotFrameworkUserGuide.html" TargetMode="External"/><Relationship Id="rId321" Type="http://schemas.openxmlformats.org/officeDocument/2006/relationships/hyperlink" Target="https://robotframework.org/robotframework/latest/RobotFrameworkUserGuide.html" TargetMode="External"/><Relationship Id="rId419" Type="http://schemas.openxmlformats.org/officeDocument/2006/relationships/hyperlink" Target="https://robotframework.org/robotframework/latest/RobotFrameworkUserGuide.html" TargetMode="External"/><Relationship Id="rId626" Type="http://schemas.openxmlformats.org/officeDocument/2006/relationships/hyperlink" Target="https://robotframework.org/robotframework/latest/RobotFrameworkUserGuide.html" TargetMode="External"/><Relationship Id="rId973" Type="http://schemas.openxmlformats.org/officeDocument/2006/relationships/hyperlink" Target="https://robotframework.org/robotframework/latest/RobotFrameworkUserGuide.html" TargetMode="External"/><Relationship Id="rId1049" Type="http://schemas.openxmlformats.org/officeDocument/2006/relationships/hyperlink" Target="https://robotframework.org/robotframework/latest/RobotFrameworkUserGuide.html" TargetMode="External"/><Relationship Id="rId1256" Type="http://schemas.openxmlformats.org/officeDocument/2006/relationships/hyperlink" Target="https://robotframework.org/robotframework/latest/RobotFrameworkUserGuide.html" TargetMode="External"/><Relationship Id="rId2002" Type="http://schemas.openxmlformats.org/officeDocument/2006/relationships/hyperlink" Target="https://robotframework.org/robotframework/latest/RobotFrameworkUserGuide.html" TargetMode="External"/><Relationship Id="rId833" Type="http://schemas.openxmlformats.org/officeDocument/2006/relationships/hyperlink" Target="https://robotframework.org/robotframework/latest/RobotFrameworkUserGuide.html" TargetMode="External"/><Relationship Id="rId1116" Type="http://schemas.openxmlformats.org/officeDocument/2006/relationships/hyperlink" Target="https://robotframework.org/robotframework/latest/RobotFrameworkUserGuide.html" TargetMode="External"/><Relationship Id="rId1463" Type="http://schemas.openxmlformats.org/officeDocument/2006/relationships/hyperlink" Target="https://robotframework.org/robotframework/latest/RobotFrameworkUserGuide.html" TargetMode="External"/><Relationship Id="rId1670" Type="http://schemas.openxmlformats.org/officeDocument/2006/relationships/hyperlink" Target="https://docs.python.org/library/datetime.html" TargetMode="External"/><Relationship Id="rId1768" Type="http://schemas.openxmlformats.org/officeDocument/2006/relationships/hyperlink" Target="https://robotframework.org/robotframework/latest/RobotFrameworkUserGuide.html" TargetMode="External"/><Relationship Id="rId900" Type="http://schemas.openxmlformats.org/officeDocument/2006/relationships/hyperlink" Target="https://robotframework.org/robotframework/latest/RobotFrameworkUserGuide.html" TargetMode="External"/><Relationship Id="rId1323" Type="http://schemas.openxmlformats.org/officeDocument/2006/relationships/image" Target="media/image5.png"/><Relationship Id="rId1530" Type="http://schemas.openxmlformats.org/officeDocument/2006/relationships/hyperlink" Target="https://robotframework.org/robotframework/latest/RobotFrameworkUserGuide.html" TargetMode="External"/><Relationship Id="rId1628" Type="http://schemas.openxmlformats.org/officeDocument/2006/relationships/hyperlink" Target="https://robotframework.org/robotframework/latest/RobotFrameworkUserGuide.html" TargetMode="External"/><Relationship Id="rId1975" Type="http://schemas.openxmlformats.org/officeDocument/2006/relationships/hyperlink" Target="https://robotframework.org/robotframework/latest/RobotFrameworkUserGuide.html" TargetMode="External"/><Relationship Id="rId1835" Type="http://schemas.openxmlformats.org/officeDocument/2006/relationships/hyperlink" Target="http://robot-framework.readthedocs.org/" TargetMode="External"/><Relationship Id="rId1902" Type="http://schemas.openxmlformats.org/officeDocument/2006/relationships/hyperlink" Target="https://robotframework.org/robotframework/latest/RobotFrameworkUserGuide.html" TargetMode="External"/><Relationship Id="rId2097" Type="http://schemas.openxmlformats.org/officeDocument/2006/relationships/hyperlink" Target="https://robotframework.org/robotframework/latest/RobotFrameworkUserGuide.html" TargetMode="External"/><Relationship Id="rId276" Type="http://schemas.openxmlformats.org/officeDocument/2006/relationships/hyperlink" Target="https://robotframework.org/robotframework/latest/RobotFrameworkUserGuide.html" TargetMode="External"/><Relationship Id="rId483" Type="http://schemas.openxmlformats.org/officeDocument/2006/relationships/hyperlink" Target="https://robotframework.org/robotframework/latest/RobotFrameworkUserGuide.html" TargetMode="External"/><Relationship Id="rId690" Type="http://schemas.openxmlformats.org/officeDocument/2006/relationships/hyperlink" Target="https://www.python.org/dev/peps/pep-3102" TargetMode="External"/><Relationship Id="rId2164" Type="http://schemas.openxmlformats.org/officeDocument/2006/relationships/hyperlink" Target="https://robotframework.org/robotframework/latest/RobotFrameworkUserGuide.html" TargetMode="External"/><Relationship Id="rId136" Type="http://schemas.openxmlformats.org/officeDocument/2006/relationships/hyperlink" Target="https://robotframework.org/robotframework/latest/RobotFrameworkUserGuide.html" TargetMode="External"/><Relationship Id="rId343" Type="http://schemas.openxmlformats.org/officeDocument/2006/relationships/hyperlink" Target="https://robotframework.org/robotframework/latest/RobotFrameworkUserGuide.html" TargetMode="External"/><Relationship Id="rId550" Type="http://schemas.openxmlformats.org/officeDocument/2006/relationships/hyperlink" Target="https://robotframework.org/robotframework/latest/RobotFrameworkUserGuide.html" TargetMode="External"/><Relationship Id="rId788" Type="http://schemas.openxmlformats.org/officeDocument/2006/relationships/hyperlink" Target="https://robotframework.org/robotframework/latest/RobotFrameworkUserGuide.html" TargetMode="External"/><Relationship Id="rId995" Type="http://schemas.openxmlformats.org/officeDocument/2006/relationships/hyperlink" Target="https://robotframework.org/robotframework/latest/RobotFrameworkUserGuide.html" TargetMode="External"/><Relationship Id="rId1180" Type="http://schemas.openxmlformats.org/officeDocument/2006/relationships/hyperlink" Target="https://robotframework.org/robotframework/latest/RobotFrameworkUserGuide.html" TargetMode="External"/><Relationship Id="rId2024" Type="http://schemas.openxmlformats.org/officeDocument/2006/relationships/hyperlink" Target="https://json-schema.org/" TargetMode="External"/><Relationship Id="rId2231" Type="http://schemas.openxmlformats.org/officeDocument/2006/relationships/hyperlink" Target="https://robotframework.org/robotframework/latest/RobotFrameworkUserGuide.html" TargetMode="External"/><Relationship Id="rId203" Type="http://schemas.openxmlformats.org/officeDocument/2006/relationships/hyperlink" Target="https://robotframework.org/robotframework/latest/RobotFrameworkUserGuide.html" TargetMode="External"/><Relationship Id="rId648" Type="http://schemas.openxmlformats.org/officeDocument/2006/relationships/hyperlink" Target="https://robotframework.org/robotframework/latest/RobotFrameworkUserGuide.html" TargetMode="External"/><Relationship Id="rId855" Type="http://schemas.openxmlformats.org/officeDocument/2006/relationships/hyperlink" Target="https://robotframework.org/robotframework/latest/RobotFrameworkUserGuide.html" TargetMode="External"/><Relationship Id="rId1040" Type="http://schemas.openxmlformats.org/officeDocument/2006/relationships/hyperlink" Target="https://robotframework.org/robotframework/latest/RobotFrameworkUserGuide.html" TargetMode="External"/><Relationship Id="rId1278" Type="http://schemas.openxmlformats.org/officeDocument/2006/relationships/hyperlink" Target="https://robotframework.org/robotframework/latest/RobotFrameworkUserGuide.html" TargetMode="External"/><Relationship Id="rId1485" Type="http://schemas.openxmlformats.org/officeDocument/2006/relationships/hyperlink" Target="http://docs.python.org/c-api/index.html" TargetMode="External"/><Relationship Id="rId1692" Type="http://schemas.openxmlformats.org/officeDocument/2006/relationships/hyperlink" Target="https://robotframework.org/robotframework/latest/RobotFrameworkUserGuide.html" TargetMode="External"/><Relationship Id="rId410" Type="http://schemas.openxmlformats.org/officeDocument/2006/relationships/hyperlink" Target="https://robotframework.org/robotframework/latest/RobotFrameworkUserGuide.html" TargetMode="External"/><Relationship Id="rId508" Type="http://schemas.openxmlformats.org/officeDocument/2006/relationships/hyperlink" Target="https://robotframework.org/robotframework/latest/RobotFrameworkUserGuide.html" TargetMode="External"/><Relationship Id="rId715" Type="http://schemas.openxmlformats.org/officeDocument/2006/relationships/hyperlink" Target="https://robotframework.org/robotframework/latest/RobotFrameworkUserGuide.html" TargetMode="External"/><Relationship Id="rId922" Type="http://schemas.openxmlformats.org/officeDocument/2006/relationships/hyperlink" Target="https://robotframework.org/robotframework/latest/RobotFrameworkUserGuide.html" TargetMode="External"/><Relationship Id="rId1138" Type="http://schemas.openxmlformats.org/officeDocument/2006/relationships/hyperlink" Target="https://robotframework.org/robotframework/latest/RobotFrameworkUserGuide.html" TargetMode="External"/><Relationship Id="rId1345" Type="http://schemas.openxmlformats.org/officeDocument/2006/relationships/hyperlink" Target="https://robotframework.org/robotframework/latest/RobotFrameworkUserGuide.html" TargetMode="External"/><Relationship Id="rId1552" Type="http://schemas.openxmlformats.org/officeDocument/2006/relationships/hyperlink" Target="https://robotframework.org/robotframework/latest/RobotFrameworkUserGuide.html" TargetMode="External"/><Relationship Id="rId1997" Type="http://schemas.openxmlformats.org/officeDocument/2006/relationships/hyperlink" Target="https://robotframework.org/robotframework/latest/RobotFrameworkUserGuide.html" TargetMode="External"/><Relationship Id="rId1205" Type="http://schemas.openxmlformats.org/officeDocument/2006/relationships/hyperlink" Target="https://robotframework.org/robotframework/latest/RobotFrameworkUserGuide.html" TargetMode="External"/><Relationship Id="rId1857" Type="http://schemas.openxmlformats.org/officeDocument/2006/relationships/hyperlink" Target="https://robotframework.org/robotframework/latest/RobotFrameworkUserGuide.html" TargetMode="External"/><Relationship Id="rId51" Type="http://schemas.openxmlformats.org/officeDocument/2006/relationships/hyperlink" Target="http://www.catb.org/~esr/faqs/smart-questions.html" TargetMode="External"/><Relationship Id="rId1412" Type="http://schemas.openxmlformats.org/officeDocument/2006/relationships/hyperlink" Target="https://robotframework.org/robotframework/latest/RobotFrameworkUserGuide.html" TargetMode="External"/><Relationship Id="rId1717" Type="http://schemas.openxmlformats.org/officeDocument/2006/relationships/hyperlink" Target="https://robotframework.org/robotframework/latest/RobotFrameworkUserGuide.html" TargetMode="External"/><Relationship Id="rId1924" Type="http://schemas.openxmlformats.org/officeDocument/2006/relationships/hyperlink" Target="https://robotframework.org/robotframework/latest/RobotFrameworkUserGuide.html" TargetMode="External"/><Relationship Id="rId298" Type="http://schemas.openxmlformats.org/officeDocument/2006/relationships/hyperlink" Target="https://robotframework.org/robotframework/latest/RobotFrameworkUserGuide.html" TargetMode="External"/><Relationship Id="rId158" Type="http://schemas.openxmlformats.org/officeDocument/2006/relationships/hyperlink" Target="https://robotframework.org/robotframework/latest/RobotFrameworkUserGuide.html" TargetMode="External"/><Relationship Id="rId2186" Type="http://schemas.openxmlformats.org/officeDocument/2006/relationships/hyperlink" Target="https://robotframework.org/robotframework/latest/RobotFrameworkUserGuide.html" TargetMode="External"/><Relationship Id="rId365" Type="http://schemas.openxmlformats.org/officeDocument/2006/relationships/hyperlink" Target="https://robotframework.org/robotframework/latest/RobotFrameworkUserGuide.html" TargetMode="External"/><Relationship Id="rId572" Type="http://schemas.openxmlformats.org/officeDocument/2006/relationships/hyperlink" Target="https://robotframework.org/robotframework/latest/RobotFrameworkUserGuide.html" TargetMode="External"/><Relationship Id="rId2046" Type="http://schemas.openxmlformats.org/officeDocument/2006/relationships/hyperlink" Target="https://robotframework.org/robotframework/latest/RobotFrameworkUserGuide.html" TargetMode="External"/><Relationship Id="rId2253" Type="http://schemas.openxmlformats.org/officeDocument/2006/relationships/hyperlink" Target="https://robotframework.org/robotframework/latest/RobotFrameworkUserGuide.html" TargetMode="External"/><Relationship Id="rId225" Type="http://schemas.openxmlformats.org/officeDocument/2006/relationships/hyperlink" Target="https://robotframework.org/robotframework/latest/RobotFrameworkUserGuide.html" TargetMode="External"/><Relationship Id="rId432" Type="http://schemas.openxmlformats.org/officeDocument/2006/relationships/hyperlink" Target="https://robotframework.org/robotframework/latest/RobotFrameworkUserGuide.html" TargetMode="External"/><Relationship Id="rId877" Type="http://schemas.openxmlformats.org/officeDocument/2006/relationships/hyperlink" Target="https://robotframework.org/robotframework/latest/RobotFrameworkUserGuide.html" TargetMode="External"/><Relationship Id="rId1062" Type="http://schemas.openxmlformats.org/officeDocument/2006/relationships/hyperlink" Target="https://robotframework.org/robotframework/latest/RobotFrameworkUserGuide.html" TargetMode="External"/><Relationship Id="rId2113" Type="http://schemas.openxmlformats.org/officeDocument/2006/relationships/hyperlink" Target="https://robotframework.org/robotframework/latest/RobotFrameworkUserGuide.html" TargetMode="External"/><Relationship Id="rId737" Type="http://schemas.openxmlformats.org/officeDocument/2006/relationships/hyperlink" Target="https://robotframework.org/robotframework/latest/RobotFrameworkUserGuide.html" TargetMode="External"/><Relationship Id="rId944" Type="http://schemas.openxmlformats.org/officeDocument/2006/relationships/hyperlink" Target="https://robotframework.org/robotframework/latest/RobotFrameworkUserGuide.html" TargetMode="External"/><Relationship Id="rId1367" Type="http://schemas.openxmlformats.org/officeDocument/2006/relationships/image" Target="media/image11.png"/><Relationship Id="rId1574" Type="http://schemas.openxmlformats.org/officeDocument/2006/relationships/hyperlink" Target="https://robotframework.org/robotframework/latest/RobotFrameworkUserGuide.html" TargetMode="External"/><Relationship Id="rId1781" Type="http://schemas.openxmlformats.org/officeDocument/2006/relationships/hyperlink" Target="https://robotframework.org/robotframework/latest/RobotFrameworkUserGuide.html" TargetMode="External"/><Relationship Id="rId73" Type="http://schemas.openxmlformats.org/officeDocument/2006/relationships/hyperlink" Target="https://robotframework.org/robotframework/latest/RobotFrameworkUserGuide.html" TargetMode="External"/><Relationship Id="rId804" Type="http://schemas.openxmlformats.org/officeDocument/2006/relationships/hyperlink" Target="https://robotframework.org/robotframework/latest/RobotFrameworkUserGuide.html" TargetMode="External"/><Relationship Id="rId1227" Type="http://schemas.openxmlformats.org/officeDocument/2006/relationships/hyperlink" Target="https://robotframework.org/robotframework/latest/RobotFrameworkUserGuide.html" TargetMode="External"/><Relationship Id="rId1434" Type="http://schemas.openxmlformats.org/officeDocument/2006/relationships/hyperlink" Target="https://robotframework.org/robotframework/latest/RobotFrameworkUserGuide.html" TargetMode="External"/><Relationship Id="rId1641" Type="http://schemas.openxmlformats.org/officeDocument/2006/relationships/hyperlink" Target="https://docs.python.org/library/collections.abc.html" TargetMode="External"/><Relationship Id="rId1879" Type="http://schemas.openxmlformats.org/officeDocument/2006/relationships/hyperlink" Target="https://docs.python.org/library/xmlrpc.client.html" TargetMode="External"/><Relationship Id="rId1501" Type="http://schemas.openxmlformats.org/officeDocument/2006/relationships/hyperlink" Target="https://robotframework.org/robotframework/latest/RobotFrameworkUserGuide.html" TargetMode="External"/><Relationship Id="rId1739" Type="http://schemas.openxmlformats.org/officeDocument/2006/relationships/hyperlink" Target="https://robotframework.org/robotframework/latest/RobotFrameworkUserGuide.html" TargetMode="External"/><Relationship Id="rId1946" Type="http://schemas.openxmlformats.org/officeDocument/2006/relationships/hyperlink" Target="https://robotframework.org/robotframework/latest/RobotFrameworkUserGuide.html" TargetMode="External"/><Relationship Id="rId1806" Type="http://schemas.openxmlformats.org/officeDocument/2006/relationships/hyperlink" Target="https://robotframework.org/robotframework/latest/RobotFrameworkUserGuide.html" TargetMode="External"/><Relationship Id="rId387" Type="http://schemas.openxmlformats.org/officeDocument/2006/relationships/hyperlink" Target="https://robotframework.org/robotframework/latest/RobotFrameworkUserGuide.html" TargetMode="External"/><Relationship Id="rId594" Type="http://schemas.openxmlformats.org/officeDocument/2006/relationships/hyperlink" Target="https://robotframework.org/robotframework/latest/RobotFrameworkUserGuide.html" TargetMode="External"/><Relationship Id="rId2068" Type="http://schemas.openxmlformats.org/officeDocument/2006/relationships/hyperlink" Target="https://robotframework.org/robotframework/latest/RobotFrameworkUserGuide.html" TargetMode="External"/><Relationship Id="rId2275" Type="http://schemas.openxmlformats.org/officeDocument/2006/relationships/hyperlink" Target="https://robotframework.org/robotframework/latest/RobotFrameworkUserGuide.html" TargetMode="External"/><Relationship Id="rId247" Type="http://schemas.openxmlformats.org/officeDocument/2006/relationships/hyperlink" Target="https://robotframework.org/robotframework/latest/RobotFrameworkUserGuide.html" TargetMode="External"/><Relationship Id="rId899" Type="http://schemas.openxmlformats.org/officeDocument/2006/relationships/hyperlink" Target="https://robotframework.org/robotframework/latest/RobotFrameworkUserGuide.html" TargetMode="External"/><Relationship Id="rId1084" Type="http://schemas.openxmlformats.org/officeDocument/2006/relationships/hyperlink" Target="https://robotframework.org/robotframework/latest/RobotFrameworkUserGuide.html" TargetMode="External"/><Relationship Id="rId107" Type="http://schemas.openxmlformats.org/officeDocument/2006/relationships/hyperlink" Target="https://pip.pypa.io/" TargetMode="External"/><Relationship Id="rId454" Type="http://schemas.openxmlformats.org/officeDocument/2006/relationships/hyperlink" Target="https://robotframework.org/robotframework/latest/RobotFrameworkUserGuide.html" TargetMode="External"/><Relationship Id="rId661" Type="http://schemas.openxmlformats.org/officeDocument/2006/relationships/hyperlink" Target="https://robotframework.org/robotframework/latest/RobotFrameworkUserGuide.html" TargetMode="External"/><Relationship Id="rId759" Type="http://schemas.openxmlformats.org/officeDocument/2006/relationships/hyperlink" Target="https://robotframework.org/robotframework/latest/RobotFrameworkUserGuide.html" TargetMode="External"/><Relationship Id="rId966" Type="http://schemas.openxmlformats.org/officeDocument/2006/relationships/hyperlink" Target="https://robotframework.org/robotframework/latest/RobotFrameworkUserGuide.html" TargetMode="External"/><Relationship Id="rId1291" Type="http://schemas.openxmlformats.org/officeDocument/2006/relationships/hyperlink" Target="https://robotframework.org/robotframework/latest/RobotFrameworkUserGuide.html" TargetMode="External"/><Relationship Id="rId1389" Type="http://schemas.openxmlformats.org/officeDocument/2006/relationships/hyperlink" Target="https://robotframework.org/robotframework/latest/RobotFrameworkUserGuide.html" TargetMode="External"/><Relationship Id="rId1596" Type="http://schemas.openxmlformats.org/officeDocument/2006/relationships/hyperlink" Target="https://docs.python.org/library/numbers.html" TargetMode="External"/><Relationship Id="rId2135" Type="http://schemas.openxmlformats.org/officeDocument/2006/relationships/hyperlink" Target="https://robotframework.org/robotframework/latest/RobotFrameworkUserGuide.html" TargetMode="External"/><Relationship Id="rId314" Type="http://schemas.openxmlformats.org/officeDocument/2006/relationships/hyperlink" Target="https://robotframework.org/robotframework/latest/RobotFrameworkUserGuide.html" TargetMode="External"/><Relationship Id="rId521" Type="http://schemas.openxmlformats.org/officeDocument/2006/relationships/hyperlink" Target="https://robotframework.org/robotframework/latest/RobotFrameworkUserGuide.html" TargetMode="External"/><Relationship Id="rId619" Type="http://schemas.openxmlformats.org/officeDocument/2006/relationships/hyperlink" Target="https://robotframework.org/robotframework/latest/RobotFrameworkUserGuide.html" TargetMode="External"/><Relationship Id="rId1151" Type="http://schemas.openxmlformats.org/officeDocument/2006/relationships/hyperlink" Target="https://robotframework.org/robotframework/latest/RobotFrameworkUserGuide.html" TargetMode="External"/><Relationship Id="rId1249" Type="http://schemas.openxmlformats.org/officeDocument/2006/relationships/hyperlink" Target="http://robot-framework.readthedocs.org/en/master/autodoc/robot.running.html" TargetMode="External"/><Relationship Id="rId2202" Type="http://schemas.openxmlformats.org/officeDocument/2006/relationships/hyperlink" Target="https://robotframework.org/robotframework/latest/RobotFrameworkUserGuide.html" TargetMode="External"/><Relationship Id="rId95" Type="http://schemas.openxmlformats.org/officeDocument/2006/relationships/hyperlink" Target="https://en.wikipedia.org/wiki/PATH_(variable)" TargetMode="External"/><Relationship Id="rId826" Type="http://schemas.openxmlformats.org/officeDocument/2006/relationships/hyperlink" Target="http://docs.python.org/library/functions.html" TargetMode="External"/><Relationship Id="rId1011" Type="http://schemas.openxmlformats.org/officeDocument/2006/relationships/hyperlink" Target="https://docs.python.org/library/subprocess.html" TargetMode="External"/><Relationship Id="rId1109" Type="http://schemas.openxmlformats.org/officeDocument/2006/relationships/hyperlink" Target="https://robotframework.org/robotframework/latest/RobotFrameworkUserGuide.html" TargetMode="External"/><Relationship Id="rId1456" Type="http://schemas.openxmlformats.org/officeDocument/2006/relationships/hyperlink" Target="https://robotframework.org/robotframework/latest/RobotFrameworkUserGuide.html" TargetMode="External"/><Relationship Id="rId1663" Type="http://schemas.openxmlformats.org/officeDocument/2006/relationships/hyperlink" Target="https://docs.python.org/library/stdtypes.html" TargetMode="External"/><Relationship Id="rId1870" Type="http://schemas.openxmlformats.org/officeDocument/2006/relationships/hyperlink" Target="https://robotframework.org/robotframework/latest/RobotFrameworkUserGuide.html" TargetMode="External"/><Relationship Id="rId1968" Type="http://schemas.openxmlformats.org/officeDocument/2006/relationships/hyperlink" Target="https://robotframework.org/robotframework/latest/RobotFrameworkUserGuide.html" TargetMode="External"/><Relationship Id="rId1316" Type="http://schemas.openxmlformats.org/officeDocument/2006/relationships/hyperlink" Target="https://robotframework.org/robotframework/latest/RobotFrameworkUserGuide.html" TargetMode="External"/><Relationship Id="rId1523" Type="http://schemas.openxmlformats.org/officeDocument/2006/relationships/hyperlink" Target="https://robotframework.org/robotframework/latest/RobotFrameworkUserGuide.html" TargetMode="External"/><Relationship Id="rId1730" Type="http://schemas.openxmlformats.org/officeDocument/2006/relationships/hyperlink" Target="https://robotframework.org/robotframework/latest/RobotFrameworkUserGuide.html" TargetMode="External"/><Relationship Id="rId22" Type="http://schemas.openxmlformats.org/officeDocument/2006/relationships/hyperlink" Target="https://robotframework.org/robotframework/latest/RobotFrameworkUserGuide.html" TargetMode="External"/><Relationship Id="rId1828" Type="http://schemas.openxmlformats.org/officeDocument/2006/relationships/hyperlink" Target="https://robotframework.org/robotframework/latest/RobotFrameworkUserGuide.html" TargetMode="External"/><Relationship Id="rId171" Type="http://schemas.openxmlformats.org/officeDocument/2006/relationships/hyperlink" Target="https://robotframework.org/robotframework/latest/RobotFrameworkUserGuide.html" TargetMode="External"/><Relationship Id="rId2297" Type="http://schemas.openxmlformats.org/officeDocument/2006/relationships/hyperlink" Target="http://docs.python.org/library/functions.html" TargetMode="External"/><Relationship Id="rId269" Type="http://schemas.openxmlformats.org/officeDocument/2006/relationships/hyperlink" Target="https://robotframework.org/robotframework/latest/RobotFrameworkUserGuide.html" TargetMode="External"/><Relationship Id="rId476" Type="http://schemas.openxmlformats.org/officeDocument/2006/relationships/hyperlink" Target="https://robotframework.org/robotframework/latest/RobotFrameworkUserGuide.html" TargetMode="External"/><Relationship Id="rId683" Type="http://schemas.openxmlformats.org/officeDocument/2006/relationships/hyperlink" Target="https://robotframework.org/robotframework/latest/RobotFrameworkUserGuide.html" TargetMode="External"/><Relationship Id="rId890" Type="http://schemas.openxmlformats.org/officeDocument/2006/relationships/hyperlink" Target="https://robotframework.org/robotframework/latest/RobotFrameworkUserGuide.html" TargetMode="External"/><Relationship Id="rId2157" Type="http://schemas.openxmlformats.org/officeDocument/2006/relationships/hyperlink" Target="https://robotframework.org/robotframework/latest/RobotFrameworkUserGuide.html" TargetMode="External"/><Relationship Id="rId129" Type="http://schemas.openxmlformats.org/officeDocument/2006/relationships/hyperlink" Target="https://robotframework.org/robotframework/latest/RobotFrameworkUserGuide.html" TargetMode="External"/><Relationship Id="rId336" Type="http://schemas.openxmlformats.org/officeDocument/2006/relationships/hyperlink" Target="https://robotframework.org/robotframework/latest/RobotFrameworkUserGuide.html" TargetMode="External"/><Relationship Id="rId543" Type="http://schemas.openxmlformats.org/officeDocument/2006/relationships/hyperlink" Target="https://robotframework.org/robotframework/latest/RobotFrameworkUserGuide.html" TargetMode="External"/><Relationship Id="rId988" Type="http://schemas.openxmlformats.org/officeDocument/2006/relationships/hyperlink" Target="https://robotframework.org/robotframework/latest/RobotFrameworkUserGuide.html" TargetMode="External"/><Relationship Id="rId1173" Type="http://schemas.openxmlformats.org/officeDocument/2006/relationships/hyperlink" Target="https://robotframework.org/robotframework/latest/RobotFrameworkUserGuide.html" TargetMode="External"/><Relationship Id="rId1380" Type="http://schemas.openxmlformats.org/officeDocument/2006/relationships/hyperlink" Target="https://robotframework.org/robotframework/latest/RobotFrameworkUserGuide.html" TargetMode="External"/><Relationship Id="rId2017" Type="http://schemas.openxmlformats.org/officeDocument/2006/relationships/hyperlink" Target="https://robotframework.org/robotframework/latest/RobotFrameworkUserGuide.html" TargetMode="External"/><Relationship Id="rId2224" Type="http://schemas.openxmlformats.org/officeDocument/2006/relationships/hyperlink" Target="https://robotframework.org/robotframework/latest/RobotFrameworkUserGuide.html" TargetMode="External"/><Relationship Id="rId403" Type="http://schemas.openxmlformats.org/officeDocument/2006/relationships/hyperlink" Target="https://robotframework.org/robotframework/latest/RobotFrameworkUserGuide.html" TargetMode="External"/><Relationship Id="rId750" Type="http://schemas.openxmlformats.org/officeDocument/2006/relationships/hyperlink" Target="https://robotframework.org/robotframework/latest/RobotFrameworkUserGuide.html" TargetMode="External"/><Relationship Id="rId848" Type="http://schemas.openxmlformats.org/officeDocument/2006/relationships/hyperlink" Target="https://robotframework.org/robotframework/latest/RobotFrameworkUserGuide.html" TargetMode="External"/><Relationship Id="rId1033" Type="http://schemas.openxmlformats.org/officeDocument/2006/relationships/hyperlink" Target="https://robotframework.org/robotframework/latest/RobotFrameworkUserGuide.html" TargetMode="External"/><Relationship Id="rId1478" Type="http://schemas.openxmlformats.org/officeDocument/2006/relationships/hyperlink" Target="https://robotframework.org/robotframework/latest/RobotFrameworkUserGuide.html" TargetMode="External"/><Relationship Id="rId1685" Type="http://schemas.openxmlformats.org/officeDocument/2006/relationships/hyperlink" Target="https://robotframework.org/robotframework/latest/RobotFrameworkUserGuide.html" TargetMode="External"/><Relationship Id="rId1892" Type="http://schemas.openxmlformats.org/officeDocument/2006/relationships/hyperlink" Target="https://github.com/robotframework/RemoteInterface" TargetMode="External"/><Relationship Id="rId610" Type="http://schemas.openxmlformats.org/officeDocument/2006/relationships/hyperlink" Target="https://robotframework.org/robotframework/latest/RobotFrameworkUserGuide.html" TargetMode="External"/><Relationship Id="rId708" Type="http://schemas.openxmlformats.org/officeDocument/2006/relationships/hyperlink" Target="https://robotframework.org/robotframework/latest/RobotFrameworkUserGuide.html" TargetMode="External"/><Relationship Id="rId915" Type="http://schemas.openxmlformats.org/officeDocument/2006/relationships/hyperlink" Target="https://robotframework.org/robotframework/latest/RobotFrameworkUserGuide.html" TargetMode="External"/><Relationship Id="rId1240" Type="http://schemas.openxmlformats.org/officeDocument/2006/relationships/hyperlink" Target="https://robotframework.org/robotframework/latest/RobotFrameworkUserGuide.html" TargetMode="External"/><Relationship Id="rId1338" Type="http://schemas.openxmlformats.org/officeDocument/2006/relationships/hyperlink" Target="https://robotframework.org/robotframework/latest/RobotFrameworkUserGuide.html" TargetMode="External"/><Relationship Id="rId1545" Type="http://schemas.openxmlformats.org/officeDocument/2006/relationships/hyperlink" Target="https://robotframework.org/robotframework/latest/RobotFrameworkUserGuide.html" TargetMode="External"/><Relationship Id="rId1100" Type="http://schemas.openxmlformats.org/officeDocument/2006/relationships/hyperlink" Target="https://robotframework.org/robotframework/latest/libraries/BuiltIn.html" TargetMode="External"/><Relationship Id="rId1405" Type="http://schemas.openxmlformats.org/officeDocument/2006/relationships/hyperlink" Target="https://robotframework.org/robotframework/latest/RobotFrameworkUserGuide.html" TargetMode="External"/><Relationship Id="rId1752" Type="http://schemas.openxmlformats.org/officeDocument/2006/relationships/hyperlink" Target="https://robotframework.org/robotframework/latest/RobotFrameworkUserGuide.html" TargetMode="External"/><Relationship Id="rId44" Type="http://schemas.openxmlformats.org/officeDocument/2006/relationships/image" Target="media/image2.png"/><Relationship Id="rId1612" Type="http://schemas.openxmlformats.org/officeDocument/2006/relationships/hyperlink" Target="https://docs.python.org/library/functions.html" TargetMode="External"/><Relationship Id="rId1917" Type="http://schemas.openxmlformats.org/officeDocument/2006/relationships/hyperlink" Target="https://robotframework.org/robotframework/latest/RobotFrameworkUserGuide.html" TargetMode="External"/><Relationship Id="rId193" Type="http://schemas.openxmlformats.org/officeDocument/2006/relationships/hyperlink" Target="https://robotframework.org/robotframework/latest/RobotFrameworkUserGuide.html" TargetMode="External"/><Relationship Id="rId498" Type="http://schemas.openxmlformats.org/officeDocument/2006/relationships/hyperlink" Target="https://robotframework.org/robotframework/latest/RobotFrameworkUserGuide.html" TargetMode="External"/><Relationship Id="rId2081" Type="http://schemas.openxmlformats.org/officeDocument/2006/relationships/hyperlink" Target="http://robotframework.org/" TargetMode="External"/><Relationship Id="rId2179" Type="http://schemas.openxmlformats.org/officeDocument/2006/relationships/hyperlink" Target="https://robotframework.org/robotframework/latest/RobotFrameworkUserGuide.html" TargetMode="External"/><Relationship Id="rId260" Type="http://schemas.openxmlformats.org/officeDocument/2006/relationships/hyperlink" Target="https://robotframework.org/robotframework/latest/RobotFrameworkUserGuide.html" TargetMode="External"/><Relationship Id="rId120" Type="http://schemas.openxmlformats.org/officeDocument/2006/relationships/hyperlink" Target="https://robotframework.org/robotframework/latest/RobotFrameworkUserGuide.html" TargetMode="External"/><Relationship Id="rId358" Type="http://schemas.openxmlformats.org/officeDocument/2006/relationships/hyperlink" Target="https://robotframework.org/robotframework/latest/RobotFrameworkUserGuide.html" TargetMode="External"/><Relationship Id="rId565" Type="http://schemas.openxmlformats.org/officeDocument/2006/relationships/hyperlink" Target="https://robotframework.org/robotframework/latest/RobotFrameworkUserGuide.html" TargetMode="External"/><Relationship Id="rId772" Type="http://schemas.openxmlformats.org/officeDocument/2006/relationships/hyperlink" Target="https://robotframework.org/robotframework/latest/RobotFrameworkUserGuide.html" TargetMode="External"/><Relationship Id="rId1195" Type="http://schemas.openxmlformats.org/officeDocument/2006/relationships/hyperlink" Target="https://robotframework.org/robotframework/latest/RobotFrameworkUserGuide.html" TargetMode="External"/><Relationship Id="rId2039" Type="http://schemas.openxmlformats.org/officeDocument/2006/relationships/hyperlink" Target="https://robotframework.org/robotframework/latest/RobotFrameworkUserGuide.html" TargetMode="External"/><Relationship Id="rId2246" Type="http://schemas.openxmlformats.org/officeDocument/2006/relationships/hyperlink" Target="https://robotframework.org/robotframework/latest/RobotFrameworkUserGuide.html" TargetMode="External"/><Relationship Id="rId218" Type="http://schemas.openxmlformats.org/officeDocument/2006/relationships/hyperlink" Target="https://robotframework.org/robotframework/latest/RobotFrameworkUserGuide.html" TargetMode="External"/><Relationship Id="rId425" Type="http://schemas.openxmlformats.org/officeDocument/2006/relationships/hyperlink" Target="https://robotframework.org/robotframework/latest/RobotFrameworkUserGuide.html" TargetMode="External"/><Relationship Id="rId632" Type="http://schemas.openxmlformats.org/officeDocument/2006/relationships/hyperlink" Target="https://robotframework.org/robotframework/latest/RobotFrameworkUserGuide.html" TargetMode="External"/><Relationship Id="rId1055" Type="http://schemas.openxmlformats.org/officeDocument/2006/relationships/hyperlink" Target="https://robotframework.org/robotframework/latest/RobotFrameworkUserGuide.html" TargetMode="External"/><Relationship Id="rId1262" Type="http://schemas.openxmlformats.org/officeDocument/2006/relationships/hyperlink" Target="https://robotframework.org/robotframework/latest/RobotFrameworkUserGuide.html" TargetMode="External"/><Relationship Id="rId2106" Type="http://schemas.openxmlformats.org/officeDocument/2006/relationships/hyperlink" Target="https://robotframework.org/robotframework/latest/RobotFrameworkUserGuide.html" TargetMode="External"/><Relationship Id="rId937" Type="http://schemas.openxmlformats.org/officeDocument/2006/relationships/hyperlink" Target="https://robotframework.org/robotframework/latest/RobotFrameworkUserGuide.html" TargetMode="External"/><Relationship Id="rId1122" Type="http://schemas.openxmlformats.org/officeDocument/2006/relationships/hyperlink" Target="https://robotframework.org/robotframework/latest/RobotFrameworkUserGuide.html" TargetMode="External"/><Relationship Id="rId1567" Type="http://schemas.openxmlformats.org/officeDocument/2006/relationships/hyperlink" Target="https://robotframework.org/robotframework/latest/RobotFrameworkUserGuide.html" TargetMode="External"/><Relationship Id="rId1774" Type="http://schemas.openxmlformats.org/officeDocument/2006/relationships/hyperlink" Target="https://robotframework.org/robotframework/latest/RobotFrameworkUserGuide.html" TargetMode="External"/><Relationship Id="rId1981" Type="http://schemas.openxmlformats.org/officeDocument/2006/relationships/hyperlink" Target="http://robot-framework.readthedocs.org/en/master/autodoc/robot.running.html" TargetMode="External"/><Relationship Id="rId66" Type="http://schemas.openxmlformats.org/officeDocument/2006/relationships/hyperlink" Target="https://robotframework.org/robotframework/latest/RobotFrameworkUserGuide.html" TargetMode="External"/><Relationship Id="rId1427" Type="http://schemas.openxmlformats.org/officeDocument/2006/relationships/hyperlink" Target="https://robotframework.org/robotframework/latest/RobotFrameworkUserGuide.html" TargetMode="External"/><Relationship Id="rId1634" Type="http://schemas.openxmlformats.org/officeDocument/2006/relationships/hyperlink" Target="https://docs.python.org/library/enum.html" TargetMode="External"/><Relationship Id="rId1841" Type="http://schemas.openxmlformats.org/officeDocument/2006/relationships/hyperlink" Target="https://robotframework.org/robotframework/latest/RobotFrameworkUserGuide.html" TargetMode="External"/><Relationship Id="rId1939" Type="http://schemas.openxmlformats.org/officeDocument/2006/relationships/hyperlink" Target="https://robotframework.org/robotframework/latest/RobotFrameworkUserGuide.html" TargetMode="External"/><Relationship Id="rId1701" Type="http://schemas.openxmlformats.org/officeDocument/2006/relationships/hyperlink" Target="https://robotframework.org/robotframework/latest/RobotFrameworkUserGuide.html" TargetMode="External"/><Relationship Id="rId282" Type="http://schemas.openxmlformats.org/officeDocument/2006/relationships/hyperlink" Target="https://robotframework.org/robotframework/latest/RobotFrameworkUserGuide.html" TargetMode="External"/><Relationship Id="rId587" Type="http://schemas.openxmlformats.org/officeDocument/2006/relationships/hyperlink" Target="https://robotframework.org/robotframework/latest/RobotFrameworkUserGuide.html" TargetMode="External"/><Relationship Id="rId2170" Type="http://schemas.openxmlformats.org/officeDocument/2006/relationships/hyperlink" Target="https://robotframework.org/robotframework/latest/RobotFrameworkUserGuide.html" TargetMode="External"/><Relationship Id="rId2268" Type="http://schemas.openxmlformats.org/officeDocument/2006/relationships/hyperlink" Target="https://robotframework.org/robotframework/latest/RobotFrameworkUserGuide.html" TargetMode="External"/><Relationship Id="rId8" Type="http://schemas.openxmlformats.org/officeDocument/2006/relationships/hyperlink" Target="https://robotframework.org/robotframework/latest/RobotFrameworkUserGuide.html" TargetMode="External"/><Relationship Id="rId142" Type="http://schemas.openxmlformats.org/officeDocument/2006/relationships/hyperlink" Target="https://robotframework.org/robotframework/latest/RobotFrameworkUserGuide.html" TargetMode="External"/><Relationship Id="rId447" Type="http://schemas.openxmlformats.org/officeDocument/2006/relationships/hyperlink" Target="https://robotframework.org/robotframework/latest/RobotFrameworkUserGuide.html" TargetMode="External"/><Relationship Id="rId794" Type="http://schemas.openxmlformats.org/officeDocument/2006/relationships/hyperlink" Target="https://robotframework.org/robotframework/latest/RobotFrameworkUserGuide.html" TargetMode="External"/><Relationship Id="rId1077" Type="http://schemas.openxmlformats.org/officeDocument/2006/relationships/hyperlink" Target="https://robotframework.org/robotframework/latest/RobotFrameworkUserGuide.html" TargetMode="External"/><Relationship Id="rId2030" Type="http://schemas.openxmlformats.org/officeDocument/2006/relationships/hyperlink" Target="https://robotframework.org/robotframework/latest/RobotFrameworkUserGuide.html" TargetMode="External"/><Relationship Id="rId2128" Type="http://schemas.openxmlformats.org/officeDocument/2006/relationships/hyperlink" Target="https://robotframework.org/robotframework/latest/RobotFrameworkUserGuide.html" TargetMode="External"/><Relationship Id="rId654" Type="http://schemas.openxmlformats.org/officeDocument/2006/relationships/hyperlink" Target="https://robotframework.org/robotframework/latest/RobotFrameworkUserGuide.html" TargetMode="External"/><Relationship Id="rId861" Type="http://schemas.openxmlformats.org/officeDocument/2006/relationships/hyperlink" Target="https://robotframework.org/robotframework/latest/RobotFrameworkUserGuide.html" TargetMode="External"/><Relationship Id="rId959" Type="http://schemas.openxmlformats.org/officeDocument/2006/relationships/hyperlink" Target="https://robotframework.org/robotframework/latest/RobotFrameworkUserGuide.html" TargetMode="External"/><Relationship Id="rId1284" Type="http://schemas.openxmlformats.org/officeDocument/2006/relationships/hyperlink" Target="https://robotframework.org/robotframework/latest/RobotFrameworkUserGuide.html" TargetMode="External"/><Relationship Id="rId1491" Type="http://schemas.openxmlformats.org/officeDocument/2006/relationships/hyperlink" Target="https://robotframework.org/robotframework/latest/RobotFrameworkUserGuide.html" TargetMode="External"/><Relationship Id="rId1589" Type="http://schemas.openxmlformats.org/officeDocument/2006/relationships/hyperlink" Target="https://docs.python.org/library/constants.html" TargetMode="External"/><Relationship Id="rId307" Type="http://schemas.openxmlformats.org/officeDocument/2006/relationships/hyperlink" Target="https://robotframework.org/robotframework/latest/RobotFrameworkUserGuide.html" TargetMode="External"/><Relationship Id="rId514" Type="http://schemas.openxmlformats.org/officeDocument/2006/relationships/hyperlink" Target="https://robotframework.org/robotframework/latest/RobotFrameworkUserGuide.html" TargetMode="External"/><Relationship Id="rId721" Type="http://schemas.openxmlformats.org/officeDocument/2006/relationships/hyperlink" Target="https://robotframework.org/robotframework/latest/RobotFrameworkUserGuide.html" TargetMode="External"/><Relationship Id="rId1144" Type="http://schemas.openxmlformats.org/officeDocument/2006/relationships/hyperlink" Target="https://robotframework.org/robotframework/latest/RobotFrameworkUserGuide.html" TargetMode="External"/><Relationship Id="rId1351" Type="http://schemas.openxmlformats.org/officeDocument/2006/relationships/hyperlink" Target="https://robotframework.org/robotframework/latest/RobotFrameworkUserGuide.html" TargetMode="External"/><Relationship Id="rId1449" Type="http://schemas.openxmlformats.org/officeDocument/2006/relationships/hyperlink" Target="https://robotframework.org/robotframework/latest/RobotFrameworkUserGuide.html" TargetMode="External"/><Relationship Id="rId1796" Type="http://schemas.openxmlformats.org/officeDocument/2006/relationships/hyperlink" Target="https://robotframework.org/robotframework/latest/RobotFrameworkUserGuide.html" TargetMode="External"/><Relationship Id="rId88" Type="http://schemas.openxmlformats.org/officeDocument/2006/relationships/hyperlink" Target="https://robotframework.org/robotframework/latest/RobotFrameworkUserGuide.html" TargetMode="External"/><Relationship Id="rId819" Type="http://schemas.openxmlformats.org/officeDocument/2006/relationships/hyperlink" Target="https://robotframework.org/robotframework/latest/RobotFrameworkUserGuide.html" TargetMode="External"/><Relationship Id="rId1004" Type="http://schemas.openxmlformats.org/officeDocument/2006/relationships/hyperlink" Target="https://robotframework.org/robotframework/latest/RobotFrameworkUserGuide.html" TargetMode="External"/><Relationship Id="rId1211" Type="http://schemas.openxmlformats.org/officeDocument/2006/relationships/hyperlink" Target="https://robotframework.org/robotframework/latest/RobotFrameworkUserGuide.html" TargetMode="External"/><Relationship Id="rId1656" Type="http://schemas.openxmlformats.org/officeDocument/2006/relationships/hyperlink" Target="https://docs.python.org/library/collections.abc.html" TargetMode="External"/><Relationship Id="rId1863" Type="http://schemas.openxmlformats.org/officeDocument/2006/relationships/hyperlink" Target="https://robotframework.org/robotframework/latest/RobotFrameworkUserGuide.html" TargetMode="External"/><Relationship Id="rId1309" Type="http://schemas.openxmlformats.org/officeDocument/2006/relationships/hyperlink" Target="https://robotframework.org/robotframework/latest/RobotFrameworkUserGuide.html" TargetMode="External"/><Relationship Id="rId1516" Type="http://schemas.openxmlformats.org/officeDocument/2006/relationships/hyperlink" Target="https://robotframework.org/robotframework/latest/RobotFrameworkUserGuide.html" TargetMode="External"/><Relationship Id="rId1723" Type="http://schemas.openxmlformats.org/officeDocument/2006/relationships/hyperlink" Target="http://en.wikipedia.org/wiki/Unix_time" TargetMode="External"/><Relationship Id="rId1930" Type="http://schemas.openxmlformats.org/officeDocument/2006/relationships/hyperlink" Target="https://robotframework.org/robotframework/latest/RobotFrameworkUserGuide.html" TargetMode="External"/><Relationship Id="rId15" Type="http://schemas.openxmlformats.org/officeDocument/2006/relationships/hyperlink" Target="https://robotframework.org/robotframework/latest/RobotFrameworkUserGuide.html" TargetMode="External"/><Relationship Id="rId2192" Type="http://schemas.openxmlformats.org/officeDocument/2006/relationships/hyperlink" Target="https://robotframework.org/robotframework/latest/RobotFrameworkUserGuide.html" TargetMode="External"/><Relationship Id="rId164" Type="http://schemas.openxmlformats.org/officeDocument/2006/relationships/hyperlink" Target="https://robotframework.org/robotframework/latest/RobotFrameworkUserGuide.html" TargetMode="External"/><Relationship Id="rId371" Type="http://schemas.openxmlformats.org/officeDocument/2006/relationships/hyperlink" Target="http://testobsessed.com/2008/12/08/acceptance-test-driven-development-atdd-an-overview" TargetMode="External"/><Relationship Id="rId2052" Type="http://schemas.openxmlformats.org/officeDocument/2006/relationships/hyperlink" Target="https://robotframework.org/robotframework/latest/RobotFrameworkUserGuide.html" TargetMode="External"/><Relationship Id="rId469" Type="http://schemas.openxmlformats.org/officeDocument/2006/relationships/hyperlink" Target="https://github.com/robotframework/SwingLibrary" TargetMode="External"/><Relationship Id="rId676" Type="http://schemas.openxmlformats.org/officeDocument/2006/relationships/hyperlink" Target="https://robotframework.org/robotframework/latest/RobotFrameworkUserGuide.html" TargetMode="External"/><Relationship Id="rId883" Type="http://schemas.openxmlformats.org/officeDocument/2006/relationships/hyperlink" Target="https://robotframework.org/robotframework/latest/RobotFrameworkUserGuide.html" TargetMode="External"/><Relationship Id="rId1099" Type="http://schemas.openxmlformats.org/officeDocument/2006/relationships/hyperlink" Target="https://robotframework.org/robotframework/latest/RobotFrameworkUserGuide.html" TargetMode="External"/><Relationship Id="rId231" Type="http://schemas.openxmlformats.org/officeDocument/2006/relationships/hyperlink" Target="https://robotframework.org/robotframework/latest/RobotFrameworkUserGuide.html" TargetMode="External"/><Relationship Id="rId329" Type="http://schemas.openxmlformats.org/officeDocument/2006/relationships/hyperlink" Target="https://robotframework.org/robotframework/latest/RobotFrameworkUserGuide.html" TargetMode="External"/><Relationship Id="rId536" Type="http://schemas.openxmlformats.org/officeDocument/2006/relationships/hyperlink" Target="https://robotframework.org/robotframework/latest/RobotFrameworkUserGuide.html" TargetMode="External"/><Relationship Id="rId1166" Type="http://schemas.openxmlformats.org/officeDocument/2006/relationships/hyperlink" Target="https://robotframework.org/robotframework/latest/RobotFrameworkUserGuide.html" TargetMode="External"/><Relationship Id="rId1373" Type="http://schemas.openxmlformats.org/officeDocument/2006/relationships/hyperlink" Target="https://robotframework.org/robotframework/latest/RobotFrameworkUserGuide.html" TargetMode="External"/><Relationship Id="rId2217" Type="http://schemas.openxmlformats.org/officeDocument/2006/relationships/hyperlink" Target="https://robotframework.org/robotframework/latest/RobotFrameworkUserGuide.html" TargetMode="External"/><Relationship Id="rId743" Type="http://schemas.openxmlformats.org/officeDocument/2006/relationships/hyperlink" Target="https://robotframework.org/robotframework/latest/RobotFrameworkUserGuide.html" TargetMode="External"/><Relationship Id="rId950" Type="http://schemas.openxmlformats.org/officeDocument/2006/relationships/hyperlink" Target="https://robotframework.org/robotframework/latest/RobotFrameworkUserGuide.html" TargetMode="External"/><Relationship Id="rId1026" Type="http://schemas.openxmlformats.org/officeDocument/2006/relationships/hyperlink" Target="https://robotframework.org/robotframework/latest/RobotFrameworkUserGuide.html" TargetMode="External"/><Relationship Id="rId1580" Type="http://schemas.openxmlformats.org/officeDocument/2006/relationships/hyperlink" Target="https://robotframework.org/robotframework/latest/RobotFrameworkUserGuide.html" TargetMode="External"/><Relationship Id="rId1678" Type="http://schemas.openxmlformats.org/officeDocument/2006/relationships/hyperlink" Target="https://robotframework.org/robotframework/latest/RobotFrameworkUserGuide.html" TargetMode="External"/><Relationship Id="rId1885" Type="http://schemas.openxmlformats.org/officeDocument/2006/relationships/hyperlink" Target="https://robotframework.org/robotframework/latest/RobotFrameworkUserGuide.html" TargetMode="External"/><Relationship Id="rId603" Type="http://schemas.openxmlformats.org/officeDocument/2006/relationships/hyperlink" Target="https://robotframework.org/robotframework/latest/RobotFrameworkUserGuide.html" TargetMode="External"/><Relationship Id="rId810" Type="http://schemas.openxmlformats.org/officeDocument/2006/relationships/hyperlink" Target="https://robotframework.org/robotframework/latest/RobotFrameworkUserGuide.html" TargetMode="External"/><Relationship Id="rId908" Type="http://schemas.openxmlformats.org/officeDocument/2006/relationships/hyperlink" Target="https://robotframework.org/robotframework/latest/RobotFrameworkUserGuide.html" TargetMode="External"/><Relationship Id="rId1233" Type="http://schemas.openxmlformats.org/officeDocument/2006/relationships/hyperlink" Target="https://robotframework.org/robotframework/latest/RobotFrameworkUserGuide.html" TargetMode="External"/><Relationship Id="rId1440" Type="http://schemas.openxmlformats.org/officeDocument/2006/relationships/hyperlink" Target="https://robotframework.org/robotframework/latest/RobotFrameworkUserGuide.html" TargetMode="External"/><Relationship Id="rId1538" Type="http://schemas.openxmlformats.org/officeDocument/2006/relationships/hyperlink" Target="https://robotframework.org/robotframework/latest/RobotFrameworkUserGuide.html" TargetMode="External"/><Relationship Id="rId1300" Type="http://schemas.openxmlformats.org/officeDocument/2006/relationships/hyperlink" Target="https://robotframework.org/robotframework/latest/RobotFrameworkUserGuide.html" TargetMode="External"/><Relationship Id="rId1745" Type="http://schemas.openxmlformats.org/officeDocument/2006/relationships/hyperlink" Target="https://robotframework.org/robotframework/latest/RobotFrameworkUserGuide.html" TargetMode="External"/><Relationship Id="rId1952" Type="http://schemas.openxmlformats.org/officeDocument/2006/relationships/hyperlink" Target="https://robotframework.org/robotframework/latest/RobotFrameworkUserGuide.html" TargetMode="External"/><Relationship Id="rId37" Type="http://schemas.openxmlformats.org/officeDocument/2006/relationships/hyperlink" Target="https://robotframework.org/robotframework/latest/RobotFrameworkUserGuide.html" TargetMode="External"/><Relationship Id="rId1605" Type="http://schemas.openxmlformats.org/officeDocument/2006/relationships/hyperlink" Target="https://docs.python.org/library/decimal.html" TargetMode="External"/><Relationship Id="rId1812" Type="http://schemas.openxmlformats.org/officeDocument/2006/relationships/hyperlink" Target="https://robotframework.org/robotframework/latest/RobotFrameworkUserGuide.html" TargetMode="External"/><Relationship Id="rId186" Type="http://schemas.openxmlformats.org/officeDocument/2006/relationships/hyperlink" Target="https://robotframework.org/robotframework/latest/RobotFrameworkUserGuide.html" TargetMode="External"/><Relationship Id="rId393" Type="http://schemas.openxmlformats.org/officeDocument/2006/relationships/hyperlink" Target="https://robotframework.org/robotframework/latest/RobotFrameworkUserGuide.html" TargetMode="External"/><Relationship Id="rId2074" Type="http://schemas.openxmlformats.org/officeDocument/2006/relationships/hyperlink" Target="https://robotframework.org/robotframework/latest/RobotFrameworkUserGuide.html" TargetMode="External"/><Relationship Id="rId2281" Type="http://schemas.openxmlformats.org/officeDocument/2006/relationships/hyperlink" Target="https://robotframework.org/robotframework/latest/RobotFrameworkUserGuide.html" TargetMode="External"/><Relationship Id="rId253" Type="http://schemas.openxmlformats.org/officeDocument/2006/relationships/hyperlink" Target="https://robotframework.org/robotframework/latest/RobotFrameworkUserGuide.html" TargetMode="External"/><Relationship Id="rId460" Type="http://schemas.openxmlformats.org/officeDocument/2006/relationships/hyperlink" Target="https://robotframework.org/robotframework/latest/libraries/Process.html" TargetMode="External"/><Relationship Id="rId698" Type="http://schemas.openxmlformats.org/officeDocument/2006/relationships/hyperlink" Target="https://robotframework.org/robotframework/latest/RobotFrameworkUserGuide.html" TargetMode="External"/><Relationship Id="rId1090" Type="http://schemas.openxmlformats.org/officeDocument/2006/relationships/hyperlink" Target="https://robotframework.org/robotframework/latest/RobotFrameworkUserGuide.html" TargetMode="External"/><Relationship Id="rId2141" Type="http://schemas.openxmlformats.org/officeDocument/2006/relationships/hyperlink" Target="https://robotframework.org/robotframework/latest/RobotFrameworkUserGuide.html" TargetMode="External"/><Relationship Id="rId113" Type="http://schemas.openxmlformats.org/officeDocument/2006/relationships/hyperlink" Target="https://packaging.python.org/en/latest/guides/installing-using-pip-and-virtual-environments/" TargetMode="External"/><Relationship Id="rId320" Type="http://schemas.openxmlformats.org/officeDocument/2006/relationships/hyperlink" Target="https://robotframework.org/robotframework/latest/RobotFrameworkUserGuide.html" TargetMode="External"/><Relationship Id="rId558" Type="http://schemas.openxmlformats.org/officeDocument/2006/relationships/hyperlink" Target="https://robotframework.org/robotframework/latest/RobotFrameworkUserGuide.html" TargetMode="External"/><Relationship Id="rId765" Type="http://schemas.openxmlformats.org/officeDocument/2006/relationships/hyperlink" Target="https://robotframework.org/robotframework/latest/RobotFrameworkUserGuide.html" TargetMode="External"/><Relationship Id="rId972" Type="http://schemas.openxmlformats.org/officeDocument/2006/relationships/hyperlink" Target="https://robotframework.org/robotframework/latest/RobotFrameworkUserGuide.html" TargetMode="External"/><Relationship Id="rId1188" Type="http://schemas.openxmlformats.org/officeDocument/2006/relationships/hyperlink" Target="https://robotframework.org/robotframework/latest/RobotFrameworkUserGuide.html" TargetMode="External"/><Relationship Id="rId1395" Type="http://schemas.openxmlformats.org/officeDocument/2006/relationships/hyperlink" Target="https://robotframework.org/robotframework/latest/RobotFrameworkUserGuide.html" TargetMode="External"/><Relationship Id="rId2001" Type="http://schemas.openxmlformats.org/officeDocument/2006/relationships/hyperlink" Target="https://robotframework.org/robotframework/latest/RobotFrameworkUserGuide.html" TargetMode="External"/><Relationship Id="rId2239" Type="http://schemas.openxmlformats.org/officeDocument/2006/relationships/hyperlink" Target="https://robotframework.org/robotframework/latest/RobotFrameworkUserGuide.html" TargetMode="External"/><Relationship Id="rId418" Type="http://schemas.openxmlformats.org/officeDocument/2006/relationships/hyperlink" Target="https://robotframework.org/robotframework/latest/RobotFrameworkUserGuide.html" TargetMode="External"/><Relationship Id="rId625" Type="http://schemas.openxmlformats.org/officeDocument/2006/relationships/hyperlink" Target="https://robotframework.org/robotframework/latest/RobotFrameworkUserGuide.html" TargetMode="External"/><Relationship Id="rId832" Type="http://schemas.openxmlformats.org/officeDocument/2006/relationships/hyperlink" Target="https://robotframework.org/robotframework/latest/RobotFrameworkUserGuide.html" TargetMode="External"/><Relationship Id="rId1048" Type="http://schemas.openxmlformats.org/officeDocument/2006/relationships/hyperlink" Target="https://robotframework.org/robotframework/latest/RobotFrameworkUserGuide.html" TargetMode="External"/><Relationship Id="rId1255" Type="http://schemas.openxmlformats.org/officeDocument/2006/relationships/hyperlink" Target="https://robotframework.org/robotframework/latest/RobotFrameworkUserGuide.html" TargetMode="External"/><Relationship Id="rId1462" Type="http://schemas.openxmlformats.org/officeDocument/2006/relationships/hyperlink" Target="https://robotframework.org/robotframework/latest/RobotFrameworkUserGuide.html" TargetMode="External"/><Relationship Id="rId2306" Type="http://schemas.openxmlformats.org/officeDocument/2006/relationships/theme" Target="theme/theme1.xml"/><Relationship Id="rId1115" Type="http://schemas.openxmlformats.org/officeDocument/2006/relationships/hyperlink" Target="https://robotframework.org/robotframework/latest/RobotFrameworkUserGuide.html" TargetMode="External"/><Relationship Id="rId1322" Type="http://schemas.openxmlformats.org/officeDocument/2006/relationships/hyperlink" Target="https://robotframework.org/robotframework/latest/images/log_failed.html" TargetMode="External"/><Relationship Id="rId1767" Type="http://schemas.openxmlformats.org/officeDocument/2006/relationships/hyperlink" Target="https://robotframework.org/robotframework/latest/RobotFrameworkUserGuide.html" TargetMode="External"/><Relationship Id="rId1974" Type="http://schemas.openxmlformats.org/officeDocument/2006/relationships/hyperlink" Target="https://robotframework.org/robotframework/latest/RobotFrameworkUserGuide.html" TargetMode="External"/><Relationship Id="rId59" Type="http://schemas.openxmlformats.org/officeDocument/2006/relationships/hyperlink" Target="https://robotframework.org/" TargetMode="External"/><Relationship Id="rId1627" Type="http://schemas.openxmlformats.org/officeDocument/2006/relationships/hyperlink" Target="https://docs.python.org/library/functions.html" TargetMode="External"/><Relationship Id="rId1834" Type="http://schemas.openxmlformats.org/officeDocument/2006/relationships/hyperlink" Target="https://robotframework.org/robotframework/latest/RobotFrameworkUserGuide.html" TargetMode="External"/><Relationship Id="rId2096" Type="http://schemas.openxmlformats.org/officeDocument/2006/relationships/hyperlink" Target="https://robotframework.org/robotframework/latest/RobotFrameworkUserGuide.html" TargetMode="External"/><Relationship Id="rId1901" Type="http://schemas.openxmlformats.org/officeDocument/2006/relationships/hyperlink" Target="https://robotframework.org/robotframework/latest/RobotFrameworkUserGuide.html" TargetMode="External"/><Relationship Id="rId275" Type="http://schemas.openxmlformats.org/officeDocument/2006/relationships/hyperlink" Target="http://docs.python.org/tutorial/controlflow.html" TargetMode="External"/><Relationship Id="rId482" Type="http://schemas.openxmlformats.org/officeDocument/2006/relationships/hyperlink" Target="https://robotframework.org/robotframework/latest/RobotFrameworkUserGuide.html" TargetMode="External"/><Relationship Id="rId2163" Type="http://schemas.openxmlformats.org/officeDocument/2006/relationships/hyperlink" Target="https://robotframework.org/robotframework/latest/RobotFrameworkUserGuide.html" TargetMode="External"/><Relationship Id="rId135" Type="http://schemas.openxmlformats.org/officeDocument/2006/relationships/hyperlink" Target="https://robotframework.org/robotframework/latest/RobotFrameworkUserGuide.html" TargetMode="External"/><Relationship Id="rId342" Type="http://schemas.openxmlformats.org/officeDocument/2006/relationships/hyperlink" Target="https://robotframework.org/robotframework/latest/RobotFrameworkUserGuide.html" TargetMode="External"/><Relationship Id="rId787" Type="http://schemas.openxmlformats.org/officeDocument/2006/relationships/hyperlink" Target="https://robotframework.org/robotframework/latest/RobotFrameworkUserGuide.html" TargetMode="External"/><Relationship Id="rId994" Type="http://schemas.openxmlformats.org/officeDocument/2006/relationships/hyperlink" Target="https://robotframework.org/robotframework/latest/RobotFrameworkUserGuide.html" TargetMode="External"/><Relationship Id="rId2023" Type="http://schemas.openxmlformats.org/officeDocument/2006/relationships/hyperlink" Target="https://github.com/robotframework/robotframework/tree/master/doc/schema" TargetMode="External"/><Relationship Id="rId2230" Type="http://schemas.openxmlformats.org/officeDocument/2006/relationships/hyperlink" Target="https://robotframework.org/robotframework/latest/RobotFrameworkUserGuide.html" TargetMode="External"/><Relationship Id="rId202" Type="http://schemas.openxmlformats.org/officeDocument/2006/relationships/hyperlink" Target="https://robotframework.org/robotframework/latest/RobotFrameworkUserGuide.html" TargetMode="External"/><Relationship Id="rId647" Type="http://schemas.openxmlformats.org/officeDocument/2006/relationships/hyperlink" Target="https://robotframework.org/robotframework/latest/RobotFrameworkUserGuide.html" TargetMode="External"/><Relationship Id="rId854" Type="http://schemas.openxmlformats.org/officeDocument/2006/relationships/hyperlink" Target="https://robotframework.org/robotframework/latest/RobotFrameworkUserGuide.html" TargetMode="External"/><Relationship Id="rId1277" Type="http://schemas.openxmlformats.org/officeDocument/2006/relationships/hyperlink" Target="https://robotframework.org/robotframework/latest/RobotFrameworkUserGuide.html" TargetMode="External"/><Relationship Id="rId1484" Type="http://schemas.openxmlformats.org/officeDocument/2006/relationships/hyperlink" Target="http://python.org/" TargetMode="External"/><Relationship Id="rId1691" Type="http://schemas.openxmlformats.org/officeDocument/2006/relationships/hyperlink" Target="https://pypi.org/project/decorator/" TargetMode="External"/><Relationship Id="rId507" Type="http://schemas.openxmlformats.org/officeDocument/2006/relationships/hyperlink" Target="https://robotframework.org/robotframework/latest/RobotFrameworkUserGuide.html" TargetMode="External"/><Relationship Id="rId714" Type="http://schemas.openxmlformats.org/officeDocument/2006/relationships/hyperlink" Target="https://robotframework.org/robotframework/latest/RobotFrameworkUserGuide.html" TargetMode="External"/><Relationship Id="rId921" Type="http://schemas.openxmlformats.org/officeDocument/2006/relationships/hyperlink" Target="https://robotframework.org/robotframework/latest/RobotFrameworkUserGuide.html" TargetMode="External"/><Relationship Id="rId1137" Type="http://schemas.openxmlformats.org/officeDocument/2006/relationships/hyperlink" Target="https://robotframework.org/robotframework/latest/RobotFrameworkUserGuide.html" TargetMode="External"/><Relationship Id="rId1344" Type="http://schemas.openxmlformats.org/officeDocument/2006/relationships/hyperlink" Target="https://robotframework.org/robotframework/latest/RobotFrameworkUserGuide.html" TargetMode="External"/><Relationship Id="rId1551" Type="http://schemas.openxmlformats.org/officeDocument/2006/relationships/hyperlink" Target="https://robotframework.org/robotframework/latest/RobotFrameworkUserGuide.html" TargetMode="External"/><Relationship Id="rId1789" Type="http://schemas.openxmlformats.org/officeDocument/2006/relationships/hyperlink" Target="https://robotframework.org/robotframework/latest/RobotFrameworkUserGuide.html" TargetMode="External"/><Relationship Id="rId1996" Type="http://schemas.openxmlformats.org/officeDocument/2006/relationships/hyperlink" Target="https://robotframework.org/robotframework/latest/RobotFrameworkUserGuide.html" TargetMode="External"/><Relationship Id="rId50" Type="http://schemas.openxmlformats.org/officeDocument/2006/relationships/hyperlink" Target="https://robotframework.org/robotframework/latest/RobotFrameworkUserGuide.html" TargetMode="External"/><Relationship Id="rId1204" Type="http://schemas.openxmlformats.org/officeDocument/2006/relationships/hyperlink" Target="https://robotframework.org/robotframework/latest/RobotFrameworkUserGuide.html" TargetMode="External"/><Relationship Id="rId1411" Type="http://schemas.openxmlformats.org/officeDocument/2006/relationships/hyperlink" Target="https://robotframework.org/robotframework/latest/RobotFrameworkUserGuide.html" TargetMode="External"/><Relationship Id="rId1649" Type="http://schemas.openxmlformats.org/officeDocument/2006/relationships/hyperlink" Target="https://docs.python.org/library/stdtypes.html" TargetMode="External"/><Relationship Id="rId1856" Type="http://schemas.openxmlformats.org/officeDocument/2006/relationships/hyperlink" Target="https://robotframework.org/robotframework/latest/RobotFrameworkUserGuide.html" TargetMode="External"/><Relationship Id="rId1509" Type="http://schemas.openxmlformats.org/officeDocument/2006/relationships/hyperlink" Target="https://robotframework.org/robotframework/latest/RobotFrameworkUserGuide.html" TargetMode="External"/><Relationship Id="rId1716" Type="http://schemas.openxmlformats.org/officeDocument/2006/relationships/hyperlink" Target="https://robotframework.org/robotframework/latest/RobotFrameworkUserGuide.html" TargetMode="External"/><Relationship Id="rId1923" Type="http://schemas.openxmlformats.org/officeDocument/2006/relationships/hyperlink" Target="https://robotframework.org/robotframework/latest/RobotFrameworkUserGuide.html" TargetMode="External"/><Relationship Id="rId297" Type="http://schemas.openxmlformats.org/officeDocument/2006/relationships/hyperlink" Target="https://robotframework.org/robotframework/latest/RobotFrameworkUserGuide.html" TargetMode="External"/><Relationship Id="rId2185" Type="http://schemas.openxmlformats.org/officeDocument/2006/relationships/hyperlink" Target="https://robotframework.org/robotframework/latest/RobotFrameworkUserGuide.html" TargetMode="External"/><Relationship Id="rId157" Type="http://schemas.openxmlformats.org/officeDocument/2006/relationships/hyperlink" Target="http://robot-framework.readthedocs.org/en/master/autodoc/robot.running.html" TargetMode="External"/><Relationship Id="rId364" Type="http://schemas.openxmlformats.org/officeDocument/2006/relationships/hyperlink" Target="https://robotframework.org/robotframework/latest/RobotFrameworkUserGuide.html" TargetMode="External"/><Relationship Id="rId2045" Type="http://schemas.openxmlformats.org/officeDocument/2006/relationships/hyperlink" Target="https://robotframework.org/robotframework/latest/RobotFrameworkUserGuide.html" TargetMode="External"/><Relationship Id="rId571" Type="http://schemas.openxmlformats.org/officeDocument/2006/relationships/hyperlink" Target="https://robotframework.org/robotframework/latest/RobotFrameworkUserGuide.html" TargetMode="External"/><Relationship Id="rId669" Type="http://schemas.openxmlformats.org/officeDocument/2006/relationships/hyperlink" Target="https://robotframework.org/robotframework/latest/RobotFrameworkUserGuide.html" TargetMode="External"/><Relationship Id="rId876" Type="http://schemas.openxmlformats.org/officeDocument/2006/relationships/hyperlink" Target="https://robotframework.org/robotframework/latest/RobotFrameworkUserGuide.html" TargetMode="External"/><Relationship Id="rId1299" Type="http://schemas.openxmlformats.org/officeDocument/2006/relationships/hyperlink" Target="https://robotframework.org/robotframework/latest/RobotFrameworkUserGuide.html" TargetMode="External"/><Relationship Id="rId2252" Type="http://schemas.openxmlformats.org/officeDocument/2006/relationships/hyperlink" Target="https://robotframework.org/robotframework/latest/RobotFrameworkUserGuide.html" TargetMode="External"/><Relationship Id="rId224" Type="http://schemas.openxmlformats.org/officeDocument/2006/relationships/hyperlink" Target="https://robotframework.org/robotframework/latest/RobotFrameworkUserGuide.html" TargetMode="External"/><Relationship Id="rId431" Type="http://schemas.openxmlformats.org/officeDocument/2006/relationships/hyperlink" Target="https://robotframework.org/robotframework/latest/RobotFrameworkUserGuide.html" TargetMode="External"/><Relationship Id="rId529" Type="http://schemas.openxmlformats.org/officeDocument/2006/relationships/hyperlink" Target="https://robotframework.org/robotframework/latest/RobotFrameworkUserGuide.html" TargetMode="External"/><Relationship Id="rId736" Type="http://schemas.openxmlformats.org/officeDocument/2006/relationships/hyperlink" Target="https://robotframework.org/robotframework/latest/RobotFrameworkUserGuide.html" TargetMode="External"/><Relationship Id="rId1061" Type="http://schemas.openxmlformats.org/officeDocument/2006/relationships/hyperlink" Target="https://robotframework.org/robotframework/latest/RobotFrameworkUserGuide.html" TargetMode="External"/><Relationship Id="rId1159" Type="http://schemas.openxmlformats.org/officeDocument/2006/relationships/hyperlink" Target="https://robotframework.org/robotframework/latest/RobotFrameworkUserGuide.html" TargetMode="External"/><Relationship Id="rId1366" Type="http://schemas.openxmlformats.org/officeDocument/2006/relationships/hyperlink" Target="https://robotframework.org/robotframework/latest/RobotFrameworkUserGuide.html" TargetMode="External"/><Relationship Id="rId2112" Type="http://schemas.openxmlformats.org/officeDocument/2006/relationships/hyperlink" Target="https://robotframework.org/robotframework/latest/RobotFrameworkUserGuide.html" TargetMode="External"/><Relationship Id="rId943" Type="http://schemas.openxmlformats.org/officeDocument/2006/relationships/hyperlink" Target="https://robotframework.org/robotframework/latest/RobotFrameworkUserGuide.html" TargetMode="External"/><Relationship Id="rId1019" Type="http://schemas.openxmlformats.org/officeDocument/2006/relationships/hyperlink" Target="https://robotframework.org/robotframework/latest/RobotFrameworkUserGuide.html" TargetMode="External"/><Relationship Id="rId1573" Type="http://schemas.openxmlformats.org/officeDocument/2006/relationships/hyperlink" Target="https://www.python.org/dev/peps/pep-3107/" TargetMode="External"/><Relationship Id="rId1780" Type="http://schemas.openxmlformats.org/officeDocument/2006/relationships/hyperlink" Target="https://robotframework.org/robotframework/latest/RobotFrameworkUserGuide.html" TargetMode="External"/><Relationship Id="rId1878" Type="http://schemas.openxmlformats.org/officeDocument/2006/relationships/hyperlink" Target="http://stackoverflow.com/questions/14504450/pythons-xmlrpc-extremely-slow-one-second-per-call" TargetMode="External"/><Relationship Id="rId72" Type="http://schemas.openxmlformats.org/officeDocument/2006/relationships/hyperlink" Target="https://robotframework.org/robotframework/latest/RobotFrameworkUserGuide.html" TargetMode="External"/><Relationship Id="rId803" Type="http://schemas.openxmlformats.org/officeDocument/2006/relationships/hyperlink" Target="https://robotframework.org/robotframework/latest/RobotFrameworkUserGuide.html" TargetMode="External"/><Relationship Id="rId1226" Type="http://schemas.openxmlformats.org/officeDocument/2006/relationships/hyperlink" Target="https://robotframework.org/robotframework/latest/RobotFrameworkUserGuide.html" TargetMode="External"/><Relationship Id="rId1433" Type="http://schemas.openxmlformats.org/officeDocument/2006/relationships/hyperlink" Target="https://robotframework.org/robotframework/latest/RobotFrameworkUserGuide.html" TargetMode="External"/><Relationship Id="rId1640" Type="http://schemas.openxmlformats.org/officeDocument/2006/relationships/hyperlink" Target="https://docs.python.org/library/stdtypes.html" TargetMode="External"/><Relationship Id="rId1738" Type="http://schemas.openxmlformats.org/officeDocument/2006/relationships/hyperlink" Target="https://robotframework.org/robotframework/latest/RobotFrameworkUserGuide.html" TargetMode="External"/><Relationship Id="rId1500" Type="http://schemas.openxmlformats.org/officeDocument/2006/relationships/hyperlink" Target="https://robotframework.org/robotframework/latest/RobotFrameworkUserGuide.html" TargetMode="External"/><Relationship Id="rId1945" Type="http://schemas.openxmlformats.org/officeDocument/2006/relationships/hyperlink" Target="https://robotframework.org/robotframework/latest/RobotFrameworkUserGuide.html" TargetMode="External"/><Relationship Id="rId1805" Type="http://schemas.openxmlformats.org/officeDocument/2006/relationships/hyperlink" Target="https://robotframework.org/robotframework/latest/RobotFrameworkUserGuide.html" TargetMode="External"/><Relationship Id="rId179" Type="http://schemas.openxmlformats.org/officeDocument/2006/relationships/hyperlink" Target="http://sphinx-doc.org/" TargetMode="External"/><Relationship Id="rId386" Type="http://schemas.openxmlformats.org/officeDocument/2006/relationships/hyperlink" Target="https://robotframework.org/robotframework/latest/RobotFrameworkUserGuide.html" TargetMode="External"/><Relationship Id="rId593" Type="http://schemas.openxmlformats.org/officeDocument/2006/relationships/hyperlink" Target="https://robotframework.org/robotframework/latest/RobotFrameworkUserGuide.html" TargetMode="External"/><Relationship Id="rId2067" Type="http://schemas.openxmlformats.org/officeDocument/2006/relationships/hyperlink" Target="https://robotframework.org/robotframework/latest/RobotFrameworkUserGuide.html" TargetMode="External"/><Relationship Id="rId2274" Type="http://schemas.openxmlformats.org/officeDocument/2006/relationships/hyperlink" Target="https://robotframework.org/robotframework/latest/RobotFrameworkUserGuide.html" TargetMode="External"/><Relationship Id="rId246" Type="http://schemas.openxmlformats.org/officeDocument/2006/relationships/hyperlink" Target="https://robotframework.org/robotframework/latest/RobotFrameworkUserGuide.html" TargetMode="External"/><Relationship Id="rId453" Type="http://schemas.openxmlformats.org/officeDocument/2006/relationships/hyperlink" Target="https://robotframework.org/robotframework/latest/RobotFrameworkUserGuide.html" TargetMode="External"/><Relationship Id="rId660" Type="http://schemas.openxmlformats.org/officeDocument/2006/relationships/hyperlink" Target="https://robotframework.org/robotframework/latest/RobotFrameworkUserGuide.html" TargetMode="External"/><Relationship Id="rId898" Type="http://schemas.openxmlformats.org/officeDocument/2006/relationships/hyperlink" Target="https://robotframework.org/robotframework/latest/RobotFrameworkUserGuide.html" TargetMode="External"/><Relationship Id="rId1083" Type="http://schemas.openxmlformats.org/officeDocument/2006/relationships/hyperlink" Target="https://robotframework.org/robotframework/latest/RobotFrameworkUserGuide.html" TargetMode="External"/><Relationship Id="rId1290" Type="http://schemas.openxmlformats.org/officeDocument/2006/relationships/hyperlink" Target="https://robotframework.org/robotframework/latest/RobotFrameworkUserGuide.html" TargetMode="External"/><Relationship Id="rId2134" Type="http://schemas.openxmlformats.org/officeDocument/2006/relationships/hyperlink" Target="https://robotframework.org/robotframework/latest/RobotFrameworkUserGuide.html" TargetMode="External"/><Relationship Id="rId106" Type="http://schemas.openxmlformats.org/officeDocument/2006/relationships/hyperlink" Target="https://robotframework.org/robotframework/latest/RobotFrameworkUserGuide.html" TargetMode="External"/><Relationship Id="rId313" Type="http://schemas.openxmlformats.org/officeDocument/2006/relationships/hyperlink" Target="https://robotframework.org/robotframework/latest/RobotFrameworkUserGuide.html" TargetMode="External"/><Relationship Id="rId758" Type="http://schemas.openxmlformats.org/officeDocument/2006/relationships/hyperlink" Target="https://robotframework.org/robotframework/latest/RobotFrameworkUserGuide.html" TargetMode="External"/><Relationship Id="rId965" Type="http://schemas.openxmlformats.org/officeDocument/2006/relationships/hyperlink" Target="https://robotframework.org/robotframework/latest/RobotFrameworkUserGuide.html" TargetMode="External"/><Relationship Id="rId1150" Type="http://schemas.openxmlformats.org/officeDocument/2006/relationships/hyperlink" Target="https://robotframework.org/robotframework/latest/RobotFrameworkUserGuide.html" TargetMode="External"/><Relationship Id="rId1388" Type="http://schemas.openxmlformats.org/officeDocument/2006/relationships/hyperlink" Target="https://robotframework.org/robotframework/latest/RobotFrameworkUserGuide.html" TargetMode="External"/><Relationship Id="rId1595" Type="http://schemas.openxmlformats.org/officeDocument/2006/relationships/hyperlink" Target="https://docs.python.org/library/functions.html" TargetMode="External"/><Relationship Id="rId94" Type="http://schemas.openxmlformats.org/officeDocument/2006/relationships/hyperlink" Target="https://robotframework.org/robotframework/latest/RobotFrameworkUserGuide.html" TargetMode="External"/><Relationship Id="rId520" Type="http://schemas.openxmlformats.org/officeDocument/2006/relationships/hyperlink" Target="https://robotframework.org/robotframework/latest/RobotFrameworkUserGuide.html" TargetMode="External"/><Relationship Id="rId618" Type="http://schemas.openxmlformats.org/officeDocument/2006/relationships/hyperlink" Target="https://robotframework.org/robotframework/latest/RobotFrameworkUserGuide.html" TargetMode="External"/><Relationship Id="rId825" Type="http://schemas.openxmlformats.org/officeDocument/2006/relationships/hyperlink" Target="https://robotframework.org/robotframework/latest/RobotFrameworkUserGuide.html" TargetMode="External"/><Relationship Id="rId1248" Type="http://schemas.openxmlformats.org/officeDocument/2006/relationships/hyperlink" Target="http://robot-framework.readthedocs.org/en/master/autodoc/robot.model.html" TargetMode="External"/><Relationship Id="rId1455" Type="http://schemas.openxmlformats.org/officeDocument/2006/relationships/hyperlink" Target="https://robotframework.org/robotframework/latest/RobotFrameworkUserGuide.html" TargetMode="External"/><Relationship Id="rId1662" Type="http://schemas.openxmlformats.org/officeDocument/2006/relationships/hyperlink" Target="https://docs.python.org/library/collections.abc.html" TargetMode="External"/><Relationship Id="rId2201" Type="http://schemas.openxmlformats.org/officeDocument/2006/relationships/hyperlink" Target="https://robotframework.org/robotframework/latest/RobotFrameworkUserGuide.html" TargetMode="External"/><Relationship Id="rId1010" Type="http://schemas.openxmlformats.org/officeDocument/2006/relationships/hyperlink" Target="https://robotframework.org/robotframework/latest/RobotFrameworkUserGuide.html" TargetMode="External"/><Relationship Id="rId1108" Type="http://schemas.openxmlformats.org/officeDocument/2006/relationships/hyperlink" Target="https://robotframework.org/robotframework/latest/libraries/BuiltIn.html" TargetMode="External"/><Relationship Id="rId1315" Type="http://schemas.openxmlformats.org/officeDocument/2006/relationships/hyperlink" Target="https://robotframework.org/robotframework/latest/RobotFrameworkUserGuide.html" TargetMode="External"/><Relationship Id="rId1967" Type="http://schemas.openxmlformats.org/officeDocument/2006/relationships/hyperlink" Target="https://robotframework.org/robotframework/latest/RobotFrameworkUserGuide.html" TargetMode="External"/><Relationship Id="rId1522" Type="http://schemas.openxmlformats.org/officeDocument/2006/relationships/hyperlink" Target="https://robotframework.org/robotframework/latest/RobotFrameworkUserGuide.html" TargetMode="External"/><Relationship Id="rId21" Type="http://schemas.openxmlformats.org/officeDocument/2006/relationships/hyperlink" Target="https://robotframework.org/robotframework/latest/RobotFrameworkUserGuide.html" TargetMode="External"/><Relationship Id="rId2089" Type="http://schemas.openxmlformats.org/officeDocument/2006/relationships/hyperlink" Target="https://robotframework.org/robotframework/latest/RobotFrameworkUserGuide.html" TargetMode="External"/><Relationship Id="rId2296" Type="http://schemas.openxmlformats.org/officeDocument/2006/relationships/hyperlink" Target="https://robotframework.org/robotframework/latest/RobotFrameworkUserGuide.html" TargetMode="External"/><Relationship Id="rId268" Type="http://schemas.openxmlformats.org/officeDocument/2006/relationships/hyperlink" Target="https://robotframework.org/robotframework/latest/RobotFrameworkUserGuide.html" TargetMode="External"/><Relationship Id="rId475" Type="http://schemas.openxmlformats.org/officeDocument/2006/relationships/hyperlink" Target="https://robotframework.org/robotframework/latest/RobotFrameworkUserGuide.html" TargetMode="External"/><Relationship Id="rId682" Type="http://schemas.openxmlformats.org/officeDocument/2006/relationships/hyperlink" Target="https://robotframework.org/robotframework/latest/RobotFrameworkUserGuide.html" TargetMode="External"/><Relationship Id="rId2156" Type="http://schemas.openxmlformats.org/officeDocument/2006/relationships/hyperlink" Target="https://robotframework.org/robotframework/latest/RobotFrameworkUserGuide.html" TargetMode="External"/><Relationship Id="rId128" Type="http://schemas.openxmlformats.org/officeDocument/2006/relationships/hyperlink" Target="https://robotframework.org/robotframework/latest/RobotFrameworkUserGuide.html" TargetMode="External"/><Relationship Id="rId335" Type="http://schemas.openxmlformats.org/officeDocument/2006/relationships/hyperlink" Target="https://robotframework.org/robotframework/latest/RobotFrameworkUserGuide.html" TargetMode="External"/><Relationship Id="rId542" Type="http://schemas.openxmlformats.org/officeDocument/2006/relationships/hyperlink" Target="https://robotframework.org/robotframework/latest/RobotFrameworkUserGuide.html" TargetMode="External"/><Relationship Id="rId1172" Type="http://schemas.openxmlformats.org/officeDocument/2006/relationships/hyperlink" Target="https://robotframework.org/robotframework/latest/RobotFrameworkUserGuide.html" TargetMode="External"/><Relationship Id="rId2016" Type="http://schemas.openxmlformats.org/officeDocument/2006/relationships/hyperlink" Target="https://robotframework.org/robotframework/latest/RobotFrameworkUserGuide.html" TargetMode="External"/><Relationship Id="rId2223" Type="http://schemas.openxmlformats.org/officeDocument/2006/relationships/hyperlink" Target="https://robotframework.org/robotframework/latest/RobotFrameworkUserGuide.html" TargetMode="External"/><Relationship Id="rId402" Type="http://schemas.openxmlformats.org/officeDocument/2006/relationships/hyperlink" Target="https://robotframework.org/robotframework/latest/RobotFrameworkUserGuide.html" TargetMode="External"/><Relationship Id="rId1032" Type="http://schemas.openxmlformats.org/officeDocument/2006/relationships/hyperlink" Target="https://robotframework.org/robotframework/latest/RobotFrameworkUserGuide.html" TargetMode="External"/><Relationship Id="rId1989" Type="http://schemas.openxmlformats.org/officeDocument/2006/relationships/hyperlink" Target="https://robotframework.org/robotframework/latest/RobotFrameworkUserGuide.html" TargetMode="External"/><Relationship Id="rId1849" Type="http://schemas.openxmlformats.org/officeDocument/2006/relationships/hyperlink" Target="https://robotframework.org/robotframework/latest/RobotFrameworkUserGuide.html" TargetMode="External"/><Relationship Id="rId192" Type="http://schemas.openxmlformats.org/officeDocument/2006/relationships/hyperlink" Target="https://robotframework.org/robotframework/latest/RobotFrameworkUserGuide.html" TargetMode="External"/><Relationship Id="rId1709" Type="http://schemas.openxmlformats.org/officeDocument/2006/relationships/hyperlink" Target="https://robotframework.org/robotframework/latest/RobotFrameworkUserGuide.html" TargetMode="External"/><Relationship Id="rId1916" Type="http://schemas.openxmlformats.org/officeDocument/2006/relationships/hyperlink" Target="https://robotframework.org/robotframework/latest/RobotFrameworkUserGuide.html" TargetMode="External"/><Relationship Id="rId2080" Type="http://schemas.openxmlformats.org/officeDocument/2006/relationships/hyperlink" Target="https://robotframework.org/robotframework/latest/RobotFrameworkUserGuide.html" TargetMode="External"/><Relationship Id="rId869" Type="http://schemas.openxmlformats.org/officeDocument/2006/relationships/hyperlink" Target="https://robotframework.org/robotframework/latest/RobotFrameworkUserGuide.html" TargetMode="External"/><Relationship Id="rId1499" Type="http://schemas.openxmlformats.org/officeDocument/2006/relationships/hyperlink" Target="https://robotframework.org/robotframework/latest/RobotFrameworkUserGuide.html" TargetMode="External"/><Relationship Id="rId729" Type="http://schemas.openxmlformats.org/officeDocument/2006/relationships/hyperlink" Target="https://robotframework.org/robotframework/latest/RobotFrameworkUserGuide.html" TargetMode="External"/><Relationship Id="rId1359" Type="http://schemas.openxmlformats.org/officeDocument/2006/relationships/hyperlink" Target="https://robotframework.org/robotframework/latest/RobotFrameworkUserGuide.html" TargetMode="External"/><Relationship Id="rId936" Type="http://schemas.openxmlformats.org/officeDocument/2006/relationships/hyperlink" Target="https://robotframework.org/robotframework/latest/RobotFrameworkUserGuide.html" TargetMode="External"/><Relationship Id="rId1219" Type="http://schemas.openxmlformats.org/officeDocument/2006/relationships/hyperlink" Target="https://robotframework.org/robotframework/latest/RobotFrameworkUserGuide.html" TargetMode="External"/><Relationship Id="rId1566" Type="http://schemas.openxmlformats.org/officeDocument/2006/relationships/hyperlink" Target="https://robotframework.org/robotframework/latest/RobotFrameworkUserGuide.html" TargetMode="External"/><Relationship Id="rId1773" Type="http://schemas.openxmlformats.org/officeDocument/2006/relationships/hyperlink" Target="https://robotframework.org/robotframework/latest/RobotFrameworkUserGuide.html" TargetMode="External"/><Relationship Id="rId1980" Type="http://schemas.openxmlformats.org/officeDocument/2006/relationships/hyperlink" Target="http://robot-framework.readthedocs.org/en/master/autodoc/robot.running.html" TargetMode="External"/><Relationship Id="rId65" Type="http://schemas.openxmlformats.org/officeDocument/2006/relationships/hyperlink" Target="https://robotframework.org/robotframework/latest/RobotFrameworkUserGuide.html" TargetMode="External"/><Relationship Id="rId1426" Type="http://schemas.openxmlformats.org/officeDocument/2006/relationships/hyperlink" Target="https://robotframework.org/robotframework/latest/RobotFrameworkUserGuide.html" TargetMode="External"/><Relationship Id="rId1633" Type="http://schemas.openxmlformats.org/officeDocument/2006/relationships/hyperlink" Target="https://docs.python.org/library/enum.html" TargetMode="External"/><Relationship Id="rId1840" Type="http://schemas.openxmlformats.org/officeDocument/2006/relationships/hyperlink" Target="https://robotframework.org/robotframework/latest/RobotFrameworkUserGuide.html" TargetMode="External"/><Relationship Id="rId1700" Type="http://schemas.openxmlformats.org/officeDocument/2006/relationships/hyperlink" Target="https://robotframework.org/robotframework/latest/RobotFrameworkUserGuide.html" TargetMode="External"/><Relationship Id="rId379" Type="http://schemas.openxmlformats.org/officeDocument/2006/relationships/hyperlink" Target="https://robotframework.org/robotframework/latest/RobotFrameworkUserGuide.html" TargetMode="External"/><Relationship Id="rId586" Type="http://schemas.openxmlformats.org/officeDocument/2006/relationships/hyperlink" Target="https://robotframework.org/robotframework/latest/RobotFrameworkUserGuide.html" TargetMode="External"/><Relationship Id="rId793" Type="http://schemas.openxmlformats.org/officeDocument/2006/relationships/hyperlink" Target="https://robotframework.org/robotframework/latest/RobotFrameworkUserGuide.html" TargetMode="External"/><Relationship Id="rId2267" Type="http://schemas.openxmlformats.org/officeDocument/2006/relationships/hyperlink" Target="https://robotframework.org/robotframework/latest/RobotFrameworkUserGuide.html" TargetMode="External"/><Relationship Id="rId239" Type="http://schemas.openxmlformats.org/officeDocument/2006/relationships/hyperlink" Target="https://robotframework.org/robotframework/latest/RobotFrameworkUserGuide.html" TargetMode="External"/><Relationship Id="rId446" Type="http://schemas.openxmlformats.org/officeDocument/2006/relationships/hyperlink" Target="https://robotframework.org/robotframework/latest/RobotFrameworkUserGuide.html" TargetMode="External"/><Relationship Id="rId653" Type="http://schemas.openxmlformats.org/officeDocument/2006/relationships/hyperlink" Target="https://robotframework.org/robotframework/latest/RobotFrameworkUserGuide.html" TargetMode="External"/><Relationship Id="rId1076" Type="http://schemas.openxmlformats.org/officeDocument/2006/relationships/hyperlink" Target="https://robotframework.org/robotframework/latest/RobotFrameworkUserGuide.html" TargetMode="External"/><Relationship Id="rId1283" Type="http://schemas.openxmlformats.org/officeDocument/2006/relationships/hyperlink" Target="https://robotframework.org/robotframework/latest/RobotFrameworkUserGuide.html" TargetMode="External"/><Relationship Id="rId1490" Type="http://schemas.openxmlformats.org/officeDocument/2006/relationships/hyperlink" Target="https://robotframework.org/robotframework/latest/RobotFrameworkUserGuide.html" TargetMode="External"/><Relationship Id="rId2127" Type="http://schemas.openxmlformats.org/officeDocument/2006/relationships/hyperlink" Target="https://robotframework.org/robotframework/latest/RobotFrameworkUserGuide.html" TargetMode="External"/><Relationship Id="rId306" Type="http://schemas.openxmlformats.org/officeDocument/2006/relationships/hyperlink" Target="https://robotframework.org/robotframework/latest/RobotFrameworkUserGuide.html" TargetMode="External"/><Relationship Id="rId860" Type="http://schemas.openxmlformats.org/officeDocument/2006/relationships/hyperlink" Target="https://robotframework.org/robotframework/latest/RobotFrameworkUserGuide.html" TargetMode="External"/><Relationship Id="rId1143" Type="http://schemas.openxmlformats.org/officeDocument/2006/relationships/hyperlink" Target="https://robotframework.org/robotframework/latest/RobotFrameworkUserGuide.html" TargetMode="External"/><Relationship Id="rId513" Type="http://schemas.openxmlformats.org/officeDocument/2006/relationships/hyperlink" Target="https://robotframework.org/robotframework/latest/RobotFrameworkUserGuide.html" TargetMode="External"/><Relationship Id="rId720" Type="http://schemas.openxmlformats.org/officeDocument/2006/relationships/hyperlink" Target="https://robotframework.org/robotframework/latest/RobotFrameworkUserGuide.html" TargetMode="External"/><Relationship Id="rId1350" Type="http://schemas.openxmlformats.org/officeDocument/2006/relationships/hyperlink" Target="https://robotframework.org/robotframework/latest/RobotFrameworkUserGuide.html" TargetMode="External"/><Relationship Id="rId1003" Type="http://schemas.openxmlformats.org/officeDocument/2006/relationships/hyperlink" Target="https://robotframework.org/robotframework/latest/RobotFrameworkUserGuide.html" TargetMode="External"/><Relationship Id="rId1210" Type="http://schemas.openxmlformats.org/officeDocument/2006/relationships/hyperlink" Target="https://robotframework.org/robotframework/latest/RobotFrameworkUserGuide.html" TargetMode="External"/><Relationship Id="rId2191" Type="http://schemas.openxmlformats.org/officeDocument/2006/relationships/hyperlink" Target="https://robotframework.org/robotframework/latest/RobotFrameworkUserGuide.html" TargetMode="External"/><Relationship Id="rId163" Type="http://schemas.openxmlformats.org/officeDocument/2006/relationships/hyperlink" Target="https://robotframework.org/robotframework/latest/RobotFrameworkUserGuide.html" TargetMode="External"/><Relationship Id="rId370" Type="http://schemas.openxmlformats.org/officeDocument/2006/relationships/hyperlink" Target="https://robotframework.org/robotframework/latest/RobotFrameworkUserGuide.html" TargetMode="External"/><Relationship Id="rId2051" Type="http://schemas.openxmlformats.org/officeDocument/2006/relationships/hyperlink" Target="https://robotframework.org/robotframework/latest/RobotFrameworkUserGuide.html" TargetMode="External"/><Relationship Id="rId230" Type="http://schemas.openxmlformats.org/officeDocument/2006/relationships/hyperlink" Target="https://robotframework.org/robotframework/latest/RobotFrameworkUserGuide.html" TargetMode="External"/><Relationship Id="rId1677" Type="http://schemas.openxmlformats.org/officeDocument/2006/relationships/hyperlink" Target="https://robotframework.org/robotframework/latest/RobotFrameworkUserGuide.html" TargetMode="External"/><Relationship Id="rId1884" Type="http://schemas.openxmlformats.org/officeDocument/2006/relationships/hyperlink" Target="https://robotframework.org/robotframework/latest/RobotFrameworkUserGuide.html" TargetMode="External"/><Relationship Id="rId907" Type="http://schemas.openxmlformats.org/officeDocument/2006/relationships/hyperlink" Target="https://robotframework.org/robotframework/latest/RobotFrameworkUserGuide.html" TargetMode="External"/><Relationship Id="rId1537" Type="http://schemas.openxmlformats.org/officeDocument/2006/relationships/hyperlink" Target="https://robotframework.org/robotframework/latest/RobotFrameworkUserGuide.html" TargetMode="External"/><Relationship Id="rId1744" Type="http://schemas.openxmlformats.org/officeDocument/2006/relationships/hyperlink" Target="https://robotframework.org/robotframework/latest/RobotFrameworkUserGuide.html" TargetMode="External"/><Relationship Id="rId1951" Type="http://schemas.openxmlformats.org/officeDocument/2006/relationships/hyperlink" Target="https://robotframework.org/robotframework/latest/RobotFrameworkUserGuide.html" TargetMode="External"/><Relationship Id="rId36" Type="http://schemas.openxmlformats.org/officeDocument/2006/relationships/image" Target="media/image1.png"/><Relationship Id="rId1604" Type="http://schemas.openxmlformats.org/officeDocument/2006/relationships/hyperlink" Target="https://docs.python.org/library/decimal.html" TargetMode="External"/><Relationship Id="rId1811" Type="http://schemas.openxmlformats.org/officeDocument/2006/relationships/hyperlink" Target="https://robotframework.org/robotframework/latest/RobotFrameworkUserGuide.html" TargetMode="External"/><Relationship Id="rId697" Type="http://schemas.openxmlformats.org/officeDocument/2006/relationships/hyperlink" Target="https://robotframework.org/robotframework/latest/RobotFrameworkUserGuide.html" TargetMode="External"/><Relationship Id="rId1187" Type="http://schemas.openxmlformats.org/officeDocument/2006/relationships/hyperlink" Target="https://robotframework.org/robotframework/latest/RobotFrameworkUserGuide.html" TargetMode="External"/><Relationship Id="rId557" Type="http://schemas.openxmlformats.org/officeDocument/2006/relationships/hyperlink" Target="https://robotframework.org/robotframework/latest/RobotFrameworkUserGuide.html" TargetMode="External"/><Relationship Id="rId764" Type="http://schemas.openxmlformats.org/officeDocument/2006/relationships/hyperlink" Target="https://robotframework.org/robotframework/latest/RobotFrameworkUserGuide.html" TargetMode="External"/><Relationship Id="rId971" Type="http://schemas.openxmlformats.org/officeDocument/2006/relationships/hyperlink" Target="https://robotframework.org/robotframework/latest/RobotFrameworkUserGuide.html" TargetMode="External"/><Relationship Id="rId1394" Type="http://schemas.openxmlformats.org/officeDocument/2006/relationships/hyperlink" Target="https://robotframework.org/robotframework/latest/RobotFrameworkUserGuide.html" TargetMode="External"/><Relationship Id="rId2238" Type="http://schemas.openxmlformats.org/officeDocument/2006/relationships/hyperlink" Target="https://robotframework.org/robotframework/latest/RobotFrameworkUserGuide.html" TargetMode="External"/><Relationship Id="rId417" Type="http://schemas.openxmlformats.org/officeDocument/2006/relationships/hyperlink" Target="https://robotframework.org/robotframework/latest/RobotFrameworkUserGuide.html" TargetMode="External"/><Relationship Id="rId624" Type="http://schemas.openxmlformats.org/officeDocument/2006/relationships/hyperlink" Target="https://robotframework.org/robotframework/latest/RobotFrameworkUserGuide.html" TargetMode="External"/><Relationship Id="rId831" Type="http://schemas.openxmlformats.org/officeDocument/2006/relationships/hyperlink" Target="https://robotframework.org/robotframework/latest/RobotFrameworkUserGuide.html" TargetMode="External"/><Relationship Id="rId1047" Type="http://schemas.openxmlformats.org/officeDocument/2006/relationships/hyperlink" Target="https://robotframework.org/robotframework/latest/RobotFrameworkUserGuide.html" TargetMode="External"/><Relationship Id="rId1254" Type="http://schemas.openxmlformats.org/officeDocument/2006/relationships/hyperlink" Target="https://robotframework.org/robotframework/latest/RobotFrameworkUserGuide.html" TargetMode="External"/><Relationship Id="rId1461" Type="http://schemas.openxmlformats.org/officeDocument/2006/relationships/hyperlink" Target="https://robotframework.org/robotframework/latest/RobotFrameworkUserGuide.html" TargetMode="External"/><Relationship Id="rId2305" Type="http://schemas.openxmlformats.org/officeDocument/2006/relationships/fontTable" Target="fontTable.xml"/><Relationship Id="rId1114" Type="http://schemas.openxmlformats.org/officeDocument/2006/relationships/hyperlink" Target="https://robotframework.org/robotframework/latest/RobotFrameworkUserGuide.html" TargetMode="External"/><Relationship Id="rId1321" Type="http://schemas.openxmlformats.org/officeDocument/2006/relationships/image" Target="media/image4.png"/><Relationship Id="rId2095" Type="http://schemas.openxmlformats.org/officeDocument/2006/relationships/hyperlink" Target="https://robotframework.org/robotframework/latest/RobotFrameworkUserGuide.html" TargetMode="External"/><Relationship Id="rId274" Type="http://schemas.openxmlformats.org/officeDocument/2006/relationships/hyperlink" Target="https://robotframework.org/robotframework/latest/RobotFrameworkUserGuide.html" TargetMode="External"/><Relationship Id="rId481" Type="http://schemas.openxmlformats.org/officeDocument/2006/relationships/hyperlink" Target="https://robotframework.org/robotframework/latest/RobotFrameworkUserGuide.html" TargetMode="External"/><Relationship Id="rId2162" Type="http://schemas.openxmlformats.org/officeDocument/2006/relationships/hyperlink" Target="https://robotframework.org/robotframework/latest/RobotFrameworkUserGuide.html" TargetMode="External"/><Relationship Id="rId134" Type="http://schemas.openxmlformats.org/officeDocument/2006/relationships/hyperlink" Target="https://robotframework.org/robotframework/latest/RobotFrameworkUserGuide.html" TargetMode="External"/><Relationship Id="rId341" Type="http://schemas.openxmlformats.org/officeDocument/2006/relationships/hyperlink" Target="https://robotframework.org/robotframework/latest/RobotFrameworkUserGuide.html" TargetMode="External"/><Relationship Id="rId2022" Type="http://schemas.openxmlformats.org/officeDocument/2006/relationships/hyperlink" Target="https://en.wikipedia.org/wiki/XML_Schema_(W3C)" TargetMode="External"/><Relationship Id="rId201" Type="http://schemas.openxmlformats.org/officeDocument/2006/relationships/hyperlink" Target="https://robotframework.org/robotframework/latest/RobotFrameworkUserGuide.html" TargetMode="External"/><Relationship Id="rId1788" Type="http://schemas.openxmlformats.org/officeDocument/2006/relationships/hyperlink" Target="https://robotframework.org/robotframework/latest/RobotFrameworkUserGuide.html" TargetMode="External"/><Relationship Id="rId1995" Type="http://schemas.openxmlformats.org/officeDocument/2006/relationships/hyperlink" Target="https://robotframework.org/robotframework/latest/RobotFrameworkUserGuide.html" TargetMode="External"/><Relationship Id="rId1648" Type="http://schemas.openxmlformats.org/officeDocument/2006/relationships/hyperlink" Target="https://docs.python.org/library/collections.abc.html" TargetMode="External"/><Relationship Id="rId1508" Type="http://schemas.openxmlformats.org/officeDocument/2006/relationships/hyperlink" Target="https://robotframework.org/robotframework/latest/RobotFrameworkUserGuide.html" TargetMode="External"/><Relationship Id="rId1855" Type="http://schemas.openxmlformats.org/officeDocument/2006/relationships/hyperlink" Target="https://robotframework.org/robotframework/latest/RobotFrameworkUserGuide.html" TargetMode="External"/><Relationship Id="rId1715" Type="http://schemas.openxmlformats.org/officeDocument/2006/relationships/hyperlink" Target="https://robotframework.org/robotframework/latest/RobotFrameworkUserGuide.html" TargetMode="External"/><Relationship Id="rId1922" Type="http://schemas.openxmlformats.org/officeDocument/2006/relationships/hyperlink" Target="https://robotframework.org/robotframework/latest/RobotFrameworkUserGuide.html" TargetMode="External"/><Relationship Id="rId668" Type="http://schemas.openxmlformats.org/officeDocument/2006/relationships/hyperlink" Target="https://robotframework.org/robotframework/latest/RobotFrameworkUserGuide.html" TargetMode="External"/><Relationship Id="rId875" Type="http://schemas.openxmlformats.org/officeDocument/2006/relationships/hyperlink" Target="https://robotframework.org/robotframework/latest/RobotFrameworkUserGuide.html" TargetMode="External"/><Relationship Id="rId1298" Type="http://schemas.openxmlformats.org/officeDocument/2006/relationships/hyperlink" Target="https://robotframework.org/robotframework/latest/RobotFrameworkUserGuide.html" TargetMode="External"/><Relationship Id="rId528" Type="http://schemas.openxmlformats.org/officeDocument/2006/relationships/hyperlink" Target="https://robotframework.org/robotframework/latest/RobotFrameworkUserGuide.html" TargetMode="External"/><Relationship Id="rId735" Type="http://schemas.openxmlformats.org/officeDocument/2006/relationships/hyperlink" Target="https://robotframework.org/robotframework/latest/RobotFrameworkUserGuide.html" TargetMode="External"/><Relationship Id="rId942" Type="http://schemas.openxmlformats.org/officeDocument/2006/relationships/hyperlink" Target="https://robotframework.org/robotframework/latest/RobotFrameworkUserGuide.html" TargetMode="External"/><Relationship Id="rId1158" Type="http://schemas.openxmlformats.org/officeDocument/2006/relationships/hyperlink" Target="https://robotframework.org/robotframework/latest/RobotFrameworkUserGuide.html" TargetMode="External"/><Relationship Id="rId1365" Type="http://schemas.openxmlformats.org/officeDocument/2006/relationships/hyperlink" Target="https://robotframework.org/robotframework/latest/RobotFrameworkUserGuide.html" TargetMode="External"/><Relationship Id="rId1572" Type="http://schemas.openxmlformats.org/officeDocument/2006/relationships/hyperlink" Target="https://robotframework.org/robotframework/latest/RobotFrameworkUserGuide.html" TargetMode="External"/><Relationship Id="rId2209" Type="http://schemas.openxmlformats.org/officeDocument/2006/relationships/hyperlink" Target="https://robotframework.org/robotframework/latest/RobotFrameworkUserGuide.html" TargetMode="External"/><Relationship Id="rId1018" Type="http://schemas.openxmlformats.org/officeDocument/2006/relationships/hyperlink" Target="https://robotframework.org/robotframework/latest/RobotFrameworkUserGuide.html" TargetMode="External"/><Relationship Id="rId1225" Type="http://schemas.openxmlformats.org/officeDocument/2006/relationships/hyperlink" Target="https://robotframework.org/robotframework/latest/RobotFrameworkUserGuide.html" TargetMode="External"/><Relationship Id="rId1432" Type="http://schemas.openxmlformats.org/officeDocument/2006/relationships/hyperlink" Target="https://robotframework.org/robotframework/latest/RobotFrameworkUserGuide.html" TargetMode="External"/><Relationship Id="rId71" Type="http://schemas.openxmlformats.org/officeDocument/2006/relationships/hyperlink" Target="https://robotframework.org/robotframework/latest/RobotFrameworkUserGuide.html" TargetMode="External"/><Relationship Id="rId802" Type="http://schemas.openxmlformats.org/officeDocument/2006/relationships/hyperlink" Target="https://robotframework.org/robotframework/latest/RobotFrameworkUserGuide.html" TargetMode="External"/><Relationship Id="rId178" Type="http://schemas.openxmlformats.org/officeDocument/2006/relationships/hyperlink" Target="https://en.wikipedia.org/wiki/ReStructuredText" TargetMode="External"/><Relationship Id="rId385" Type="http://schemas.openxmlformats.org/officeDocument/2006/relationships/hyperlink" Target="https://robotframework.org/robotframework/latest/RobotFrameworkUserGuide.html" TargetMode="External"/><Relationship Id="rId592" Type="http://schemas.openxmlformats.org/officeDocument/2006/relationships/hyperlink" Target="https://robotframework.org/robotframework/latest/RobotFrameworkUserGuide.html" TargetMode="External"/><Relationship Id="rId2066" Type="http://schemas.openxmlformats.org/officeDocument/2006/relationships/hyperlink" Target="https://robotframework.org/robotframework/latest/RobotFrameworkUserGuide.html" TargetMode="External"/><Relationship Id="rId2273" Type="http://schemas.openxmlformats.org/officeDocument/2006/relationships/hyperlink" Target="https://robotframework.org/robotframework/latest/RobotFrameworkUserGuide.html" TargetMode="External"/><Relationship Id="rId245" Type="http://schemas.openxmlformats.org/officeDocument/2006/relationships/hyperlink" Target="https://robotframework.org/robotframework/latest/RobotFrameworkUserGuide.html" TargetMode="External"/><Relationship Id="rId452" Type="http://schemas.openxmlformats.org/officeDocument/2006/relationships/hyperlink" Target="https://robotframework.org/robotframework/latest/RobotFrameworkUserGuide.html" TargetMode="External"/><Relationship Id="rId1082" Type="http://schemas.openxmlformats.org/officeDocument/2006/relationships/hyperlink" Target="https://robotframework.org/robotframework/latest/RobotFrameworkUserGuide.html" TargetMode="External"/><Relationship Id="rId2133" Type="http://schemas.openxmlformats.org/officeDocument/2006/relationships/hyperlink" Target="https://robotframework.org/robotframework/latest/RobotFrameworkUserGuide.html" TargetMode="External"/><Relationship Id="rId105" Type="http://schemas.openxmlformats.org/officeDocument/2006/relationships/hyperlink" Target="https://pip.pypa.io/" TargetMode="External"/><Relationship Id="rId312" Type="http://schemas.openxmlformats.org/officeDocument/2006/relationships/hyperlink" Target="https://robotframework.org/robotframework/latest/RobotFrameworkUserGuide.html" TargetMode="External"/><Relationship Id="rId2200" Type="http://schemas.openxmlformats.org/officeDocument/2006/relationships/hyperlink" Target="https://robotframework.org/robotframework/latest/RobotFrameworkUserGuide.html" TargetMode="External"/><Relationship Id="rId1899" Type="http://schemas.openxmlformats.org/officeDocument/2006/relationships/hyperlink" Target="https://robotframework.org/robotframework/latest/RobotFrameworkUserGuide.html" TargetMode="External"/><Relationship Id="rId1759" Type="http://schemas.openxmlformats.org/officeDocument/2006/relationships/hyperlink" Target="https://robotframework.org/robotframework/latest/RobotFrameworkUserGuide.html" TargetMode="External"/><Relationship Id="rId1966" Type="http://schemas.openxmlformats.org/officeDocument/2006/relationships/hyperlink" Target="https://robotframework.org/robotframework/latest/RobotFrameworkUserGuide.html" TargetMode="External"/><Relationship Id="rId1619" Type="http://schemas.openxmlformats.org/officeDocument/2006/relationships/hyperlink" Target="https://en.wikipedia.org/wiki/ISO_8601" TargetMode="External"/><Relationship Id="rId1826" Type="http://schemas.openxmlformats.org/officeDocument/2006/relationships/hyperlink" Target="https://robotframework.org/robotframework/latest/RobotFrameworkUserGuide.html" TargetMode="External"/><Relationship Id="rId779" Type="http://schemas.openxmlformats.org/officeDocument/2006/relationships/hyperlink" Target="https://robotframework.org/robotframework/latest/RobotFrameworkUserGuide.html" TargetMode="External"/><Relationship Id="rId986" Type="http://schemas.openxmlformats.org/officeDocument/2006/relationships/hyperlink" Target="http://en.wikipedia.org/wiki/Glob_(programming)" TargetMode="External"/><Relationship Id="rId639" Type="http://schemas.openxmlformats.org/officeDocument/2006/relationships/hyperlink" Target="https://robotframework.org/robotframework/latest/RobotFrameworkUserGuide.html" TargetMode="External"/><Relationship Id="rId1269" Type="http://schemas.openxmlformats.org/officeDocument/2006/relationships/hyperlink" Target="https://robotframework.org/robotframework/latest/RobotFrameworkUserGuide.html" TargetMode="External"/><Relationship Id="rId1476" Type="http://schemas.openxmlformats.org/officeDocument/2006/relationships/hyperlink" Target="https://robotframework.org/robotframework/latest/RobotFrameworkUserGuide.html" TargetMode="External"/><Relationship Id="rId846" Type="http://schemas.openxmlformats.org/officeDocument/2006/relationships/hyperlink" Target="https://robotframework.org/robotframework/latest/RobotFrameworkUserGuide.html" TargetMode="External"/><Relationship Id="rId1129" Type="http://schemas.openxmlformats.org/officeDocument/2006/relationships/hyperlink" Target="https://robotframework.org/robotframework/latest/RobotFrameworkUserGuide.html" TargetMode="External"/><Relationship Id="rId1683" Type="http://schemas.openxmlformats.org/officeDocument/2006/relationships/hyperlink" Target="https://robotframework.org/robotframework/latest/RobotFrameworkUserGuide.html" TargetMode="External"/><Relationship Id="rId1890" Type="http://schemas.openxmlformats.org/officeDocument/2006/relationships/hyperlink" Target="https://robotframework.org/robotframework/latest/RobotFrameworkUserGuide.html" TargetMode="External"/><Relationship Id="rId706" Type="http://schemas.openxmlformats.org/officeDocument/2006/relationships/hyperlink" Target="https://robotframework.org/robotframework/latest/RobotFrameworkUserGuide.html" TargetMode="External"/><Relationship Id="rId913" Type="http://schemas.openxmlformats.org/officeDocument/2006/relationships/hyperlink" Target="https://robotframework.org/robotframework/latest/RobotFrameworkUserGuide.html" TargetMode="External"/><Relationship Id="rId1336" Type="http://schemas.openxmlformats.org/officeDocument/2006/relationships/hyperlink" Target="https://robotframework.org/robotframework/latest/RobotFrameworkUserGuide.html" TargetMode="External"/><Relationship Id="rId1543" Type="http://schemas.openxmlformats.org/officeDocument/2006/relationships/hyperlink" Target="https://robotframework.org/robotframework/latest/RobotFrameworkUserGuide.html" TargetMode="External"/><Relationship Id="rId1750" Type="http://schemas.openxmlformats.org/officeDocument/2006/relationships/hyperlink" Target="https://robotframework.org/robotframework/latest/RobotFrameworkUserGuide.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294</Pages>
  <Words>123665</Words>
  <Characters>704894</Characters>
  <Application>Microsoft Office Word</Application>
  <DocSecurity>0</DocSecurity>
  <Lines>5874</Lines>
  <Paragraphs>1653</Paragraphs>
  <ScaleCrop>false</ScaleCrop>
  <Company/>
  <LinksUpToDate>false</LinksUpToDate>
  <CharactersWithSpaces>826906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 Lee</dc:creator>
  <cp:keywords/>
  <dc:description/>
  <cp:lastModifiedBy>Hwa Lee</cp:lastModifiedBy>
  <cp:revision>4</cp:revision>
  <dcterms:created xsi:type="dcterms:W3CDTF">2022-06-27T06:02:00Z</dcterms:created>
  <dcterms:modified xsi:type="dcterms:W3CDTF">2022-06-27T06:16:00Z</dcterms:modified>
</cp:coreProperties>
</file>