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FB2B2" w14:textId="77777777" w:rsidR="00BB0337" w:rsidRPr="00BB0337" w:rsidRDefault="00BB0337" w:rsidP="00BB0337">
      <w:pPr>
        <w:rPr>
          <w:b/>
          <w:bCs/>
        </w:rPr>
      </w:pPr>
      <w:proofErr w:type="spellStart"/>
      <w:r w:rsidRPr="00BB0337">
        <w:rPr>
          <w:b/>
          <w:bCs/>
        </w:rPr>
        <w:t>MacroVAE</w:t>
      </w:r>
      <w:proofErr w:type="spellEnd"/>
      <w:r w:rsidRPr="00BB0337">
        <w:rPr>
          <w:b/>
          <w:bCs/>
        </w:rPr>
        <w:t>: 거시경제적 조건화를 통한 반사실적 금융 시나리오 생성</w:t>
      </w:r>
    </w:p>
    <w:p w14:paraId="07FB606A" w14:textId="77777777" w:rsidR="00BB0337" w:rsidRPr="00BB0337" w:rsidRDefault="00BB0337" w:rsidP="00552C2A">
      <w:pPr>
        <w:jc w:val="center"/>
        <w:rPr>
          <w:b/>
          <w:bCs/>
          <w:i/>
          <w:iCs/>
        </w:rPr>
      </w:pPr>
      <w:r w:rsidRPr="00BB0337">
        <w:rPr>
          <w:b/>
          <w:bCs/>
          <w:i/>
          <w:iCs/>
        </w:rPr>
        <w:t>추상적인</w:t>
      </w:r>
    </w:p>
    <w:p w14:paraId="51AE7994" w14:textId="729FBC58" w:rsidR="00BB0337" w:rsidRPr="00BB0337" w:rsidRDefault="00BB0337" w:rsidP="00BB0337">
      <w:r w:rsidRPr="00BB0337">
        <w:t xml:space="preserve">다양한 거시경제 상황에서 포트폴리오는 어떻게 움직일까? 금융 분야의 전통적인 시나리오 분석은 과거 데이터에 크게 의존하기 때문에 드물거나 관측되지 않은 거시경제 환경에서의 위험 평가에 한계가 있습니다. 본 논문에서는 가상 시나리오 분석을 가능하게 하는 거시경제 지표 기반의 현실적인 수익률 시퀀스를 생성하는 </w:t>
      </w:r>
      <w:proofErr w:type="spellStart"/>
      <w:r w:rsidRPr="00BB0337">
        <w:t>변분</w:t>
      </w:r>
      <w:proofErr w:type="spellEnd"/>
      <w:r w:rsidRPr="00BB0337">
        <w:t xml:space="preserve"> </w:t>
      </w:r>
      <w:proofErr w:type="spellStart"/>
      <w:r w:rsidRPr="00BB0337">
        <w:t>오토인코더인</w:t>
      </w:r>
      <w:proofErr w:type="spellEnd"/>
      <w:r w:rsidRPr="00BB0337">
        <w:t xml:space="preserve"> </w:t>
      </w:r>
      <w:proofErr w:type="spellStart"/>
      <w:r w:rsidRPr="00BB0337">
        <w:t>MacroVAE</w:t>
      </w:r>
      <w:proofErr w:type="spellEnd"/>
      <w:r w:rsidRPr="00BB0337">
        <w:t xml:space="preserve">를 소개합니다. 전 세계 경제의 과거 선물 수익률 및 거시경제 데이터를 사용하여 학습된 </w:t>
      </w:r>
      <w:proofErr w:type="spellStart"/>
      <w:r w:rsidRPr="00BB0337">
        <w:t>MacroVAE</w:t>
      </w:r>
      <w:proofErr w:type="spellEnd"/>
      <w:r w:rsidRPr="00BB0337">
        <w:t xml:space="preserve">는 특정 거시경제 시나리오에 따른 수익률 시퀀스를 생성합니다. 이 모델은 안정적인 거시경제 기반 수익률 생성을 위해 특징별 선형 변조(Feature-wise Linear Modulation)를 적용한 </w:t>
      </w:r>
      <w:proofErr w:type="spellStart"/>
      <w:r w:rsidRPr="00BB0337">
        <w:t>컨볼루션</w:t>
      </w:r>
      <w:proofErr w:type="spellEnd"/>
      <w:r w:rsidRPr="00BB0337">
        <w:t xml:space="preserve"> </w:t>
      </w:r>
      <w:proofErr w:type="spellStart"/>
      <w:r w:rsidRPr="00BB0337">
        <w:t>ResNet</w:t>
      </w:r>
      <w:proofErr w:type="spellEnd"/>
      <w:r w:rsidRPr="00BB0337">
        <w:t xml:space="preserve"> 블록을 사용합니다. 롤링 </w:t>
      </w:r>
      <w:proofErr w:type="spellStart"/>
      <w:r w:rsidRPr="00BB0337">
        <w:t>아웃오브샘플</w:t>
      </w:r>
      <w:proofErr w:type="spellEnd"/>
      <w:r w:rsidRPr="00BB0337">
        <w:t xml:space="preserve"> 평가에서 </w:t>
      </w:r>
      <w:proofErr w:type="spellStart"/>
      <w:r w:rsidRPr="00BB0337">
        <w:t>MacroVAE</w:t>
      </w:r>
      <w:proofErr w:type="spellEnd"/>
      <w:r w:rsidRPr="00BB0337">
        <w:t xml:space="preserve">는 경험적 분포 및 금융 통계적 특징을 재현하는 데 있어 최첨단 생성 모델보다 우수한 성능을 보입니다. 본 논문에서는 두 가지 응용 사례를 제시합니다. 첫째, 다양한 거시경제 상황에서의 가상 시나리오 분석, 둘째, 과거에 드물거나 관측되지 않았던 인플레이션-성장률 조합을 포함한 다양한 시나리오에 대한 미래 예측 스트레스 테스트입니다. </w:t>
      </w:r>
      <w:proofErr w:type="spellStart"/>
      <w:r w:rsidRPr="00BB0337">
        <w:t>MacroVAE</w:t>
      </w:r>
      <w:proofErr w:type="spellEnd"/>
      <w:r w:rsidRPr="00BB0337">
        <w:t>는 거시경제 상황을 체계적으로 탐색할 수 있도록 지원하여 포트폴리오 위험 관리 도구를 확장합니다.</w:t>
      </w:r>
    </w:p>
    <w:p w14:paraId="2D7B1003" w14:textId="77777777" w:rsidR="00BB0337" w:rsidRPr="00BB0337" w:rsidRDefault="00BB0337" w:rsidP="00BB0337">
      <w:pPr>
        <w:rPr>
          <w:b/>
          <w:bCs/>
        </w:rPr>
      </w:pPr>
      <w:r w:rsidRPr="00BB0337">
        <w:rPr>
          <w:b/>
          <w:bCs/>
        </w:rPr>
        <w:t>1. 서론</w:t>
      </w:r>
    </w:p>
    <w:p w14:paraId="6522167C" w14:textId="77777777" w:rsidR="00BB0337" w:rsidRPr="00BB0337" w:rsidRDefault="00BB0337" w:rsidP="00BB0337">
      <w:r w:rsidRPr="00BB0337">
        <w:t>2022년에는 급격한 인플레이션과 공격적인 통화 긴축으로 인해 글로벌 시장이 재편되었고, 주식과 채권에서 동시다발적인 손실이 발생했으며, 분산 투자에 대한 오랜 가정이 흔들리게 되었습니다[ </w:t>
      </w:r>
      <w:hyperlink r:id="rId5" w:anchor="Bib0022" w:history="1">
        <w:r w:rsidRPr="00BB0337">
          <w:rPr>
            <w:rStyle w:val="aa"/>
          </w:rPr>
          <w:t>22</w:t>
        </w:r>
      </w:hyperlink>
      <w:r w:rsidRPr="00BB0337">
        <w:t> ]. 이러한 충격은 거시 경제 상황이 자산 수익 분포의 체제 의존적 변화를 어떻게 유발하고 포트폴리오 전반의 평균, 변동성 및 상관관계를 어떻게 변화시키는지 보여줍니다[ </w:t>
      </w:r>
      <w:hyperlink r:id="rId6" w:anchor="Bib0005" w:history="1">
        <w:r w:rsidRPr="00BB0337">
          <w:rPr>
            <w:rStyle w:val="aa"/>
          </w:rPr>
          <w:t>5</w:t>
        </w:r>
      </w:hyperlink>
      <w:r w:rsidRPr="00BB0337">
        <w:t> , </w:t>
      </w:r>
      <w:hyperlink r:id="rId7" w:anchor="Bib0006" w:history="1">
        <w:r w:rsidRPr="00BB0337">
          <w:rPr>
            <w:rStyle w:val="aa"/>
          </w:rPr>
          <w:t>6</w:t>
        </w:r>
      </w:hyperlink>
      <w:r w:rsidRPr="00BB0337">
        <w:t> , </w:t>
      </w:r>
      <w:hyperlink r:id="rId8" w:anchor="Bib0012" w:history="1">
        <w:r w:rsidRPr="00BB0337">
          <w:rPr>
            <w:rStyle w:val="aa"/>
          </w:rPr>
          <w:t>12</w:t>
        </w:r>
      </w:hyperlink>
      <w:r w:rsidRPr="00BB0337">
        <w:t> ]. 이러한 역학 관계를 이해하는 것은 미래 지향적인 위험 관리 및 시나리오 분석에 필수적입니다.</w:t>
      </w:r>
    </w:p>
    <w:p w14:paraId="67C57341" w14:textId="77777777" w:rsidR="00BB0337" w:rsidRPr="00BB0337" w:rsidRDefault="00BB0337" w:rsidP="00BB0337">
      <w:r w:rsidRPr="00BB0337">
        <w:t>그러나 그 중요성에도 불구하고 거시경제 변수는 데이터 기반 금융 모델에서 여전히 제대로 활용되지 않고 있습니다. 이는 모델링의 어려움에서 비롯됩니다. 거시 지표는 잡음이 많고, 빈도가 낮으며, 시장 기대치보다 뒤처지는 경우가 많습니다. 자산 수익률은 매일 변동하는 반면 거시 지표는 월별 또는 분기별 빈도로 작동합니다[ </w:t>
      </w:r>
      <w:hyperlink r:id="rId9" w:anchor="Bib0013" w:history="1">
        <w:r w:rsidRPr="00BB0337">
          <w:rPr>
            <w:rStyle w:val="aa"/>
          </w:rPr>
          <w:t>13</w:t>
        </w:r>
      </w:hyperlink>
      <w:r w:rsidRPr="00BB0337">
        <w:t xml:space="preserve"> ]. 또한 거시 지표의 효과는 </w:t>
      </w:r>
      <w:proofErr w:type="spellStart"/>
      <w:r w:rsidRPr="00BB0337">
        <w:t>비선형적이고</w:t>
      </w:r>
      <w:proofErr w:type="spellEnd"/>
      <w:r w:rsidRPr="00BB0337">
        <w:t xml:space="preserve"> 시간에 따라 변하며 다른 시장 역학과 구분하기 어렵습니다.</w:t>
      </w:r>
    </w:p>
    <w:p w14:paraId="1CE36725" w14:textId="77777777" w:rsidR="00BB0337" w:rsidRPr="00BB0337" w:rsidRDefault="00BB0337" w:rsidP="00BB0337">
      <w:r w:rsidRPr="00BB0337">
        <w:t xml:space="preserve">금융 분야의 대부분의 </w:t>
      </w:r>
      <w:proofErr w:type="spellStart"/>
      <w:r w:rsidRPr="00BB0337">
        <w:t>머신러닝</w:t>
      </w:r>
      <w:proofErr w:type="spellEnd"/>
      <w:r w:rsidRPr="00BB0337">
        <w:t xml:space="preserve"> 접근 방식은 점추정치를 예측하거나[ </w:t>
      </w:r>
      <w:hyperlink r:id="rId10" w:anchor="Bib0015" w:history="1">
        <w:r w:rsidRPr="00BB0337">
          <w:rPr>
            <w:rStyle w:val="aa"/>
          </w:rPr>
          <w:t>15</w:t>
        </w:r>
      </w:hyperlink>
      <w:r w:rsidRPr="00BB0337">
        <w:t> ] 최근 가격 기록을 사용하여 합성 경로를 생성함으로써 이러한 문제를 회피합니다[ </w:t>
      </w:r>
      <w:hyperlink r:id="rId11" w:anchor="Bib0019" w:history="1">
        <w:r w:rsidRPr="00BB0337">
          <w:rPr>
            <w:rStyle w:val="aa"/>
          </w:rPr>
          <w:t>19</w:t>
        </w:r>
      </w:hyperlink>
      <w:r w:rsidRPr="00BB0337">
        <w:t> , </w:t>
      </w:r>
      <w:hyperlink r:id="rId12" w:anchor="Bib0021" w:history="1">
        <w:r w:rsidRPr="00BB0337">
          <w:rPr>
            <w:rStyle w:val="aa"/>
          </w:rPr>
          <w:t>21</w:t>
        </w:r>
      </w:hyperlink>
      <w:r w:rsidRPr="00BB0337">
        <w:t> , </w:t>
      </w:r>
      <w:hyperlink r:id="rId13" w:anchor="Bib0032" w:history="1">
        <w:r w:rsidRPr="00BB0337">
          <w:rPr>
            <w:rStyle w:val="aa"/>
          </w:rPr>
          <w:t>32</w:t>
        </w:r>
      </w:hyperlink>
      <w:r w:rsidRPr="00BB0337">
        <w:t> ]. 거시경제 입력을 통합하는 기존 생성 모델은 과거 수익률과 함께 이를 수행하여 거시경제 조건을 최근 가격 행동과 얽히게 하고 순전히 반사실적인 생성을 제한합니다[ </w:t>
      </w:r>
      <w:hyperlink r:id="rId14" w:anchor="Bib0026" w:history="1">
        <w:r w:rsidRPr="00BB0337">
          <w:rPr>
            <w:rStyle w:val="aa"/>
          </w:rPr>
          <w:t>26</w:t>
        </w:r>
      </w:hyperlink>
      <w:r w:rsidRPr="00BB0337">
        <w:t> ].</w:t>
      </w:r>
    </w:p>
    <w:p w14:paraId="5AF8CACF" w14:textId="77777777" w:rsidR="00BB0337" w:rsidRPr="00BB0337" w:rsidRDefault="00BB0337" w:rsidP="00BB0337">
      <w:r w:rsidRPr="00BB0337">
        <w:t xml:space="preserve">우리는 </w:t>
      </w:r>
      <w:proofErr w:type="spellStart"/>
      <w:r w:rsidRPr="00BB0337">
        <w:t>다변수</w:t>
      </w:r>
      <w:proofErr w:type="spellEnd"/>
      <w:r w:rsidRPr="00BB0337">
        <w:t xml:space="preserve"> 수익 분포가 거시경제적 맥락에 따라 어떻게 진화하는지 학습하는 조건부 </w:t>
      </w:r>
      <w:proofErr w:type="spellStart"/>
      <w:r w:rsidRPr="00BB0337">
        <w:lastRenderedPageBreak/>
        <w:t>변분</w:t>
      </w:r>
      <w:proofErr w:type="spellEnd"/>
      <w:r w:rsidRPr="00BB0337">
        <w:t xml:space="preserve"> </w:t>
      </w:r>
      <w:proofErr w:type="spellStart"/>
      <w:r w:rsidRPr="00BB0337">
        <w:t>오토인코더</w:t>
      </w:r>
      <w:proofErr w:type="spellEnd"/>
      <w:r w:rsidRPr="00BB0337">
        <w:t>(VAE)[ </w:t>
      </w:r>
      <w:hyperlink r:id="rId15" w:anchor="Bib0028" w:history="1">
        <w:r w:rsidRPr="00BB0337">
          <w:rPr>
            <w:rStyle w:val="aa"/>
          </w:rPr>
          <w:t>28 ]인 </w:t>
        </w:r>
      </w:hyperlink>
      <w:r w:rsidRPr="00BB0337">
        <w:rPr>
          <w:b/>
          <w:bCs/>
        </w:rPr>
        <w:t>MacroVAE를</w:t>
      </w:r>
      <w:r w:rsidRPr="00BB0337">
        <w:t> </w:t>
      </w:r>
      <w:proofErr w:type="gramStart"/>
      <w:r w:rsidRPr="00BB0337">
        <w:t>소개합니다 .</w:t>
      </w:r>
      <w:proofErr w:type="gramEnd"/>
      <w:r w:rsidRPr="00BB0337">
        <w:t xml:space="preserve"> 이를 통해 거시 지표에만 의존하여 생성이 가능합니다. 과거 선물 수익률과 글로벌 경제의 거시경제 데이터를 기반으로 학습된 </w:t>
      </w:r>
      <w:proofErr w:type="spellStart"/>
      <w:r w:rsidRPr="00BB0337">
        <w:t>MacroVAE</w:t>
      </w:r>
      <w:proofErr w:type="spellEnd"/>
      <w:r w:rsidRPr="00BB0337">
        <w:t xml:space="preserve">는 현실적인 </w:t>
      </w:r>
      <w:proofErr w:type="spellStart"/>
      <w:r w:rsidRPr="00BB0337">
        <w:t>다변수</w:t>
      </w:r>
      <w:proofErr w:type="spellEnd"/>
      <w:r w:rsidRPr="00BB0337">
        <w:t xml:space="preserve"> 구조를 유지하면서 지정된 거시경제 시나리오에 대한 수익 시퀀스를 생성합니다.</w:t>
      </w:r>
    </w:p>
    <w:p w14:paraId="15895546" w14:textId="77777777" w:rsidR="00BB0337" w:rsidRPr="00BB0337" w:rsidRDefault="00BB0337" w:rsidP="00BB0337">
      <w:r w:rsidRPr="00BB0337">
        <w:t>저희의 기여 내용은 다음과 같습니다:</w:t>
      </w:r>
    </w:p>
    <w:p w14:paraId="50990B63" w14:textId="77777777" w:rsidR="00BB0337" w:rsidRPr="00BB0337" w:rsidRDefault="00BB0337" w:rsidP="00BB0337">
      <w:r w:rsidRPr="00BB0337">
        <w:t>•</w:t>
      </w:r>
    </w:p>
    <w:p w14:paraId="1A56AE35" w14:textId="77777777" w:rsidR="00BB0337" w:rsidRPr="00BB0337" w:rsidRDefault="00BB0337" w:rsidP="00BB0337">
      <w:r w:rsidRPr="00BB0337">
        <w:t xml:space="preserve">거시경제적 맥락에 따른 </w:t>
      </w:r>
      <w:proofErr w:type="spellStart"/>
      <w:r w:rsidRPr="00BB0337">
        <w:t>다변량</w:t>
      </w:r>
      <w:proofErr w:type="spellEnd"/>
      <w:r w:rsidRPr="00BB0337">
        <w:t xml:space="preserve"> 수익률 분포를 포착하는 생성 모델을 롤링 방식의 표본 외 분석 프레임워크를 사용하여 평가하였다.</w:t>
      </w:r>
    </w:p>
    <w:p w14:paraId="0A65E78C" w14:textId="77777777" w:rsidR="00BB0337" w:rsidRPr="00BB0337" w:rsidRDefault="00BB0337" w:rsidP="00BB0337">
      <w:r w:rsidRPr="00BB0337">
        <w:t>•</w:t>
      </w:r>
    </w:p>
    <w:p w14:paraId="0270937F" w14:textId="77777777" w:rsidR="00BB0337" w:rsidRPr="00BB0337" w:rsidRDefault="00BB0337" w:rsidP="00BB0337">
      <w:r w:rsidRPr="00BB0337">
        <w:t>거시적 관점을 고려한 스트레스 테스트 및 반사실적 분석에 대한 실제 적용 사례 (역사적으로 거의 관찰되지 않았던 시나리오 포함)</w:t>
      </w:r>
    </w:p>
    <w:p w14:paraId="33D71401" w14:textId="77777777" w:rsidR="00BB0337" w:rsidRPr="00BB0337" w:rsidRDefault="00BB0337" w:rsidP="00BB0337">
      <w:r w:rsidRPr="00BB0337">
        <w:t xml:space="preserve">실제 데이터 검증을 통해 </w:t>
      </w:r>
      <w:proofErr w:type="spellStart"/>
      <w:r w:rsidRPr="00BB0337">
        <w:t>MacroVAE</w:t>
      </w:r>
      <w:proofErr w:type="spellEnd"/>
      <w:r w:rsidRPr="00BB0337">
        <w:t>는 수익률 분포를 재현하고 주요 금융 특징을 반영하는 현실적인 데이터를 생성하는 데 있어 기존 벤치마크 및 주요 생성형 모델들을 모두 능가하는 성능을 보였습니다. 모델 도입 및 추가 연구를 지원하기 위해 전체 모델과 학습 코드를 공개합니다.</w:t>
      </w:r>
    </w:p>
    <w:p w14:paraId="5D272BED" w14:textId="77777777" w:rsidR="00BB0337" w:rsidRPr="00BB0337" w:rsidRDefault="00BB0337" w:rsidP="00BB0337">
      <w:hyperlink r:id="rId16" w:tgtFrame="_blank" w:history="1">
        <w:r w:rsidRPr="00BB0337">
          <w:rPr>
            <w:rStyle w:val="aa"/>
          </w:rPr>
          <w:t>https://github.com/szymkubiak/macrovae</w:t>
        </w:r>
      </w:hyperlink>
      <w:r w:rsidRPr="00BB0337">
        <w:t> .</w:t>
      </w:r>
    </w:p>
    <w:p w14:paraId="42CD1178" w14:textId="77777777" w:rsidR="00BB0337" w:rsidRPr="00BB0337" w:rsidRDefault="00BB0337" w:rsidP="00BB0337">
      <w:pPr>
        <w:rPr>
          <w:b/>
          <w:bCs/>
        </w:rPr>
      </w:pPr>
      <w:r w:rsidRPr="00BB0337">
        <w:rPr>
          <w:b/>
          <w:bCs/>
        </w:rPr>
        <w:t>2. 관련 연구</w:t>
      </w:r>
    </w:p>
    <w:p w14:paraId="5023F16C" w14:textId="77777777" w:rsidR="00BB0337" w:rsidRPr="00BB0337" w:rsidRDefault="00BB0337" w:rsidP="00BB0337">
      <w:r w:rsidRPr="00BB0337">
        <w:t>저희 연구는 거시 금융 모델링과 금융 데이터를 위한 심층 생성 모델의 교차점에 있습니다.</w:t>
      </w:r>
    </w:p>
    <w:p w14:paraId="0DF1AB5B" w14:textId="77777777" w:rsidR="00BB0337" w:rsidRPr="00BB0337" w:rsidRDefault="00BB0337" w:rsidP="00BB0337">
      <w:r w:rsidRPr="00BB0337">
        <w:rPr>
          <w:i/>
          <w:iCs/>
        </w:rPr>
        <w:t>수익 모델링의 거시경제적 조건화.</w:t>
      </w:r>
      <w:r w:rsidRPr="00BB0337">
        <w:t> 인플레이션, 금리, 경제 성장과 같은 거시경제 변수는 자산 수익률 역학에 상당한 영향을 미칩니다. 실증 연구에서는 변동성, 상관관계 및 꼬리 행동의 상태 의존적 변화를 강조합니다[ </w:t>
      </w:r>
      <w:hyperlink r:id="rId17" w:anchor="Bib0005" w:history="1">
        <w:r w:rsidRPr="00BB0337">
          <w:rPr>
            <w:rStyle w:val="aa"/>
          </w:rPr>
          <w:t>5</w:t>
        </w:r>
      </w:hyperlink>
      <w:r w:rsidRPr="00BB0337">
        <w:t> , </w:t>
      </w:r>
      <w:hyperlink r:id="rId18" w:anchor="Bib0006" w:history="1">
        <w:r w:rsidRPr="00BB0337">
          <w:rPr>
            <w:rStyle w:val="aa"/>
          </w:rPr>
          <w:t>6</w:t>
        </w:r>
      </w:hyperlink>
      <w:r w:rsidRPr="00BB0337">
        <w:t> , </w:t>
      </w:r>
      <w:hyperlink r:id="rId19" w:anchor="Bib0012" w:history="1">
        <w:r w:rsidRPr="00BB0337">
          <w:rPr>
            <w:rStyle w:val="aa"/>
          </w:rPr>
          <w:t>12</w:t>
        </w:r>
      </w:hyperlink>
      <w:r w:rsidRPr="00BB0337">
        <w:t> ].</w:t>
      </w:r>
    </w:p>
    <w:p w14:paraId="0B4783D9" w14:textId="77777777" w:rsidR="00BB0337" w:rsidRPr="00BB0337" w:rsidRDefault="00BB0337" w:rsidP="00BB0337">
      <w:r w:rsidRPr="00BB0337">
        <w:t>거시경제 변수를 통합할 수 있는 전통적인 접근 방식에는 체제 전환 모델[ </w:t>
      </w:r>
      <w:hyperlink r:id="rId20" w:anchor="Bib0016" w:history="1">
        <w:r w:rsidRPr="00BB0337">
          <w:rPr>
            <w:rStyle w:val="aa"/>
          </w:rPr>
          <w:t>16</w:t>
        </w:r>
      </w:hyperlink>
      <w:r w:rsidRPr="00BB0337">
        <w:t xml:space="preserve"> ], </w:t>
      </w:r>
      <w:proofErr w:type="spellStart"/>
      <w:r w:rsidRPr="00BB0337">
        <w:t>임계값</w:t>
      </w:r>
      <w:proofErr w:type="spellEnd"/>
      <w:r w:rsidRPr="00BB0337">
        <w:t xml:space="preserve"> 자기회귀[ </w:t>
      </w:r>
      <w:hyperlink r:id="rId21" w:anchor="Bib0014" w:history="1">
        <w:r w:rsidRPr="00BB0337">
          <w:rPr>
            <w:rStyle w:val="aa"/>
          </w:rPr>
          <w:t>14</w:t>
        </w:r>
      </w:hyperlink>
      <w:r w:rsidRPr="00BB0337">
        <w:t> ], DCC-GARCH 프레임워크[ </w:t>
      </w:r>
      <w:hyperlink r:id="rId22" w:anchor="Bib0010" w:history="1">
        <w:r w:rsidRPr="00BB0337">
          <w:rPr>
            <w:rStyle w:val="aa"/>
          </w:rPr>
          <w:t>10</w:t>
        </w:r>
      </w:hyperlink>
      <w:r w:rsidRPr="00BB0337">
        <w:t xml:space="preserve"> ] 및 조건부 </w:t>
      </w:r>
      <w:proofErr w:type="spellStart"/>
      <w:r w:rsidRPr="00BB0337">
        <w:t>코퓰라</w:t>
      </w:r>
      <w:proofErr w:type="spellEnd"/>
      <w:r w:rsidRPr="00BB0337">
        <w:t>[ </w:t>
      </w:r>
      <w:hyperlink r:id="rId23" w:anchor="Bib0007" w:history="1">
        <w:r w:rsidRPr="00BB0337">
          <w:rPr>
            <w:rStyle w:val="aa"/>
          </w:rPr>
          <w:t>7</w:t>
        </w:r>
      </w:hyperlink>
      <w:r w:rsidRPr="00BB0337">
        <w:t> ]가 포함됩니다. 이러한 모델은 강력한 매개변수 가정이나 고정된 체제 구조에 의존하므로 다양한 거시 환경에 걸쳐 유연성이 제한됩니다.</w:t>
      </w:r>
    </w:p>
    <w:p w14:paraId="5199E1BD" w14:textId="77777777" w:rsidR="00BB0337" w:rsidRPr="00BB0337" w:rsidRDefault="00BB0337" w:rsidP="00BB0337">
      <w:r w:rsidRPr="00BB0337">
        <w:t xml:space="preserve">최근의 </w:t>
      </w:r>
      <w:proofErr w:type="spellStart"/>
      <w:r w:rsidRPr="00BB0337">
        <w:t>머신러닝</w:t>
      </w:r>
      <w:proofErr w:type="spellEnd"/>
      <w:r w:rsidRPr="00BB0337">
        <w:t xml:space="preserve"> 방법은 더 큰 유연성을 제공하지만[ </w:t>
      </w:r>
      <w:hyperlink r:id="rId24" w:anchor="Bib0015" w:history="1">
        <w:r w:rsidRPr="00BB0337">
          <w:rPr>
            <w:rStyle w:val="aa"/>
          </w:rPr>
          <w:t>15</w:t>
        </w:r>
      </w:hyperlink>
      <w:r w:rsidRPr="00BB0337">
        <w:t> ] 일반적으로 전체 분포 모델링보다는 점 예측에 초점을 맞추어 시나리오 생성에 사용이 제한됩니다. 우리는 거시적 조건에 따라 전체 수익 분포가 어떻게 진화하는지 학습하는 조건부 생성 모델을 사용하여 이러한 격차를 해결합니다.</w:t>
      </w:r>
    </w:p>
    <w:p w14:paraId="1775FB8F" w14:textId="77777777" w:rsidR="00BB0337" w:rsidRPr="00BB0337" w:rsidRDefault="00BB0337" w:rsidP="00BB0337">
      <w:r w:rsidRPr="00BB0337">
        <w:rPr>
          <w:i/>
          <w:iCs/>
        </w:rPr>
        <w:lastRenderedPageBreak/>
        <w:t>금융 데이터셋을 위한 심층 생성 모델.</w:t>
      </w:r>
      <w:r w:rsidRPr="00BB0337">
        <w:t> </w:t>
      </w:r>
      <w:proofErr w:type="spellStart"/>
      <w:r w:rsidRPr="00BB0337">
        <w:t>생성적</w:t>
      </w:r>
      <w:proofErr w:type="spellEnd"/>
      <w:r w:rsidRPr="00BB0337">
        <w:t xml:space="preserve"> 적대 네트워크(GAN)는 금융 데이터 합성에 널리 적용되어 왔으며, </w:t>
      </w:r>
      <w:proofErr w:type="spellStart"/>
      <w:r w:rsidRPr="00BB0337">
        <w:t>TimeGAN</w:t>
      </w:r>
      <w:proofErr w:type="spellEnd"/>
      <w:r w:rsidRPr="00BB0337">
        <w:t>[ </w:t>
      </w:r>
      <w:hyperlink r:id="rId25" w:anchor="Bib0032" w:history="1">
        <w:r w:rsidRPr="00BB0337">
          <w:rPr>
            <w:rStyle w:val="aa"/>
          </w:rPr>
          <w:t>32</w:t>
        </w:r>
      </w:hyperlink>
      <w:r w:rsidRPr="00BB0337">
        <w:t xml:space="preserve"> ], </w:t>
      </w:r>
      <w:proofErr w:type="spellStart"/>
      <w:r w:rsidRPr="00BB0337">
        <w:t>QuantGAN</w:t>
      </w:r>
      <w:proofErr w:type="spellEnd"/>
      <w:r w:rsidRPr="00BB0337">
        <w:t>[ </w:t>
      </w:r>
      <w:hyperlink r:id="rId26" w:anchor="Bib0031" w:history="1">
        <w:r w:rsidRPr="00BB0337">
          <w:rPr>
            <w:rStyle w:val="aa"/>
          </w:rPr>
          <w:t>31</w:t>
        </w:r>
      </w:hyperlink>
      <w:r w:rsidRPr="00BB0337">
        <w:t> ], FIN-GAN[ </w:t>
      </w:r>
      <w:hyperlink r:id="rId27" w:anchor="Bib0029" w:history="1">
        <w:r w:rsidRPr="00BB0337">
          <w:rPr>
            <w:rStyle w:val="aa"/>
          </w:rPr>
          <w:t>29</w:t>
        </w:r>
      </w:hyperlink>
      <w:r w:rsidRPr="00BB0337">
        <w:t> ]과 같은 시계열 모델은 변동성 클러스터링 및 두꺼운 꼬리와 같은 특징적인 사실을 포착합니다. 최근 변형 모델들은 성능을 향상시켰습니다. CTS-GAN[ </w:t>
      </w:r>
      <w:hyperlink r:id="rId28" w:anchor="Bib0019" w:history="1">
        <w:r w:rsidRPr="00BB0337">
          <w:rPr>
            <w:rStyle w:val="aa"/>
          </w:rPr>
          <w:t>19</w:t>
        </w:r>
      </w:hyperlink>
      <w:r w:rsidRPr="00BB0337">
        <w:t xml:space="preserve"> ]은 샘플 외 생성을 위한 조건부 정보를 사용하는 5개 네트워크 아키텍처를 사용하고, </w:t>
      </w:r>
      <w:proofErr w:type="spellStart"/>
      <w:r w:rsidRPr="00BB0337">
        <w:t>SigCWGAN</w:t>
      </w:r>
      <w:proofErr w:type="spellEnd"/>
      <w:r w:rsidRPr="00BB0337">
        <w:t>[ </w:t>
      </w:r>
      <w:hyperlink r:id="rId29" w:anchor="Bib0021" w:history="1">
        <w:r w:rsidRPr="00BB0337">
          <w:rPr>
            <w:rStyle w:val="aa"/>
          </w:rPr>
          <w:t>21</w:t>
        </w:r>
      </w:hyperlink>
      <w:r w:rsidRPr="00BB0337">
        <w:t xml:space="preserve"> ]은 향상된 시간적 일관성을 위해 경로 </w:t>
      </w:r>
      <w:proofErr w:type="spellStart"/>
      <w:r w:rsidRPr="00BB0337">
        <w:t>시그니처를</w:t>
      </w:r>
      <w:proofErr w:type="spellEnd"/>
      <w:r w:rsidRPr="00BB0337">
        <w:t xml:space="preserve"> 활용합니다. 이러한 발전에도 불구하고 GAN은 여전히 ​​훈련 불안정성과 모드 붕괴에 취약합니다[ </w:t>
      </w:r>
      <w:hyperlink r:id="rId30" w:anchor="Bib0027" w:history="1">
        <w:r w:rsidRPr="00BB0337">
          <w:rPr>
            <w:rStyle w:val="aa"/>
          </w:rPr>
          <w:t>27</w:t>
        </w:r>
      </w:hyperlink>
      <w:r w:rsidRPr="00BB0337">
        <w:t> ].</w:t>
      </w:r>
    </w:p>
    <w:p w14:paraId="24406602" w14:textId="77777777" w:rsidR="00BB0337" w:rsidRPr="00BB0337" w:rsidRDefault="00BB0337" w:rsidP="00BB0337">
      <w:r w:rsidRPr="00BB0337">
        <w:t>확산 모델은 향상된 샘플 품질과 안정성을 제공하지만 [ </w:t>
      </w:r>
      <w:hyperlink r:id="rId31" w:anchor="Bib0018" w:history="1">
        <w:r w:rsidRPr="00BB0337">
          <w:rPr>
            <w:rStyle w:val="aa"/>
          </w:rPr>
          <w:t>18</w:t>
        </w:r>
      </w:hyperlink>
      <w:r w:rsidRPr="00BB0337">
        <w:t> , </w:t>
      </w:r>
      <w:hyperlink r:id="rId32" w:anchor="Bib0030" w:history="1">
        <w:proofErr w:type="gramStart"/>
        <w:r w:rsidRPr="00BB0337">
          <w:rPr>
            <w:rStyle w:val="aa"/>
          </w:rPr>
          <w:t>30 ]</w:t>
        </w:r>
        <w:proofErr w:type="gramEnd"/>
        <w:r w:rsidRPr="00BB0337">
          <w:rPr>
            <w:rStyle w:val="aa"/>
          </w:rPr>
          <w:t xml:space="preserve"> 명시적인 잠재 표현이 부족하여 섹션 </w:t>
        </w:r>
      </w:hyperlink>
      <w:hyperlink r:id="rId33" w:anchor="sec-6-1" w:history="1">
        <w:r w:rsidRPr="00BB0337">
          <w:rPr>
            <w:rStyle w:val="aa"/>
          </w:rPr>
          <w:t>6.1</w:t>
        </w:r>
      </w:hyperlink>
      <w:r w:rsidRPr="00BB0337">
        <w:t xml:space="preserve"> 에서 보여준 제어된 반사실적 분석을 수행하는 능력이 </w:t>
      </w:r>
      <w:proofErr w:type="gramStart"/>
      <w:r w:rsidRPr="00BB0337">
        <w:t>제한됩니다 .</w:t>
      </w:r>
      <w:proofErr w:type="gramEnd"/>
    </w:p>
    <w:p w14:paraId="55961206" w14:textId="77777777" w:rsidR="00BB0337" w:rsidRPr="00BB0337" w:rsidRDefault="00BB0337" w:rsidP="00BB0337">
      <w:hyperlink r:id="rId34" w:anchor="Bib0002" w:history="1">
        <w:r w:rsidRPr="00BB0337">
          <w:rPr>
            <w:rStyle w:val="aa"/>
          </w:rPr>
          <w:t xml:space="preserve">시계열을 넘어 생성 모델은 변동성 </w:t>
        </w:r>
        <w:proofErr w:type="gramStart"/>
        <w:r w:rsidRPr="00BB0337">
          <w:rPr>
            <w:rStyle w:val="aa"/>
          </w:rPr>
          <w:t>표면[ 2</w:t>
        </w:r>
        <w:proofErr w:type="gramEnd"/>
      </w:hyperlink>
      <w:r w:rsidRPr="00BB0337">
        <w:t> ], 상관 행렬[ </w:t>
      </w:r>
      <w:hyperlink r:id="rId35" w:anchor="Bib0020" w:history="1">
        <w:r w:rsidRPr="00BB0337">
          <w:rPr>
            <w:rStyle w:val="aa"/>
          </w:rPr>
          <w:t>20</w:t>
        </w:r>
      </w:hyperlink>
      <w:r w:rsidRPr="00BB0337">
        <w:t> ], 주문장[ </w:t>
      </w:r>
      <w:hyperlink r:id="rId36" w:anchor="Bib0008" w:history="1">
        <w:r w:rsidRPr="00BB0337">
          <w:rPr>
            <w:rStyle w:val="aa"/>
          </w:rPr>
          <w:t>8</w:t>
        </w:r>
      </w:hyperlink>
      <w:r w:rsidRPr="00BB0337">
        <w:t> ]과 같은 다른 금융 데이터 양식에 적용되어 양적 금융 전반에 걸쳐 합성 데이터 생성의 중요성이 커지고 있음을 강조합니다.</w:t>
      </w:r>
    </w:p>
    <w:p w14:paraId="793E4BF7" w14:textId="77777777" w:rsidR="00BB0337" w:rsidRPr="00BB0337" w:rsidRDefault="00BB0337" w:rsidP="00BB0337">
      <w:r w:rsidRPr="00BB0337">
        <w:t>금융 데이터의 생성 모델링에서 거시경제 조건화는 여전히 드뭅니다. 최근 접근 방식[ </w:t>
      </w:r>
      <w:hyperlink r:id="rId37" w:anchor="Bib0025" w:history="1">
        <w:r w:rsidRPr="00BB0337">
          <w:rPr>
            <w:rStyle w:val="aa"/>
          </w:rPr>
          <w:t>25</w:t>
        </w:r>
      </w:hyperlink>
      <w:r w:rsidRPr="00BB0337">
        <w:t> , </w:t>
      </w:r>
      <w:hyperlink r:id="rId38" w:anchor="Bib0026" w:history="1">
        <w:r w:rsidRPr="00BB0337">
          <w:rPr>
            <w:rStyle w:val="aa"/>
          </w:rPr>
          <w:t>26</w:t>
        </w:r>
      </w:hyperlink>
      <w:r w:rsidRPr="00BB0337">
        <w:t> ]은 입력으로 거시경제 변수와 과거 수익 시퀀스를 모두 필요로 하지만 관찰된 수익 시퀀스에 대한 의존성으로 인해 새로운 거시경제 시나리오 하에서의 결과 시뮬레이션이 제한됩니다.</w:t>
      </w:r>
    </w:p>
    <w:p w14:paraId="65F53020" w14:textId="77777777" w:rsidR="00BB0337" w:rsidRPr="00BB0337" w:rsidRDefault="00BB0337" w:rsidP="00BB0337">
      <w:r w:rsidRPr="00BB0337">
        <w:rPr>
          <w:i/>
          <w:iCs/>
        </w:rPr>
        <w:t>시계열용 VAE.</w:t>
      </w:r>
      <w:r w:rsidRPr="00BB0337">
        <w:t> VAE[ </w:t>
      </w:r>
      <w:hyperlink r:id="rId39" w:anchor="Bib0028" w:history="1">
        <w:r w:rsidRPr="00BB0337">
          <w:rPr>
            <w:rStyle w:val="aa"/>
          </w:rPr>
          <w:t>28</w:t>
        </w:r>
      </w:hyperlink>
      <w:r w:rsidRPr="00BB0337">
        <w:t> ]는 생성을 위한 안정적이고 가능성 기반의 프레임워크를 제공하며 Value-at-Risk 추정[ </w:t>
      </w:r>
      <w:hyperlink r:id="rId40" w:anchor="Bib0004" w:history="1">
        <w:r w:rsidRPr="00BB0337">
          <w:rPr>
            <w:rStyle w:val="aa"/>
          </w:rPr>
          <w:t>4</w:t>
        </w:r>
      </w:hyperlink>
      <w:r w:rsidRPr="00BB0337">
        <w:t> ] 및 인과적으로 구조화된 시계열 모델링[ </w:t>
      </w:r>
      <w:hyperlink r:id="rId41" w:anchor="Bib0001" w:history="1">
        <w:r w:rsidRPr="00BB0337">
          <w:rPr>
            <w:rStyle w:val="aa"/>
          </w:rPr>
          <w:t>1</w:t>
        </w:r>
      </w:hyperlink>
      <w:r w:rsidRPr="00BB0337">
        <w:t xml:space="preserve"> ]과 같은 금융 작업에 적용되었습니다. </w:t>
      </w:r>
      <w:proofErr w:type="spellStart"/>
      <w:r w:rsidRPr="00BB0337">
        <w:t>TimeVAE</w:t>
      </w:r>
      <w:proofErr w:type="spellEnd"/>
      <w:r w:rsidRPr="00BB0337">
        <w:t>[ </w:t>
      </w:r>
      <w:hyperlink r:id="rId42" w:anchor="Bib0009" w:history="1">
        <w:r w:rsidRPr="00BB0337">
          <w:rPr>
            <w:rStyle w:val="aa"/>
          </w:rPr>
          <w:t>9</w:t>
        </w:r>
      </w:hyperlink>
      <w:r w:rsidRPr="00BB0337">
        <w:t xml:space="preserve"> ]는 외부 변수에 따라 생성을 </w:t>
      </w:r>
      <w:proofErr w:type="spellStart"/>
      <w:r w:rsidRPr="00BB0337">
        <w:t>조건화하지는</w:t>
      </w:r>
      <w:proofErr w:type="spellEnd"/>
      <w:r w:rsidRPr="00BB0337">
        <w:t xml:space="preserve"> 않지만 해석 가능한 시간적 구성 요소를 갖는 </w:t>
      </w:r>
      <w:proofErr w:type="spellStart"/>
      <w:r w:rsidRPr="00BB0337">
        <w:t>다변량</w:t>
      </w:r>
      <w:proofErr w:type="spellEnd"/>
      <w:r w:rsidRPr="00BB0337">
        <w:t xml:space="preserve"> 시계열 생성에 대한 VAE의 효과를 입증합니다.</w:t>
      </w:r>
    </w:p>
    <w:p w14:paraId="0A441CF6" w14:textId="77777777" w:rsidR="00BB0337" w:rsidRPr="00BB0337" w:rsidRDefault="00BB0337" w:rsidP="00BB0337">
      <w:proofErr w:type="spellStart"/>
      <w:r w:rsidRPr="00BB0337">
        <w:t>MacroVAE</w:t>
      </w:r>
      <w:proofErr w:type="spellEnd"/>
      <w:r w:rsidRPr="00BB0337">
        <w:t>는 다양한 시장 환경에서 유연한 수익률 생성을 가능하게 하면서도 적대적 접근 방식보다 VAE 훈련의 안정성 이점을 유지함으로써 이러한 연구 방향을 확장합니다.</w:t>
      </w:r>
    </w:p>
    <w:p w14:paraId="7217BAF8" w14:textId="77777777" w:rsidR="00BB0337" w:rsidRPr="00BB0337" w:rsidRDefault="00BB0337" w:rsidP="00BB0337">
      <w:pPr>
        <w:rPr>
          <w:b/>
          <w:bCs/>
        </w:rPr>
      </w:pPr>
      <w:r w:rsidRPr="00BB0337">
        <w:rPr>
          <w:b/>
          <w:bCs/>
        </w:rPr>
        <w:t>3. 모델 설명</w:t>
      </w:r>
    </w:p>
    <w:p w14:paraId="136C9F60" w14:textId="77777777" w:rsidR="00BB0337" w:rsidRPr="00BB0337" w:rsidRDefault="00BB0337" w:rsidP="00BB0337">
      <w:r w:rsidRPr="00BB0337">
        <w:t>그림 1:</w:t>
      </w:r>
    </w:p>
    <w:p w14:paraId="492AF347" w14:textId="243A2845" w:rsidR="00BB0337" w:rsidRPr="00BB0337" w:rsidRDefault="00BB0337" w:rsidP="00BB0337">
      <w:r w:rsidRPr="00BB0337">
        <w:rPr>
          <w:noProof/>
        </w:rPr>
        <w:drawing>
          <wp:inline distT="0" distB="0" distL="0" distR="0" wp14:anchorId="76BE1ABF" wp14:editId="4B089B49">
            <wp:extent cx="4762500" cy="1089660"/>
            <wp:effectExtent l="0" t="0" r="0" b="0"/>
            <wp:docPr id="230782625"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62500" cy="1089660"/>
                    </a:xfrm>
                    <a:prstGeom prst="rect">
                      <a:avLst/>
                    </a:prstGeom>
                    <a:noFill/>
                    <a:ln>
                      <a:noFill/>
                    </a:ln>
                  </pic:spPr>
                </pic:pic>
              </a:graphicData>
            </a:graphic>
          </wp:inline>
        </w:drawing>
      </w:r>
    </w:p>
    <w:p w14:paraId="0FC3B6A0" w14:textId="77777777" w:rsidR="00BB0337" w:rsidRPr="00BB0337" w:rsidRDefault="00BB0337" w:rsidP="00BB0337">
      <w:proofErr w:type="spellStart"/>
      <w:r w:rsidRPr="00BB0337">
        <w:t>MacroVAE</w:t>
      </w:r>
      <w:proofErr w:type="spellEnd"/>
      <w:r w:rsidRPr="00BB0337">
        <w:t xml:space="preserve"> 아키텍처. 이 모델은 22일 수익률 시퀀스를 잠재 변수 </w:t>
      </w:r>
      <w:r w:rsidRPr="00BB0337">
        <w:rPr>
          <w:i/>
          <w:iCs/>
        </w:rPr>
        <w:t>z</w:t>
      </w:r>
      <w:r w:rsidRPr="00BB0337">
        <w:t xml:space="preserve"> 로 </w:t>
      </w:r>
      <w:proofErr w:type="gramStart"/>
      <w:r w:rsidRPr="00BB0337">
        <w:t>인코딩하고 ,</w:t>
      </w:r>
      <w:proofErr w:type="gramEnd"/>
      <w:r w:rsidRPr="00BB0337">
        <w:t xml:space="preserve"> 거시경제 변수를 </w:t>
      </w:r>
      <w:proofErr w:type="spellStart"/>
      <w:r w:rsidRPr="00BB0337">
        <w:t>임베딩</w:t>
      </w:r>
      <w:proofErr w:type="spellEnd"/>
      <w:r w:rsidRPr="00BB0337">
        <w:t> </w:t>
      </w:r>
      <w:r w:rsidRPr="00BB0337">
        <w:rPr>
          <w:i/>
          <w:iCs/>
        </w:rPr>
        <w:t>e </w:t>
      </w:r>
      <w:r w:rsidRPr="00BB0337">
        <w:rPr>
          <w:i/>
          <w:iCs/>
          <w:vertAlign w:val="subscript"/>
        </w:rPr>
        <w:t>c</w:t>
      </w:r>
      <w:r w:rsidRPr="00BB0337">
        <w:t xml:space="preserve"> 로 </w:t>
      </w:r>
      <w:proofErr w:type="gramStart"/>
      <w:r w:rsidRPr="00BB0337">
        <w:t>매핑합니다 .</w:t>
      </w:r>
      <w:proofErr w:type="gramEnd"/>
      <w:r w:rsidRPr="00BB0337">
        <w:t xml:space="preserve"> </w:t>
      </w:r>
      <w:proofErr w:type="spellStart"/>
      <w:r w:rsidRPr="00BB0337">
        <w:t>디코더는</w:t>
      </w:r>
      <w:proofErr w:type="spellEnd"/>
      <w:r w:rsidRPr="00BB0337">
        <w:t xml:space="preserve"> </w:t>
      </w:r>
      <w:proofErr w:type="spellStart"/>
      <w:r w:rsidRPr="00BB0337">
        <w:t>정규화된</w:t>
      </w:r>
      <w:proofErr w:type="spellEnd"/>
      <w:r w:rsidRPr="00BB0337">
        <w:t xml:space="preserve"> 수익률, 평균 정규화 수익률, 수익률 로그 변동성을 생성하며, </w:t>
      </w:r>
      <w:proofErr w:type="spellStart"/>
      <w:r w:rsidRPr="00BB0337">
        <w:t>FiLM</w:t>
      </w:r>
      <w:proofErr w:type="spellEnd"/>
      <w:r w:rsidRPr="00BB0337">
        <w:t xml:space="preserve"> 레이어는 거시경제 변수에 따른 변조를 적용합니</w:t>
      </w:r>
      <w:r w:rsidRPr="00BB0337">
        <w:lastRenderedPageBreak/>
        <w:t>다. 최종 수익률 시퀀스는 이 세 가지 출력을 모두 결합하여 재구성됩니다.</w:t>
      </w:r>
    </w:p>
    <w:p w14:paraId="6241C4B5" w14:textId="77777777" w:rsidR="00BB0337" w:rsidRPr="00BB0337" w:rsidRDefault="00BB0337" w:rsidP="00BB0337">
      <w:proofErr w:type="spellStart"/>
      <w:r w:rsidRPr="00BB0337">
        <w:t>MacroVAE</w:t>
      </w:r>
      <w:proofErr w:type="spellEnd"/>
      <w:r w:rsidRPr="00BB0337">
        <w:t xml:space="preserve">는 조건부 VAE 아키텍처를 사용하여 관찰된 거시경제 상태 또는 반사실적 거시경제 상태에서 </w:t>
      </w:r>
      <w:proofErr w:type="spellStart"/>
      <w:r w:rsidRPr="00BB0337">
        <w:t>다변량</w:t>
      </w:r>
      <w:proofErr w:type="spellEnd"/>
      <w:r w:rsidRPr="00BB0337">
        <w:t xml:space="preserve"> 수익 시퀀스를 생성합니다. 이 모델은 </w:t>
      </w:r>
      <w:proofErr w:type="spellStart"/>
      <w:r w:rsidRPr="00BB0337">
        <w:t>디코더</w:t>
      </w:r>
      <w:proofErr w:type="spellEnd"/>
      <w:r w:rsidRPr="00BB0337">
        <w:t xml:space="preserve"> 전체에 걸쳐 </w:t>
      </w:r>
      <w:proofErr w:type="spellStart"/>
      <w:r w:rsidRPr="00BB0337">
        <w:t>컨볼루션</w:t>
      </w:r>
      <w:proofErr w:type="spellEnd"/>
      <w:r w:rsidRPr="00BB0337">
        <w:t xml:space="preserve"> </w:t>
      </w:r>
      <w:proofErr w:type="spellStart"/>
      <w:r w:rsidRPr="00BB0337">
        <w:t>ResNet</w:t>
      </w:r>
      <w:proofErr w:type="spellEnd"/>
      <w:r w:rsidRPr="00BB0337">
        <w:t xml:space="preserve"> 블록[ </w:t>
      </w:r>
      <w:hyperlink r:id="rId44" w:anchor="Bib0017" w:history="1">
        <w:r w:rsidRPr="00BB0337">
          <w:rPr>
            <w:rStyle w:val="aa"/>
          </w:rPr>
          <w:t>17 ]에 적용된 Feature-wise Linear Modulation(FiLM)[ </w:t>
        </w:r>
      </w:hyperlink>
      <w:hyperlink r:id="rId45" w:anchor="Bib0024" w:history="1">
        <w:r w:rsidRPr="00BB0337">
          <w:rPr>
            <w:rStyle w:val="aa"/>
          </w:rPr>
          <w:t>24 ]을 통해 거시경제 컨텍스트를 통합합니다.</w:t>
        </w:r>
      </w:hyperlink>
    </w:p>
    <w:p w14:paraId="10243085" w14:textId="77777777" w:rsidR="00BB0337" w:rsidRPr="00BB0337" w:rsidRDefault="00BB0337" w:rsidP="00BB0337">
      <w:r w:rsidRPr="00BB0337">
        <w:t>허락하다</w:t>
      </w:r>
      <w:r w:rsidRPr="00BB0337">
        <w:rPr>
          <w:i/>
          <w:iCs/>
        </w:rPr>
        <w:t>T</w:t>
      </w:r>
      <w:r w:rsidRPr="00BB0337">
        <w:t> = 22 거래일, </w:t>
      </w:r>
      <w:r w:rsidRPr="00BB0337">
        <w:rPr>
          <w:i/>
          <w:iCs/>
        </w:rPr>
        <w:t>A</w:t>
      </w:r>
      <w:r w:rsidRPr="00BB0337">
        <w:t xml:space="preserve"> = 16개 </w:t>
      </w:r>
      <w:proofErr w:type="gramStart"/>
      <w:r w:rsidRPr="00BB0337">
        <w:t>자산 에</w:t>
      </w:r>
      <w:proofErr w:type="gramEnd"/>
      <w:r w:rsidRPr="00BB0337">
        <w:t xml:space="preserve"> 대한 일일 수익률 행렬을 </w:t>
      </w:r>
      <w:proofErr w:type="gramStart"/>
      <w:r w:rsidRPr="00BB0337">
        <w:t>나타냅니다 .</w:t>
      </w:r>
      <w:proofErr w:type="gramEnd"/>
      <w:r w:rsidRPr="00BB0337">
        <w:t xml:space="preserve"> 각 샘플은 거시경제 벡터와 연관되어 있습니다.</w:t>
      </w:r>
      <w:hyperlink r:id="rId46" w:anchor="sec-4-1" w:history="1">
        <w:r w:rsidRPr="00BB0337">
          <w:rPr>
            <w:rStyle w:val="aa"/>
          </w:rPr>
          <w:t>(섹션 4.1</w:t>
        </w:r>
      </w:hyperlink>
      <w:r w:rsidRPr="00BB0337">
        <w:t xml:space="preserve"> 에 설명된) 지표들을 </w:t>
      </w:r>
      <w:proofErr w:type="gramStart"/>
      <w:r w:rsidRPr="00BB0337">
        <w:t>사용합니다 .</w:t>
      </w:r>
      <w:proofErr w:type="gramEnd"/>
      <w:r w:rsidRPr="00BB0337">
        <w:t xml:space="preserve"> 이 모델은 인코더, 조건 인코더, 그리고 세 개의 </w:t>
      </w:r>
      <w:proofErr w:type="spellStart"/>
      <w:r w:rsidRPr="00BB0337">
        <w:t>디코더</w:t>
      </w:r>
      <w:proofErr w:type="spellEnd"/>
      <w:r w:rsidRPr="00BB0337">
        <w:t xml:space="preserve"> 헤드로 구성됩니다. 아래에서는 각 구성 요소를 자세히 설명합니다.</w:t>
      </w:r>
    </w:p>
    <w:p w14:paraId="57660CD9" w14:textId="77777777" w:rsidR="00BB0337" w:rsidRPr="00BB0337" w:rsidRDefault="00BB0337" w:rsidP="00BB0337">
      <w:pPr>
        <w:rPr>
          <w:b/>
          <w:bCs/>
        </w:rPr>
      </w:pPr>
      <w:r w:rsidRPr="00BB0337">
        <w:rPr>
          <w:b/>
          <w:bCs/>
        </w:rPr>
        <w:t>3.1 반환 인코더</w:t>
      </w:r>
    </w:p>
    <w:p w14:paraId="0107B2F5" w14:textId="77777777" w:rsidR="00BB0337" w:rsidRPr="00BB0337" w:rsidRDefault="00BB0337" w:rsidP="00BB0337">
      <w:r w:rsidRPr="00BB0337">
        <w:t xml:space="preserve">인코더는 각 반환 행렬을 </w:t>
      </w:r>
      <w:proofErr w:type="gramStart"/>
      <w:r w:rsidRPr="00BB0337">
        <w:t>매핑합니다.</w:t>
      </w:r>
      <w:proofErr w:type="spellStart"/>
      <w:r w:rsidRPr="00BB0337">
        <w:t>저차원</w:t>
      </w:r>
      <w:proofErr w:type="spellEnd"/>
      <w:proofErr w:type="gramEnd"/>
      <w:r w:rsidRPr="00BB0337">
        <w:t xml:space="preserve"> 변수에 대한 잠재 분포의 </w:t>
      </w:r>
      <w:proofErr w:type="spellStart"/>
      <w:r w:rsidRPr="00BB0337">
        <w:t>매개변수로시간적</w:t>
      </w:r>
      <w:proofErr w:type="spellEnd"/>
      <w:r w:rsidRPr="00BB0337">
        <w:t xml:space="preserve"> 및 횡단면적 구조를 포착합니다. 이 모델은 두 개의 초기 2D </w:t>
      </w:r>
      <w:proofErr w:type="spellStart"/>
      <w:r w:rsidRPr="00BB0337">
        <w:t>컨볼루션</w:t>
      </w:r>
      <w:proofErr w:type="spellEnd"/>
      <w:r w:rsidRPr="00BB0337">
        <w:t xml:space="preserve"> 레이어와 그 뒤에 네 개의 </w:t>
      </w:r>
      <w:proofErr w:type="spellStart"/>
      <w:r w:rsidRPr="00BB0337">
        <w:t>ResNet</w:t>
      </w:r>
      <w:proofErr w:type="spellEnd"/>
      <w:r w:rsidRPr="00BB0337">
        <w:t xml:space="preserve"> 스타일 블록[ </w:t>
      </w:r>
      <w:hyperlink r:id="rId47" w:anchor="Bib0017" w:history="1">
        <w:r w:rsidRPr="00BB0337">
          <w:rPr>
            <w:rStyle w:val="aa"/>
          </w:rPr>
          <w:t>17</w:t>
        </w:r>
      </w:hyperlink>
      <w:r w:rsidRPr="00BB0337">
        <w:t xml:space="preserve"> ](각각 </w:t>
      </w:r>
      <w:proofErr w:type="spellStart"/>
      <w:r w:rsidRPr="00BB0337">
        <w:t>GroupNorm</w:t>
      </w:r>
      <w:proofErr w:type="spellEnd"/>
      <w:r w:rsidRPr="00BB0337">
        <w:t xml:space="preserve">, GELU 활성화 함수 및 </w:t>
      </w:r>
      <w:proofErr w:type="spellStart"/>
      <w:r w:rsidRPr="00BB0337">
        <w:t>스킵</w:t>
      </w:r>
      <w:proofErr w:type="spellEnd"/>
      <w:r w:rsidRPr="00BB0337">
        <w:t xml:space="preserve"> 연결 포함)으로 구성됩니다. 출력은 </w:t>
      </w:r>
      <w:proofErr w:type="spellStart"/>
      <w:r w:rsidRPr="00BB0337">
        <w:t>평탄화되어</w:t>
      </w:r>
      <w:proofErr w:type="spellEnd"/>
      <w:r w:rsidRPr="00BB0337">
        <w:t xml:space="preserve"> 평균값으로 </w:t>
      </w:r>
      <w:proofErr w:type="spellStart"/>
      <w:proofErr w:type="gramStart"/>
      <w:r w:rsidRPr="00BB0337">
        <w:t>매핑됩니다</w:t>
      </w:r>
      <w:proofErr w:type="spellEnd"/>
      <w:r w:rsidRPr="00BB0337">
        <w:t>.그리고</w:t>
      </w:r>
      <w:proofErr w:type="gramEnd"/>
      <w:r w:rsidRPr="00BB0337">
        <w:t xml:space="preserve"> 로그 </w:t>
      </w:r>
      <w:proofErr w:type="spellStart"/>
      <w:r w:rsidRPr="00BB0337">
        <w:t>분산근사</w:t>
      </w:r>
      <w:proofErr w:type="spellEnd"/>
      <w:r w:rsidRPr="00BB0337">
        <w:t xml:space="preserve"> 사후 확률 </w:t>
      </w:r>
      <w:r w:rsidRPr="00BB0337">
        <w:rPr>
          <w:i/>
          <w:iCs/>
        </w:rPr>
        <w:t>q</w:t>
      </w:r>
      <w:r w:rsidRPr="00BB0337">
        <w:t> </w:t>
      </w:r>
      <w:proofErr w:type="gramStart"/>
      <w:r w:rsidRPr="00BB0337">
        <w:t>( </w:t>
      </w:r>
      <w:r w:rsidRPr="00BB0337">
        <w:rPr>
          <w:i/>
          <w:iCs/>
        </w:rPr>
        <w:t>z</w:t>
      </w:r>
      <w:proofErr w:type="gramEnd"/>
      <w:r w:rsidRPr="00BB0337">
        <w:t> | </w:t>
      </w:r>
      <w:r w:rsidRPr="00BB0337">
        <w:rPr>
          <w:i/>
          <w:iCs/>
        </w:rPr>
        <w:t>x</w:t>
      </w:r>
      <w:r w:rsidRPr="00BB0337">
        <w:t> )</w:t>
      </w:r>
      <w:proofErr w:type="gramStart"/>
      <w:r w:rsidRPr="00BB0337">
        <w:t>의 .</w:t>
      </w:r>
      <w:proofErr w:type="gramEnd"/>
    </w:p>
    <w:p w14:paraId="1F69177B" w14:textId="77777777" w:rsidR="00BB0337" w:rsidRPr="00BB0337" w:rsidRDefault="00BB0337" w:rsidP="00BB0337">
      <w:r w:rsidRPr="00BB0337">
        <w:t xml:space="preserve">우리는 표준 </w:t>
      </w:r>
      <w:proofErr w:type="spellStart"/>
      <w:r w:rsidRPr="00BB0337">
        <w:t>변분</w:t>
      </w:r>
      <w:proofErr w:type="spellEnd"/>
      <w:r w:rsidRPr="00BB0337">
        <w:t xml:space="preserve"> </w:t>
      </w:r>
      <w:proofErr w:type="spellStart"/>
      <w:r w:rsidRPr="00BB0337">
        <w:t>오토인코더</w:t>
      </w:r>
      <w:proofErr w:type="spellEnd"/>
      <w:r w:rsidRPr="00BB0337">
        <w:t xml:space="preserve"> 공식을 따르며, 여기서 근사 사후 확률은 다음과 같이 정의됩니다.</w:t>
      </w:r>
    </w:p>
    <w:p w14:paraId="1DB67F30" w14:textId="77777777" w:rsidR="00BB0337" w:rsidRPr="00BB0337" w:rsidRDefault="00BB0337" w:rsidP="00BB0337">
      <w:r w:rsidRPr="00BB0337">
        <w:t xml:space="preserve">그리고 잠재 샘플은 </w:t>
      </w:r>
      <w:proofErr w:type="spellStart"/>
      <w:r w:rsidRPr="00BB0337">
        <w:t>재매개변수화</w:t>
      </w:r>
      <w:proofErr w:type="spellEnd"/>
      <w:r w:rsidRPr="00BB0337">
        <w:t xml:space="preserve"> 기법을 통해 추출됩니다.</w:t>
      </w:r>
    </w:p>
    <w:p w14:paraId="7D3A0793" w14:textId="77777777" w:rsidR="00BB0337" w:rsidRPr="00BB0337" w:rsidRDefault="00BB0337" w:rsidP="00BB0337">
      <w:r w:rsidRPr="00BB0337">
        <w:t>여기서 ⊙는 요소별 곱셈을 나타냅니다.</w:t>
      </w:r>
    </w:p>
    <w:p w14:paraId="36417E43" w14:textId="77777777" w:rsidR="00BB0337" w:rsidRPr="00BB0337" w:rsidRDefault="00BB0337" w:rsidP="00BB0337">
      <w:r w:rsidRPr="00BB0337">
        <w:t xml:space="preserve">잠재 </w:t>
      </w:r>
      <w:proofErr w:type="spellStart"/>
      <w:r w:rsidRPr="00BB0337">
        <w:t>모수</w:t>
      </w:r>
      <w:proofErr w:type="spellEnd"/>
      <w:r w:rsidRPr="00BB0337">
        <w:t> </w:t>
      </w:r>
      <w:r w:rsidRPr="00BB0337">
        <w:rPr>
          <w:i/>
          <w:iCs/>
        </w:rPr>
        <w:t>μ </w:t>
      </w:r>
      <w:proofErr w:type="gramStart"/>
      <w:r w:rsidRPr="00BB0337">
        <w:rPr>
          <w:i/>
          <w:iCs/>
          <w:vertAlign w:val="subscript"/>
        </w:rPr>
        <w:t>z</w:t>
      </w:r>
      <w:r w:rsidRPr="00BB0337">
        <w:t> ,</w:t>
      </w:r>
      <w:proofErr w:type="gramEnd"/>
      <w:r w:rsidRPr="00BB0337">
        <w:t> </w:t>
      </w:r>
      <w:r w:rsidRPr="00BB0337">
        <w:rPr>
          <w:i/>
          <w:iCs/>
        </w:rPr>
        <w:t>σ </w:t>
      </w:r>
      <w:proofErr w:type="gramStart"/>
      <w:r w:rsidRPr="00BB0337">
        <w:rPr>
          <w:i/>
          <w:iCs/>
          <w:vertAlign w:val="subscript"/>
        </w:rPr>
        <w:t>z</w:t>
      </w:r>
      <w:r w:rsidRPr="00BB0337">
        <w:t> 는</w:t>
      </w:r>
      <w:proofErr w:type="gramEnd"/>
      <w:r w:rsidRPr="00BB0337">
        <w:t xml:space="preserve"> 사후 불확실성을 정의하며 예측된 수익률 평균이나 변동성과는 관련이 없습니다.)는 별도로 </w:t>
      </w:r>
      <w:proofErr w:type="spellStart"/>
      <w:r w:rsidRPr="00BB0337">
        <w:t>모델링됩니다</w:t>
      </w:r>
      <w:proofErr w:type="spellEnd"/>
      <w:r w:rsidRPr="00BB0337">
        <w:t>.</w:t>
      </w:r>
    </w:p>
    <w:p w14:paraId="0995A922" w14:textId="77777777" w:rsidR="00BB0337" w:rsidRPr="00BB0337" w:rsidRDefault="00BB0337" w:rsidP="00BB0337">
      <w:pPr>
        <w:rPr>
          <w:b/>
          <w:bCs/>
        </w:rPr>
      </w:pPr>
      <w:r w:rsidRPr="00BB0337">
        <w:rPr>
          <w:b/>
          <w:bCs/>
        </w:rPr>
        <w:t>3.2 조건 인코더</w:t>
      </w:r>
    </w:p>
    <w:p w14:paraId="4D863A31" w14:textId="77777777" w:rsidR="00BB0337" w:rsidRPr="00BB0337" w:rsidRDefault="00BB0337" w:rsidP="00BB0337">
      <w:r w:rsidRPr="00BB0337">
        <w:t xml:space="preserve">조건 인코더는 거시경제 입력 벡터를 </w:t>
      </w:r>
      <w:proofErr w:type="gramStart"/>
      <w:r w:rsidRPr="00BB0337">
        <w:t>변환합니다.더</w:t>
      </w:r>
      <w:proofErr w:type="gramEnd"/>
      <w:r w:rsidRPr="00BB0337">
        <w:t xml:space="preserve"> 낮은 차원의 </w:t>
      </w:r>
      <w:proofErr w:type="spellStart"/>
      <w:r w:rsidRPr="00BB0337">
        <w:t>임베딩으로거시</w:t>
      </w:r>
      <w:proofErr w:type="spellEnd"/>
      <w:r w:rsidRPr="00BB0337">
        <w:t xml:space="preserve"> 변수 간의 관계를 포착하는 모델입니다. 이 아키텍처는 선형 투영과 1D </w:t>
      </w:r>
      <w:proofErr w:type="spellStart"/>
      <w:r w:rsidRPr="00BB0337">
        <w:t>컨볼루션</w:t>
      </w:r>
      <w:proofErr w:type="spellEnd"/>
      <w:r w:rsidRPr="00BB0337">
        <w:t xml:space="preserve">, </w:t>
      </w:r>
      <w:proofErr w:type="spellStart"/>
      <w:r w:rsidRPr="00BB0337">
        <w:t>GroupNorm</w:t>
      </w:r>
      <w:proofErr w:type="spellEnd"/>
      <w:r w:rsidRPr="00BB0337">
        <w:t xml:space="preserve"> 및 GELU 활성화 함수를 사용하는 두 개의 </w:t>
      </w:r>
      <w:proofErr w:type="spellStart"/>
      <w:r w:rsidRPr="00BB0337">
        <w:t>잔차</w:t>
      </w:r>
      <w:proofErr w:type="spellEnd"/>
      <w:r w:rsidRPr="00BB0337">
        <w:t xml:space="preserve"> 블록으로 구성됩니다.</w:t>
      </w:r>
    </w:p>
    <w:p w14:paraId="31735686" w14:textId="77777777" w:rsidR="00BB0337" w:rsidRPr="00BB0337" w:rsidRDefault="00BB0337" w:rsidP="00BB0337">
      <w:pPr>
        <w:rPr>
          <w:b/>
          <w:bCs/>
        </w:rPr>
      </w:pPr>
      <w:r w:rsidRPr="00BB0337">
        <w:rPr>
          <w:b/>
          <w:bCs/>
        </w:rPr>
        <w:t xml:space="preserve">3.3 </w:t>
      </w:r>
      <w:proofErr w:type="spellStart"/>
      <w:r w:rsidRPr="00BB0337">
        <w:rPr>
          <w:b/>
          <w:bCs/>
        </w:rPr>
        <w:t>디코더</w:t>
      </w:r>
      <w:proofErr w:type="spellEnd"/>
    </w:p>
    <w:p w14:paraId="30CB1BA9" w14:textId="77777777" w:rsidR="00BB0337" w:rsidRPr="00BB0337" w:rsidRDefault="00BB0337" w:rsidP="00BB0337">
      <w:proofErr w:type="spellStart"/>
      <w:r w:rsidRPr="00BB0337">
        <w:t>디코더는</w:t>
      </w:r>
      <w:proofErr w:type="spellEnd"/>
      <w:r w:rsidRPr="00BB0337">
        <w:t xml:space="preserve"> 거시 경제적 </w:t>
      </w:r>
      <w:proofErr w:type="spellStart"/>
      <w:r w:rsidRPr="00BB0337">
        <w:t>임베딩</w:t>
      </w:r>
      <w:proofErr w:type="spellEnd"/>
      <w:r w:rsidRPr="00BB0337">
        <w:t> </w:t>
      </w:r>
      <w:r w:rsidRPr="00BB0337">
        <w:rPr>
          <w:i/>
          <w:iCs/>
        </w:rPr>
        <w:t>e </w:t>
      </w:r>
      <w:proofErr w:type="gramStart"/>
      <w:r w:rsidRPr="00BB0337">
        <w:rPr>
          <w:i/>
          <w:iCs/>
          <w:vertAlign w:val="subscript"/>
        </w:rPr>
        <w:t>c</w:t>
      </w:r>
      <w:r w:rsidRPr="00BB0337">
        <w:rPr>
          <w:i/>
          <w:iCs/>
        </w:rPr>
        <w:t> 에</w:t>
      </w:r>
      <w:proofErr w:type="gramEnd"/>
      <w:r w:rsidRPr="00BB0337">
        <w:rPr>
          <w:i/>
          <w:iCs/>
        </w:rPr>
        <w:t xml:space="preserve"> </w:t>
      </w:r>
      <w:proofErr w:type="spellStart"/>
      <w:r w:rsidRPr="00BB0337">
        <w:rPr>
          <w:i/>
          <w:iCs/>
        </w:rPr>
        <w:t>조건화된</w:t>
      </w:r>
      <w:proofErr w:type="spellEnd"/>
      <w:r w:rsidRPr="00BB0337">
        <w:rPr>
          <w:i/>
          <w:iCs/>
        </w:rPr>
        <w:t xml:space="preserve"> 잠재 표현 z</w:t>
      </w:r>
      <w:r w:rsidRPr="00BB0337">
        <w:t xml:space="preserve"> 로부터 자산 수익률 시퀀스를 </w:t>
      </w:r>
      <w:proofErr w:type="gramStart"/>
      <w:r w:rsidRPr="00BB0337">
        <w:t>재구성합니다 .</w:t>
      </w:r>
      <w:proofErr w:type="gramEnd"/>
      <w:r w:rsidRPr="00BB0337">
        <w:t xml:space="preserve"> </w:t>
      </w:r>
      <w:proofErr w:type="spellStart"/>
      <w:r w:rsidRPr="00BB0337">
        <w:t>디코더는</w:t>
      </w:r>
      <w:proofErr w:type="spellEnd"/>
      <w:r w:rsidRPr="00BB0337">
        <w:t xml:space="preserve"> 다음을 생성하는 세 개의 병렬 출력 헤드로 구성됩니다.</w:t>
      </w:r>
    </w:p>
    <w:p w14:paraId="7AF0F915" w14:textId="77777777" w:rsidR="00BB0337" w:rsidRPr="00BB0337" w:rsidRDefault="00BB0337" w:rsidP="00BB0337">
      <w:r w:rsidRPr="00BB0337">
        <w:t>•</w:t>
      </w:r>
    </w:p>
    <w:p w14:paraId="0990A0E7" w14:textId="77777777" w:rsidR="00BB0337" w:rsidRPr="00BB0337" w:rsidRDefault="00BB0337" w:rsidP="00BB0337">
      <w:proofErr w:type="spellStart"/>
      <w:r w:rsidRPr="00BB0337">
        <w:rPr>
          <w:b/>
          <w:bCs/>
        </w:rPr>
        <w:t>정규화된</w:t>
      </w:r>
      <w:proofErr w:type="spellEnd"/>
      <w:r w:rsidRPr="00BB0337">
        <w:rPr>
          <w:b/>
          <w:bCs/>
        </w:rPr>
        <w:t xml:space="preserve"> </w:t>
      </w:r>
      <w:proofErr w:type="gramStart"/>
      <w:r w:rsidRPr="00BB0337">
        <w:rPr>
          <w:b/>
          <w:bCs/>
        </w:rPr>
        <w:t>수익</w:t>
      </w:r>
      <w:r w:rsidRPr="00BB0337">
        <w:t> :</w:t>
      </w:r>
      <w:proofErr w:type="gramEnd"/>
      <w:r w:rsidRPr="00BB0337">
        <w:t xml:space="preserve"> 각 자산에 대해 22일 시간 차원에 걸쳐 단위 표준 편차로 </w:t>
      </w:r>
      <w:proofErr w:type="spellStart"/>
      <w:r w:rsidRPr="00BB0337">
        <w:t>정규화된</w:t>
      </w:r>
      <w:proofErr w:type="spellEnd"/>
      <w:r w:rsidRPr="00BB0337">
        <w:t xml:space="preserve"> 반</w:t>
      </w:r>
      <w:r w:rsidRPr="00BB0337">
        <w:lastRenderedPageBreak/>
        <w:t>환 시퀀스입니다.</w:t>
      </w:r>
    </w:p>
    <w:p w14:paraId="0C798494" w14:textId="77777777" w:rsidR="00BB0337" w:rsidRPr="00BB0337" w:rsidRDefault="00BB0337" w:rsidP="00BB0337">
      <w:r w:rsidRPr="00BB0337">
        <w:t>•</w:t>
      </w:r>
    </w:p>
    <w:p w14:paraId="2CDFE042" w14:textId="77777777" w:rsidR="00BB0337" w:rsidRPr="00BB0337" w:rsidRDefault="00BB0337" w:rsidP="00BB0337">
      <w:r w:rsidRPr="00BB0337">
        <w:rPr>
          <w:b/>
          <w:bCs/>
        </w:rPr>
        <w:t xml:space="preserve">평균 </w:t>
      </w:r>
      <w:proofErr w:type="gramStart"/>
      <w:r w:rsidRPr="00BB0337">
        <w:rPr>
          <w:b/>
          <w:bCs/>
        </w:rPr>
        <w:t>수익률</w:t>
      </w:r>
      <w:r w:rsidRPr="00BB0337">
        <w:t> :</w:t>
      </w:r>
      <w:proofErr w:type="gramEnd"/>
      <w:r w:rsidRPr="00BB0337">
        <w:t xml:space="preserve"> 22일 동안 </w:t>
      </w:r>
      <w:proofErr w:type="spellStart"/>
      <w:r w:rsidRPr="00BB0337">
        <w:t>정규화된</w:t>
      </w:r>
      <w:proofErr w:type="spellEnd"/>
      <w:r w:rsidRPr="00BB0337">
        <w:t xml:space="preserve"> 공간에서 자산별 일일 평균 수익률.</w:t>
      </w:r>
    </w:p>
    <w:p w14:paraId="23AB0A30" w14:textId="77777777" w:rsidR="00BB0337" w:rsidRPr="00BB0337" w:rsidRDefault="00BB0337" w:rsidP="00BB0337">
      <w:r w:rsidRPr="00BB0337">
        <w:t>•</w:t>
      </w:r>
    </w:p>
    <w:p w14:paraId="73B28E7A" w14:textId="77777777" w:rsidR="00BB0337" w:rsidRPr="00BB0337" w:rsidRDefault="00BB0337" w:rsidP="00BB0337">
      <w:r w:rsidRPr="00BB0337">
        <w:rPr>
          <w:b/>
          <w:bCs/>
        </w:rPr>
        <w:t xml:space="preserve">로그 </w:t>
      </w:r>
      <w:proofErr w:type="gramStart"/>
      <w:r w:rsidRPr="00BB0337">
        <w:rPr>
          <w:b/>
          <w:bCs/>
        </w:rPr>
        <w:t>변동성</w:t>
      </w:r>
      <w:r w:rsidRPr="00BB0337">
        <w:t> :</w:t>
      </w:r>
      <w:proofErr w:type="gramEnd"/>
      <w:r w:rsidRPr="00BB0337">
        <w:t xml:space="preserve"> 22일 동안의 자산별 일일 수익률의 표준편차의 자연로그 값.</w:t>
      </w:r>
    </w:p>
    <w:p w14:paraId="2410E39F" w14:textId="77777777" w:rsidR="00BB0337" w:rsidRPr="00BB0337" w:rsidRDefault="00BB0337" w:rsidP="00BB0337">
      <w:r w:rsidRPr="00BB0337">
        <w:t xml:space="preserve">각 </w:t>
      </w:r>
      <w:proofErr w:type="spellStart"/>
      <w:r w:rsidRPr="00BB0337">
        <w:t>디코더</w:t>
      </w:r>
      <w:proofErr w:type="spellEnd"/>
      <w:r w:rsidRPr="00BB0337">
        <w:t xml:space="preserve"> 헤드는 </w:t>
      </w:r>
      <w:r w:rsidRPr="00BB0337">
        <w:rPr>
          <w:i/>
          <w:iCs/>
        </w:rPr>
        <w:t>z를</w:t>
      </w:r>
      <w:r w:rsidRPr="00BB0337">
        <w:t xml:space="preserve"> 입력으로 받으며 여러 개의 </w:t>
      </w:r>
      <w:proofErr w:type="spellStart"/>
      <w:r w:rsidRPr="00BB0337">
        <w:t>ResNet</w:t>
      </w:r>
      <w:proofErr w:type="spellEnd"/>
      <w:r w:rsidRPr="00BB0337">
        <w:t xml:space="preserve"> 블록으로 구성됩니다[ </w:t>
      </w:r>
      <w:hyperlink r:id="rId48" w:anchor="Bib0017" w:history="1">
        <w:r w:rsidRPr="00BB0337">
          <w:rPr>
            <w:rStyle w:val="aa"/>
          </w:rPr>
          <w:t>17</w:t>
        </w:r>
      </w:hyperlink>
      <w:r w:rsidRPr="00BB0337">
        <w:t xml:space="preserve"> ]. </w:t>
      </w:r>
      <w:proofErr w:type="spellStart"/>
      <w:r w:rsidRPr="00BB0337">
        <w:t>정규화된</w:t>
      </w:r>
      <w:proofErr w:type="spellEnd"/>
      <w:r w:rsidRPr="00BB0337">
        <w:t xml:space="preserve"> 수익률 </w:t>
      </w:r>
      <w:proofErr w:type="spellStart"/>
      <w:r w:rsidRPr="00BB0337">
        <w:t>디코더는</w:t>
      </w:r>
      <w:proofErr w:type="spellEnd"/>
      <w:r w:rsidRPr="00BB0337">
        <w:t xml:space="preserve"> 2D </w:t>
      </w:r>
      <w:proofErr w:type="spellStart"/>
      <w:r w:rsidRPr="00BB0337">
        <w:t>컨볼루션을</w:t>
      </w:r>
      <w:proofErr w:type="spellEnd"/>
      <w:r w:rsidRPr="00BB0337">
        <w:t xml:space="preserve"> 사용하는 4개의 </w:t>
      </w:r>
      <w:proofErr w:type="spellStart"/>
      <w:r w:rsidRPr="00BB0337">
        <w:t>ResNet</w:t>
      </w:r>
      <w:proofErr w:type="spellEnd"/>
      <w:r w:rsidRPr="00BB0337">
        <w:t xml:space="preserve"> 블록을 사용하는 반면, 평균 및 변동성 </w:t>
      </w:r>
      <w:proofErr w:type="spellStart"/>
      <w:r w:rsidRPr="00BB0337">
        <w:t>디코더는</w:t>
      </w:r>
      <w:proofErr w:type="spellEnd"/>
      <w:r w:rsidRPr="00BB0337">
        <w:t xml:space="preserve"> 각각 1D </w:t>
      </w:r>
      <w:proofErr w:type="spellStart"/>
      <w:r w:rsidRPr="00BB0337">
        <w:t>컨볼루션을</w:t>
      </w:r>
      <w:proofErr w:type="spellEnd"/>
      <w:r w:rsidRPr="00BB0337">
        <w:t xml:space="preserve"> 사용하는 3개의 블록을 사용합니다. 각 레이어에서 거시경제 </w:t>
      </w:r>
      <w:proofErr w:type="spellStart"/>
      <w:r w:rsidRPr="00BB0337">
        <w:t>임베딩</w:t>
      </w:r>
      <w:proofErr w:type="spellEnd"/>
      <w:r w:rsidRPr="00BB0337">
        <w:t> </w:t>
      </w:r>
      <w:r w:rsidRPr="00BB0337">
        <w:rPr>
          <w:i/>
          <w:iCs/>
        </w:rPr>
        <w:t>e </w:t>
      </w:r>
      <w:r w:rsidRPr="00BB0337">
        <w:rPr>
          <w:i/>
          <w:iCs/>
          <w:vertAlign w:val="subscript"/>
        </w:rPr>
        <w:t>c는</w:t>
      </w:r>
      <w:hyperlink r:id="rId49" w:anchor="Bib0024" w:history="1">
        <w:r w:rsidRPr="00BB0337">
          <w:rPr>
            <w:rStyle w:val="aa"/>
          </w:rPr>
          <w:t> Feature-wise Linear Modulation(FiLM</w:t>
        </w:r>
        <w:proofErr w:type="gramStart"/>
        <w:r w:rsidRPr="00BB0337">
          <w:rPr>
            <w:rStyle w:val="aa"/>
          </w:rPr>
          <w:t>)[ 24</w:t>
        </w:r>
        <w:proofErr w:type="gramEnd"/>
      </w:hyperlink>
      <w:r w:rsidRPr="00BB0337">
        <w:t> </w:t>
      </w:r>
      <w:proofErr w:type="gramStart"/>
      <w:r w:rsidRPr="00BB0337">
        <w:t>] 을</w:t>
      </w:r>
      <w:proofErr w:type="gramEnd"/>
      <w:r w:rsidRPr="00BB0337">
        <w:t xml:space="preserve"> 통해 특징을 </w:t>
      </w:r>
      <w:proofErr w:type="gramStart"/>
      <w:r w:rsidRPr="00BB0337">
        <w:t>변조합니다 .</w:t>
      </w:r>
      <w:proofErr w:type="gramEnd"/>
    </w:p>
    <w:p w14:paraId="36F903A2" w14:textId="77777777" w:rsidR="00BB0337" w:rsidRPr="00BB0337" w:rsidRDefault="00BB0337" w:rsidP="00BB0337">
      <w:r w:rsidRPr="00BB0337">
        <w:t>여기서 </w:t>
      </w:r>
      <w:r w:rsidRPr="00BB0337">
        <w:rPr>
          <w:i/>
          <w:iCs/>
        </w:rPr>
        <w:t>γ </w:t>
      </w:r>
      <w:proofErr w:type="spellStart"/>
      <w:r w:rsidRPr="00BB0337">
        <w:rPr>
          <w:vertAlign w:val="subscript"/>
        </w:rPr>
        <w:t>FiLM</w:t>
      </w:r>
      <w:proofErr w:type="spellEnd"/>
      <w:r w:rsidRPr="00BB0337">
        <w:t> (·) 및 </w:t>
      </w:r>
      <w:r w:rsidRPr="00BB0337">
        <w:rPr>
          <w:i/>
          <w:iCs/>
        </w:rPr>
        <w:t>β </w:t>
      </w:r>
      <w:proofErr w:type="spellStart"/>
      <w:r w:rsidRPr="00BB0337">
        <w:rPr>
          <w:vertAlign w:val="subscript"/>
        </w:rPr>
        <w:t>FiLM</w:t>
      </w:r>
      <w:proofErr w:type="spellEnd"/>
      <w:r w:rsidRPr="00BB0337">
        <w:t xml:space="preserve"> (·)은 매크로 </w:t>
      </w:r>
      <w:proofErr w:type="spellStart"/>
      <w:r w:rsidRPr="00BB0337">
        <w:t>임베딩</w:t>
      </w:r>
      <w:proofErr w:type="spellEnd"/>
      <w:r w:rsidRPr="00BB0337">
        <w:t> </w:t>
      </w:r>
      <w:r w:rsidRPr="00BB0337">
        <w:rPr>
          <w:i/>
          <w:iCs/>
        </w:rPr>
        <w:t>e </w:t>
      </w:r>
      <w:proofErr w:type="gramStart"/>
      <w:r w:rsidRPr="00BB0337">
        <w:rPr>
          <w:i/>
          <w:iCs/>
          <w:vertAlign w:val="subscript"/>
        </w:rPr>
        <w:t>c</w:t>
      </w:r>
      <w:r w:rsidRPr="00BB0337">
        <w:t> 에서</w:t>
      </w:r>
      <w:proofErr w:type="gramEnd"/>
      <w:r w:rsidRPr="00BB0337">
        <w:t xml:space="preserve"> 학습된 선형 </w:t>
      </w:r>
      <w:proofErr w:type="gramStart"/>
      <w:r w:rsidRPr="00BB0337">
        <w:t>변환으로 ,</w:t>
      </w:r>
      <w:proofErr w:type="gramEnd"/>
      <w:r w:rsidRPr="00BB0337">
        <w:t xml:space="preserve"> </w:t>
      </w:r>
      <w:proofErr w:type="spellStart"/>
      <w:r w:rsidRPr="00BB0337">
        <w:t>디코더의</w:t>
      </w:r>
      <w:proofErr w:type="spellEnd"/>
      <w:r w:rsidRPr="00BB0337">
        <w:t xml:space="preserve"> 중간 특징 </w:t>
      </w:r>
      <w:proofErr w:type="gramStart"/>
      <w:r w:rsidRPr="00BB0337">
        <w:rPr>
          <w:i/>
          <w:iCs/>
        </w:rPr>
        <w:t>h</w:t>
      </w:r>
      <w:r w:rsidRPr="00BB0337">
        <w:t> 에</w:t>
      </w:r>
      <w:proofErr w:type="gramEnd"/>
      <w:r w:rsidRPr="00BB0337">
        <w:t xml:space="preserve"> 요소별 스케일링 및 시프트를 </w:t>
      </w:r>
      <w:proofErr w:type="gramStart"/>
      <w:r w:rsidRPr="00BB0337">
        <w:t>적용합니다 .</w:t>
      </w:r>
      <w:proofErr w:type="gramEnd"/>
    </w:p>
    <w:p w14:paraId="0A0D3286" w14:textId="77777777" w:rsidR="00BB0337" w:rsidRPr="00BB0337" w:rsidRDefault="00BB0337" w:rsidP="00BB0337">
      <w:r w:rsidRPr="00BB0337">
        <w:t>최종적으로 생성된 반환 샘플은 다음과 같이 계산됩니다.</w:t>
      </w:r>
    </w:p>
    <w:p w14:paraId="3757FBE6" w14:textId="77777777" w:rsidR="00BB0337" w:rsidRPr="00BB0337" w:rsidRDefault="00BB0337" w:rsidP="00BB0337">
      <w:r w:rsidRPr="00BB0337">
        <w:t>주어진 거시적 조건 하에서 복귀 경로를 생성합니다.</w:t>
      </w:r>
    </w:p>
    <w:p w14:paraId="45676964" w14:textId="77777777" w:rsidR="00BB0337" w:rsidRPr="00BB0337" w:rsidRDefault="00BB0337" w:rsidP="00BB0337">
      <w:pPr>
        <w:rPr>
          <w:b/>
          <w:bCs/>
        </w:rPr>
      </w:pPr>
      <w:r w:rsidRPr="00BB0337">
        <w:rPr>
          <w:b/>
          <w:bCs/>
        </w:rPr>
        <w:t>3.4 교육 목표</w:t>
      </w:r>
    </w:p>
    <w:p w14:paraId="2B42FC11" w14:textId="77777777" w:rsidR="00BB0337" w:rsidRPr="00BB0337" w:rsidRDefault="00BB0337" w:rsidP="00BB0337">
      <w:r w:rsidRPr="00BB0337">
        <w:t>이 모델은 다음과 같은 복합 손실을 최소화하도록 훈련되었습니다.</w:t>
      </w:r>
    </w:p>
    <w:p w14:paraId="43CCF0BE" w14:textId="77777777" w:rsidR="00BB0337" w:rsidRPr="00BB0337" w:rsidRDefault="00BB0337" w:rsidP="00BB0337">
      <w:r w:rsidRPr="00BB0337">
        <w:t>•</w:t>
      </w:r>
    </w:p>
    <w:p w14:paraId="283C7753" w14:textId="77777777" w:rsidR="00BB0337" w:rsidRPr="00BB0337" w:rsidRDefault="00BB0337" w:rsidP="00BB0337">
      <w:proofErr w:type="spellStart"/>
      <w:r w:rsidRPr="00BB0337">
        <w:rPr>
          <w:b/>
          <w:bCs/>
        </w:rPr>
        <w:t>정규화된</w:t>
      </w:r>
      <w:proofErr w:type="spellEnd"/>
      <w:r w:rsidRPr="00BB0337">
        <w:rPr>
          <w:b/>
          <w:bCs/>
        </w:rPr>
        <w:t xml:space="preserve"> 수익률 재구성 </w:t>
      </w:r>
      <w:proofErr w:type="gramStart"/>
      <w:r w:rsidRPr="00BB0337">
        <w:rPr>
          <w:b/>
          <w:bCs/>
        </w:rPr>
        <w:t>손실</w:t>
      </w:r>
      <w:r w:rsidRPr="00BB0337">
        <w:t> :</w:t>
      </w:r>
      <w:proofErr w:type="gramEnd"/>
      <w:r w:rsidRPr="00BB0337">
        <w:t xml:space="preserve"> </w:t>
      </w:r>
      <w:proofErr w:type="spellStart"/>
      <w:r w:rsidRPr="00BB0337">
        <w:t>정규화된</w:t>
      </w:r>
      <w:proofErr w:type="spellEnd"/>
      <w:r w:rsidRPr="00BB0337">
        <w:t xml:space="preserve"> 경험적 수익률 간의 MSE그리고 예측된 정규화 수익률,</w:t>
      </w:r>
    </w:p>
    <w:p w14:paraId="32BA7DE0" w14:textId="77777777" w:rsidR="00BB0337" w:rsidRPr="00BB0337" w:rsidRDefault="00BB0337" w:rsidP="00BB0337">
      <w:r w:rsidRPr="00BB0337">
        <w:t>•</w:t>
      </w:r>
    </w:p>
    <w:p w14:paraId="377BC23B" w14:textId="77777777" w:rsidR="00BB0337" w:rsidRPr="00BB0337" w:rsidRDefault="00BB0337" w:rsidP="00BB0337">
      <w:r w:rsidRPr="00BB0337">
        <w:rPr>
          <w:b/>
          <w:bCs/>
        </w:rPr>
        <w:t xml:space="preserve">로그 변동성 </w:t>
      </w:r>
      <w:proofErr w:type="gramStart"/>
      <w:r w:rsidRPr="00BB0337">
        <w:rPr>
          <w:b/>
          <w:bCs/>
        </w:rPr>
        <w:t>손실</w:t>
      </w:r>
      <w:r w:rsidRPr="00BB0337">
        <w:t> :</w:t>
      </w:r>
      <w:proofErr w:type="gramEnd"/>
      <w:r w:rsidRPr="00BB0337">
        <w:t xml:space="preserve"> 경험적 로그 변동성과 실제 로그 변동성 간의 평균 제곱 오차(MSE)그리고 예측된 로그 변동성,</w:t>
      </w:r>
    </w:p>
    <w:p w14:paraId="21D732B1" w14:textId="77777777" w:rsidR="00BB0337" w:rsidRPr="00BB0337" w:rsidRDefault="00BB0337" w:rsidP="00BB0337">
      <w:r w:rsidRPr="00BB0337">
        <w:t>•</w:t>
      </w:r>
    </w:p>
    <w:p w14:paraId="57C0814C" w14:textId="77777777" w:rsidR="00BB0337" w:rsidRPr="00BB0337" w:rsidRDefault="00BB0337" w:rsidP="00BB0337">
      <w:r w:rsidRPr="00BB0337">
        <w:rPr>
          <w:b/>
          <w:bCs/>
        </w:rPr>
        <w:t xml:space="preserve">평균 </w:t>
      </w:r>
      <w:proofErr w:type="gramStart"/>
      <w:r w:rsidRPr="00BB0337">
        <w:rPr>
          <w:b/>
          <w:bCs/>
        </w:rPr>
        <w:t>손실</w:t>
      </w:r>
      <w:r w:rsidRPr="00BB0337">
        <w:t> :</w:t>
      </w:r>
      <w:proofErr w:type="gramEnd"/>
      <w:r w:rsidRPr="00BB0337">
        <w:t xml:space="preserve"> 경험적 정규화 평균 수익률 간의 MSE그리고 예측된 정규화 평균,</w:t>
      </w:r>
    </w:p>
    <w:p w14:paraId="0F2D2804" w14:textId="77777777" w:rsidR="00BB0337" w:rsidRPr="00BB0337" w:rsidRDefault="00BB0337" w:rsidP="00BB0337">
      <w:r w:rsidRPr="00BB0337">
        <w:t>•</w:t>
      </w:r>
    </w:p>
    <w:p w14:paraId="5264C80A" w14:textId="77777777" w:rsidR="00BB0337" w:rsidRPr="00BB0337" w:rsidRDefault="00BB0337" w:rsidP="00BB0337">
      <w:r w:rsidRPr="00BB0337">
        <w:rPr>
          <w:b/>
          <w:bCs/>
        </w:rPr>
        <w:t xml:space="preserve">KL </w:t>
      </w:r>
      <w:proofErr w:type="gramStart"/>
      <w:r w:rsidRPr="00BB0337">
        <w:rPr>
          <w:b/>
          <w:bCs/>
        </w:rPr>
        <w:t>발산</w:t>
      </w:r>
      <w:r w:rsidRPr="00BB0337">
        <w:t> :</w:t>
      </w:r>
      <w:proofErr w:type="gramEnd"/>
      <w:r w:rsidRPr="00BB0337">
        <w:t xml:space="preserve"> 근사 사후 확률 </w:t>
      </w:r>
      <w:r w:rsidRPr="00BB0337">
        <w:rPr>
          <w:i/>
          <w:iCs/>
        </w:rPr>
        <w:t>q</w:t>
      </w:r>
      <w:r w:rsidRPr="00BB0337">
        <w:t> </w:t>
      </w:r>
      <w:proofErr w:type="gramStart"/>
      <w:r w:rsidRPr="00BB0337">
        <w:t>( </w:t>
      </w:r>
      <w:r w:rsidRPr="00BB0337">
        <w:rPr>
          <w:i/>
          <w:iCs/>
        </w:rPr>
        <w:t>z</w:t>
      </w:r>
      <w:proofErr w:type="gramEnd"/>
      <w:r w:rsidRPr="00BB0337">
        <w:t> | </w:t>
      </w:r>
      <w:r w:rsidRPr="00BB0337">
        <w:rPr>
          <w:i/>
          <w:iCs/>
        </w:rPr>
        <w:t>x</w:t>
      </w:r>
      <w:r w:rsidRPr="00BB0337">
        <w:t xml:space="preserve"> )와 표준 정규 사전 확률 사이의 </w:t>
      </w:r>
      <w:proofErr w:type="spellStart"/>
      <w:r w:rsidRPr="00BB0337">
        <w:t>발산어닐링된</w:t>
      </w:r>
      <w:proofErr w:type="spellEnd"/>
      <w:r w:rsidRPr="00BB0337">
        <w:t xml:space="preserve"> 가중치 </w:t>
      </w:r>
      <w:r w:rsidRPr="00BB0337">
        <w:rPr>
          <w:i/>
          <w:iCs/>
        </w:rPr>
        <w:t xml:space="preserve">βKL 로 </w:t>
      </w:r>
      <w:proofErr w:type="spellStart"/>
      <w:r w:rsidRPr="00BB0337">
        <w:rPr>
          <w:i/>
          <w:iCs/>
        </w:rPr>
        <w:t>스케일링됩니다</w:t>
      </w:r>
      <w:proofErr w:type="spellEnd"/>
      <w:r w:rsidRPr="00BB0337">
        <w:rPr>
          <w:i/>
          <w:iCs/>
        </w:rPr>
        <w:t xml:space="preserve">. 이러한 </w:t>
      </w:r>
      <w:proofErr w:type="gramStart"/>
      <w:r w:rsidRPr="00BB0337">
        <w:rPr>
          <w:i/>
          <w:iCs/>
        </w:rPr>
        <w:t>정규화 </w:t>
      </w:r>
      <w:r w:rsidRPr="00BB0337">
        <w:rPr>
          <w:vertAlign w:val="subscript"/>
        </w:rPr>
        <w:t>는</w:t>
      </w:r>
      <w:proofErr w:type="gramEnd"/>
      <w:r w:rsidRPr="00BB0337">
        <w:t xml:space="preserve"> 부드럽고 구조화된 잠재 공간을 유도하여 안정적인 샘플링을 지원하고 </w:t>
      </w:r>
      <w:proofErr w:type="spellStart"/>
      <w:r w:rsidRPr="00BB0337">
        <w:t>디코더가</w:t>
      </w:r>
      <w:proofErr w:type="spellEnd"/>
      <w:r w:rsidRPr="00BB0337">
        <w:t xml:space="preserve"> 변화하는 거시경제 입력에 일관되게 대응할 수 있</w:t>
      </w:r>
      <w:r w:rsidRPr="00BB0337">
        <w:lastRenderedPageBreak/>
        <w:t>도록 합니다.</w:t>
      </w:r>
    </w:p>
    <w:p w14:paraId="7F5B1660" w14:textId="77777777" w:rsidR="00BB0337" w:rsidRPr="00BB0337" w:rsidRDefault="00BB0337" w:rsidP="00BB0337">
      <w:r w:rsidRPr="00BB0337">
        <w:t>총 손실액은 다음과 같습니다.</w:t>
      </w:r>
    </w:p>
    <w:p w14:paraId="64764C8C" w14:textId="77777777" w:rsidR="00BB0337" w:rsidRPr="00BB0337" w:rsidRDefault="00BB0337" w:rsidP="00BB0337">
      <w:r w:rsidRPr="00BB0337">
        <w:t xml:space="preserve">Adam </w:t>
      </w:r>
      <w:proofErr w:type="spellStart"/>
      <w:r w:rsidRPr="00BB0337">
        <w:t>옵티마이저</w:t>
      </w:r>
      <w:proofErr w:type="spellEnd"/>
      <w:r w:rsidRPr="00BB0337">
        <w:t>(</w:t>
      </w:r>
      <w:proofErr w:type="spellStart"/>
      <w:r w:rsidRPr="00BB0337">
        <w:t>학습률</w:t>
      </w:r>
      <w:proofErr w:type="spellEnd"/>
      <w:r w:rsidRPr="00BB0337">
        <w:t xml:space="preserve"> 0.0004), 배치 크기 64를 사용하고, </w:t>
      </w:r>
      <w:proofErr w:type="spellStart"/>
      <w:r w:rsidRPr="00BB0337">
        <w:t>그래디언트</w:t>
      </w:r>
      <w:proofErr w:type="spellEnd"/>
      <w:r w:rsidRPr="00BB0337">
        <w:t xml:space="preserve"> </w:t>
      </w:r>
      <w:proofErr w:type="spellStart"/>
      <w:r w:rsidRPr="00BB0337">
        <w:t>클리핑</w:t>
      </w:r>
      <w:proofErr w:type="spellEnd"/>
      <w:r w:rsidRPr="00BB0337">
        <w:t xml:space="preserve">(최대 노름 1.0)을 적용하여 2000 </w:t>
      </w:r>
      <w:proofErr w:type="spellStart"/>
      <w:r w:rsidRPr="00BB0337">
        <w:t>에포크</w:t>
      </w:r>
      <w:proofErr w:type="spellEnd"/>
      <w:r w:rsidRPr="00BB0337">
        <w:t xml:space="preserve"> 동안 학습합니다. 정규화를 위해 학습 중 매크로 입력에 균일한 노이즈를 추가합니다. 잠재 차원은 </w:t>
      </w:r>
      <w:r w:rsidRPr="00BB0337">
        <w:rPr>
          <w:i/>
          <w:iCs/>
        </w:rPr>
        <w:t>d </w:t>
      </w:r>
      <w:r w:rsidRPr="00BB0337">
        <w:rPr>
          <w:i/>
          <w:iCs/>
          <w:vertAlign w:val="subscript"/>
        </w:rPr>
        <w:t>z</w:t>
      </w:r>
      <w:r w:rsidRPr="00BB0337">
        <w:t xml:space="preserve"> = 32로 설정했으며, 모든 </w:t>
      </w:r>
      <w:proofErr w:type="spellStart"/>
      <w:r w:rsidRPr="00BB0337">
        <w:t>ResNet</w:t>
      </w:r>
      <w:proofErr w:type="spellEnd"/>
      <w:r w:rsidRPr="00BB0337">
        <w:t xml:space="preserve"> 블록은 128개의 은닉 채널을 사용합니다.</w:t>
      </w:r>
    </w:p>
    <w:p w14:paraId="29637173" w14:textId="77777777" w:rsidR="00BB0337" w:rsidRPr="00BB0337" w:rsidRDefault="00BB0337" w:rsidP="00BB0337">
      <w:pPr>
        <w:rPr>
          <w:b/>
          <w:bCs/>
        </w:rPr>
      </w:pPr>
      <w:r w:rsidRPr="00BB0337">
        <w:rPr>
          <w:b/>
          <w:bCs/>
        </w:rPr>
        <w:t>3.5 설계 근거 및 모델링 선택</w:t>
      </w:r>
    </w:p>
    <w:p w14:paraId="67041367" w14:textId="77777777" w:rsidR="00BB0337" w:rsidRPr="00BB0337" w:rsidRDefault="00BB0337" w:rsidP="00BB0337">
      <w:r w:rsidRPr="00BB0337">
        <w:t>주요 설계 선택 사항은 다음과 같습니다.</w:t>
      </w:r>
    </w:p>
    <w:p w14:paraId="22695353" w14:textId="77777777" w:rsidR="00BB0337" w:rsidRPr="00BB0337" w:rsidRDefault="00BB0337" w:rsidP="00BB0337">
      <w:r w:rsidRPr="00BB0337">
        <w:rPr>
          <w:i/>
          <w:iCs/>
        </w:rPr>
        <w:t>왜 VAE를 사용할까요?</w:t>
      </w:r>
      <w:r w:rsidRPr="00BB0337">
        <w:t xml:space="preserve"> 본 연구에서는 안정적이고 가능성 기반의 프레임워크에서 수익률 분포를 모델링하기 위해 </w:t>
      </w:r>
      <w:proofErr w:type="spellStart"/>
      <w:r w:rsidRPr="00BB0337">
        <w:t>변분</w:t>
      </w:r>
      <w:proofErr w:type="spellEnd"/>
      <w:r w:rsidRPr="00BB0337">
        <w:t xml:space="preserve"> </w:t>
      </w:r>
      <w:proofErr w:type="spellStart"/>
      <w:r w:rsidRPr="00BB0337">
        <w:t>오토인코더</w:t>
      </w:r>
      <w:proofErr w:type="spellEnd"/>
      <w:r w:rsidRPr="00BB0337">
        <w:t>(VAE)를 채택했습니다. GAN과 달리 VAE는 학습이 용이하고 거시 경제 변수 입력에 따른 사후 샘플링을 가능하게 합니다. 이는 거시 경제 동인과 잠재적 수익률 변동 간의 분리를 지원하여, 고정된 거시 경제 조건 하에서 잠재적 변수 추출을 통해 다양한 시나리오를 생성할 수 있도록 합니다.</w:t>
      </w:r>
    </w:p>
    <w:p w14:paraId="3DAE6920" w14:textId="77777777" w:rsidR="00BB0337" w:rsidRPr="00BB0337" w:rsidRDefault="00BB0337" w:rsidP="00BB0337">
      <w:r w:rsidRPr="00BB0337">
        <w:rPr>
          <w:i/>
          <w:iCs/>
        </w:rPr>
        <w:t>22일 수익률 블록.</w:t>
      </w:r>
      <w:r w:rsidRPr="00BB0337">
        <w:t xml:space="preserve"> 자산 배분 담당자들이 일반적으로 사용하는 월별 </w:t>
      </w:r>
      <w:proofErr w:type="spellStart"/>
      <w:r w:rsidRPr="00BB0337">
        <w:t>리밸런싱</w:t>
      </w:r>
      <w:proofErr w:type="spellEnd"/>
      <w:r w:rsidRPr="00BB0337">
        <w:t xml:space="preserve"> 기간에 맞춰 22일 수익률 시퀀스를 모델링했습니다.</w:t>
      </w:r>
    </w:p>
    <w:p w14:paraId="6703BF86" w14:textId="77777777" w:rsidR="00BB0337" w:rsidRPr="00BB0337" w:rsidRDefault="00BB0337" w:rsidP="00BB0337">
      <w:proofErr w:type="spellStart"/>
      <w:r w:rsidRPr="00BB0337">
        <w:rPr>
          <w:i/>
          <w:iCs/>
        </w:rPr>
        <w:t>ResNet</w:t>
      </w:r>
      <w:proofErr w:type="spellEnd"/>
      <w:r w:rsidRPr="00BB0337">
        <w:rPr>
          <w:i/>
          <w:iCs/>
        </w:rPr>
        <w:t xml:space="preserve"> 아키텍처.</w:t>
      </w:r>
      <w:r w:rsidRPr="00BB0337">
        <w:t xml:space="preserve"> 우리는 더 깊은 아키텍처를 가능하게 하기 위해 </w:t>
      </w:r>
      <w:proofErr w:type="spellStart"/>
      <w:r w:rsidRPr="00BB0337">
        <w:t>컨볼루션</w:t>
      </w:r>
      <w:proofErr w:type="spellEnd"/>
      <w:r w:rsidRPr="00BB0337">
        <w:t xml:space="preserve"> </w:t>
      </w:r>
      <w:proofErr w:type="spellStart"/>
      <w:r w:rsidRPr="00BB0337">
        <w:t>ResNet</w:t>
      </w:r>
      <w:proofErr w:type="spellEnd"/>
      <w:r w:rsidRPr="00BB0337">
        <w:t xml:space="preserve"> 블록[ </w:t>
      </w:r>
      <w:hyperlink r:id="rId50" w:anchor="Bib0017" w:history="1">
        <w:r w:rsidRPr="00BB0337">
          <w:rPr>
            <w:rStyle w:val="aa"/>
          </w:rPr>
          <w:t>17</w:t>
        </w:r>
      </w:hyperlink>
      <w:r w:rsidRPr="00BB0337">
        <w:t> ]을 채택합니다. 잔여 연결은 기울기 저하를 방지하고 복잡한 종속성 학습을 지원합니다.</w:t>
      </w:r>
    </w:p>
    <w:p w14:paraId="15D75BC9" w14:textId="77777777" w:rsidR="00BB0337" w:rsidRPr="00BB0337" w:rsidRDefault="00BB0337" w:rsidP="00BB0337">
      <w:proofErr w:type="spellStart"/>
      <w:r w:rsidRPr="00BB0337">
        <w:rPr>
          <w:i/>
          <w:iCs/>
        </w:rPr>
        <w:t>FiLM</w:t>
      </w:r>
      <w:proofErr w:type="spellEnd"/>
      <w:r w:rsidRPr="00BB0337">
        <w:rPr>
          <w:i/>
          <w:iCs/>
        </w:rPr>
        <w:t xml:space="preserve">을 통한 매크로 </w:t>
      </w:r>
      <w:proofErr w:type="gramStart"/>
      <w:r w:rsidRPr="00BB0337">
        <w:rPr>
          <w:i/>
          <w:iCs/>
        </w:rPr>
        <w:t>조건화</w:t>
      </w:r>
      <w:r w:rsidRPr="00BB0337">
        <w:t> .</w:t>
      </w:r>
      <w:proofErr w:type="gramEnd"/>
      <w:r w:rsidRPr="00BB0337">
        <w:t xml:space="preserve"> </w:t>
      </w:r>
      <w:proofErr w:type="spellStart"/>
      <w:r w:rsidRPr="00BB0337">
        <w:t>FiLM</w:t>
      </w:r>
      <w:proofErr w:type="spellEnd"/>
      <w:r w:rsidRPr="00BB0337">
        <w:t xml:space="preserve"> 레이어[ </w:t>
      </w:r>
      <w:hyperlink r:id="rId51" w:anchor="Bib0024" w:history="1">
        <w:r w:rsidRPr="00BB0337">
          <w:rPr>
            <w:rStyle w:val="aa"/>
          </w:rPr>
          <w:t>24</w:t>
        </w:r>
      </w:hyperlink>
      <w:r w:rsidRPr="00BB0337">
        <w:t xml:space="preserve"> ]는 거시경제 </w:t>
      </w:r>
      <w:proofErr w:type="spellStart"/>
      <w:r w:rsidRPr="00BB0337">
        <w:t>임베딩이</w:t>
      </w:r>
      <w:proofErr w:type="spellEnd"/>
      <w:r w:rsidRPr="00BB0337">
        <w:t xml:space="preserve"> 네트워크 전체에서 </w:t>
      </w:r>
      <w:proofErr w:type="spellStart"/>
      <w:r w:rsidRPr="00BB0337">
        <w:t>디코더</w:t>
      </w:r>
      <w:proofErr w:type="spellEnd"/>
      <w:r w:rsidRPr="00BB0337">
        <w:t xml:space="preserve"> 활성화를 조절할 수 있도록 합니다. 이는 실험에서 관찰된 바와 같이 연결보다 더 효과적인 조건화를 제공합니다.</w:t>
      </w:r>
    </w:p>
    <w:p w14:paraId="01E8FB46" w14:textId="77777777" w:rsidR="00BB0337" w:rsidRPr="00BB0337" w:rsidRDefault="00BB0337" w:rsidP="00BB0337">
      <w:r w:rsidRPr="00BB0337">
        <w:rPr>
          <w:i/>
          <w:iCs/>
        </w:rPr>
        <w:t>분해된 수익률 모델링.</w:t>
      </w:r>
      <w:r w:rsidRPr="00BB0337">
        <w:t> </w:t>
      </w:r>
      <w:proofErr w:type="spellStart"/>
      <w:r w:rsidRPr="00BB0337">
        <w:t>디코더는</w:t>
      </w:r>
      <w:proofErr w:type="spellEnd"/>
      <w:r w:rsidRPr="00BB0337">
        <w:t xml:space="preserve"> </w:t>
      </w:r>
      <w:proofErr w:type="spellStart"/>
      <w:r w:rsidRPr="00BB0337">
        <w:t>정규화된</w:t>
      </w:r>
      <w:proofErr w:type="spellEnd"/>
      <w:r w:rsidRPr="00BB0337">
        <w:t xml:space="preserve"> 수익률, </w:t>
      </w:r>
      <w:proofErr w:type="spellStart"/>
      <w:r w:rsidRPr="00BB0337">
        <w:t>정규화된</w:t>
      </w:r>
      <w:proofErr w:type="spellEnd"/>
      <w:r w:rsidRPr="00BB0337">
        <w:t xml:space="preserve"> 평균 수준, 로그 변동성을 각각 예측하여 변동성이 높은 자산이 손실을 지배하는 것을 방지하고 학습 안정성을 향상시킵니다. 수익률 시퀀스당 하나의 로그 변동성만 생성되지만, </w:t>
      </w:r>
      <w:proofErr w:type="spellStart"/>
      <w:r w:rsidRPr="00BB0337">
        <w:t>정규화된</w:t>
      </w:r>
      <w:proofErr w:type="spellEnd"/>
      <w:r w:rsidRPr="00BB0337">
        <w:t xml:space="preserve"> 수익률 자체는 시간에 따라 변동할 수 있습니다. 이는 변동성이 일정하다는 가정을 적용하지 않고 모델이 22일 기간 내의 </w:t>
      </w:r>
      <w:proofErr w:type="spellStart"/>
      <w:r w:rsidRPr="00BB0337">
        <w:t>이분산적</w:t>
      </w:r>
      <w:proofErr w:type="spellEnd"/>
      <w:r w:rsidRPr="00BB0337">
        <w:t xml:space="preserve"> 특성을 포착할 수 있도록 합니다.</w:t>
      </w:r>
    </w:p>
    <w:p w14:paraId="61FC6A52" w14:textId="77777777" w:rsidR="00BB0337" w:rsidRPr="00BB0337" w:rsidRDefault="00BB0337" w:rsidP="00BB0337">
      <w:pPr>
        <w:rPr>
          <w:b/>
          <w:bCs/>
        </w:rPr>
      </w:pPr>
      <w:r w:rsidRPr="00BB0337">
        <w:rPr>
          <w:b/>
          <w:bCs/>
        </w:rPr>
        <w:t>4. 평가 프레임워크</w:t>
      </w:r>
    </w:p>
    <w:p w14:paraId="2B87A6FB" w14:textId="77777777" w:rsidR="00BB0337" w:rsidRPr="00BB0337" w:rsidRDefault="00BB0337" w:rsidP="00BB0337">
      <w:pPr>
        <w:rPr>
          <w:b/>
          <w:bCs/>
        </w:rPr>
      </w:pPr>
      <w:r w:rsidRPr="00BB0337">
        <w:rPr>
          <w:b/>
          <w:bCs/>
        </w:rPr>
        <w:t>4.1 데이터셋</w:t>
      </w:r>
    </w:p>
    <w:p w14:paraId="0E1DB7D7" w14:textId="77777777" w:rsidR="00BB0337" w:rsidRPr="00BB0337" w:rsidRDefault="00BB0337" w:rsidP="00BB0337">
      <w:r w:rsidRPr="00BB0337">
        <w:t>우리는 상품, 채권 및 주식 지수에 걸쳐 16개 계약을 포괄하는 일일 선물 수익률을 사용하며, 이는 가격 변동률로 계산됩니다. 자산 선택은 [ </w:t>
      </w:r>
      <w:hyperlink r:id="rId52" w:anchor="Bib0023" w:history="1">
        <w:r w:rsidRPr="00BB0337">
          <w:rPr>
            <w:rStyle w:val="aa"/>
          </w:rPr>
          <w:t>23</w:t>
        </w:r>
      </w:hyperlink>
      <w:r w:rsidRPr="00BB0337">
        <w:t xml:space="preserve"> ]을 따르지만, Bloomberg의 가격 </w:t>
      </w:r>
      <w:r w:rsidRPr="00BB0337">
        <w:lastRenderedPageBreak/>
        <w:t>결정 방식의 차이로 인해 XW1 계약은 제외합니다. 수익률 데이터는 2000년 5월 2일부터 2024년 12월 31일까지의 기간을 포함합니다. 이를 통해 22일 동안의 일일 수익률 시퀀스를 구성하고, 이를 훈련 및 평가의 입력으로 사용합니다.</w:t>
      </w:r>
    </w:p>
    <w:p w14:paraId="25225F9D" w14:textId="77777777" w:rsidR="00BB0337" w:rsidRPr="00BB0337" w:rsidRDefault="00BB0337" w:rsidP="00BB0337">
      <w:r w:rsidRPr="00BB0337">
        <w:t>생성 모델을 거시경제적 맥락에 맞추기 위해 미국, 유럽연합, 중국의 36개 지표를 사용합니다. 이 세 경제권은 전 세계 GDP의 대부분을 차지하고 국제 금융 시장의 주요 동인이므로 이 세 곳에 초점을 맞춥니다. 지표에는 각 지역의 GDP, 산업 생산, 소매 판매, 소비자물가지수(CPI), 생산자물가지수(PPI), M2 통화량의 전년 대비 변화율과 거시경제 성장세 또는 둔화를 포착하기 위한 6개월 성장률 변화율이 포함됩니다. 이 벡터는 성장, 인플레이션, 통화 정책 상황을 포괄적으로 다루지만 차원에는 한계가 있습니다.</w:t>
      </w:r>
    </w:p>
    <w:p w14:paraId="32BADFD4" w14:textId="77777777" w:rsidR="00BB0337" w:rsidRPr="00BB0337" w:rsidRDefault="00BB0337" w:rsidP="00BB0337">
      <w:r w:rsidRPr="00BB0337">
        <w:t>모든 거시 데이터는 실제 발표 날짜에 맞춰 정렬되며, 각 22일 수익률 시퀀스에는 시퀀스 첫날 이전에 이용 가능한 가장 최근의 거시 값이 할당되어, 조건화가 당시 관찰 가능한 정보에만 기반하도록 보장합니다. 지표는 표본 내 평균과 표준 편차를 사용하여 표준화됩니다.</w:t>
      </w:r>
    </w:p>
    <w:p w14:paraId="4629A108" w14:textId="77777777" w:rsidR="00BB0337" w:rsidRPr="00BB0337" w:rsidRDefault="00BB0337" w:rsidP="00BB0337">
      <w:r w:rsidRPr="00BB0337">
        <w:t>사용된 선물 계약 및 거시경제 지표의 전체 목록은 GitHub 저장소 </w:t>
      </w:r>
      <w:hyperlink r:id="rId53" w:anchor="fn1" w:history="1">
        <w:r w:rsidRPr="00BB0337">
          <w:rPr>
            <w:rStyle w:val="aa"/>
            <w:vertAlign w:val="superscript"/>
          </w:rPr>
          <w:t>1</w:t>
        </w:r>
      </w:hyperlink>
      <w:r w:rsidRPr="00BB0337">
        <w:t xml:space="preserve"> 에 </w:t>
      </w:r>
      <w:proofErr w:type="gramStart"/>
      <w:r w:rsidRPr="00BB0337">
        <w:t>제공됩니다 .</w:t>
      </w:r>
      <w:proofErr w:type="gramEnd"/>
    </w:p>
    <w:p w14:paraId="461381A7" w14:textId="77777777" w:rsidR="00BB0337" w:rsidRPr="00BB0337" w:rsidRDefault="00BB0337" w:rsidP="00BB0337">
      <w:pPr>
        <w:rPr>
          <w:b/>
          <w:bCs/>
        </w:rPr>
      </w:pPr>
      <w:r w:rsidRPr="00BB0337">
        <w:rPr>
          <w:b/>
          <w:bCs/>
        </w:rPr>
        <w:t>4.2 교육 및 평가 절차</w:t>
      </w:r>
    </w:p>
    <w:p w14:paraId="7561C406" w14:textId="77777777" w:rsidR="00BB0337" w:rsidRPr="00BB0337" w:rsidRDefault="00BB0337" w:rsidP="00BB0337">
      <w:r w:rsidRPr="00BB0337">
        <w:t xml:space="preserve">우리는 실제 투자 적용 방식과 일관되게 생성된 수익률 시퀀스의 현실성과 품질을 평가하기 위해 </w:t>
      </w:r>
      <w:proofErr w:type="spellStart"/>
      <w:r w:rsidRPr="00BB0337">
        <w:t>순환식</w:t>
      </w:r>
      <w:proofErr w:type="spellEnd"/>
      <w:r w:rsidRPr="00BB0337">
        <w:t xml:space="preserve"> 표본 외 평가 프레임워크를 구현합니다.</w:t>
      </w:r>
    </w:p>
    <w:p w14:paraId="42AA0AA6" w14:textId="77777777" w:rsidR="00BB0337" w:rsidRPr="00BB0337" w:rsidRDefault="00BB0337" w:rsidP="00BB0337">
      <w:r w:rsidRPr="00BB0337">
        <w:t>평가는 순차적으로 진행됩니다. 각 분기마다 해당 시점까지의 모든 과거 데이터를 사용하여 모델을 학습시킨 후, 이후 3개월 동안의 수익률 시퀀스를 생성하여 평가합니다. 첫 번째 모델은 2014년 12월까지의 데이터로 학습하고 2015년 1월부터 3월까지의 데이터를 사용하여 평가하며, 이후 2024년 12월까지 분기별로 계속 진행하여 총 10년 동안의 표본 외 테스트를 제공합니다.</w:t>
      </w:r>
    </w:p>
    <w:p w14:paraId="10674E83" w14:textId="77777777" w:rsidR="00BB0337" w:rsidRPr="00BB0337" w:rsidRDefault="00BB0337" w:rsidP="00BB0337">
      <w:r w:rsidRPr="00BB0337">
        <w:t>각 테스트 단계에서 모델은 각 시퀀스가 ​​시작되기 전날 관측된 거시경제 변수를 조건으로 하여 월별로 256개의 독립적인 22일 수익률 시퀀스를 생성합니다. 생성된 모든 수익률은 엄격하게 표본 외 데이터이므로 훈련 기간의 정보가 평가 기간으로 유출되는 것을 방지합니다.</w:t>
      </w:r>
    </w:p>
    <w:p w14:paraId="663BA0A6" w14:textId="77777777" w:rsidR="00BB0337" w:rsidRPr="00BB0337" w:rsidRDefault="00BB0337" w:rsidP="00BB0337">
      <w:r w:rsidRPr="00BB0337">
        <w:t xml:space="preserve">본 연구에서는 Wasserstein 거리와 </w:t>
      </w:r>
      <w:proofErr w:type="spellStart"/>
      <w:r w:rsidRPr="00BB0337">
        <w:t>재무적</w:t>
      </w:r>
      <w:proofErr w:type="spellEnd"/>
      <w:r w:rsidRPr="00BB0337">
        <w:t xml:space="preserve"> 정형화된 사실을 사용하여 조건부 모델이 검증 데이터의 통계적 구조를 반영하는 수익률을 생성할 수 있는지 평가합니다. 모든 기준 모델과 모델 제거 분석은 동일한 평가 절차를 따릅니다.</w:t>
      </w:r>
    </w:p>
    <w:p w14:paraId="188EEED4" w14:textId="77777777" w:rsidR="00BB0337" w:rsidRPr="00BB0337" w:rsidRDefault="00BB0337" w:rsidP="00BB0337">
      <w:r w:rsidRPr="00BB0337">
        <w:t>표 1:</w:t>
      </w:r>
    </w:p>
    <w:tbl>
      <w:tblPr>
        <w:tblW w:w="16066" w:type="dxa"/>
        <w:tblCellSpacing w:w="15" w:type="dxa"/>
        <w:tblCellMar>
          <w:top w:w="15" w:type="dxa"/>
          <w:left w:w="15" w:type="dxa"/>
          <w:bottom w:w="15" w:type="dxa"/>
          <w:right w:w="15" w:type="dxa"/>
        </w:tblCellMar>
        <w:tblLook w:val="04A0" w:firstRow="1" w:lastRow="0" w:firstColumn="1" w:lastColumn="0" w:noHBand="0" w:noVBand="1"/>
      </w:tblPr>
      <w:tblGrid>
        <w:gridCol w:w="3126"/>
        <w:gridCol w:w="1771"/>
        <w:gridCol w:w="842"/>
        <w:gridCol w:w="883"/>
        <w:gridCol w:w="842"/>
        <w:gridCol w:w="842"/>
        <w:gridCol w:w="883"/>
        <w:gridCol w:w="842"/>
        <w:gridCol w:w="842"/>
        <w:gridCol w:w="883"/>
        <w:gridCol w:w="842"/>
        <w:gridCol w:w="842"/>
        <w:gridCol w:w="1326"/>
        <w:gridCol w:w="1300"/>
      </w:tblGrid>
      <w:tr w:rsidR="00BB0337" w:rsidRPr="00BB0337" w14:paraId="269CA77E" w14:textId="77777777">
        <w:trPr>
          <w:tblCellSpacing w:w="15" w:type="dxa"/>
        </w:trPr>
        <w:tc>
          <w:tcPr>
            <w:tcW w:w="0" w:type="auto"/>
            <w:tcBorders>
              <w:top w:val="single" w:sz="18" w:space="0" w:color="000000"/>
              <w:left w:val="single" w:sz="6" w:space="0" w:color="D9D9D9"/>
              <w:bottom w:val="single" w:sz="18" w:space="0" w:color="000000"/>
              <w:right w:val="single" w:sz="18" w:space="0" w:color="000000"/>
            </w:tcBorders>
            <w:vAlign w:val="center"/>
            <w:hideMark/>
          </w:tcPr>
          <w:p w14:paraId="3E6CEB6B" w14:textId="77777777" w:rsidR="00BB0337" w:rsidRPr="00BB0337" w:rsidRDefault="00BB0337" w:rsidP="00BB0337">
            <w:r w:rsidRPr="00BB0337">
              <w:lastRenderedPageBreak/>
              <w:t> </w:t>
            </w:r>
          </w:p>
        </w:tc>
        <w:tc>
          <w:tcPr>
            <w:tcW w:w="0" w:type="auto"/>
            <w:tcBorders>
              <w:top w:val="single" w:sz="18" w:space="0" w:color="000000"/>
              <w:left w:val="single" w:sz="6" w:space="0" w:color="D9D9D9"/>
              <w:bottom w:val="single" w:sz="18" w:space="0" w:color="000000"/>
              <w:right w:val="single" w:sz="6" w:space="0" w:color="D9D9D9"/>
            </w:tcBorders>
            <w:vAlign w:val="center"/>
            <w:hideMark/>
          </w:tcPr>
          <w:p w14:paraId="73904EBF" w14:textId="77777777" w:rsidR="00BB0337" w:rsidRPr="00BB0337" w:rsidRDefault="00BB0337" w:rsidP="00BB0337">
            <w:r w:rsidRPr="00BB0337">
              <w:t>모든 테스트</w:t>
            </w:r>
          </w:p>
        </w:tc>
        <w:tc>
          <w:tcPr>
            <w:tcW w:w="0" w:type="auto"/>
            <w:gridSpan w:val="10"/>
            <w:tcBorders>
              <w:top w:val="single" w:sz="18" w:space="0" w:color="000000"/>
              <w:left w:val="single" w:sz="6" w:space="0" w:color="D9D9D9"/>
              <w:bottom w:val="single" w:sz="18" w:space="0" w:color="000000"/>
              <w:right w:val="single" w:sz="18" w:space="0" w:color="000000"/>
            </w:tcBorders>
            <w:vAlign w:val="center"/>
            <w:hideMark/>
          </w:tcPr>
          <w:p w14:paraId="0229DE4A" w14:textId="77777777" w:rsidR="00BB0337" w:rsidRPr="00BB0337" w:rsidRDefault="00BB0337" w:rsidP="00BB0337">
            <w:r w:rsidRPr="00BB0337">
              <w:t xml:space="preserve">S&amp;P500 변동성 </w:t>
            </w:r>
            <w:proofErr w:type="spellStart"/>
            <w:r w:rsidRPr="00BB0337">
              <w:t>십분위수</w:t>
            </w:r>
            <w:proofErr w:type="spellEnd"/>
          </w:p>
        </w:tc>
        <w:tc>
          <w:tcPr>
            <w:tcW w:w="0" w:type="auto"/>
            <w:tcBorders>
              <w:top w:val="single" w:sz="18" w:space="0" w:color="000000"/>
              <w:left w:val="single" w:sz="6" w:space="0" w:color="D9D9D9"/>
              <w:bottom w:val="single" w:sz="18" w:space="0" w:color="000000"/>
              <w:right w:val="single" w:sz="18" w:space="0" w:color="000000"/>
            </w:tcBorders>
            <w:vAlign w:val="center"/>
            <w:hideMark/>
          </w:tcPr>
          <w:p w14:paraId="1B417BC0" w14:textId="77777777" w:rsidR="00BB0337" w:rsidRPr="00BB0337" w:rsidRDefault="00BB0337" w:rsidP="00BB0337">
            <w:r w:rsidRPr="00BB0337">
              <w:t>상위 5%</w:t>
            </w:r>
          </w:p>
        </w:tc>
        <w:tc>
          <w:tcPr>
            <w:tcW w:w="0" w:type="auto"/>
            <w:tcBorders>
              <w:top w:val="single" w:sz="18" w:space="0" w:color="000000"/>
              <w:left w:val="single" w:sz="6" w:space="0" w:color="D9D9D9"/>
              <w:bottom w:val="single" w:sz="18" w:space="0" w:color="000000"/>
              <w:right w:val="single" w:sz="6" w:space="0" w:color="D9D9D9"/>
            </w:tcBorders>
            <w:vAlign w:val="center"/>
            <w:hideMark/>
          </w:tcPr>
          <w:p w14:paraId="3A353770" w14:textId="77777777" w:rsidR="00BB0337" w:rsidRPr="00BB0337" w:rsidRDefault="00BB0337" w:rsidP="00BB0337">
            <w:r w:rsidRPr="00BB0337">
              <w:t>상위 1%</w:t>
            </w:r>
          </w:p>
        </w:tc>
      </w:tr>
      <w:tr w:rsidR="00BB0337" w:rsidRPr="00BB0337" w14:paraId="034C331A" w14:textId="77777777">
        <w:trPr>
          <w:tblCellSpacing w:w="15" w:type="dxa"/>
        </w:trPr>
        <w:tc>
          <w:tcPr>
            <w:tcW w:w="0" w:type="auto"/>
            <w:tcBorders>
              <w:top w:val="single" w:sz="6" w:space="0" w:color="D9D9D9"/>
              <w:left w:val="single" w:sz="6" w:space="0" w:color="D9D9D9"/>
              <w:bottom w:val="single" w:sz="18" w:space="0" w:color="000000"/>
              <w:right w:val="single" w:sz="18" w:space="0" w:color="000000"/>
            </w:tcBorders>
            <w:shd w:val="clear" w:color="auto" w:fill="F0F0F0"/>
            <w:vAlign w:val="center"/>
            <w:hideMark/>
          </w:tcPr>
          <w:p w14:paraId="62D26483" w14:textId="77777777" w:rsidR="00BB0337" w:rsidRPr="00BB0337" w:rsidRDefault="00BB0337" w:rsidP="00BB0337">
            <w:r w:rsidRPr="00BB0337">
              <w:t> </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3C66EA54" w14:textId="77777777" w:rsidR="00BB0337" w:rsidRPr="00BB0337" w:rsidRDefault="00BB0337" w:rsidP="00BB0337">
            <w:r w:rsidRPr="00BB0337">
              <w:t>데이터</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53387234" w14:textId="77777777" w:rsidR="00BB0337" w:rsidRPr="00BB0337" w:rsidRDefault="00BB0337" w:rsidP="00BB0337">
            <w:r w:rsidRPr="00BB0337">
              <w:t>1</w:t>
            </w:r>
          </w:p>
        </w:tc>
        <w:tc>
          <w:tcPr>
            <w:tcW w:w="0" w:type="auto"/>
            <w:tcBorders>
              <w:top w:val="single" w:sz="6" w:space="0" w:color="D9D9D9"/>
              <w:left w:val="single" w:sz="6" w:space="0" w:color="D9D9D9"/>
              <w:bottom w:val="single" w:sz="18" w:space="0" w:color="000000"/>
              <w:right w:val="single" w:sz="18" w:space="0" w:color="000000"/>
            </w:tcBorders>
            <w:shd w:val="clear" w:color="auto" w:fill="F0F0F0"/>
            <w:vAlign w:val="center"/>
            <w:hideMark/>
          </w:tcPr>
          <w:p w14:paraId="37821EFD" w14:textId="77777777" w:rsidR="00BB0337" w:rsidRPr="00BB0337" w:rsidRDefault="00BB0337" w:rsidP="00BB0337">
            <w:r w:rsidRPr="00BB0337">
              <w:t>2</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15EBB18B" w14:textId="77777777" w:rsidR="00BB0337" w:rsidRPr="00BB0337" w:rsidRDefault="00BB0337" w:rsidP="00BB0337">
            <w:r w:rsidRPr="00BB0337">
              <w:t>3</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0E06EEFA" w14:textId="77777777" w:rsidR="00BB0337" w:rsidRPr="00BB0337" w:rsidRDefault="00BB0337" w:rsidP="00BB0337">
            <w:r w:rsidRPr="00BB0337">
              <w:t>4</w:t>
            </w:r>
          </w:p>
        </w:tc>
        <w:tc>
          <w:tcPr>
            <w:tcW w:w="0" w:type="auto"/>
            <w:tcBorders>
              <w:top w:val="single" w:sz="6" w:space="0" w:color="D9D9D9"/>
              <w:left w:val="single" w:sz="6" w:space="0" w:color="D9D9D9"/>
              <w:bottom w:val="single" w:sz="18" w:space="0" w:color="000000"/>
              <w:right w:val="single" w:sz="18" w:space="0" w:color="000000"/>
            </w:tcBorders>
            <w:shd w:val="clear" w:color="auto" w:fill="F0F0F0"/>
            <w:vAlign w:val="center"/>
            <w:hideMark/>
          </w:tcPr>
          <w:p w14:paraId="3B0A9941" w14:textId="77777777" w:rsidR="00BB0337" w:rsidRPr="00BB0337" w:rsidRDefault="00BB0337" w:rsidP="00BB0337">
            <w:r w:rsidRPr="00BB0337">
              <w:t>5</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20A62171" w14:textId="77777777" w:rsidR="00BB0337" w:rsidRPr="00BB0337" w:rsidRDefault="00BB0337" w:rsidP="00BB0337">
            <w:r w:rsidRPr="00BB0337">
              <w:t>6</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205DA2D3" w14:textId="77777777" w:rsidR="00BB0337" w:rsidRPr="00BB0337" w:rsidRDefault="00BB0337" w:rsidP="00BB0337">
            <w:r w:rsidRPr="00BB0337">
              <w:t>7</w:t>
            </w:r>
          </w:p>
        </w:tc>
        <w:tc>
          <w:tcPr>
            <w:tcW w:w="0" w:type="auto"/>
            <w:tcBorders>
              <w:top w:val="single" w:sz="6" w:space="0" w:color="D9D9D9"/>
              <w:left w:val="single" w:sz="6" w:space="0" w:color="D9D9D9"/>
              <w:bottom w:val="single" w:sz="18" w:space="0" w:color="000000"/>
              <w:right w:val="single" w:sz="18" w:space="0" w:color="000000"/>
            </w:tcBorders>
            <w:shd w:val="clear" w:color="auto" w:fill="F0F0F0"/>
            <w:vAlign w:val="center"/>
            <w:hideMark/>
          </w:tcPr>
          <w:p w14:paraId="433C4A06" w14:textId="77777777" w:rsidR="00BB0337" w:rsidRPr="00BB0337" w:rsidRDefault="00BB0337" w:rsidP="00BB0337">
            <w:r w:rsidRPr="00BB0337">
              <w:t>8</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7AF0AC0E" w14:textId="77777777" w:rsidR="00BB0337" w:rsidRPr="00BB0337" w:rsidRDefault="00BB0337" w:rsidP="00BB0337">
            <w:r w:rsidRPr="00BB0337">
              <w:t>9</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7E059A28" w14:textId="77777777" w:rsidR="00BB0337" w:rsidRPr="00BB0337" w:rsidRDefault="00BB0337" w:rsidP="00BB0337">
            <w:r w:rsidRPr="00BB0337">
              <w:t>10</w:t>
            </w:r>
          </w:p>
        </w:tc>
        <w:tc>
          <w:tcPr>
            <w:tcW w:w="0" w:type="auto"/>
            <w:tcBorders>
              <w:top w:val="single" w:sz="6" w:space="0" w:color="D9D9D9"/>
              <w:left w:val="single" w:sz="6" w:space="0" w:color="D9D9D9"/>
              <w:bottom w:val="single" w:sz="18" w:space="0" w:color="000000"/>
              <w:right w:val="single" w:sz="18" w:space="0" w:color="000000"/>
            </w:tcBorders>
            <w:shd w:val="clear" w:color="auto" w:fill="F0F0F0"/>
            <w:vAlign w:val="center"/>
            <w:hideMark/>
          </w:tcPr>
          <w:p w14:paraId="37F7E126" w14:textId="77777777" w:rsidR="00BB0337" w:rsidRPr="00BB0337" w:rsidRDefault="00BB0337" w:rsidP="00BB0337">
            <w:r w:rsidRPr="00BB0337">
              <w:t>휘발성</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3B8548F2" w14:textId="77777777" w:rsidR="00BB0337" w:rsidRPr="00BB0337" w:rsidRDefault="00BB0337" w:rsidP="00BB0337">
            <w:r w:rsidRPr="00BB0337">
              <w:t>휘발성</w:t>
            </w:r>
          </w:p>
        </w:tc>
      </w:tr>
      <w:tr w:rsidR="00BB0337" w:rsidRPr="00BB0337" w14:paraId="35F63B6E" w14:textId="77777777">
        <w:trPr>
          <w:tblCellSpacing w:w="15" w:type="dxa"/>
        </w:trPr>
        <w:tc>
          <w:tcPr>
            <w:tcW w:w="0" w:type="auto"/>
            <w:tcBorders>
              <w:top w:val="single" w:sz="6" w:space="0" w:color="D9D9D9"/>
              <w:left w:val="single" w:sz="6" w:space="0" w:color="D9D9D9"/>
              <w:bottom w:val="single" w:sz="18" w:space="0" w:color="000000"/>
              <w:right w:val="single" w:sz="18" w:space="0" w:color="000000"/>
            </w:tcBorders>
            <w:vAlign w:val="center"/>
            <w:hideMark/>
          </w:tcPr>
          <w:p w14:paraId="1D510EFD" w14:textId="77777777" w:rsidR="00BB0337" w:rsidRPr="00BB0337" w:rsidRDefault="00BB0337" w:rsidP="00BB0337">
            <w:proofErr w:type="spellStart"/>
            <w:r w:rsidRPr="00BB0337">
              <w:t>MacroVAE</w:t>
            </w:r>
            <w:proofErr w:type="spellEnd"/>
            <w:r w:rsidRPr="00BB0337">
              <w:t>(당사 제품)</w:t>
            </w:r>
          </w:p>
        </w:tc>
        <w:tc>
          <w:tcPr>
            <w:tcW w:w="0" w:type="auto"/>
            <w:tcBorders>
              <w:top w:val="single" w:sz="6" w:space="0" w:color="D9D9D9"/>
              <w:left w:val="single" w:sz="6" w:space="0" w:color="D9D9D9"/>
              <w:bottom w:val="single" w:sz="18" w:space="0" w:color="000000"/>
              <w:right w:val="single" w:sz="6" w:space="0" w:color="D9D9D9"/>
            </w:tcBorders>
            <w:vAlign w:val="center"/>
            <w:hideMark/>
          </w:tcPr>
          <w:p w14:paraId="49B8CFA3" w14:textId="77777777" w:rsidR="00BB0337" w:rsidRPr="00BB0337" w:rsidRDefault="00BB0337" w:rsidP="00BB0337">
            <w:r w:rsidRPr="00BB0337">
              <w:rPr>
                <w:b/>
                <w:bCs/>
              </w:rPr>
              <w:t>22.4</w:t>
            </w:r>
          </w:p>
        </w:tc>
        <w:tc>
          <w:tcPr>
            <w:tcW w:w="0" w:type="auto"/>
            <w:tcBorders>
              <w:top w:val="single" w:sz="6" w:space="0" w:color="D9D9D9"/>
              <w:left w:val="single" w:sz="6" w:space="0" w:color="D9D9D9"/>
              <w:bottom w:val="single" w:sz="18" w:space="0" w:color="000000"/>
              <w:right w:val="single" w:sz="6" w:space="0" w:color="D9D9D9"/>
            </w:tcBorders>
            <w:vAlign w:val="center"/>
            <w:hideMark/>
          </w:tcPr>
          <w:p w14:paraId="520274E2" w14:textId="77777777" w:rsidR="00BB0337" w:rsidRPr="00BB0337" w:rsidRDefault="00BB0337" w:rsidP="00BB0337">
            <w:r w:rsidRPr="00BB0337">
              <w:t>18.5</w:t>
            </w:r>
          </w:p>
        </w:tc>
        <w:tc>
          <w:tcPr>
            <w:tcW w:w="0" w:type="auto"/>
            <w:tcBorders>
              <w:top w:val="single" w:sz="6" w:space="0" w:color="D9D9D9"/>
              <w:left w:val="single" w:sz="6" w:space="0" w:color="D9D9D9"/>
              <w:bottom w:val="single" w:sz="18" w:space="0" w:color="000000"/>
              <w:right w:val="single" w:sz="18" w:space="0" w:color="000000"/>
            </w:tcBorders>
            <w:vAlign w:val="center"/>
            <w:hideMark/>
          </w:tcPr>
          <w:p w14:paraId="434AE5AE" w14:textId="77777777" w:rsidR="00BB0337" w:rsidRPr="00BB0337" w:rsidRDefault="00BB0337" w:rsidP="00BB0337">
            <w:r w:rsidRPr="00BB0337">
              <w:rPr>
                <w:b/>
                <w:bCs/>
              </w:rPr>
              <w:t>13.7</w:t>
            </w:r>
          </w:p>
        </w:tc>
        <w:tc>
          <w:tcPr>
            <w:tcW w:w="0" w:type="auto"/>
            <w:tcBorders>
              <w:top w:val="single" w:sz="6" w:space="0" w:color="D9D9D9"/>
              <w:left w:val="single" w:sz="6" w:space="0" w:color="D9D9D9"/>
              <w:bottom w:val="single" w:sz="18" w:space="0" w:color="000000"/>
              <w:right w:val="single" w:sz="6" w:space="0" w:color="D9D9D9"/>
            </w:tcBorders>
            <w:vAlign w:val="center"/>
            <w:hideMark/>
          </w:tcPr>
          <w:p w14:paraId="2B5A2D69" w14:textId="77777777" w:rsidR="00BB0337" w:rsidRPr="00BB0337" w:rsidRDefault="00BB0337" w:rsidP="00BB0337">
            <w:r w:rsidRPr="00BB0337">
              <w:rPr>
                <w:b/>
                <w:bCs/>
              </w:rPr>
              <w:t>14.7</w:t>
            </w:r>
          </w:p>
        </w:tc>
        <w:tc>
          <w:tcPr>
            <w:tcW w:w="0" w:type="auto"/>
            <w:tcBorders>
              <w:top w:val="single" w:sz="6" w:space="0" w:color="D9D9D9"/>
              <w:left w:val="single" w:sz="6" w:space="0" w:color="D9D9D9"/>
              <w:bottom w:val="single" w:sz="18" w:space="0" w:color="000000"/>
              <w:right w:val="single" w:sz="6" w:space="0" w:color="D9D9D9"/>
            </w:tcBorders>
            <w:vAlign w:val="center"/>
            <w:hideMark/>
          </w:tcPr>
          <w:p w14:paraId="3D8CEFE2" w14:textId="77777777" w:rsidR="00BB0337" w:rsidRPr="00BB0337" w:rsidRDefault="00BB0337" w:rsidP="00BB0337">
            <w:r w:rsidRPr="00BB0337">
              <w:t>18.8</w:t>
            </w:r>
          </w:p>
        </w:tc>
        <w:tc>
          <w:tcPr>
            <w:tcW w:w="0" w:type="auto"/>
            <w:tcBorders>
              <w:top w:val="single" w:sz="6" w:space="0" w:color="D9D9D9"/>
              <w:left w:val="single" w:sz="6" w:space="0" w:color="D9D9D9"/>
              <w:bottom w:val="single" w:sz="18" w:space="0" w:color="000000"/>
              <w:right w:val="single" w:sz="18" w:space="0" w:color="000000"/>
            </w:tcBorders>
            <w:vAlign w:val="center"/>
            <w:hideMark/>
          </w:tcPr>
          <w:p w14:paraId="62DB89AA" w14:textId="77777777" w:rsidR="00BB0337" w:rsidRPr="00BB0337" w:rsidRDefault="00BB0337" w:rsidP="00BB0337">
            <w:r w:rsidRPr="00BB0337">
              <w:rPr>
                <w:b/>
                <w:bCs/>
              </w:rPr>
              <w:t>15.5</w:t>
            </w:r>
          </w:p>
        </w:tc>
        <w:tc>
          <w:tcPr>
            <w:tcW w:w="0" w:type="auto"/>
            <w:tcBorders>
              <w:top w:val="single" w:sz="6" w:space="0" w:color="D9D9D9"/>
              <w:left w:val="single" w:sz="6" w:space="0" w:color="D9D9D9"/>
              <w:bottom w:val="single" w:sz="18" w:space="0" w:color="000000"/>
              <w:right w:val="single" w:sz="6" w:space="0" w:color="D9D9D9"/>
            </w:tcBorders>
            <w:vAlign w:val="center"/>
            <w:hideMark/>
          </w:tcPr>
          <w:p w14:paraId="1B3D336C" w14:textId="77777777" w:rsidR="00BB0337" w:rsidRPr="00BB0337" w:rsidRDefault="00BB0337" w:rsidP="00BB0337">
            <w:r w:rsidRPr="00BB0337">
              <w:rPr>
                <w:b/>
                <w:bCs/>
              </w:rPr>
              <w:t>14.7</w:t>
            </w:r>
          </w:p>
        </w:tc>
        <w:tc>
          <w:tcPr>
            <w:tcW w:w="0" w:type="auto"/>
            <w:tcBorders>
              <w:top w:val="single" w:sz="6" w:space="0" w:color="D9D9D9"/>
              <w:left w:val="single" w:sz="6" w:space="0" w:color="D9D9D9"/>
              <w:bottom w:val="single" w:sz="18" w:space="0" w:color="000000"/>
              <w:right w:val="single" w:sz="6" w:space="0" w:color="D9D9D9"/>
            </w:tcBorders>
            <w:vAlign w:val="center"/>
            <w:hideMark/>
          </w:tcPr>
          <w:p w14:paraId="15EA88F5" w14:textId="77777777" w:rsidR="00BB0337" w:rsidRPr="00BB0337" w:rsidRDefault="00BB0337" w:rsidP="00BB0337">
            <w:r w:rsidRPr="00BB0337">
              <w:t>21.5</w:t>
            </w:r>
          </w:p>
        </w:tc>
        <w:tc>
          <w:tcPr>
            <w:tcW w:w="0" w:type="auto"/>
            <w:tcBorders>
              <w:top w:val="single" w:sz="6" w:space="0" w:color="D9D9D9"/>
              <w:left w:val="single" w:sz="6" w:space="0" w:color="D9D9D9"/>
              <w:bottom w:val="single" w:sz="18" w:space="0" w:color="000000"/>
              <w:right w:val="single" w:sz="18" w:space="0" w:color="000000"/>
            </w:tcBorders>
            <w:vAlign w:val="center"/>
            <w:hideMark/>
          </w:tcPr>
          <w:p w14:paraId="6194E6DC" w14:textId="77777777" w:rsidR="00BB0337" w:rsidRPr="00BB0337" w:rsidRDefault="00BB0337" w:rsidP="00BB0337">
            <w:r w:rsidRPr="00BB0337">
              <w:t>18.3</w:t>
            </w:r>
          </w:p>
        </w:tc>
        <w:tc>
          <w:tcPr>
            <w:tcW w:w="0" w:type="auto"/>
            <w:tcBorders>
              <w:top w:val="single" w:sz="6" w:space="0" w:color="D9D9D9"/>
              <w:left w:val="single" w:sz="6" w:space="0" w:color="D9D9D9"/>
              <w:bottom w:val="single" w:sz="18" w:space="0" w:color="000000"/>
              <w:right w:val="single" w:sz="6" w:space="0" w:color="D9D9D9"/>
            </w:tcBorders>
            <w:vAlign w:val="center"/>
            <w:hideMark/>
          </w:tcPr>
          <w:p w14:paraId="2869672E" w14:textId="77777777" w:rsidR="00BB0337" w:rsidRPr="00BB0337" w:rsidRDefault="00BB0337" w:rsidP="00BB0337">
            <w:r w:rsidRPr="00BB0337">
              <w:t>29.2</w:t>
            </w:r>
          </w:p>
        </w:tc>
        <w:tc>
          <w:tcPr>
            <w:tcW w:w="0" w:type="auto"/>
            <w:tcBorders>
              <w:top w:val="single" w:sz="6" w:space="0" w:color="D9D9D9"/>
              <w:left w:val="single" w:sz="6" w:space="0" w:color="D9D9D9"/>
              <w:bottom w:val="single" w:sz="18" w:space="0" w:color="000000"/>
              <w:right w:val="single" w:sz="6" w:space="0" w:color="D9D9D9"/>
            </w:tcBorders>
            <w:vAlign w:val="center"/>
            <w:hideMark/>
          </w:tcPr>
          <w:p w14:paraId="6EA820B5" w14:textId="77777777" w:rsidR="00BB0337" w:rsidRPr="00BB0337" w:rsidRDefault="00BB0337" w:rsidP="00BB0337">
            <w:r w:rsidRPr="00BB0337">
              <w:t>71.0</w:t>
            </w:r>
          </w:p>
        </w:tc>
        <w:tc>
          <w:tcPr>
            <w:tcW w:w="0" w:type="auto"/>
            <w:tcBorders>
              <w:top w:val="single" w:sz="6" w:space="0" w:color="D9D9D9"/>
              <w:left w:val="single" w:sz="6" w:space="0" w:color="D9D9D9"/>
              <w:bottom w:val="single" w:sz="18" w:space="0" w:color="000000"/>
              <w:right w:val="single" w:sz="18" w:space="0" w:color="000000"/>
            </w:tcBorders>
            <w:vAlign w:val="center"/>
            <w:hideMark/>
          </w:tcPr>
          <w:p w14:paraId="42FBA728" w14:textId="77777777" w:rsidR="00BB0337" w:rsidRPr="00BB0337" w:rsidRDefault="00BB0337" w:rsidP="00BB0337">
            <w:r w:rsidRPr="00BB0337">
              <w:t>196.4</w:t>
            </w:r>
          </w:p>
        </w:tc>
        <w:tc>
          <w:tcPr>
            <w:tcW w:w="0" w:type="auto"/>
            <w:tcBorders>
              <w:top w:val="single" w:sz="6" w:space="0" w:color="D9D9D9"/>
              <w:left w:val="single" w:sz="6" w:space="0" w:color="D9D9D9"/>
              <w:bottom w:val="single" w:sz="18" w:space="0" w:color="000000"/>
              <w:right w:val="single" w:sz="6" w:space="0" w:color="D9D9D9"/>
            </w:tcBorders>
            <w:vAlign w:val="center"/>
            <w:hideMark/>
          </w:tcPr>
          <w:p w14:paraId="4B48767B" w14:textId="77777777" w:rsidR="00BB0337" w:rsidRPr="00BB0337" w:rsidRDefault="00BB0337" w:rsidP="00BB0337">
            <w:r w:rsidRPr="00BB0337">
              <w:t>263.8</w:t>
            </w:r>
          </w:p>
        </w:tc>
      </w:tr>
      <w:tr w:rsidR="00BB0337" w:rsidRPr="00BB0337" w14:paraId="526D7946" w14:textId="77777777">
        <w:trPr>
          <w:tblCellSpacing w:w="15" w:type="dxa"/>
        </w:trPr>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4252B045" w14:textId="77777777" w:rsidR="00BB0337" w:rsidRPr="00BB0337" w:rsidRDefault="00BB0337" w:rsidP="00BB0337">
            <w:r w:rsidRPr="00BB0337">
              <w:rPr>
                <w:i/>
                <w:iCs/>
              </w:rPr>
              <w:t>기준 모델</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79412194"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52B214CA"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14D46420"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3311D1D4"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4DAB8051"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47667626"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40CF57A9"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6D62CFA6"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02C50AAB"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5C37033B"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4583E8B8"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7083B61B"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07EE0CCB" w14:textId="77777777" w:rsidR="00BB0337" w:rsidRPr="00BB0337" w:rsidRDefault="00BB0337" w:rsidP="00BB0337">
            <w:r w:rsidRPr="00BB0337">
              <w:t> </w:t>
            </w:r>
          </w:p>
        </w:tc>
      </w:tr>
      <w:tr w:rsidR="00BB0337" w:rsidRPr="00BB0337" w14:paraId="2F4EC147" w14:textId="77777777">
        <w:trPr>
          <w:tblCellSpacing w:w="15" w:type="dxa"/>
        </w:trPr>
        <w:tc>
          <w:tcPr>
            <w:tcW w:w="0" w:type="auto"/>
            <w:tcBorders>
              <w:top w:val="single" w:sz="6" w:space="0" w:color="D9D9D9"/>
              <w:left w:val="single" w:sz="6" w:space="0" w:color="D9D9D9"/>
              <w:bottom w:val="single" w:sz="6" w:space="0" w:color="D9D9D9"/>
              <w:right w:val="single" w:sz="18" w:space="0" w:color="000000"/>
            </w:tcBorders>
            <w:vAlign w:val="center"/>
            <w:hideMark/>
          </w:tcPr>
          <w:p w14:paraId="4CD24EBE" w14:textId="77777777" w:rsidR="00BB0337" w:rsidRPr="00BB0337" w:rsidRDefault="00BB0337" w:rsidP="00BB0337">
            <w:r w:rsidRPr="00BB0337">
              <w:t>CTS-GAN</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3B23A079" w14:textId="77777777" w:rsidR="00BB0337" w:rsidRPr="00BB0337" w:rsidRDefault="00BB0337" w:rsidP="00BB0337">
            <w:r w:rsidRPr="00BB0337">
              <w:t>43.7</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60D00671" w14:textId="77777777" w:rsidR="00BB0337" w:rsidRPr="00BB0337" w:rsidRDefault="00BB0337" w:rsidP="00BB0337">
            <w:r w:rsidRPr="00BB0337">
              <w:t>47.0</w:t>
            </w:r>
          </w:p>
        </w:tc>
        <w:tc>
          <w:tcPr>
            <w:tcW w:w="0" w:type="auto"/>
            <w:tcBorders>
              <w:top w:val="single" w:sz="6" w:space="0" w:color="D9D9D9"/>
              <w:left w:val="single" w:sz="6" w:space="0" w:color="D9D9D9"/>
              <w:bottom w:val="single" w:sz="6" w:space="0" w:color="D9D9D9"/>
              <w:right w:val="single" w:sz="18" w:space="0" w:color="000000"/>
            </w:tcBorders>
            <w:vAlign w:val="center"/>
            <w:hideMark/>
          </w:tcPr>
          <w:p w14:paraId="2793F7A4" w14:textId="77777777" w:rsidR="00BB0337" w:rsidRPr="00BB0337" w:rsidRDefault="00BB0337" w:rsidP="00BB0337">
            <w:r w:rsidRPr="00BB0337">
              <w:t>31.5</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72901934" w14:textId="77777777" w:rsidR="00BB0337" w:rsidRPr="00BB0337" w:rsidRDefault="00BB0337" w:rsidP="00BB0337">
            <w:r w:rsidRPr="00BB0337">
              <w:t>24.4</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1D23DCCC" w14:textId="77777777" w:rsidR="00BB0337" w:rsidRPr="00BB0337" w:rsidRDefault="00BB0337" w:rsidP="00BB0337">
            <w:r w:rsidRPr="00BB0337">
              <w:t>45.3</w:t>
            </w:r>
          </w:p>
        </w:tc>
        <w:tc>
          <w:tcPr>
            <w:tcW w:w="0" w:type="auto"/>
            <w:tcBorders>
              <w:top w:val="single" w:sz="6" w:space="0" w:color="D9D9D9"/>
              <w:left w:val="single" w:sz="6" w:space="0" w:color="D9D9D9"/>
              <w:bottom w:val="single" w:sz="6" w:space="0" w:color="D9D9D9"/>
              <w:right w:val="single" w:sz="18" w:space="0" w:color="000000"/>
            </w:tcBorders>
            <w:vAlign w:val="center"/>
            <w:hideMark/>
          </w:tcPr>
          <w:p w14:paraId="03DA5029" w14:textId="77777777" w:rsidR="00BB0337" w:rsidRPr="00BB0337" w:rsidRDefault="00BB0337" w:rsidP="00BB0337">
            <w:r w:rsidRPr="00BB0337">
              <w:t>44.1</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6941E466" w14:textId="77777777" w:rsidR="00BB0337" w:rsidRPr="00BB0337" w:rsidRDefault="00BB0337" w:rsidP="00BB0337">
            <w:r w:rsidRPr="00BB0337">
              <w:t>27.2</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1FE3FD0A" w14:textId="77777777" w:rsidR="00BB0337" w:rsidRPr="00BB0337" w:rsidRDefault="00BB0337" w:rsidP="00BB0337">
            <w:r w:rsidRPr="00BB0337">
              <w:t>42.0</w:t>
            </w:r>
          </w:p>
        </w:tc>
        <w:tc>
          <w:tcPr>
            <w:tcW w:w="0" w:type="auto"/>
            <w:tcBorders>
              <w:top w:val="single" w:sz="6" w:space="0" w:color="D9D9D9"/>
              <w:left w:val="single" w:sz="6" w:space="0" w:color="D9D9D9"/>
              <w:bottom w:val="single" w:sz="6" w:space="0" w:color="D9D9D9"/>
              <w:right w:val="single" w:sz="18" w:space="0" w:color="000000"/>
            </w:tcBorders>
            <w:vAlign w:val="center"/>
            <w:hideMark/>
          </w:tcPr>
          <w:p w14:paraId="086F3643" w14:textId="77777777" w:rsidR="00BB0337" w:rsidRPr="00BB0337" w:rsidRDefault="00BB0337" w:rsidP="00BB0337">
            <w:r w:rsidRPr="00BB0337">
              <w:t>34.4</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2D8162B6" w14:textId="77777777" w:rsidR="00BB0337" w:rsidRPr="00BB0337" w:rsidRDefault="00BB0337" w:rsidP="00BB0337">
            <w:r w:rsidRPr="00BB0337">
              <w:t>43.7</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57B4A6B3" w14:textId="77777777" w:rsidR="00BB0337" w:rsidRPr="00BB0337" w:rsidRDefault="00BB0337" w:rsidP="00BB0337">
            <w:r w:rsidRPr="00BB0337">
              <w:t>104.5</w:t>
            </w:r>
          </w:p>
        </w:tc>
        <w:tc>
          <w:tcPr>
            <w:tcW w:w="0" w:type="auto"/>
            <w:tcBorders>
              <w:top w:val="single" w:sz="6" w:space="0" w:color="D9D9D9"/>
              <w:left w:val="single" w:sz="6" w:space="0" w:color="D9D9D9"/>
              <w:bottom w:val="single" w:sz="6" w:space="0" w:color="D9D9D9"/>
              <w:right w:val="single" w:sz="18" w:space="0" w:color="000000"/>
            </w:tcBorders>
            <w:vAlign w:val="center"/>
            <w:hideMark/>
          </w:tcPr>
          <w:p w14:paraId="486BFEEA" w14:textId="77777777" w:rsidR="00BB0337" w:rsidRPr="00BB0337" w:rsidRDefault="00BB0337" w:rsidP="00BB0337">
            <w:r w:rsidRPr="00BB0337">
              <w:t>167.6</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721F2155" w14:textId="77777777" w:rsidR="00BB0337" w:rsidRPr="00BB0337" w:rsidRDefault="00BB0337" w:rsidP="00BB0337">
            <w:r w:rsidRPr="00BB0337">
              <w:t>235.2</w:t>
            </w:r>
          </w:p>
        </w:tc>
      </w:tr>
      <w:tr w:rsidR="00BB0337" w:rsidRPr="00BB0337" w14:paraId="1B9F2C4E" w14:textId="77777777">
        <w:trPr>
          <w:tblCellSpacing w:w="15" w:type="dxa"/>
        </w:trPr>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7B597CF5" w14:textId="77777777" w:rsidR="00BB0337" w:rsidRPr="00BB0337" w:rsidRDefault="00BB0337" w:rsidP="00BB0337">
            <w:proofErr w:type="spellStart"/>
            <w:r w:rsidRPr="00BB0337">
              <w:t>맥테간</w:t>
            </w:r>
            <w:proofErr w:type="spellEnd"/>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331BBDBD" w14:textId="77777777" w:rsidR="00BB0337" w:rsidRPr="00BB0337" w:rsidRDefault="00BB0337" w:rsidP="00BB0337">
            <w:r w:rsidRPr="00BB0337">
              <w:t>168.4</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4A4AC384" w14:textId="77777777" w:rsidR="00BB0337" w:rsidRPr="00BB0337" w:rsidRDefault="00BB0337" w:rsidP="00BB0337">
            <w:r w:rsidRPr="00BB0337">
              <w:t>174.7</w:t>
            </w:r>
          </w:p>
        </w:tc>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313B8036" w14:textId="77777777" w:rsidR="00BB0337" w:rsidRPr="00BB0337" w:rsidRDefault="00BB0337" w:rsidP="00BB0337">
            <w:r w:rsidRPr="00BB0337">
              <w:t>183.5</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52B2689D" w14:textId="77777777" w:rsidR="00BB0337" w:rsidRPr="00BB0337" w:rsidRDefault="00BB0337" w:rsidP="00BB0337">
            <w:r w:rsidRPr="00BB0337">
              <w:t>185.5</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21643670" w14:textId="77777777" w:rsidR="00BB0337" w:rsidRPr="00BB0337" w:rsidRDefault="00BB0337" w:rsidP="00BB0337">
            <w:r w:rsidRPr="00BB0337">
              <w:t>161.1</w:t>
            </w:r>
          </w:p>
        </w:tc>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1C8933A4" w14:textId="77777777" w:rsidR="00BB0337" w:rsidRPr="00BB0337" w:rsidRDefault="00BB0337" w:rsidP="00BB0337">
            <w:r w:rsidRPr="00BB0337">
              <w:t>168.3</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568EE2F5" w14:textId="77777777" w:rsidR="00BB0337" w:rsidRPr="00BB0337" w:rsidRDefault="00BB0337" w:rsidP="00BB0337">
            <w:r w:rsidRPr="00BB0337">
              <w:t>199.5</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42A5BCAD" w14:textId="77777777" w:rsidR="00BB0337" w:rsidRPr="00BB0337" w:rsidRDefault="00BB0337" w:rsidP="00BB0337">
            <w:r w:rsidRPr="00BB0337">
              <w:t>172.8</w:t>
            </w:r>
          </w:p>
        </w:tc>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6B44135C" w14:textId="77777777" w:rsidR="00BB0337" w:rsidRPr="00BB0337" w:rsidRDefault="00BB0337" w:rsidP="00BB0337">
            <w:r w:rsidRPr="00BB0337">
              <w:t>165.2</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2DA79A72" w14:textId="77777777" w:rsidR="00BB0337" w:rsidRPr="00BB0337" w:rsidRDefault="00BB0337" w:rsidP="00BB0337">
            <w:r w:rsidRPr="00BB0337">
              <w:t>133.0</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11DCE228" w14:textId="77777777" w:rsidR="00BB0337" w:rsidRPr="00BB0337" w:rsidRDefault="00BB0337" w:rsidP="00BB0337">
            <w:r w:rsidRPr="00BB0337">
              <w:t>150.4</w:t>
            </w:r>
          </w:p>
        </w:tc>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61DCCABB" w14:textId="77777777" w:rsidR="00BB0337" w:rsidRPr="00BB0337" w:rsidRDefault="00BB0337" w:rsidP="00BB0337">
            <w:r w:rsidRPr="00BB0337">
              <w:rPr>
                <w:b/>
                <w:bCs/>
              </w:rPr>
              <w:t>162.0</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6E5A5C98" w14:textId="77777777" w:rsidR="00BB0337" w:rsidRPr="00BB0337" w:rsidRDefault="00BB0337" w:rsidP="00BB0337">
            <w:r w:rsidRPr="00BB0337">
              <w:rPr>
                <w:b/>
                <w:bCs/>
              </w:rPr>
              <w:t>170.4</w:t>
            </w:r>
          </w:p>
        </w:tc>
      </w:tr>
      <w:tr w:rsidR="00BB0337" w:rsidRPr="00BB0337" w14:paraId="35AB0260" w14:textId="77777777">
        <w:trPr>
          <w:tblCellSpacing w:w="15" w:type="dxa"/>
        </w:trPr>
        <w:tc>
          <w:tcPr>
            <w:tcW w:w="0" w:type="auto"/>
            <w:tcBorders>
              <w:top w:val="single" w:sz="6" w:space="0" w:color="D9D9D9"/>
              <w:left w:val="single" w:sz="6" w:space="0" w:color="D9D9D9"/>
              <w:bottom w:val="single" w:sz="18" w:space="0" w:color="000000"/>
              <w:right w:val="single" w:sz="18" w:space="0" w:color="000000"/>
            </w:tcBorders>
            <w:vAlign w:val="center"/>
            <w:hideMark/>
          </w:tcPr>
          <w:p w14:paraId="44737431" w14:textId="77777777" w:rsidR="00BB0337" w:rsidRPr="00BB0337" w:rsidRDefault="00BB0337" w:rsidP="00BB0337">
            <w:r w:rsidRPr="00BB0337">
              <w:t>타임VAE</w:t>
            </w:r>
          </w:p>
        </w:tc>
        <w:tc>
          <w:tcPr>
            <w:tcW w:w="0" w:type="auto"/>
            <w:tcBorders>
              <w:top w:val="single" w:sz="6" w:space="0" w:color="D9D9D9"/>
              <w:left w:val="single" w:sz="6" w:space="0" w:color="D9D9D9"/>
              <w:bottom w:val="single" w:sz="18" w:space="0" w:color="000000"/>
              <w:right w:val="single" w:sz="6" w:space="0" w:color="D9D9D9"/>
            </w:tcBorders>
            <w:vAlign w:val="center"/>
            <w:hideMark/>
          </w:tcPr>
          <w:p w14:paraId="1C3D5D0F" w14:textId="77777777" w:rsidR="00BB0337" w:rsidRPr="00BB0337" w:rsidRDefault="00BB0337" w:rsidP="00BB0337">
            <w:r w:rsidRPr="00BB0337">
              <w:t>68.2</w:t>
            </w:r>
          </w:p>
        </w:tc>
        <w:tc>
          <w:tcPr>
            <w:tcW w:w="0" w:type="auto"/>
            <w:tcBorders>
              <w:top w:val="single" w:sz="6" w:space="0" w:color="D9D9D9"/>
              <w:left w:val="single" w:sz="6" w:space="0" w:color="D9D9D9"/>
              <w:bottom w:val="single" w:sz="18" w:space="0" w:color="000000"/>
              <w:right w:val="single" w:sz="6" w:space="0" w:color="D9D9D9"/>
            </w:tcBorders>
            <w:vAlign w:val="center"/>
            <w:hideMark/>
          </w:tcPr>
          <w:p w14:paraId="7927D972" w14:textId="77777777" w:rsidR="00BB0337" w:rsidRPr="00BB0337" w:rsidRDefault="00BB0337" w:rsidP="00BB0337">
            <w:r w:rsidRPr="00BB0337">
              <w:t>35.1</w:t>
            </w:r>
          </w:p>
        </w:tc>
        <w:tc>
          <w:tcPr>
            <w:tcW w:w="0" w:type="auto"/>
            <w:tcBorders>
              <w:top w:val="single" w:sz="6" w:space="0" w:color="D9D9D9"/>
              <w:left w:val="single" w:sz="6" w:space="0" w:color="D9D9D9"/>
              <w:bottom w:val="single" w:sz="18" w:space="0" w:color="000000"/>
              <w:right w:val="single" w:sz="18" w:space="0" w:color="000000"/>
            </w:tcBorders>
            <w:vAlign w:val="center"/>
            <w:hideMark/>
          </w:tcPr>
          <w:p w14:paraId="08CDD1D2" w14:textId="77777777" w:rsidR="00BB0337" w:rsidRPr="00BB0337" w:rsidRDefault="00BB0337" w:rsidP="00BB0337">
            <w:r w:rsidRPr="00BB0337">
              <w:t>33.4</w:t>
            </w:r>
          </w:p>
        </w:tc>
        <w:tc>
          <w:tcPr>
            <w:tcW w:w="0" w:type="auto"/>
            <w:tcBorders>
              <w:top w:val="single" w:sz="6" w:space="0" w:color="D9D9D9"/>
              <w:left w:val="single" w:sz="6" w:space="0" w:color="D9D9D9"/>
              <w:bottom w:val="single" w:sz="18" w:space="0" w:color="000000"/>
              <w:right w:val="single" w:sz="6" w:space="0" w:color="D9D9D9"/>
            </w:tcBorders>
            <w:vAlign w:val="center"/>
            <w:hideMark/>
          </w:tcPr>
          <w:p w14:paraId="5AF70BE0" w14:textId="77777777" w:rsidR="00BB0337" w:rsidRPr="00BB0337" w:rsidRDefault="00BB0337" w:rsidP="00BB0337">
            <w:r w:rsidRPr="00BB0337">
              <w:t>82.9</w:t>
            </w:r>
          </w:p>
        </w:tc>
        <w:tc>
          <w:tcPr>
            <w:tcW w:w="0" w:type="auto"/>
            <w:tcBorders>
              <w:top w:val="single" w:sz="6" w:space="0" w:color="D9D9D9"/>
              <w:left w:val="single" w:sz="6" w:space="0" w:color="D9D9D9"/>
              <w:bottom w:val="single" w:sz="18" w:space="0" w:color="000000"/>
              <w:right w:val="single" w:sz="6" w:space="0" w:color="D9D9D9"/>
            </w:tcBorders>
            <w:vAlign w:val="center"/>
            <w:hideMark/>
          </w:tcPr>
          <w:p w14:paraId="528F7F1E" w14:textId="77777777" w:rsidR="00BB0337" w:rsidRPr="00BB0337" w:rsidRDefault="00BB0337" w:rsidP="00BB0337">
            <w:r w:rsidRPr="00BB0337">
              <w:t>59.6</w:t>
            </w:r>
          </w:p>
        </w:tc>
        <w:tc>
          <w:tcPr>
            <w:tcW w:w="0" w:type="auto"/>
            <w:tcBorders>
              <w:top w:val="single" w:sz="6" w:space="0" w:color="D9D9D9"/>
              <w:left w:val="single" w:sz="6" w:space="0" w:color="D9D9D9"/>
              <w:bottom w:val="single" w:sz="18" w:space="0" w:color="000000"/>
              <w:right w:val="single" w:sz="18" w:space="0" w:color="000000"/>
            </w:tcBorders>
            <w:vAlign w:val="center"/>
            <w:hideMark/>
          </w:tcPr>
          <w:p w14:paraId="660C8D92" w14:textId="77777777" w:rsidR="00BB0337" w:rsidRPr="00BB0337" w:rsidRDefault="00BB0337" w:rsidP="00BB0337">
            <w:r w:rsidRPr="00BB0337">
              <w:t>68.6</w:t>
            </w:r>
          </w:p>
        </w:tc>
        <w:tc>
          <w:tcPr>
            <w:tcW w:w="0" w:type="auto"/>
            <w:tcBorders>
              <w:top w:val="single" w:sz="6" w:space="0" w:color="D9D9D9"/>
              <w:left w:val="single" w:sz="6" w:space="0" w:color="D9D9D9"/>
              <w:bottom w:val="single" w:sz="18" w:space="0" w:color="000000"/>
              <w:right w:val="single" w:sz="6" w:space="0" w:color="D9D9D9"/>
            </w:tcBorders>
            <w:vAlign w:val="center"/>
            <w:hideMark/>
          </w:tcPr>
          <w:p w14:paraId="0A9FF48E" w14:textId="77777777" w:rsidR="00BB0337" w:rsidRPr="00BB0337" w:rsidRDefault="00BB0337" w:rsidP="00BB0337">
            <w:r w:rsidRPr="00BB0337">
              <w:t>36.3</w:t>
            </w:r>
          </w:p>
        </w:tc>
        <w:tc>
          <w:tcPr>
            <w:tcW w:w="0" w:type="auto"/>
            <w:tcBorders>
              <w:top w:val="single" w:sz="6" w:space="0" w:color="D9D9D9"/>
              <w:left w:val="single" w:sz="6" w:space="0" w:color="D9D9D9"/>
              <w:bottom w:val="single" w:sz="18" w:space="0" w:color="000000"/>
              <w:right w:val="single" w:sz="6" w:space="0" w:color="D9D9D9"/>
            </w:tcBorders>
            <w:vAlign w:val="center"/>
            <w:hideMark/>
          </w:tcPr>
          <w:p w14:paraId="3575AF3F" w14:textId="77777777" w:rsidR="00BB0337" w:rsidRPr="00BB0337" w:rsidRDefault="00BB0337" w:rsidP="00BB0337">
            <w:r w:rsidRPr="00BB0337">
              <w:t>109.5</w:t>
            </w:r>
          </w:p>
        </w:tc>
        <w:tc>
          <w:tcPr>
            <w:tcW w:w="0" w:type="auto"/>
            <w:tcBorders>
              <w:top w:val="single" w:sz="6" w:space="0" w:color="D9D9D9"/>
              <w:left w:val="single" w:sz="6" w:space="0" w:color="D9D9D9"/>
              <w:bottom w:val="single" w:sz="18" w:space="0" w:color="000000"/>
              <w:right w:val="single" w:sz="18" w:space="0" w:color="000000"/>
            </w:tcBorders>
            <w:vAlign w:val="center"/>
            <w:hideMark/>
          </w:tcPr>
          <w:p w14:paraId="7ED0DE8C" w14:textId="77777777" w:rsidR="00BB0337" w:rsidRPr="00BB0337" w:rsidRDefault="00BB0337" w:rsidP="00BB0337">
            <w:r w:rsidRPr="00BB0337">
              <w:t>74.3</w:t>
            </w:r>
          </w:p>
        </w:tc>
        <w:tc>
          <w:tcPr>
            <w:tcW w:w="0" w:type="auto"/>
            <w:tcBorders>
              <w:top w:val="single" w:sz="6" w:space="0" w:color="D9D9D9"/>
              <w:left w:val="single" w:sz="6" w:space="0" w:color="D9D9D9"/>
              <w:bottom w:val="single" w:sz="18" w:space="0" w:color="000000"/>
              <w:right w:val="single" w:sz="6" w:space="0" w:color="D9D9D9"/>
            </w:tcBorders>
            <w:vAlign w:val="center"/>
            <w:hideMark/>
          </w:tcPr>
          <w:p w14:paraId="2DF698D2" w14:textId="77777777" w:rsidR="00BB0337" w:rsidRPr="00BB0337" w:rsidRDefault="00BB0337" w:rsidP="00BB0337">
            <w:r w:rsidRPr="00BB0337">
              <w:t>84.1</w:t>
            </w:r>
          </w:p>
        </w:tc>
        <w:tc>
          <w:tcPr>
            <w:tcW w:w="0" w:type="auto"/>
            <w:tcBorders>
              <w:top w:val="single" w:sz="6" w:space="0" w:color="D9D9D9"/>
              <w:left w:val="single" w:sz="6" w:space="0" w:color="D9D9D9"/>
              <w:bottom w:val="single" w:sz="18" w:space="0" w:color="000000"/>
              <w:right w:val="single" w:sz="6" w:space="0" w:color="D9D9D9"/>
            </w:tcBorders>
            <w:vAlign w:val="center"/>
            <w:hideMark/>
          </w:tcPr>
          <w:p w14:paraId="685182C8" w14:textId="77777777" w:rsidR="00BB0337" w:rsidRPr="00BB0337" w:rsidRDefault="00BB0337" w:rsidP="00BB0337">
            <w:r w:rsidRPr="00BB0337">
              <w:t>117.2</w:t>
            </w:r>
          </w:p>
        </w:tc>
        <w:tc>
          <w:tcPr>
            <w:tcW w:w="0" w:type="auto"/>
            <w:tcBorders>
              <w:top w:val="single" w:sz="6" w:space="0" w:color="D9D9D9"/>
              <w:left w:val="single" w:sz="6" w:space="0" w:color="D9D9D9"/>
              <w:bottom w:val="single" w:sz="18" w:space="0" w:color="000000"/>
              <w:right w:val="single" w:sz="18" w:space="0" w:color="000000"/>
            </w:tcBorders>
            <w:vAlign w:val="center"/>
            <w:hideMark/>
          </w:tcPr>
          <w:p w14:paraId="1A133256" w14:textId="77777777" w:rsidR="00BB0337" w:rsidRPr="00BB0337" w:rsidRDefault="00BB0337" w:rsidP="00BB0337">
            <w:r w:rsidRPr="00BB0337">
              <w:t>214.9</w:t>
            </w:r>
          </w:p>
        </w:tc>
        <w:tc>
          <w:tcPr>
            <w:tcW w:w="0" w:type="auto"/>
            <w:tcBorders>
              <w:top w:val="single" w:sz="6" w:space="0" w:color="D9D9D9"/>
              <w:left w:val="single" w:sz="6" w:space="0" w:color="D9D9D9"/>
              <w:bottom w:val="single" w:sz="18" w:space="0" w:color="000000"/>
              <w:right w:val="single" w:sz="6" w:space="0" w:color="D9D9D9"/>
            </w:tcBorders>
            <w:vAlign w:val="center"/>
            <w:hideMark/>
          </w:tcPr>
          <w:p w14:paraId="6D7ED47F" w14:textId="77777777" w:rsidR="00BB0337" w:rsidRPr="00BB0337" w:rsidRDefault="00BB0337" w:rsidP="00BB0337">
            <w:r w:rsidRPr="00BB0337">
              <w:t>280.6</w:t>
            </w:r>
          </w:p>
        </w:tc>
      </w:tr>
      <w:tr w:rsidR="00BB0337" w:rsidRPr="00BB0337" w14:paraId="6F36997C" w14:textId="77777777">
        <w:trPr>
          <w:tblCellSpacing w:w="15" w:type="dxa"/>
        </w:trPr>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7C86E8A0" w14:textId="77777777" w:rsidR="00BB0337" w:rsidRPr="00BB0337" w:rsidRDefault="00BB0337" w:rsidP="00BB0337">
            <w:r w:rsidRPr="00BB0337">
              <w:rPr>
                <w:i/>
                <w:iCs/>
              </w:rPr>
              <w:t>역사적 기준점</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5E973477"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69C49A43"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365EDECC"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70960582"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465E3E6B"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288D61D2"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52EE6BB0"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1FA613D5"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4153A480"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40DA9F56"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1E1F821B"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39CF13CF"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5837C969" w14:textId="77777777" w:rsidR="00BB0337" w:rsidRPr="00BB0337" w:rsidRDefault="00BB0337" w:rsidP="00BB0337">
            <w:r w:rsidRPr="00BB0337">
              <w:t> </w:t>
            </w:r>
          </w:p>
        </w:tc>
      </w:tr>
      <w:tr w:rsidR="00BB0337" w:rsidRPr="00BB0337" w14:paraId="1B3C5813" w14:textId="77777777">
        <w:trPr>
          <w:tblCellSpacing w:w="15" w:type="dxa"/>
        </w:trPr>
        <w:tc>
          <w:tcPr>
            <w:tcW w:w="0" w:type="auto"/>
            <w:tcBorders>
              <w:top w:val="single" w:sz="6" w:space="0" w:color="D9D9D9"/>
              <w:left w:val="single" w:sz="6" w:space="0" w:color="D9D9D9"/>
              <w:bottom w:val="single" w:sz="6" w:space="0" w:color="D9D9D9"/>
              <w:right w:val="single" w:sz="18" w:space="0" w:color="000000"/>
            </w:tcBorders>
            <w:vAlign w:val="center"/>
            <w:hideMark/>
          </w:tcPr>
          <w:p w14:paraId="1CAB09CF" w14:textId="77777777" w:rsidR="00BB0337" w:rsidRPr="00BB0337" w:rsidRDefault="00BB0337" w:rsidP="00BB0337">
            <w:r w:rsidRPr="00BB0337">
              <w:t>모든 역사</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68A40311" w14:textId="77777777" w:rsidR="00BB0337" w:rsidRPr="00BB0337" w:rsidRDefault="00BB0337" w:rsidP="00BB0337">
            <w:r w:rsidRPr="00BB0337">
              <w:t>26.6</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77169E34" w14:textId="77777777" w:rsidR="00BB0337" w:rsidRPr="00BB0337" w:rsidRDefault="00BB0337" w:rsidP="00BB0337">
            <w:r w:rsidRPr="00BB0337">
              <w:t>33.2</w:t>
            </w:r>
          </w:p>
        </w:tc>
        <w:tc>
          <w:tcPr>
            <w:tcW w:w="0" w:type="auto"/>
            <w:tcBorders>
              <w:top w:val="single" w:sz="6" w:space="0" w:color="D9D9D9"/>
              <w:left w:val="single" w:sz="6" w:space="0" w:color="D9D9D9"/>
              <w:bottom w:val="single" w:sz="6" w:space="0" w:color="D9D9D9"/>
              <w:right w:val="single" w:sz="18" w:space="0" w:color="000000"/>
            </w:tcBorders>
            <w:vAlign w:val="center"/>
            <w:hideMark/>
          </w:tcPr>
          <w:p w14:paraId="39C03AD6" w14:textId="77777777" w:rsidR="00BB0337" w:rsidRPr="00BB0337" w:rsidRDefault="00BB0337" w:rsidP="00BB0337">
            <w:r w:rsidRPr="00BB0337">
              <w:t>25.5</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1E9DE6A8" w14:textId="77777777" w:rsidR="00BB0337" w:rsidRPr="00BB0337" w:rsidRDefault="00BB0337" w:rsidP="00BB0337">
            <w:r w:rsidRPr="00BB0337">
              <w:t>24.5</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2AA67660" w14:textId="77777777" w:rsidR="00BB0337" w:rsidRPr="00BB0337" w:rsidRDefault="00BB0337" w:rsidP="00BB0337">
            <w:r w:rsidRPr="00BB0337">
              <w:t>20.5</w:t>
            </w:r>
          </w:p>
        </w:tc>
        <w:tc>
          <w:tcPr>
            <w:tcW w:w="0" w:type="auto"/>
            <w:tcBorders>
              <w:top w:val="single" w:sz="6" w:space="0" w:color="D9D9D9"/>
              <w:left w:val="single" w:sz="6" w:space="0" w:color="D9D9D9"/>
              <w:bottom w:val="single" w:sz="6" w:space="0" w:color="D9D9D9"/>
              <w:right w:val="single" w:sz="18" w:space="0" w:color="000000"/>
            </w:tcBorders>
            <w:vAlign w:val="center"/>
            <w:hideMark/>
          </w:tcPr>
          <w:p w14:paraId="4F181552" w14:textId="77777777" w:rsidR="00BB0337" w:rsidRPr="00BB0337" w:rsidRDefault="00BB0337" w:rsidP="00BB0337">
            <w:r w:rsidRPr="00BB0337">
              <w:t>19.6</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69F6B976" w14:textId="77777777" w:rsidR="00BB0337" w:rsidRPr="00BB0337" w:rsidRDefault="00BB0337" w:rsidP="00BB0337">
            <w:r w:rsidRPr="00BB0337">
              <w:t>18.5</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3935D96E" w14:textId="77777777" w:rsidR="00BB0337" w:rsidRPr="00BB0337" w:rsidRDefault="00BB0337" w:rsidP="00BB0337">
            <w:r w:rsidRPr="00BB0337">
              <w:t>19.8</w:t>
            </w:r>
          </w:p>
        </w:tc>
        <w:tc>
          <w:tcPr>
            <w:tcW w:w="0" w:type="auto"/>
            <w:tcBorders>
              <w:top w:val="single" w:sz="6" w:space="0" w:color="D9D9D9"/>
              <w:left w:val="single" w:sz="6" w:space="0" w:color="D9D9D9"/>
              <w:bottom w:val="single" w:sz="6" w:space="0" w:color="D9D9D9"/>
              <w:right w:val="single" w:sz="18" w:space="0" w:color="000000"/>
            </w:tcBorders>
            <w:vAlign w:val="center"/>
            <w:hideMark/>
          </w:tcPr>
          <w:p w14:paraId="61E32A93" w14:textId="77777777" w:rsidR="00BB0337" w:rsidRPr="00BB0337" w:rsidRDefault="00BB0337" w:rsidP="00BB0337">
            <w:r w:rsidRPr="00BB0337">
              <w:t>18.5</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62E52C88" w14:textId="77777777" w:rsidR="00BB0337" w:rsidRPr="00BB0337" w:rsidRDefault="00BB0337" w:rsidP="00BB0337">
            <w:r w:rsidRPr="00BB0337">
              <w:rPr>
                <w:b/>
                <w:bCs/>
              </w:rPr>
              <w:t>29.0</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0CEA432A" w14:textId="77777777" w:rsidR="00BB0337" w:rsidRPr="00BB0337" w:rsidRDefault="00BB0337" w:rsidP="00BB0337">
            <w:r w:rsidRPr="00BB0337">
              <w:rPr>
                <w:b/>
                <w:bCs/>
              </w:rPr>
              <w:t>61.3</w:t>
            </w:r>
          </w:p>
        </w:tc>
        <w:tc>
          <w:tcPr>
            <w:tcW w:w="0" w:type="auto"/>
            <w:tcBorders>
              <w:top w:val="single" w:sz="6" w:space="0" w:color="D9D9D9"/>
              <w:left w:val="single" w:sz="6" w:space="0" w:color="D9D9D9"/>
              <w:bottom w:val="single" w:sz="6" w:space="0" w:color="D9D9D9"/>
              <w:right w:val="single" w:sz="18" w:space="0" w:color="000000"/>
            </w:tcBorders>
            <w:vAlign w:val="center"/>
            <w:hideMark/>
          </w:tcPr>
          <w:p w14:paraId="121F4900" w14:textId="77777777" w:rsidR="00BB0337" w:rsidRPr="00BB0337" w:rsidRDefault="00BB0337" w:rsidP="00BB0337">
            <w:r w:rsidRPr="00BB0337">
              <w:t>178.1</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554034F4" w14:textId="77777777" w:rsidR="00BB0337" w:rsidRPr="00BB0337" w:rsidRDefault="00BB0337" w:rsidP="00BB0337">
            <w:r w:rsidRPr="00BB0337">
              <w:t>242.1</w:t>
            </w:r>
          </w:p>
        </w:tc>
      </w:tr>
      <w:tr w:rsidR="00BB0337" w:rsidRPr="00BB0337" w14:paraId="6BA2396C" w14:textId="77777777">
        <w:trPr>
          <w:tblCellSpacing w:w="15" w:type="dxa"/>
        </w:trPr>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750B85CC" w14:textId="77777777" w:rsidR="00BB0337" w:rsidRPr="00BB0337" w:rsidRDefault="00BB0337" w:rsidP="00BB0337">
            <w:r w:rsidRPr="00BB0337">
              <w:t>지난 1년</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5618EC74" w14:textId="77777777" w:rsidR="00BB0337" w:rsidRPr="00BB0337" w:rsidRDefault="00BB0337" w:rsidP="00BB0337">
            <w:r w:rsidRPr="00BB0337">
              <w:t>25.3</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1533F609" w14:textId="77777777" w:rsidR="00BB0337" w:rsidRPr="00BB0337" w:rsidRDefault="00BB0337" w:rsidP="00BB0337">
            <w:r w:rsidRPr="00BB0337">
              <w:t>21.0</w:t>
            </w:r>
          </w:p>
        </w:tc>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05726D39" w14:textId="77777777" w:rsidR="00BB0337" w:rsidRPr="00BB0337" w:rsidRDefault="00BB0337" w:rsidP="00BB0337">
            <w:r w:rsidRPr="00BB0337">
              <w:t>18.5</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11D4CECB" w14:textId="77777777" w:rsidR="00BB0337" w:rsidRPr="00BB0337" w:rsidRDefault="00BB0337" w:rsidP="00BB0337">
            <w:r w:rsidRPr="00BB0337">
              <w:t>14.8</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2C0E063B" w14:textId="77777777" w:rsidR="00BB0337" w:rsidRPr="00BB0337" w:rsidRDefault="00BB0337" w:rsidP="00BB0337">
            <w:r w:rsidRPr="00BB0337">
              <w:t>18.7</w:t>
            </w:r>
          </w:p>
        </w:tc>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3111E006" w14:textId="77777777" w:rsidR="00BB0337" w:rsidRPr="00BB0337" w:rsidRDefault="00BB0337" w:rsidP="00BB0337">
            <w:r w:rsidRPr="00BB0337">
              <w:t>18.2</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15CC10D0" w14:textId="77777777" w:rsidR="00BB0337" w:rsidRPr="00BB0337" w:rsidRDefault="00BB0337" w:rsidP="00BB0337">
            <w:r w:rsidRPr="00BB0337">
              <w:t>19.3</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50ADABBE" w14:textId="77777777" w:rsidR="00BB0337" w:rsidRPr="00BB0337" w:rsidRDefault="00BB0337" w:rsidP="00BB0337">
            <w:r w:rsidRPr="00BB0337">
              <w:t>30.8</w:t>
            </w:r>
          </w:p>
        </w:tc>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31A269FF" w14:textId="77777777" w:rsidR="00BB0337" w:rsidRPr="00BB0337" w:rsidRDefault="00BB0337" w:rsidP="00BB0337">
            <w:r w:rsidRPr="00BB0337">
              <w:t>21.3</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3EC92A89" w14:textId="77777777" w:rsidR="00BB0337" w:rsidRPr="00BB0337" w:rsidRDefault="00BB0337" w:rsidP="00BB0337">
            <w:r w:rsidRPr="00BB0337">
              <w:t>33.3</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4671ADE0" w14:textId="77777777" w:rsidR="00BB0337" w:rsidRPr="00BB0337" w:rsidRDefault="00BB0337" w:rsidP="00BB0337">
            <w:r w:rsidRPr="00BB0337">
              <w:t>72.4</w:t>
            </w:r>
          </w:p>
        </w:tc>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122837A1" w14:textId="77777777" w:rsidR="00BB0337" w:rsidRPr="00BB0337" w:rsidRDefault="00BB0337" w:rsidP="00BB0337">
            <w:r w:rsidRPr="00BB0337">
              <w:t>186.9</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2BEAD961" w14:textId="77777777" w:rsidR="00BB0337" w:rsidRPr="00BB0337" w:rsidRDefault="00BB0337" w:rsidP="00BB0337">
            <w:r w:rsidRPr="00BB0337">
              <w:t>263.3</w:t>
            </w:r>
          </w:p>
        </w:tc>
      </w:tr>
      <w:tr w:rsidR="00BB0337" w:rsidRPr="00BB0337" w14:paraId="0715983A" w14:textId="77777777">
        <w:trPr>
          <w:tblCellSpacing w:w="15" w:type="dxa"/>
        </w:trPr>
        <w:tc>
          <w:tcPr>
            <w:tcW w:w="0" w:type="auto"/>
            <w:tcBorders>
              <w:top w:val="single" w:sz="6" w:space="0" w:color="D9D9D9"/>
              <w:left w:val="single" w:sz="6" w:space="0" w:color="D9D9D9"/>
              <w:bottom w:val="single" w:sz="18" w:space="0" w:color="000000"/>
              <w:right w:val="single" w:sz="18" w:space="0" w:color="000000"/>
            </w:tcBorders>
            <w:vAlign w:val="center"/>
            <w:hideMark/>
          </w:tcPr>
          <w:p w14:paraId="4981E69C" w14:textId="77777777" w:rsidR="00BB0337" w:rsidRPr="00BB0337" w:rsidRDefault="00BB0337" w:rsidP="00BB0337">
            <w:r w:rsidRPr="00BB0337">
              <w:t>전달</w:t>
            </w:r>
          </w:p>
        </w:tc>
        <w:tc>
          <w:tcPr>
            <w:tcW w:w="0" w:type="auto"/>
            <w:tcBorders>
              <w:top w:val="single" w:sz="6" w:space="0" w:color="D9D9D9"/>
              <w:left w:val="single" w:sz="6" w:space="0" w:color="D9D9D9"/>
              <w:bottom w:val="single" w:sz="18" w:space="0" w:color="000000"/>
              <w:right w:val="single" w:sz="6" w:space="0" w:color="D9D9D9"/>
            </w:tcBorders>
            <w:vAlign w:val="center"/>
            <w:hideMark/>
          </w:tcPr>
          <w:p w14:paraId="1778CA9D" w14:textId="77777777" w:rsidR="00BB0337" w:rsidRPr="00BB0337" w:rsidRDefault="00BB0337" w:rsidP="00BB0337">
            <w:r w:rsidRPr="00BB0337">
              <w:t>30.7</w:t>
            </w:r>
          </w:p>
        </w:tc>
        <w:tc>
          <w:tcPr>
            <w:tcW w:w="0" w:type="auto"/>
            <w:tcBorders>
              <w:top w:val="single" w:sz="6" w:space="0" w:color="D9D9D9"/>
              <w:left w:val="single" w:sz="6" w:space="0" w:color="D9D9D9"/>
              <w:bottom w:val="single" w:sz="18" w:space="0" w:color="000000"/>
              <w:right w:val="single" w:sz="6" w:space="0" w:color="D9D9D9"/>
            </w:tcBorders>
            <w:vAlign w:val="center"/>
            <w:hideMark/>
          </w:tcPr>
          <w:p w14:paraId="100197A5" w14:textId="77777777" w:rsidR="00BB0337" w:rsidRPr="00BB0337" w:rsidRDefault="00BB0337" w:rsidP="00BB0337">
            <w:r w:rsidRPr="00BB0337">
              <w:rPr>
                <w:b/>
                <w:bCs/>
              </w:rPr>
              <w:t>16.8</w:t>
            </w:r>
          </w:p>
        </w:tc>
        <w:tc>
          <w:tcPr>
            <w:tcW w:w="0" w:type="auto"/>
            <w:tcBorders>
              <w:top w:val="single" w:sz="6" w:space="0" w:color="D9D9D9"/>
              <w:left w:val="single" w:sz="6" w:space="0" w:color="D9D9D9"/>
              <w:bottom w:val="single" w:sz="18" w:space="0" w:color="000000"/>
              <w:right w:val="single" w:sz="18" w:space="0" w:color="000000"/>
            </w:tcBorders>
            <w:vAlign w:val="center"/>
            <w:hideMark/>
          </w:tcPr>
          <w:p w14:paraId="282347AB" w14:textId="77777777" w:rsidR="00BB0337" w:rsidRPr="00BB0337" w:rsidRDefault="00BB0337" w:rsidP="00BB0337">
            <w:r w:rsidRPr="00BB0337">
              <w:t>15.3</w:t>
            </w:r>
          </w:p>
        </w:tc>
        <w:tc>
          <w:tcPr>
            <w:tcW w:w="0" w:type="auto"/>
            <w:tcBorders>
              <w:top w:val="single" w:sz="6" w:space="0" w:color="D9D9D9"/>
              <w:left w:val="single" w:sz="6" w:space="0" w:color="D9D9D9"/>
              <w:bottom w:val="single" w:sz="18" w:space="0" w:color="000000"/>
              <w:right w:val="single" w:sz="6" w:space="0" w:color="D9D9D9"/>
            </w:tcBorders>
            <w:vAlign w:val="center"/>
            <w:hideMark/>
          </w:tcPr>
          <w:p w14:paraId="6C8143D5" w14:textId="77777777" w:rsidR="00BB0337" w:rsidRPr="00BB0337" w:rsidRDefault="00BB0337" w:rsidP="00BB0337">
            <w:r w:rsidRPr="00BB0337">
              <w:t>20.9</w:t>
            </w:r>
          </w:p>
        </w:tc>
        <w:tc>
          <w:tcPr>
            <w:tcW w:w="0" w:type="auto"/>
            <w:tcBorders>
              <w:top w:val="single" w:sz="6" w:space="0" w:color="D9D9D9"/>
              <w:left w:val="single" w:sz="6" w:space="0" w:color="D9D9D9"/>
              <w:bottom w:val="single" w:sz="18" w:space="0" w:color="000000"/>
              <w:right w:val="single" w:sz="6" w:space="0" w:color="D9D9D9"/>
            </w:tcBorders>
            <w:vAlign w:val="center"/>
            <w:hideMark/>
          </w:tcPr>
          <w:p w14:paraId="361444FB" w14:textId="77777777" w:rsidR="00BB0337" w:rsidRPr="00BB0337" w:rsidRDefault="00BB0337" w:rsidP="00BB0337">
            <w:r w:rsidRPr="00BB0337">
              <w:t>20.9</w:t>
            </w:r>
          </w:p>
        </w:tc>
        <w:tc>
          <w:tcPr>
            <w:tcW w:w="0" w:type="auto"/>
            <w:tcBorders>
              <w:top w:val="single" w:sz="6" w:space="0" w:color="D9D9D9"/>
              <w:left w:val="single" w:sz="6" w:space="0" w:color="D9D9D9"/>
              <w:bottom w:val="single" w:sz="18" w:space="0" w:color="000000"/>
              <w:right w:val="single" w:sz="18" w:space="0" w:color="000000"/>
            </w:tcBorders>
            <w:vAlign w:val="center"/>
            <w:hideMark/>
          </w:tcPr>
          <w:p w14:paraId="42A71BBD" w14:textId="77777777" w:rsidR="00BB0337" w:rsidRPr="00BB0337" w:rsidRDefault="00BB0337" w:rsidP="00BB0337">
            <w:r w:rsidRPr="00BB0337">
              <w:t>24.5</w:t>
            </w:r>
          </w:p>
        </w:tc>
        <w:tc>
          <w:tcPr>
            <w:tcW w:w="0" w:type="auto"/>
            <w:tcBorders>
              <w:top w:val="single" w:sz="6" w:space="0" w:color="D9D9D9"/>
              <w:left w:val="single" w:sz="6" w:space="0" w:color="D9D9D9"/>
              <w:bottom w:val="single" w:sz="18" w:space="0" w:color="000000"/>
              <w:right w:val="single" w:sz="6" w:space="0" w:color="D9D9D9"/>
            </w:tcBorders>
            <w:vAlign w:val="center"/>
            <w:hideMark/>
          </w:tcPr>
          <w:p w14:paraId="1FDFF13C" w14:textId="77777777" w:rsidR="00BB0337" w:rsidRPr="00BB0337" w:rsidRDefault="00BB0337" w:rsidP="00BB0337">
            <w:r w:rsidRPr="00BB0337">
              <w:t>21.8</w:t>
            </w:r>
          </w:p>
        </w:tc>
        <w:tc>
          <w:tcPr>
            <w:tcW w:w="0" w:type="auto"/>
            <w:tcBorders>
              <w:top w:val="single" w:sz="6" w:space="0" w:color="D9D9D9"/>
              <w:left w:val="single" w:sz="6" w:space="0" w:color="D9D9D9"/>
              <w:bottom w:val="single" w:sz="18" w:space="0" w:color="000000"/>
              <w:right w:val="single" w:sz="6" w:space="0" w:color="D9D9D9"/>
            </w:tcBorders>
            <w:vAlign w:val="center"/>
            <w:hideMark/>
          </w:tcPr>
          <w:p w14:paraId="6D3660E3" w14:textId="77777777" w:rsidR="00BB0337" w:rsidRPr="00BB0337" w:rsidRDefault="00BB0337" w:rsidP="00BB0337">
            <w:r w:rsidRPr="00BB0337">
              <w:t>28.8</w:t>
            </w:r>
          </w:p>
        </w:tc>
        <w:tc>
          <w:tcPr>
            <w:tcW w:w="0" w:type="auto"/>
            <w:tcBorders>
              <w:top w:val="single" w:sz="6" w:space="0" w:color="D9D9D9"/>
              <w:left w:val="single" w:sz="6" w:space="0" w:color="D9D9D9"/>
              <w:bottom w:val="single" w:sz="18" w:space="0" w:color="000000"/>
              <w:right w:val="single" w:sz="18" w:space="0" w:color="000000"/>
            </w:tcBorders>
            <w:vAlign w:val="center"/>
            <w:hideMark/>
          </w:tcPr>
          <w:p w14:paraId="5A2FD95A" w14:textId="77777777" w:rsidR="00BB0337" w:rsidRPr="00BB0337" w:rsidRDefault="00BB0337" w:rsidP="00BB0337">
            <w:r w:rsidRPr="00BB0337">
              <w:t>25.6</w:t>
            </w:r>
          </w:p>
        </w:tc>
        <w:tc>
          <w:tcPr>
            <w:tcW w:w="0" w:type="auto"/>
            <w:tcBorders>
              <w:top w:val="single" w:sz="6" w:space="0" w:color="D9D9D9"/>
              <w:left w:val="single" w:sz="6" w:space="0" w:color="D9D9D9"/>
              <w:bottom w:val="single" w:sz="18" w:space="0" w:color="000000"/>
              <w:right w:val="single" w:sz="6" w:space="0" w:color="D9D9D9"/>
            </w:tcBorders>
            <w:vAlign w:val="center"/>
            <w:hideMark/>
          </w:tcPr>
          <w:p w14:paraId="78B23951" w14:textId="77777777" w:rsidR="00BB0337" w:rsidRPr="00BB0337" w:rsidRDefault="00BB0337" w:rsidP="00BB0337">
            <w:r w:rsidRPr="00BB0337">
              <w:t>49.8</w:t>
            </w:r>
          </w:p>
        </w:tc>
        <w:tc>
          <w:tcPr>
            <w:tcW w:w="0" w:type="auto"/>
            <w:tcBorders>
              <w:top w:val="single" w:sz="6" w:space="0" w:color="D9D9D9"/>
              <w:left w:val="single" w:sz="6" w:space="0" w:color="D9D9D9"/>
              <w:bottom w:val="single" w:sz="18" w:space="0" w:color="000000"/>
              <w:right w:val="single" w:sz="6" w:space="0" w:color="D9D9D9"/>
            </w:tcBorders>
            <w:vAlign w:val="center"/>
            <w:hideMark/>
          </w:tcPr>
          <w:p w14:paraId="684DE0A5" w14:textId="77777777" w:rsidR="00BB0337" w:rsidRPr="00BB0337" w:rsidRDefault="00BB0337" w:rsidP="00BB0337">
            <w:r w:rsidRPr="00BB0337">
              <w:t>103.6</w:t>
            </w:r>
          </w:p>
        </w:tc>
        <w:tc>
          <w:tcPr>
            <w:tcW w:w="0" w:type="auto"/>
            <w:tcBorders>
              <w:top w:val="single" w:sz="6" w:space="0" w:color="D9D9D9"/>
              <w:left w:val="single" w:sz="6" w:space="0" w:color="D9D9D9"/>
              <w:bottom w:val="single" w:sz="18" w:space="0" w:color="000000"/>
              <w:right w:val="single" w:sz="18" w:space="0" w:color="000000"/>
            </w:tcBorders>
            <w:vAlign w:val="center"/>
            <w:hideMark/>
          </w:tcPr>
          <w:p w14:paraId="0EAFFC7A" w14:textId="77777777" w:rsidR="00BB0337" w:rsidRPr="00BB0337" w:rsidRDefault="00BB0337" w:rsidP="00BB0337">
            <w:r w:rsidRPr="00BB0337">
              <w:t>225.6</w:t>
            </w:r>
          </w:p>
        </w:tc>
        <w:tc>
          <w:tcPr>
            <w:tcW w:w="0" w:type="auto"/>
            <w:tcBorders>
              <w:top w:val="single" w:sz="6" w:space="0" w:color="D9D9D9"/>
              <w:left w:val="single" w:sz="6" w:space="0" w:color="D9D9D9"/>
              <w:bottom w:val="single" w:sz="18" w:space="0" w:color="000000"/>
              <w:right w:val="single" w:sz="6" w:space="0" w:color="D9D9D9"/>
            </w:tcBorders>
            <w:vAlign w:val="center"/>
            <w:hideMark/>
          </w:tcPr>
          <w:p w14:paraId="10758254" w14:textId="77777777" w:rsidR="00BB0337" w:rsidRPr="00BB0337" w:rsidRDefault="00BB0337" w:rsidP="00BB0337">
            <w:r w:rsidRPr="00BB0337">
              <w:t>271.6</w:t>
            </w:r>
          </w:p>
        </w:tc>
      </w:tr>
      <w:tr w:rsidR="00BB0337" w:rsidRPr="00BB0337" w14:paraId="5CCA7D8E" w14:textId="77777777">
        <w:trPr>
          <w:tblCellSpacing w:w="15" w:type="dxa"/>
        </w:trPr>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627D9607" w14:textId="77777777" w:rsidR="00BB0337" w:rsidRPr="00BB0337" w:rsidRDefault="00BB0337" w:rsidP="00BB0337">
            <w:r w:rsidRPr="00BB0337">
              <w:rPr>
                <w:i/>
                <w:iCs/>
              </w:rPr>
              <w:t>절제 모델</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06F163C9"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758DD64E"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5D6368B1"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49B43FF7"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2306D5A0"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583E2E5F"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6485C4C8"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7ADB176D"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421EAA95"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2D82E4E1"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119361E9"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5E1FD6C6"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067F4D70" w14:textId="77777777" w:rsidR="00BB0337" w:rsidRPr="00BB0337" w:rsidRDefault="00BB0337" w:rsidP="00BB0337">
            <w:r w:rsidRPr="00BB0337">
              <w:t> </w:t>
            </w:r>
          </w:p>
        </w:tc>
      </w:tr>
      <w:tr w:rsidR="00BB0337" w:rsidRPr="00BB0337" w14:paraId="5E0283E5" w14:textId="77777777">
        <w:trPr>
          <w:tblCellSpacing w:w="15" w:type="dxa"/>
        </w:trPr>
        <w:tc>
          <w:tcPr>
            <w:tcW w:w="0" w:type="auto"/>
            <w:tcBorders>
              <w:top w:val="single" w:sz="6" w:space="0" w:color="D9D9D9"/>
              <w:left w:val="single" w:sz="6" w:space="0" w:color="D9D9D9"/>
              <w:bottom w:val="single" w:sz="6" w:space="0" w:color="D9D9D9"/>
              <w:right w:val="single" w:sz="18" w:space="0" w:color="000000"/>
            </w:tcBorders>
            <w:vAlign w:val="center"/>
            <w:hideMark/>
          </w:tcPr>
          <w:p w14:paraId="5F3F8F72" w14:textId="77777777" w:rsidR="00BB0337" w:rsidRPr="00BB0337" w:rsidRDefault="00BB0337" w:rsidP="00BB0337">
            <w:proofErr w:type="spellStart"/>
            <w:r w:rsidRPr="00BB0337">
              <w:t>FiLM</w:t>
            </w:r>
            <w:proofErr w:type="spellEnd"/>
            <w:r w:rsidRPr="00BB0337">
              <w:t xml:space="preserve"> 없는 </w:t>
            </w:r>
            <w:proofErr w:type="spellStart"/>
            <w:r w:rsidRPr="00BB0337">
              <w:t>MacroVAE</w:t>
            </w:r>
            <w:proofErr w:type="spellEnd"/>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246EE09B" w14:textId="77777777" w:rsidR="00BB0337" w:rsidRPr="00BB0337" w:rsidRDefault="00BB0337" w:rsidP="00BB0337">
            <w:r w:rsidRPr="00BB0337">
              <w:t>22.9</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4CAB6C21" w14:textId="77777777" w:rsidR="00BB0337" w:rsidRPr="00BB0337" w:rsidRDefault="00BB0337" w:rsidP="00BB0337">
            <w:r w:rsidRPr="00BB0337">
              <w:t>21.8</w:t>
            </w:r>
          </w:p>
        </w:tc>
        <w:tc>
          <w:tcPr>
            <w:tcW w:w="0" w:type="auto"/>
            <w:tcBorders>
              <w:top w:val="single" w:sz="6" w:space="0" w:color="D9D9D9"/>
              <w:left w:val="single" w:sz="6" w:space="0" w:color="D9D9D9"/>
              <w:bottom w:val="single" w:sz="6" w:space="0" w:color="D9D9D9"/>
              <w:right w:val="single" w:sz="18" w:space="0" w:color="000000"/>
            </w:tcBorders>
            <w:vAlign w:val="center"/>
            <w:hideMark/>
          </w:tcPr>
          <w:p w14:paraId="67601550" w14:textId="77777777" w:rsidR="00BB0337" w:rsidRPr="00BB0337" w:rsidRDefault="00BB0337" w:rsidP="00BB0337">
            <w:r w:rsidRPr="00BB0337">
              <w:t>14.7</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6C1E8A68" w14:textId="77777777" w:rsidR="00BB0337" w:rsidRPr="00BB0337" w:rsidRDefault="00BB0337" w:rsidP="00BB0337">
            <w:r w:rsidRPr="00BB0337">
              <w:t>15.0</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6AB0AAA5" w14:textId="77777777" w:rsidR="00BB0337" w:rsidRPr="00BB0337" w:rsidRDefault="00BB0337" w:rsidP="00BB0337">
            <w:r w:rsidRPr="00BB0337">
              <w:rPr>
                <w:b/>
                <w:bCs/>
              </w:rPr>
              <w:t>17.6</w:t>
            </w:r>
          </w:p>
        </w:tc>
        <w:tc>
          <w:tcPr>
            <w:tcW w:w="0" w:type="auto"/>
            <w:tcBorders>
              <w:top w:val="single" w:sz="6" w:space="0" w:color="D9D9D9"/>
              <w:left w:val="single" w:sz="6" w:space="0" w:color="D9D9D9"/>
              <w:bottom w:val="single" w:sz="6" w:space="0" w:color="D9D9D9"/>
              <w:right w:val="single" w:sz="18" w:space="0" w:color="000000"/>
            </w:tcBorders>
            <w:vAlign w:val="center"/>
            <w:hideMark/>
          </w:tcPr>
          <w:p w14:paraId="168F6751" w14:textId="77777777" w:rsidR="00BB0337" w:rsidRPr="00BB0337" w:rsidRDefault="00BB0337" w:rsidP="00BB0337">
            <w:r w:rsidRPr="00BB0337">
              <w:t>17.4</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167B4D12" w14:textId="77777777" w:rsidR="00BB0337" w:rsidRPr="00BB0337" w:rsidRDefault="00BB0337" w:rsidP="00BB0337">
            <w:r w:rsidRPr="00BB0337">
              <w:t>15.0</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13485953" w14:textId="77777777" w:rsidR="00BB0337" w:rsidRPr="00BB0337" w:rsidRDefault="00BB0337" w:rsidP="00BB0337">
            <w:r w:rsidRPr="00BB0337">
              <w:t>20.9</w:t>
            </w:r>
          </w:p>
        </w:tc>
        <w:tc>
          <w:tcPr>
            <w:tcW w:w="0" w:type="auto"/>
            <w:tcBorders>
              <w:top w:val="single" w:sz="6" w:space="0" w:color="D9D9D9"/>
              <w:left w:val="single" w:sz="6" w:space="0" w:color="D9D9D9"/>
              <w:bottom w:val="single" w:sz="6" w:space="0" w:color="D9D9D9"/>
              <w:right w:val="single" w:sz="18" w:space="0" w:color="000000"/>
            </w:tcBorders>
            <w:vAlign w:val="center"/>
            <w:hideMark/>
          </w:tcPr>
          <w:p w14:paraId="599777F4" w14:textId="77777777" w:rsidR="00BB0337" w:rsidRPr="00BB0337" w:rsidRDefault="00BB0337" w:rsidP="00BB0337">
            <w:r w:rsidRPr="00BB0337">
              <w:t>17.9</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22E1AB53" w14:textId="77777777" w:rsidR="00BB0337" w:rsidRPr="00BB0337" w:rsidRDefault="00BB0337" w:rsidP="00BB0337">
            <w:r w:rsidRPr="00BB0337">
              <w:t>30.2</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46766745" w14:textId="77777777" w:rsidR="00BB0337" w:rsidRPr="00BB0337" w:rsidRDefault="00BB0337" w:rsidP="00BB0337">
            <w:r w:rsidRPr="00BB0337">
              <w:t>69.6</w:t>
            </w:r>
          </w:p>
        </w:tc>
        <w:tc>
          <w:tcPr>
            <w:tcW w:w="0" w:type="auto"/>
            <w:tcBorders>
              <w:top w:val="single" w:sz="6" w:space="0" w:color="D9D9D9"/>
              <w:left w:val="single" w:sz="6" w:space="0" w:color="D9D9D9"/>
              <w:bottom w:val="single" w:sz="6" w:space="0" w:color="D9D9D9"/>
              <w:right w:val="single" w:sz="18" w:space="0" w:color="000000"/>
            </w:tcBorders>
            <w:vAlign w:val="center"/>
            <w:hideMark/>
          </w:tcPr>
          <w:p w14:paraId="47648CEB" w14:textId="77777777" w:rsidR="00BB0337" w:rsidRPr="00BB0337" w:rsidRDefault="00BB0337" w:rsidP="00BB0337">
            <w:r w:rsidRPr="00BB0337">
              <w:t>193.8</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777EFED1" w14:textId="77777777" w:rsidR="00BB0337" w:rsidRPr="00BB0337" w:rsidRDefault="00BB0337" w:rsidP="00BB0337">
            <w:r w:rsidRPr="00BB0337">
              <w:t>261.0</w:t>
            </w:r>
          </w:p>
        </w:tc>
      </w:tr>
      <w:tr w:rsidR="00BB0337" w:rsidRPr="00BB0337" w14:paraId="5EBB559B" w14:textId="77777777">
        <w:trPr>
          <w:tblCellSpacing w:w="15" w:type="dxa"/>
        </w:trPr>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218ADEA8" w14:textId="77777777" w:rsidR="00BB0337" w:rsidRPr="00BB0337" w:rsidRDefault="00BB0337" w:rsidP="00BB0337">
            <w:proofErr w:type="spellStart"/>
            <w:r w:rsidRPr="00BB0337">
              <w:t>MacroVAE</w:t>
            </w:r>
            <w:proofErr w:type="spellEnd"/>
            <w:r w:rsidRPr="00BB0337">
              <w:t xml:space="preserve"> w/ LSTM</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678C8D2C" w14:textId="77777777" w:rsidR="00BB0337" w:rsidRPr="00BB0337" w:rsidRDefault="00BB0337" w:rsidP="00BB0337">
            <w:r w:rsidRPr="00BB0337">
              <w:t>24.2</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1610CF64" w14:textId="77777777" w:rsidR="00BB0337" w:rsidRPr="00BB0337" w:rsidRDefault="00BB0337" w:rsidP="00BB0337">
            <w:r w:rsidRPr="00BB0337">
              <w:t>22.5</w:t>
            </w:r>
          </w:p>
        </w:tc>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1DF0F337" w14:textId="77777777" w:rsidR="00BB0337" w:rsidRPr="00BB0337" w:rsidRDefault="00BB0337" w:rsidP="00BB0337">
            <w:r w:rsidRPr="00BB0337">
              <w:t>15.5</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3FAF4E30" w14:textId="77777777" w:rsidR="00BB0337" w:rsidRPr="00BB0337" w:rsidRDefault="00BB0337" w:rsidP="00BB0337">
            <w:r w:rsidRPr="00BB0337">
              <w:t>15.4</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43574CAC" w14:textId="77777777" w:rsidR="00BB0337" w:rsidRPr="00BB0337" w:rsidRDefault="00BB0337" w:rsidP="00BB0337">
            <w:r w:rsidRPr="00BB0337">
              <w:t>19.4</w:t>
            </w:r>
          </w:p>
        </w:tc>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07253609" w14:textId="77777777" w:rsidR="00BB0337" w:rsidRPr="00BB0337" w:rsidRDefault="00BB0337" w:rsidP="00BB0337">
            <w:r w:rsidRPr="00BB0337">
              <w:t>19.3</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399698B0" w14:textId="77777777" w:rsidR="00BB0337" w:rsidRPr="00BB0337" w:rsidRDefault="00BB0337" w:rsidP="00BB0337">
            <w:r w:rsidRPr="00BB0337">
              <w:t>15.9</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616C7239" w14:textId="77777777" w:rsidR="00BB0337" w:rsidRPr="00BB0337" w:rsidRDefault="00BB0337" w:rsidP="00BB0337">
            <w:r w:rsidRPr="00BB0337">
              <w:t>24.5</w:t>
            </w:r>
          </w:p>
        </w:tc>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1866F031" w14:textId="77777777" w:rsidR="00BB0337" w:rsidRPr="00BB0337" w:rsidRDefault="00BB0337" w:rsidP="00BB0337">
            <w:r w:rsidRPr="00BB0337">
              <w:t>18.6</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40194877" w14:textId="77777777" w:rsidR="00BB0337" w:rsidRPr="00BB0337" w:rsidRDefault="00BB0337" w:rsidP="00BB0337">
            <w:r w:rsidRPr="00BB0337">
              <w:t>31.5</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24FDCDB5" w14:textId="77777777" w:rsidR="00BB0337" w:rsidRPr="00BB0337" w:rsidRDefault="00BB0337" w:rsidP="00BB0337">
            <w:r w:rsidRPr="00BB0337">
              <w:t>69.6</w:t>
            </w:r>
          </w:p>
        </w:tc>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37C94F61" w14:textId="77777777" w:rsidR="00BB0337" w:rsidRPr="00BB0337" w:rsidRDefault="00BB0337" w:rsidP="00BB0337">
            <w:r w:rsidRPr="00BB0337">
              <w:t>201.0</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40F6FFAD" w14:textId="77777777" w:rsidR="00BB0337" w:rsidRPr="00BB0337" w:rsidRDefault="00BB0337" w:rsidP="00BB0337">
            <w:r w:rsidRPr="00BB0337">
              <w:t>266.1</w:t>
            </w:r>
          </w:p>
        </w:tc>
      </w:tr>
      <w:tr w:rsidR="00BB0337" w:rsidRPr="00BB0337" w14:paraId="17AB49F4" w14:textId="77777777">
        <w:trPr>
          <w:tblCellSpacing w:w="15" w:type="dxa"/>
        </w:trPr>
        <w:tc>
          <w:tcPr>
            <w:tcW w:w="0" w:type="auto"/>
            <w:tcBorders>
              <w:top w:val="single" w:sz="6" w:space="0" w:color="D9D9D9"/>
              <w:left w:val="single" w:sz="6" w:space="0" w:color="D9D9D9"/>
              <w:bottom w:val="single" w:sz="18" w:space="0" w:color="000000"/>
              <w:right w:val="single" w:sz="18" w:space="0" w:color="000000"/>
            </w:tcBorders>
            <w:vAlign w:val="center"/>
            <w:hideMark/>
          </w:tcPr>
          <w:p w14:paraId="53CFF945" w14:textId="77777777" w:rsidR="00BB0337" w:rsidRPr="00BB0337" w:rsidRDefault="00BB0337" w:rsidP="00BB0337">
            <w:proofErr w:type="spellStart"/>
            <w:r w:rsidRPr="00BB0337">
              <w:t>MacroVAE</w:t>
            </w:r>
            <w:proofErr w:type="spellEnd"/>
            <w:r w:rsidRPr="00BB0337">
              <w:t xml:space="preserve"> 무조건</w:t>
            </w:r>
          </w:p>
        </w:tc>
        <w:tc>
          <w:tcPr>
            <w:tcW w:w="0" w:type="auto"/>
            <w:tcBorders>
              <w:top w:val="single" w:sz="6" w:space="0" w:color="D9D9D9"/>
              <w:left w:val="single" w:sz="6" w:space="0" w:color="D9D9D9"/>
              <w:bottom w:val="single" w:sz="18" w:space="0" w:color="000000"/>
              <w:right w:val="single" w:sz="6" w:space="0" w:color="D9D9D9"/>
            </w:tcBorders>
            <w:vAlign w:val="center"/>
            <w:hideMark/>
          </w:tcPr>
          <w:p w14:paraId="6C9A9D5C" w14:textId="77777777" w:rsidR="00BB0337" w:rsidRPr="00BB0337" w:rsidRDefault="00BB0337" w:rsidP="00BB0337">
            <w:r w:rsidRPr="00BB0337">
              <w:t>25.3</w:t>
            </w:r>
          </w:p>
        </w:tc>
        <w:tc>
          <w:tcPr>
            <w:tcW w:w="0" w:type="auto"/>
            <w:tcBorders>
              <w:top w:val="single" w:sz="6" w:space="0" w:color="D9D9D9"/>
              <w:left w:val="single" w:sz="6" w:space="0" w:color="D9D9D9"/>
              <w:bottom w:val="single" w:sz="18" w:space="0" w:color="000000"/>
              <w:right w:val="single" w:sz="6" w:space="0" w:color="D9D9D9"/>
            </w:tcBorders>
            <w:vAlign w:val="center"/>
            <w:hideMark/>
          </w:tcPr>
          <w:p w14:paraId="0293D5B3" w14:textId="77777777" w:rsidR="00BB0337" w:rsidRPr="00BB0337" w:rsidRDefault="00BB0337" w:rsidP="00BB0337">
            <w:r w:rsidRPr="00BB0337">
              <w:t>30.2</w:t>
            </w:r>
          </w:p>
        </w:tc>
        <w:tc>
          <w:tcPr>
            <w:tcW w:w="0" w:type="auto"/>
            <w:tcBorders>
              <w:top w:val="single" w:sz="6" w:space="0" w:color="D9D9D9"/>
              <w:left w:val="single" w:sz="6" w:space="0" w:color="D9D9D9"/>
              <w:bottom w:val="single" w:sz="18" w:space="0" w:color="000000"/>
              <w:right w:val="single" w:sz="18" w:space="0" w:color="000000"/>
            </w:tcBorders>
            <w:vAlign w:val="center"/>
            <w:hideMark/>
          </w:tcPr>
          <w:p w14:paraId="7C79F07E" w14:textId="77777777" w:rsidR="00BB0337" w:rsidRPr="00BB0337" w:rsidRDefault="00BB0337" w:rsidP="00BB0337">
            <w:r w:rsidRPr="00BB0337">
              <w:t>24.1</w:t>
            </w:r>
          </w:p>
        </w:tc>
        <w:tc>
          <w:tcPr>
            <w:tcW w:w="0" w:type="auto"/>
            <w:tcBorders>
              <w:top w:val="single" w:sz="6" w:space="0" w:color="D9D9D9"/>
              <w:left w:val="single" w:sz="6" w:space="0" w:color="D9D9D9"/>
              <w:bottom w:val="single" w:sz="18" w:space="0" w:color="000000"/>
              <w:right w:val="single" w:sz="6" w:space="0" w:color="D9D9D9"/>
            </w:tcBorders>
            <w:vAlign w:val="center"/>
            <w:hideMark/>
          </w:tcPr>
          <w:p w14:paraId="6D0C0204" w14:textId="77777777" w:rsidR="00BB0337" w:rsidRPr="00BB0337" w:rsidRDefault="00BB0337" w:rsidP="00BB0337">
            <w:r w:rsidRPr="00BB0337">
              <w:t>23.3</w:t>
            </w:r>
          </w:p>
        </w:tc>
        <w:tc>
          <w:tcPr>
            <w:tcW w:w="0" w:type="auto"/>
            <w:tcBorders>
              <w:top w:val="single" w:sz="6" w:space="0" w:color="D9D9D9"/>
              <w:left w:val="single" w:sz="6" w:space="0" w:color="D9D9D9"/>
              <w:bottom w:val="single" w:sz="18" w:space="0" w:color="000000"/>
              <w:right w:val="single" w:sz="6" w:space="0" w:color="D9D9D9"/>
            </w:tcBorders>
            <w:vAlign w:val="center"/>
            <w:hideMark/>
          </w:tcPr>
          <w:p w14:paraId="00B6481F" w14:textId="77777777" w:rsidR="00BB0337" w:rsidRPr="00BB0337" w:rsidRDefault="00BB0337" w:rsidP="00BB0337">
            <w:r w:rsidRPr="00BB0337">
              <w:t>18.2</w:t>
            </w:r>
          </w:p>
        </w:tc>
        <w:tc>
          <w:tcPr>
            <w:tcW w:w="0" w:type="auto"/>
            <w:tcBorders>
              <w:top w:val="single" w:sz="6" w:space="0" w:color="D9D9D9"/>
              <w:left w:val="single" w:sz="6" w:space="0" w:color="D9D9D9"/>
              <w:bottom w:val="single" w:sz="18" w:space="0" w:color="000000"/>
              <w:right w:val="single" w:sz="18" w:space="0" w:color="000000"/>
            </w:tcBorders>
            <w:vAlign w:val="center"/>
            <w:hideMark/>
          </w:tcPr>
          <w:p w14:paraId="6BF979B1" w14:textId="77777777" w:rsidR="00BB0337" w:rsidRPr="00BB0337" w:rsidRDefault="00BB0337" w:rsidP="00BB0337">
            <w:r w:rsidRPr="00BB0337">
              <w:t>16.9</w:t>
            </w:r>
          </w:p>
        </w:tc>
        <w:tc>
          <w:tcPr>
            <w:tcW w:w="0" w:type="auto"/>
            <w:tcBorders>
              <w:top w:val="single" w:sz="6" w:space="0" w:color="D9D9D9"/>
              <w:left w:val="single" w:sz="6" w:space="0" w:color="D9D9D9"/>
              <w:bottom w:val="single" w:sz="18" w:space="0" w:color="000000"/>
              <w:right w:val="single" w:sz="6" w:space="0" w:color="D9D9D9"/>
            </w:tcBorders>
            <w:vAlign w:val="center"/>
            <w:hideMark/>
          </w:tcPr>
          <w:p w14:paraId="5CBE707D" w14:textId="77777777" w:rsidR="00BB0337" w:rsidRPr="00BB0337" w:rsidRDefault="00BB0337" w:rsidP="00BB0337">
            <w:r w:rsidRPr="00BB0337">
              <w:t>15.7</w:t>
            </w:r>
          </w:p>
        </w:tc>
        <w:tc>
          <w:tcPr>
            <w:tcW w:w="0" w:type="auto"/>
            <w:tcBorders>
              <w:top w:val="single" w:sz="6" w:space="0" w:color="D9D9D9"/>
              <w:left w:val="single" w:sz="6" w:space="0" w:color="D9D9D9"/>
              <w:bottom w:val="single" w:sz="18" w:space="0" w:color="000000"/>
              <w:right w:val="single" w:sz="6" w:space="0" w:color="D9D9D9"/>
            </w:tcBorders>
            <w:vAlign w:val="center"/>
            <w:hideMark/>
          </w:tcPr>
          <w:p w14:paraId="10EE5417" w14:textId="77777777" w:rsidR="00BB0337" w:rsidRPr="00BB0337" w:rsidRDefault="00BB0337" w:rsidP="00BB0337">
            <w:r w:rsidRPr="00BB0337">
              <w:rPr>
                <w:b/>
                <w:bCs/>
              </w:rPr>
              <w:t>19.3</w:t>
            </w:r>
          </w:p>
        </w:tc>
        <w:tc>
          <w:tcPr>
            <w:tcW w:w="0" w:type="auto"/>
            <w:tcBorders>
              <w:top w:val="single" w:sz="6" w:space="0" w:color="D9D9D9"/>
              <w:left w:val="single" w:sz="6" w:space="0" w:color="D9D9D9"/>
              <w:bottom w:val="single" w:sz="18" w:space="0" w:color="000000"/>
              <w:right w:val="single" w:sz="18" w:space="0" w:color="000000"/>
            </w:tcBorders>
            <w:vAlign w:val="center"/>
            <w:hideMark/>
          </w:tcPr>
          <w:p w14:paraId="221CA051" w14:textId="77777777" w:rsidR="00BB0337" w:rsidRPr="00BB0337" w:rsidRDefault="00BB0337" w:rsidP="00BB0337">
            <w:r w:rsidRPr="00BB0337">
              <w:rPr>
                <w:b/>
                <w:bCs/>
              </w:rPr>
              <w:t>17.2</w:t>
            </w:r>
          </w:p>
        </w:tc>
        <w:tc>
          <w:tcPr>
            <w:tcW w:w="0" w:type="auto"/>
            <w:tcBorders>
              <w:top w:val="single" w:sz="6" w:space="0" w:color="D9D9D9"/>
              <w:left w:val="single" w:sz="6" w:space="0" w:color="D9D9D9"/>
              <w:bottom w:val="single" w:sz="18" w:space="0" w:color="000000"/>
              <w:right w:val="single" w:sz="6" w:space="0" w:color="D9D9D9"/>
            </w:tcBorders>
            <w:vAlign w:val="center"/>
            <w:hideMark/>
          </w:tcPr>
          <w:p w14:paraId="3F3F127A" w14:textId="77777777" w:rsidR="00BB0337" w:rsidRPr="00BB0337" w:rsidRDefault="00BB0337" w:rsidP="00BB0337">
            <w:r w:rsidRPr="00BB0337">
              <w:t>30.1</w:t>
            </w:r>
          </w:p>
        </w:tc>
        <w:tc>
          <w:tcPr>
            <w:tcW w:w="0" w:type="auto"/>
            <w:tcBorders>
              <w:top w:val="single" w:sz="6" w:space="0" w:color="D9D9D9"/>
              <w:left w:val="single" w:sz="6" w:space="0" w:color="D9D9D9"/>
              <w:bottom w:val="single" w:sz="18" w:space="0" w:color="000000"/>
              <w:right w:val="single" w:sz="6" w:space="0" w:color="D9D9D9"/>
            </w:tcBorders>
            <w:vAlign w:val="center"/>
            <w:hideMark/>
          </w:tcPr>
          <w:p w14:paraId="71B49DFF" w14:textId="77777777" w:rsidR="00BB0337" w:rsidRPr="00BB0337" w:rsidRDefault="00BB0337" w:rsidP="00BB0337">
            <w:r w:rsidRPr="00BB0337">
              <w:t>63.3</w:t>
            </w:r>
          </w:p>
        </w:tc>
        <w:tc>
          <w:tcPr>
            <w:tcW w:w="0" w:type="auto"/>
            <w:tcBorders>
              <w:top w:val="single" w:sz="6" w:space="0" w:color="D9D9D9"/>
              <w:left w:val="single" w:sz="6" w:space="0" w:color="D9D9D9"/>
              <w:bottom w:val="single" w:sz="18" w:space="0" w:color="000000"/>
              <w:right w:val="single" w:sz="18" w:space="0" w:color="000000"/>
            </w:tcBorders>
            <w:vAlign w:val="center"/>
            <w:hideMark/>
          </w:tcPr>
          <w:p w14:paraId="391E2B02" w14:textId="77777777" w:rsidR="00BB0337" w:rsidRPr="00BB0337" w:rsidRDefault="00BB0337" w:rsidP="00BB0337">
            <w:r w:rsidRPr="00BB0337">
              <w:t>183.0</w:t>
            </w:r>
          </w:p>
        </w:tc>
        <w:tc>
          <w:tcPr>
            <w:tcW w:w="0" w:type="auto"/>
            <w:tcBorders>
              <w:top w:val="single" w:sz="6" w:space="0" w:color="D9D9D9"/>
              <w:left w:val="single" w:sz="6" w:space="0" w:color="D9D9D9"/>
              <w:bottom w:val="single" w:sz="18" w:space="0" w:color="000000"/>
              <w:right w:val="single" w:sz="6" w:space="0" w:color="D9D9D9"/>
            </w:tcBorders>
            <w:vAlign w:val="center"/>
            <w:hideMark/>
          </w:tcPr>
          <w:p w14:paraId="5564D0CE" w14:textId="77777777" w:rsidR="00BB0337" w:rsidRPr="00BB0337" w:rsidRDefault="00BB0337" w:rsidP="00BB0337">
            <w:r w:rsidRPr="00BB0337">
              <w:t>245.9</w:t>
            </w:r>
          </w:p>
        </w:tc>
      </w:tr>
    </w:tbl>
    <w:p w14:paraId="2140C453" w14:textId="77777777" w:rsidR="00BB0337" w:rsidRPr="00BB0337" w:rsidRDefault="00BB0337" w:rsidP="00BB0337">
      <w:r w:rsidRPr="00BB0337">
        <w:t xml:space="preserve">S&amp;P 500 변동성 </w:t>
      </w:r>
      <w:proofErr w:type="spellStart"/>
      <w:r w:rsidRPr="00BB0337">
        <w:t>십분위수와</w:t>
      </w:r>
      <w:proofErr w:type="spellEnd"/>
      <w:r w:rsidRPr="00BB0337">
        <w:t xml:space="preserve"> 극단적인 기간(상위 5% 및 1%)에 걸쳐 생성된 수익률 분포와 실제 수익률 분포 간의 평균 Wasserstein-1 거리(기본 포인트)입니다. 값이 낮을수록 성능이 우수하며, 최상의 결과는 굵게 표시됩니다. </w:t>
      </w:r>
      <w:proofErr w:type="spellStart"/>
      <w:r w:rsidRPr="00BB0337">
        <w:t>MacroVAE</w:t>
      </w:r>
      <w:proofErr w:type="spellEnd"/>
      <w:r w:rsidRPr="00BB0337">
        <w:t>는 전체적으로 가장 낮은 거리(22.4bps)를 달성하여 뛰어난 분포 정확도를 보여줍니다.</w:t>
      </w:r>
    </w:p>
    <w:p w14:paraId="4CB85DD9" w14:textId="77777777" w:rsidR="00BB0337" w:rsidRPr="00BB0337" w:rsidRDefault="00BB0337" w:rsidP="00BB0337">
      <w:pPr>
        <w:rPr>
          <w:b/>
          <w:bCs/>
        </w:rPr>
      </w:pPr>
      <w:r w:rsidRPr="00BB0337">
        <w:rPr>
          <w:b/>
          <w:bCs/>
        </w:rPr>
        <w:t>4.3 모델 비교</w:t>
      </w:r>
    </w:p>
    <w:p w14:paraId="57F5226D" w14:textId="77777777" w:rsidR="00BB0337" w:rsidRPr="00BB0337" w:rsidRDefault="00BB0337" w:rsidP="00BB0337">
      <w:proofErr w:type="spellStart"/>
      <w:r w:rsidRPr="00BB0337">
        <w:t>MacroVAE</w:t>
      </w:r>
      <w:proofErr w:type="spellEnd"/>
      <w:r w:rsidRPr="00BB0337">
        <w:t xml:space="preserve">를 평가하기 위해 우리는 세 가지 모델 그룹과 비교하여 벤치마킹합니다. (1) 매크로 전용 조건에 맞게 조정된 기준 생성 모델, (2) 과거 수익률 벤치마크, (3) </w:t>
      </w:r>
      <w:proofErr w:type="spellStart"/>
      <w:r w:rsidRPr="00BB0337">
        <w:t>MacroVAE</w:t>
      </w:r>
      <w:proofErr w:type="spellEnd"/>
      <w:r w:rsidRPr="00BB0337">
        <w:t>의 제거 변형.</w:t>
      </w:r>
    </w:p>
    <w:p w14:paraId="72368C35" w14:textId="77777777" w:rsidR="00BB0337" w:rsidRPr="00BB0337" w:rsidRDefault="00BB0337" w:rsidP="00BB0337">
      <w:pPr>
        <w:rPr>
          <w:b/>
          <w:bCs/>
        </w:rPr>
      </w:pPr>
      <w:r w:rsidRPr="00BB0337">
        <w:rPr>
          <w:b/>
          <w:bCs/>
        </w:rPr>
        <w:t>4.3.1 기존 연구에서 채택한 기준 모델.</w:t>
      </w:r>
    </w:p>
    <w:p w14:paraId="31ADBA93" w14:textId="77777777" w:rsidR="00BB0337" w:rsidRPr="00BB0337" w:rsidRDefault="00BB0337" w:rsidP="00BB0337">
      <w:r w:rsidRPr="00BB0337">
        <w:lastRenderedPageBreak/>
        <w:t xml:space="preserve">기존의 생성 모델 대부분은 외부 변수보다는 과거 수익률에 의존하기 때문에, 일관된 비교를 위해 모든 기준 모델을 거시경제적 </w:t>
      </w:r>
      <w:proofErr w:type="spellStart"/>
      <w:r w:rsidRPr="00BB0337">
        <w:t>입력값에만</w:t>
      </w:r>
      <w:proofErr w:type="spellEnd"/>
      <w:r w:rsidRPr="00BB0337">
        <w:t xml:space="preserve"> 의존하도록 조정했습니다.</w:t>
      </w:r>
    </w:p>
    <w:p w14:paraId="70DB73D7" w14:textId="77777777" w:rsidR="00BB0337" w:rsidRPr="00BB0337" w:rsidRDefault="00BB0337" w:rsidP="00BB0337">
      <w:r w:rsidRPr="00BB0337">
        <w:t>•</w:t>
      </w:r>
    </w:p>
    <w:p w14:paraId="2DF7E22A" w14:textId="77777777" w:rsidR="00BB0337" w:rsidRPr="00BB0337" w:rsidRDefault="00BB0337" w:rsidP="00BB0337">
      <w:r w:rsidRPr="00BB0337">
        <w:rPr>
          <w:b/>
          <w:bCs/>
        </w:rPr>
        <w:t>CTS-GAN</w:t>
      </w:r>
      <w:r w:rsidRPr="00BB0337">
        <w:t> [ </w:t>
      </w:r>
      <w:hyperlink r:id="rId54" w:anchor="Bib0019" w:history="1">
        <w:r w:rsidRPr="00BB0337">
          <w:rPr>
            <w:rStyle w:val="aa"/>
          </w:rPr>
          <w:t>19</w:t>
        </w:r>
      </w:hyperlink>
      <w:r w:rsidRPr="00BB0337">
        <w:t xml:space="preserve"> ]: 5개 네트워크 아키텍처를 사용하는 </w:t>
      </w:r>
      <w:proofErr w:type="spellStart"/>
      <w:r w:rsidRPr="00BB0337">
        <w:t>TimeGAN</w:t>
      </w:r>
      <w:proofErr w:type="spellEnd"/>
      <w:r w:rsidRPr="00BB0337">
        <w:t>의 조건부 확장. 우리는 과거 반환 입력을 제거하도록 모델을 수정했습니다. 생성기는 연결된 매크로 특징과 무작위 노이즈를 받습니다.</w:t>
      </w:r>
    </w:p>
    <w:p w14:paraId="19AC1DD5" w14:textId="77777777" w:rsidR="00BB0337" w:rsidRPr="00BB0337" w:rsidRDefault="00BB0337" w:rsidP="00BB0337">
      <w:r w:rsidRPr="00BB0337">
        <w:t>•</w:t>
      </w:r>
    </w:p>
    <w:p w14:paraId="7B012D2C" w14:textId="77777777" w:rsidR="00BB0337" w:rsidRPr="00BB0337" w:rsidRDefault="00BB0337" w:rsidP="00BB0337">
      <w:r w:rsidRPr="00BB0337">
        <w:rPr>
          <w:b/>
          <w:bCs/>
        </w:rPr>
        <w:t>MC-TE-GAN</w:t>
      </w:r>
      <w:r w:rsidRPr="00BB0337">
        <w:t> [ </w:t>
      </w:r>
      <w:hyperlink r:id="rId55" w:anchor="Bib0026" w:history="1">
        <w:r w:rsidRPr="00BB0337">
          <w:rPr>
            <w:rStyle w:val="aa"/>
          </w:rPr>
          <w:t>26</w:t>
        </w:r>
      </w:hyperlink>
      <w:r w:rsidRPr="00BB0337">
        <w:t xml:space="preserve"> ]: Transformer 기반 GAN. 매크로 조건화를 염두에 두고 설계되었지만 원래 구현은 매크로 변수와 과거 </w:t>
      </w:r>
      <w:proofErr w:type="spellStart"/>
      <w:r w:rsidRPr="00BB0337">
        <w:t>반환값을</w:t>
      </w:r>
      <w:proofErr w:type="spellEnd"/>
      <w:r w:rsidRPr="00BB0337">
        <w:t xml:space="preserve"> 모두 사용합니다. 우리는 모든 과거 반환 경로를 제거하고 연결된 매크로 특징과 노이즈 입력만 처리하도록 생성기를 수정했습니다.</w:t>
      </w:r>
    </w:p>
    <w:p w14:paraId="772EE50C" w14:textId="77777777" w:rsidR="00BB0337" w:rsidRPr="00BB0337" w:rsidRDefault="00BB0337" w:rsidP="00BB0337">
      <w:r w:rsidRPr="00BB0337">
        <w:t>•</w:t>
      </w:r>
    </w:p>
    <w:p w14:paraId="5D15E522" w14:textId="77777777" w:rsidR="00BB0337" w:rsidRPr="00BB0337" w:rsidRDefault="00BB0337" w:rsidP="00BB0337">
      <w:proofErr w:type="spellStart"/>
      <w:r w:rsidRPr="00BB0337">
        <w:rPr>
          <w:b/>
          <w:bCs/>
        </w:rPr>
        <w:t>TimeVAE</w:t>
      </w:r>
      <w:proofErr w:type="spellEnd"/>
      <w:r w:rsidRPr="00BB0337">
        <w:t> [ </w:t>
      </w:r>
      <w:hyperlink r:id="rId56" w:anchor="Bib0009" w:history="1">
        <w:r w:rsidRPr="00BB0337">
          <w:rPr>
            <w:rStyle w:val="aa"/>
          </w:rPr>
          <w:t>9</w:t>
        </w:r>
      </w:hyperlink>
      <w:r w:rsidRPr="00BB0337">
        <w:t xml:space="preserve"> ]: 시계열 생성을 위한 </w:t>
      </w:r>
      <w:proofErr w:type="spellStart"/>
      <w:r w:rsidRPr="00BB0337">
        <w:t>컨볼루션</w:t>
      </w:r>
      <w:proofErr w:type="spellEnd"/>
      <w:r w:rsidRPr="00BB0337">
        <w:t xml:space="preserve"> 레이어가 있는 VAE. 우리는 잠재 변수와의 연결을 통해 </w:t>
      </w:r>
      <w:proofErr w:type="spellStart"/>
      <w:r w:rsidRPr="00BB0337">
        <w:t>디코더에</w:t>
      </w:r>
      <w:proofErr w:type="spellEnd"/>
      <w:r w:rsidRPr="00BB0337">
        <w:t xml:space="preserve"> 매크로 조건을 추가하여 이를 적용했습니다. 이것은 </w:t>
      </w:r>
      <w:proofErr w:type="spellStart"/>
      <w:r w:rsidRPr="00BB0337">
        <w:t>FiLM</w:t>
      </w:r>
      <w:proofErr w:type="spellEnd"/>
      <w:r w:rsidRPr="00BB0337">
        <w:t xml:space="preserve"> 기반 조건이나 분해된 반환 헤드 없이 </w:t>
      </w:r>
      <w:proofErr w:type="spellStart"/>
      <w:r w:rsidRPr="00BB0337">
        <w:t>MacroVAE</w:t>
      </w:r>
      <w:proofErr w:type="spellEnd"/>
      <w:r w:rsidRPr="00BB0337">
        <w:t xml:space="preserve">의 더 간단한 </w:t>
      </w:r>
      <w:proofErr w:type="spellStart"/>
      <w:r w:rsidRPr="00BB0337">
        <w:t>대응물</w:t>
      </w:r>
      <w:proofErr w:type="spellEnd"/>
      <w:r w:rsidRPr="00BB0337">
        <w:t xml:space="preserve"> 역할을 합니다.</w:t>
      </w:r>
    </w:p>
    <w:p w14:paraId="2C043939" w14:textId="77777777" w:rsidR="00BB0337" w:rsidRPr="00BB0337" w:rsidRDefault="00BB0337" w:rsidP="00BB0337">
      <w:r w:rsidRPr="00BB0337">
        <w:t xml:space="preserve">모든 기준 모델은 동일한 표준화된 거시경제 벡터를 사용하고 22일 수익률 시퀀스를 생성합니다. 각 모델은 권장 </w:t>
      </w:r>
      <w:proofErr w:type="spellStart"/>
      <w:r w:rsidRPr="00BB0337">
        <w:t>하이퍼파라미터를</w:t>
      </w:r>
      <w:proofErr w:type="spellEnd"/>
      <w:r w:rsidRPr="00BB0337">
        <w:t xml:space="preserve"> 사용하여 학습되며, 거시경제 전용 설정에 맞게만 수정되고, </w:t>
      </w:r>
      <w:proofErr w:type="spellStart"/>
      <w:r w:rsidRPr="00BB0337">
        <w:t>MacroVAE</w:t>
      </w:r>
      <w:proofErr w:type="spellEnd"/>
      <w:r w:rsidRPr="00BB0337">
        <w:t xml:space="preserve">와 동일한 롤링 </w:t>
      </w:r>
      <w:proofErr w:type="spellStart"/>
      <w:r w:rsidRPr="00BB0337">
        <w:t>아웃오브샘플</w:t>
      </w:r>
      <w:proofErr w:type="spellEnd"/>
      <w:r w:rsidRPr="00BB0337">
        <w:t xml:space="preserve"> 프레임워크에서 평가됩니다.</w:t>
      </w:r>
    </w:p>
    <w:p w14:paraId="3913FA74" w14:textId="77777777" w:rsidR="00BB0337" w:rsidRPr="00BB0337" w:rsidRDefault="00BB0337" w:rsidP="00BB0337">
      <w:pPr>
        <w:rPr>
          <w:b/>
          <w:bCs/>
        </w:rPr>
      </w:pPr>
      <w:r w:rsidRPr="00BB0337">
        <w:rPr>
          <w:b/>
          <w:bCs/>
        </w:rPr>
        <w:t>4.3.2 역사적 기준선.</w:t>
      </w:r>
    </w:p>
    <w:p w14:paraId="4E7BF733" w14:textId="77777777" w:rsidR="00BB0337" w:rsidRPr="00BB0337" w:rsidRDefault="00BB0337" w:rsidP="00BB0337">
      <w:r w:rsidRPr="00BB0337">
        <w:t xml:space="preserve">고정된 기간(1개월, 1년, 전체 기간) 내의 과거 수익률 시퀀스를 기반으로 하는 간단한 기준선입니다. 22일 간격의 시퀀스를 생성하는 생성형 모델과 달리, 이러한 기준선은 실제 과거 데이터 구조를 사용하여 생성형 모델의 성능을 과거 지향적 전략과 비교하여 </w:t>
      </w:r>
      <w:proofErr w:type="spellStart"/>
      <w:r w:rsidRPr="00BB0337">
        <w:t>맥락화합니다</w:t>
      </w:r>
      <w:proofErr w:type="spellEnd"/>
      <w:r w:rsidRPr="00BB0337">
        <w:t>.</w:t>
      </w:r>
    </w:p>
    <w:p w14:paraId="04C74F2D" w14:textId="77777777" w:rsidR="00BB0337" w:rsidRPr="00BB0337" w:rsidRDefault="00BB0337" w:rsidP="00BB0337">
      <w:pPr>
        <w:rPr>
          <w:b/>
          <w:bCs/>
        </w:rPr>
      </w:pPr>
      <w:r w:rsidRPr="00BB0337">
        <w:rPr>
          <w:b/>
          <w:bCs/>
        </w:rPr>
        <w:t>4.3.3 절제 모델.</w:t>
      </w:r>
    </w:p>
    <w:p w14:paraId="6D35172F" w14:textId="77777777" w:rsidR="00BB0337" w:rsidRPr="00BB0337" w:rsidRDefault="00BB0337" w:rsidP="00BB0337">
      <w:proofErr w:type="spellStart"/>
      <w:r w:rsidRPr="00BB0337">
        <w:t>MacroVAE</w:t>
      </w:r>
      <w:proofErr w:type="spellEnd"/>
      <w:r w:rsidRPr="00BB0337">
        <w:t xml:space="preserve"> 구성 요소를 분리하는 변형:</w:t>
      </w:r>
    </w:p>
    <w:p w14:paraId="28C75BDD" w14:textId="77777777" w:rsidR="00BB0337" w:rsidRPr="00BB0337" w:rsidRDefault="00BB0337" w:rsidP="00BB0337">
      <w:r w:rsidRPr="00BB0337">
        <w:t>•</w:t>
      </w:r>
    </w:p>
    <w:p w14:paraId="031BF572" w14:textId="77777777" w:rsidR="00BB0337" w:rsidRPr="00BB0337" w:rsidRDefault="00BB0337" w:rsidP="00BB0337">
      <w:r w:rsidRPr="00BB0337">
        <w:rPr>
          <w:b/>
          <w:bCs/>
        </w:rPr>
        <w:t xml:space="preserve">무조건적인 </w:t>
      </w:r>
      <w:proofErr w:type="spellStart"/>
      <w:proofErr w:type="gramStart"/>
      <w:r w:rsidRPr="00BB0337">
        <w:rPr>
          <w:b/>
          <w:bCs/>
        </w:rPr>
        <w:t>MacroVAE</w:t>
      </w:r>
      <w:proofErr w:type="spellEnd"/>
      <w:r w:rsidRPr="00BB0337">
        <w:t> :</w:t>
      </w:r>
      <w:proofErr w:type="gramEnd"/>
      <w:r w:rsidRPr="00BB0337">
        <w:t xml:space="preserve"> 매크로 조건 없음.</w:t>
      </w:r>
    </w:p>
    <w:p w14:paraId="62A3C6D1" w14:textId="77777777" w:rsidR="00BB0337" w:rsidRPr="00BB0337" w:rsidRDefault="00BB0337" w:rsidP="00BB0337">
      <w:r w:rsidRPr="00BB0337">
        <w:t>•</w:t>
      </w:r>
    </w:p>
    <w:p w14:paraId="400F26CE" w14:textId="77777777" w:rsidR="00BB0337" w:rsidRPr="00BB0337" w:rsidRDefault="00BB0337" w:rsidP="00BB0337">
      <w:proofErr w:type="spellStart"/>
      <w:r w:rsidRPr="00BB0337">
        <w:rPr>
          <w:b/>
          <w:bCs/>
        </w:rPr>
        <w:t>FiLM</w:t>
      </w:r>
      <w:proofErr w:type="spellEnd"/>
      <w:r w:rsidRPr="00BB0337">
        <w:rPr>
          <w:b/>
          <w:bCs/>
        </w:rPr>
        <w:t xml:space="preserve">이 없는 </w:t>
      </w:r>
      <w:proofErr w:type="spellStart"/>
      <w:proofErr w:type="gramStart"/>
      <w:r w:rsidRPr="00BB0337">
        <w:rPr>
          <w:b/>
          <w:bCs/>
        </w:rPr>
        <w:t>MacroVAE</w:t>
      </w:r>
      <w:proofErr w:type="spellEnd"/>
      <w:r w:rsidRPr="00BB0337">
        <w:t> :</w:t>
      </w:r>
      <w:proofErr w:type="gramEnd"/>
      <w:r w:rsidRPr="00BB0337">
        <w:t xml:space="preserve"> 매크로 입력이 </w:t>
      </w:r>
      <w:proofErr w:type="spellStart"/>
      <w:r w:rsidRPr="00BB0337">
        <w:t>FiLM</w:t>
      </w:r>
      <w:proofErr w:type="spellEnd"/>
      <w:r w:rsidRPr="00BB0337">
        <w:t xml:space="preserve"> 변조를 통해 적용되는 대신 잠재 </w:t>
      </w:r>
      <w:r w:rsidRPr="00BB0337">
        <w:rPr>
          <w:i/>
          <w:iCs/>
        </w:rPr>
        <w:t>z 와 연결됩니다.</w:t>
      </w:r>
    </w:p>
    <w:p w14:paraId="20508661" w14:textId="77777777" w:rsidR="00BB0337" w:rsidRPr="00BB0337" w:rsidRDefault="00BB0337" w:rsidP="00BB0337">
      <w:r w:rsidRPr="00BB0337">
        <w:lastRenderedPageBreak/>
        <w:t>•</w:t>
      </w:r>
    </w:p>
    <w:p w14:paraId="4C3FED09" w14:textId="77777777" w:rsidR="00BB0337" w:rsidRPr="00BB0337" w:rsidRDefault="00BB0337" w:rsidP="00BB0337">
      <w:r w:rsidRPr="00BB0337">
        <w:rPr>
          <w:b/>
          <w:bCs/>
        </w:rPr>
        <w:t xml:space="preserve">LSTM </w:t>
      </w:r>
      <w:proofErr w:type="spellStart"/>
      <w:r w:rsidRPr="00BB0337">
        <w:rPr>
          <w:b/>
          <w:bCs/>
        </w:rPr>
        <w:t>디코더를</w:t>
      </w:r>
      <w:proofErr w:type="spellEnd"/>
      <w:r w:rsidRPr="00BB0337">
        <w:rPr>
          <w:b/>
          <w:bCs/>
        </w:rPr>
        <w:t xml:space="preserve"> 사용한 </w:t>
      </w:r>
      <w:proofErr w:type="spellStart"/>
      <w:proofErr w:type="gramStart"/>
      <w:r w:rsidRPr="00BB0337">
        <w:rPr>
          <w:b/>
          <w:bCs/>
        </w:rPr>
        <w:t>MacroVAE</w:t>
      </w:r>
      <w:proofErr w:type="spellEnd"/>
      <w:r w:rsidRPr="00BB0337">
        <w:t> :</w:t>
      </w:r>
      <w:proofErr w:type="gramEnd"/>
      <w:r w:rsidRPr="00BB0337">
        <w:t xml:space="preserve"> </w:t>
      </w:r>
      <w:proofErr w:type="spellStart"/>
      <w:r w:rsidRPr="00BB0337">
        <w:t>정규화된</w:t>
      </w:r>
      <w:proofErr w:type="spellEnd"/>
      <w:r w:rsidRPr="00BB0337">
        <w:t xml:space="preserve"> </w:t>
      </w:r>
      <w:proofErr w:type="spellStart"/>
      <w:r w:rsidRPr="00BB0337">
        <w:t>반환값</w:t>
      </w:r>
      <w:proofErr w:type="spellEnd"/>
      <w:r w:rsidRPr="00BB0337">
        <w:t xml:space="preserve"> </w:t>
      </w:r>
      <w:proofErr w:type="spellStart"/>
      <w:r w:rsidRPr="00BB0337">
        <w:t>디코더에서</w:t>
      </w:r>
      <w:proofErr w:type="spellEnd"/>
      <w:r w:rsidRPr="00BB0337">
        <w:t xml:space="preserve"> </w:t>
      </w:r>
      <w:proofErr w:type="spellStart"/>
      <w:r w:rsidRPr="00BB0337">
        <w:t>컨볼루션</w:t>
      </w:r>
      <w:proofErr w:type="spellEnd"/>
      <w:r w:rsidRPr="00BB0337">
        <w:t xml:space="preserve"> 레이어를 LSTM 블록으로 대체하고, 연결 기반 매크로 조건화(</w:t>
      </w:r>
      <w:proofErr w:type="spellStart"/>
      <w:r w:rsidRPr="00BB0337">
        <w:t>FiLM</w:t>
      </w:r>
      <w:proofErr w:type="spellEnd"/>
      <w:r w:rsidRPr="00BB0337">
        <w:t xml:space="preserve"> 없음)를 사용합니다.</w:t>
      </w:r>
    </w:p>
    <w:p w14:paraId="4B755C25" w14:textId="77777777" w:rsidR="00BB0337" w:rsidRPr="00BB0337" w:rsidRDefault="00BB0337" w:rsidP="00BB0337">
      <w:pPr>
        <w:rPr>
          <w:b/>
          <w:bCs/>
        </w:rPr>
      </w:pPr>
      <w:r w:rsidRPr="00BB0337">
        <w:rPr>
          <w:b/>
          <w:bCs/>
        </w:rPr>
        <w:t>4.4 평가 지표</w:t>
      </w:r>
    </w:p>
    <w:p w14:paraId="705CC42A" w14:textId="77777777" w:rsidR="00BB0337" w:rsidRPr="00BB0337" w:rsidRDefault="00BB0337" w:rsidP="00BB0337">
      <w:r w:rsidRPr="00BB0337">
        <w:t>본 연구에서는 Wasserstein 거리를 통해 측정된 분포 유사성과 금융 관련 정형화된 사실에 기반한 통계적 현실성이라는 두 가지 상호 보완적인 접근 방식을 사용하여 생성 성능을 평가합니다.</w:t>
      </w:r>
    </w:p>
    <w:p w14:paraId="31DE7F76" w14:textId="77777777" w:rsidR="00BB0337" w:rsidRPr="00BB0337" w:rsidRDefault="00BB0337" w:rsidP="00BB0337">
      <w:pPr>
        <w:rPr>
          <w:b/>
          <w:bCs/>
        </w:rPr>
      </w:pPr>
      <w:r w:rsidRPr="00BB0337">
        <w:rPr>
          <w:b/>
          <w:bCs/>
        </w:rPr>
        <w:t xml:space="preserve">4.4.1 </w:t>
      </w:r>
      <w:proofErr w:type="spellStart"/>
      <w:r w:rsidRPr="00BB0337">
        <w:rPr>
          <w:b/>
          <w:bCs/>
        </w:rPr>
        <w:t>바서슈타인</w:t>
      </w:r>
      <w:proofErr w:type="spellEnd"/>
      <w:r w:rsidRPr="00BB0337">
        <w:rPr>
          <w:b/>
          <w:bCs/>
        </w:rPr>
        <w:t xml:space="preserve"> 거리.</w:t>
      </w:r>
    </w:p>
    <w:p w14:paraId="3FCCA39D" w14:textId="77777777" w:rsidR="00BB0337" w:rsidRPr="00BB0337" w:rsidRDefault="00BB0337" w:rsidP="00BB0337">
      <w:r w:rsidRPr="00BB0337">
        <w:t xml:space="preserve">우리의 주요 측정 기준은 </w:t>
      </w:r>
      <w:proofErr w:type="spellStart"/>
      <w:r w:rsidRPr="00BB0337">
        <w:t>바서슈타인</w:t>
      </w:r>
      <w:proofErr w:type="spellEnd"/>
      <w:r w:rsidRPr="00BB0337">
        <w:t xml:space="preserve"> 거리(Wasserstein distance)</w:t>
      </w:r>
      <w:proofErr w:type="gramStart"/>
      <w:r w:rsidRPr="00BB0337">
        <w:t>입니다.생성된</w:t>
      </w:r>
      <w:proofErr w:type="gramEnd"/>
      <w:r w:rsidRPr="00BB0337">
        <w:t xml:space="preserve"> 수익률 시퀀스와 실제 수익률 시퀀스 간의 거리를 계산합니다. 이는 생성 모델에 대한 표준 평가 지표입니다[ </w:t>
      </w:r>
      <w:hyperlink r:id="rId57" w:anchor="Bib0001" w:history="1">
        <w:r w:rsidRPr="00BB0337">
          <w:rPr>
            <w:rStyle w:val="aa"/>
          </w:rPr>
          <w:t>1</w:t>
        </w:r>
      </w:hyperlink>
      <w:r w:rsidRPr="00BB0337">
        <w:t> , </w:t>
      </w:r>
      <w:hyperlink r:id="rId58" w:anchor="Bib0011" w:history="1">
        <w:r w:rsidRPr="00BB0337">
          <w:rPr>
            <w:rStyle w:val="aa"/>
          </w:rPr>
          <w:t>11</w:t>
        </w:r>
      </w:hyperlink>
      <w:r w:rsidRPr="00BB0337">
        <w:t> , </w:t>
      </w:r>
      <w:hyperlink r:id="rId59" w:anchor="Bib0021" w:history="1">
        <w:r w:rsidRPr="00BB0337">
          <w:rPr>
            <w:rStyle w:val="aa"/>
          </w:rPr>
          <w:t>21</w:t>
        </w:r>
      </w:hyperlink>
      <w:r w:rsidRPr="00BB0337">
        <w:t xml:space="preserve"> ]. 각 테스트 월에 대해 모든 자산의 22일 수익률 행렬을 </w:t>
      </w:r>
      <w:proofErr w:type="spellStart"/>
      <w:r w:rsidRPr="00BB0337">
        <w:t>평탄화하여</w:t>
      </w:r>
      <w:proofErr w:type="spellEnd"/>
      <w:r w:rsidRPr="00BB0337">
        <w:t xml:space="preserve"> 이 거리를 계산하고, 합성 분포가 표본 외 경험적 데이터와 얼마나 잘 일치하는지 측정합니다. 시장 상황에 따른 성능을 분석하기 위해 실제 S&amp;P 500 변동성의 </w:t>
      </w:r>
      <w:proofErr w:type="spellStart"/>
      <w:r w:rsidRPr="00BB0337">
        <w:t>십분위수별</w:t>
      </w:r>
      <w:proofErr w:type="spellEnd"/>
      <w:r w:rsidRPr="00BB0337">
        <w:t xml:space="preserve"> 평균 Wasserstein 거리와 변동성이 가장 높은 상위 5% 및 상위 1% 날짜에 대한 평균 Wasserstein 거리를 보고합니다.</w:t>
      </w:r>
    </w:p>
    <w:p w14:paraId="28AD9E65" w14:textId="77777777" w:rsidR="00BB0337" w:rsidRPr="00BB0337" w:rsidRDefault="00BB0337" w:rsidP="00BB0337">
      <w:pPr>
        <w:rPr>
          <w:b/>
          <w:bCs/>
        </w:rPr>
      </w:pPr>
      <w:r w:rsidRPr="00BB0337">
        <w:rPr>
          <w:b/>
          <w:bCs/>
        </w:rPr>
        <w:t xml:space="preserve">4.4.2 </w:t>
      </w:r>
      <w:proofErr w:type="spellStart"/>
      <w:r w:rsidRPr="00BB0337">
        <w:rPr>
          <w:b/>
          <w:bCs/>
        </w:rPr>
        <w:t>분포적</w:t>
      </w:r>
      <w:proofErr w:type="spellEnd"/>
      <w:r w:rsidRPr="00BB0337">
        <w:rPr>
          <w:b/>
          <w:bCs/>
        </w:rPr>
        <w:t xml:space="preserve"> 순간과 </w:t>
      </w:r>
      <w:proofErr w:type="spellStart"/>
      <w:r w:rsidRPr="00BB0337">
        <w:rPr>
          <w:b/>
          <w:bCs/>
        </w:rPr>
        <w:t>양식화된</w:t>
      </w:r>
      <w:proofErr w:type="spellEnd"/>
      <w:r w:rsidRPr="00BB0337">
        <w:rPr>
          <w:b/>
          <w:bCs/>
        </w:rPr>
        <w:t xml:space="preserve"> 사실.</w:t>
      </w:r>
    </w:p>
    <w:p w14:paraId="27A252CC" w14:textId="77777777" w:rsidR="00BB0337" w:rsidRPr="00BB0337" w:rsidRDefault="00BB0337" w:rsidP="00BB0337">
      <w:r w:rsidRPr="00BB0337">
        <w:t xml:space="preserve">현실성을 평가하기 위해 생성된 반환 시퀀스에 대한 분포 모멘트와 </w:t>
      </w:r>
      <w:proofErr w:type="spellStart"/>
      <w:r w:rsidRPr="00BB0337">
        <w:t>스타일화된</w:t>
      </w:r>
      <w:proofErr w:type="spellEnd"/>
      <w:r w:rsidRPr="00BB0337">
        <w:t xml:space="preserve"> 사실을 계산하고 이를 해당 표본 외 테스트 기간에 관찰된 것과 비교합니다. 모든 지표는 각 롤링 평가 월에 대해 별도로 계산한 다음 모든 평가 기간에 걸쳐 평균을 냅니다. 우리의 평가 지표는 [ </w:t>
      </w:r>
      <w:hyperlink r:id="rId60" w:anchor="Bib0029" w:history="1">
        <w:r w:rsidRPr="00BB0337">
          <w:rPr>
            <w:rStyle w:val="aa"/>
          </w:rPr>
          <w:t>29</w:t>
        </w:r>
      </w:hyperlink>
      <w:r w:rsidRPr="00BB0337">
        <w:t> ]에서 영감을 받았습니다.</w:t>
      </w:r>
    </w:p>
    <w:p w14:paraId="194F283D" w14:textId="77777777" w:rsidR="00BB0337" w:rsidRPr="00BB0337" w:rsidRDefault="00BB0337" w:rsidP="00BB0337">
      <w:r w:rsidRPr="00BB0337">
        <w:rPr>
          <w:i/>
          <w:iCs/>
        </w:rPr>
        <w:t xml:space="preserve">자산 전반에 걸친 횡단면적 </w:t>
      </w:r>
      <w:proofErr w:type="gramStart"/>
      <w:r w:rsidRPr="00BB0337">
        <w:rPr>
          <w:i/>
          <w:iCs/>
        </w:rPr>
        <w:t>지표</w:t>
      </w:r>
      <w:r w:rsidRPr="00BB0337">
        <w:t> .</w:t>
      </w:r>
      <w:proofErr w:type="gramEnd"/>
    </w:p>
    <w:p w14:paraId="0CC7749F" w14:textId="77777777" w:rsidR="00BB0337" w:rsidRPr="00BB0337" w:rsidRDefault="00BB0337" w:rsidP="00BB0337">
      <w:r w:rsidRPr="00BB0337">
        <w:t>•</w:t>
      </w:r>
    </w:p>
    <w:p w14:paraId="5AD19DAD" w14:textId="77777777" w:rsidR="00BB0337" w:rsidRPr="00BB0337" w:rsidRDefault="00BB0337" w:rsidP="00BB0337">
      <w:r w:rsidRPr="00BB0337">
        <w:t xml:space="preserve">분포 모멘트: 평균, 변동성, </w:t>
      </w:r>
      <w:proofErr w:type="spellStart"/>
      <w:r w:rsidRPr="00BB0337">
        <w:t>왜도</w:t>
      </w:r>
      <w:proofErr w:type="spellEnd"/>
      <w:r w:rsidRPr="00BB0337">
        <w:t>, 첨도</w:t>
      </w:r>
    </w:p>
    <w:p w14:paraId="369ACC3E" w14:textId="77777777" w:rsidR="00BB0337" w:rsidRPr="00BB0337" w:rsidRDefault="00BB0337" w:rsidP="00BB0337">
      <w:r w:rsidRPr="00BB0337">
        <w:t>•</w:t>
      </w:r>
    </w:p>
    <w:p w14:paraId="6B9A2A8E" w14:textId="77777777" w:rsidR="00BB0337" w:rsidRPr="00BB0337" w:rsidRDefault="00BB0337" w:rsidP="00BB0337">
      <w:r w:rsidRPr="00BB0337">
        <w:t>평균 쌍별 상관관계</w:t>
      </w:r>
    </w:p>
    <w:p w14:paraId="145F8718" w14:textId="77777777" w:rsidR="00BB0337" w:rsidRPr="00BB0337" w:rsidRDefault="00BB0337" w:rsidP="00BB0337">
      <w:r w:rsidRPr="00BB0337">
        <w:t>•</w:t>
      </w:r>
    </w:p>
    <w:p w14:paraId="2FCE60C9" w14:textId="77777777" w:rsidR="00BB0337" w:rsidRPr="00BB0337" w:rsidRDefault="00BB0337" w:rsidP="00BB0337">
      <w:r w:rsidRPr="00BB0337">
        <w:t xml:space="preserve">두꺼운 꼬리: 최대 </w:t>
      </w:r>
      <w:proofErr w:type="spellStart"/>
      <w:r w:rsidRPr="00BB0337">
        <w:t>우도법을</w:t>
      </w:r>
      <w:proofErr w:type="spellEnd"/>
      <w:r w:rsidRPr="00BB0337">
        <w:t xml:space="preserve"> 통해 추정된 </w:t>
      </w:r>
      <w:proofErr w:type="spellStart"/>
      <w:r w:rsidRPr="00BB0337">
        <w:t>멱법칙</w:t>
      </w:r>
      <w:proofErr w:type="spellEnd"/>
      <w:r w:rsidRPr="00BB0337">
        <w:t xml:space="preserve"> 꼬리 </w:t>
      </w:r>
      <w:proofErr w:type="gramStart"/>
      <w:r w:rsidRPr="00BB0337">
        <w:t>지수( </w:t>
      </w:r>
      <w:r w:rsidRPr="00BB0337">
        <w:rPr>
          <w:i/>
          <w:iCs/>
        </w:rPr>
        <w:t>α</w:t>
      </w:r>
      <w:proofErr w:type="gramEnd"/>
      <w:r w:rsidRPr="00BB0337">
        <w:rPr>
          <w:i/>
          <w:iCs/>
        </w:rPr>
        <w:t xml:space="preserve"> )</w:t>
      </w:r>
    </w:p>
    <w:p w14:paraId="1B63DA49" w14:textId="77777777" w:rsidR="00BB0337" w:rsidRPr="00BB0337" w:rsidRDefault="00BB0337" w:rsidP="00BB0337">
      <w:r w:rsidRPr="00BB0337">
        <w:rPr>
          <w:i/>
          <w:iCs/>
        </w:rPr>
        <w:t>시간적 특징을 반영한 사실들</w:t>
      </w:r>
      <w:r w:rsidRPr="00BB0337">
        <w:t> (각 22일 주기 내에서 계산되고, 자산 및 시차에 걸쳐 평균화됨):</w:t>
      </w:r>
    </w:p>
    <w:p w14:paraId="60B9DF23" w14:textId="77777777" w:rsidR="00BB0337" w:rsidRPr="00BB0337" w:rsidRDefault="00BB0337" w:rsidP="00BB0337">
      <w:r w:rsidRPr="00BB0337">
        <w:lastRenderedPageBreak/>
        <w:t>•</w:t>
      </w:r>
    </w:p>
    <w:p w14:paraId="55B21988" w14:textId="77777777" w:rsidR="00BB0337" w:rsidRPr="00BB0337" w:rsidRDefault="00BB0337" w:rsidP="00BB0337">
      <w:r w:rsidRPr="00BB0337">
        <w:t>선형적 예측 불가능성: 수익률의 자기상관(1~10 시차)</w:t>
      </w:r>
    </w:p>
    <w:p w14:paraId="2C8A4BC0" w14:textId="77777777" w:rsidR="00BB0337" w:rsidRPr="00BB0337" w:rsidRDefault="00BB0337" w:rsidP="00BB0337">
      <w:r w:rsidRPr="00BB0337">
        <w:t>•</w:t>
      </w:r>
    </w:p>
    <w:p w14:paraId="5088DA51" w14:textId="77777777" w:rsidR="00BB0337" w:rsidRPr="00BB0337" w:rsidRDefault="00BB0337" w:rsidP="00BB0337">
      <w:r w:rsidRPr="00BB0337">
        <w:t>변동성 군집화: 절대 수익률의 자기상관(1~10 시차)</w:t>
      </w:r>
    </w:p>
    <w:p w14:paraId="2D2C3FE6" w14:textId="77777777" w:rsidR="00BB0337" w:rsidRPr="00BB0337" w:rsidRDefault="00BB0337" w:rsidP="00BB0337">
      <w:r w:rsidRPr="00BB0337">
        <w:t>•</w:t>
      </w:r>
    </w:p>
    <w:p w14:paraId="159C38AB" w14:textId="77777777" w:rsidR="00BB0337" w:rsidRPr="00BB0337" w:rsidRDefault="00BB0337" w:rsidP="00BB0337">
      <w:r w:rsidRPr="00BB0337">
        <w:t>거친 입자-미세 입자 변동성: </w:t>
      </w:r>
      <w:r w:rsidRPr="00BB0337">
        <w:rPr>
          <w:i/>
          <w:iCs/>
        </w:rPr>
        <w:t>τ</w:t>
      </w:r>
      <w:r w:rsidRPr="00BB0337">
        <w:t xml:space="preserve"> = 5일 </w:t>
      </w:r>
      <w:proofErr w:type="gramStart"/>
      <w:r w:rsidRPr="00BB0337">
        <w:t>동안 의</w:t>
      </w:r>
      <w:proofErr w:type="gramEnd"/>
      <w:r w:rsidRPr="00BB0337">
        <w:t xml:space="preserve"> 거친 입자 변동성(|∑ </w:t>
      </w:r>
      <w:r w:rsidRPr="00BB0337">
        <w:rPr>
          <w:i/>
          <w:iCs/>
        </w:rPr>
        <w:t>r</w:t>
      </w:r>
      <w:r w:rsidRPr="00BB0337">
        <w:t> |)과 미세 입자 변동성(∑| </w:t>
      </w:r>
      <w:r w:rsidRPr="00BB0337">
        <w:rPr>
          <w:i/>
          <w:iCs/>
        </w:rPr>
        <w:t>r</w:t>
      </w:r>
      <w:r w:rsidRPr="00BB0337">
        <w:t> |</w:t>
      </w:r>
      <w:proofErr w:type="gramStart"/>
      <w:r w:rsidRPr="00BB0337">
        <w:t>) 의</w:t>
      </w:r>
      <w:proofErr w:type="gramEnd"/>
      <w:r w:rsidRPr="00BB0337">
        <w:t xml:space="preserve"> 비율(지연 1~10)</w:t>
      </w:r>
    </w:p>
    <w:p w14:paraId="2536B0FE" w14:textId="77777777" w:rsidR="00BB0337" w:rsidRPr="00BB0337" w:rsidRDefault="00BB0337" w:rsidP="00BB0337">
      <w:r w:rsidRPr="00BB0337">
        <w:t>•</w:t>
      </w:r>
    </w:p>
    <w:p w14:paraId="3E30D4F1" w14:textId="77777777" w:rsidR="00BB0337" w:rsidRPr="00BB0337" w:rsidRDefault="00BB0337" w:rsidP="00BB0337">
      <w:r w:rsidRPr="00BB0337">
        <w:t xml:space="preserve">레버리지 효과: 수익률과 미래 수익률 제곱 간의 공분산(수익률 분산으로 </w:t>
      </w:r>
      <w:proofErr w:type="spellStart"/>
      <w:r w:rsidRPr="00BB0337">
        <w:t>정규화됨</w:t>
      </w:r>
      <w:proofErr w:type="spellEnd"/>
      <w:r w:rsidRPr="00BB0337">
        <w:t>, 1~10 시차)</w:t>
      </w:r>
    </w:p>
    <w:p w14:paraId="72660521" w14:textId="77777777" w:rsidR="00BB0337" w:rsidRPr="00BB0337" w:rsidRDefault="00BB0337" w:rsidP="00BB0337">
      <w:pPr>
        <w:rPr>
          <w:b/>
          <w:bCs/>
        </w:rPr>
      </w:pPr>
      <w:r w:rsidRPr="00BB0337">
        <w:rPr>
          <w:b/>
          <w:bCs/>
        </w:rPr>
        <w:t>5. 평가 결과</w:t>
      </w:r>
    </w:p>
    <w:p w14:paraId="4EDFAC30" w14:textId="77777777" w:rsidR="00BB0337" w:rsidRPr="00BB0337" w:rsidRDefault="00BB0337" w:rsidP="00BB0337">
      <w:pPr>
        <w:rPr>
          <w:b/>
          <w:bCs/>
        </w:rPr>
      </w:pPr>
      <w:r w:rsidRPr="00BB0337">
        <w:rPr>
          <w:b/>
          <w:bCs/>
        </w:rPr>
        <w:t>5.1 유통 성과</w:t>
      </w:r>
    </w:p>
    <w:p w14:paraId="75DD882C" w14:textId="77777777" w:rsidR="00BB0337" w:rsidRPr="00BB0337" w:rsidRDefault="00BB0337" w:rsidP="00BB0337">
      <w:proofErr w:type="spellStart"/>
      <w:r w:rsidRPr="00BB0337">
        <w:t>MacroVAE</w:t>
      </w:r>
      <w:proofErr w:type="spellEnd"/>
      <w:r w:rsidRPr="00BB0337">
        <w:t>는 모든 모델 중에서 가장 낮은 평균 Wasserstein-1 거리(22.4bp)를 달성하여 기준 생성 모델과 과거 벤치마크 모두를 능가하는 성능을 보였습니다(표  </w:t>
      </w:r>
      <w:hyperlink r:id="rId61" w:anchor="tab1" w:history="1">
        <w:r w:rsidRPr="00BB0337">
          <w:rPr>
            <w:rStyle w:val="aa"/>
          </w:rPr>
          <w:t>1</w:t>
        </w:r>
      </w:hyperlink>
      <w:r w:rsidRPr="00BB0337">
        <w:t xml:space="preserve"> ). 성능은 변동성이 낮거나 중간 정도인 영역(1~6분위수)에서 가장 우수했으며, 변동성이 높은 기간에도 경쟁력 있는 수준을 유지했습니다. 특히 </w:t>
      </w:r>
      <w:proofErr w:type="spellStart"/>
      <w:r w:rsidRPr="00BB0337">
        <w:t>MacroVAE</w:t>
      </w:r>
      <w:proofErr w:type="spellEnd"/>
      <w:r w:rsidRPr="00BB0337">
        <w:t xml:space="preserve">는 최고의 과거 벤치마크(지난 1년: 25.3bp)를 뛰어넘었고, CTS-GAN(43.7bp)과 </w:t>
      </w:r>
      <w:proofErr w:type="spellStart"/>
      <w:r w:rsidRPr="00BB0337">
        <w:t>TimeVAE</w:t>
      </w:r>
      <w:proofErr w:type="spellEnd"/>
      <w:r w:rsidRPr="00BB0337">
        <w:t>(68.2bp)</w:t>
      </w:r>
      <w:proofErr w:type="spellStart"/>
      <w:r w:rsidRPr="00BB0337">
        <w:t>를</w:t>
      </w:r>
      <w:proofErr w:type="spellEnd"/>
      <w:r w:rsidRPr="00BB0337">
        <w:t xml:space="preserve"> 포함한 다른 생성 모델들을 크게 앞섰습니다.</w:t>
      </w:r>
    </w:p>
    <w:p w14:paraId="4EBDFEEA" w14:textId="77777777" w:rsidR="00BB0337" w:rsidRPr="00BB0337" w:rsidRDefault="00BB0337" w:rsidP="00BB0337">
      <w:proofErr w:type="spellStart"/>
      <w:r w:rsidRPr="00BB0337">
        <w:t>어블레이션</w:t>
      </w:r>
      <w:proofErr w:type="spellEnd"/>
      <w:r w:rsidRPr="00BB0337">
        <w:t xml:space="preserve"> 분석 결과, 거시경제적 조건화를 제거하면 Wasserstein 거리가 13% 증가하는 것으로 나타났습니다(22.4bps에서 25.3bps로). 반면, 아키텍처 변경(</w:t>
      </w:r>
      <w:proofErr w:type="spellStart"/>
      <w:r w:rsidRPr="00BB0337">
        <w:t>FiLM</w:t>
      </w:r>
      <w:proofErr w:type="spellEnd"/>
      <w:r w:rsidRPr="00BB0337">
        <w:t xml:space="preserve"> 제외 또는 </w:t>
      </w:r>
      <w:proofErr w:type="spellStart"/>
      <w:r w:rsidRPr="00BB0337">
        <w:t>컨볼루션</w:t>
      </w:r>
      <w:proofErr w:type="spellEnd"/>
      <w:r w:rsidRPr="00BB0337">
        <w:t xml:space="preserve"> 레이어를 LSTM으로 대체)은 그 효과가 더 작았습니다(각각 22.9bps 및 24.2bps). 이는 거시경제 정보가 특정 통합 메커니즘보다 분포 정확도에 더 큰 영향을 미친다는 것을 시사합니다.</w:t>
      </w:r>
    </w:p>
    <w:p w14:paraId="69E92575" w14:textId="77777777" w:rsidR="00BB0337" w:rsidRPr="00BB0337" w:rsidRDefault="00BB0337" w:rsidP="00BB0337">
      <w:pPr>
        <w:rPr>
          <w:b/>
          <w:bCs/>
        </w:rPr>
      </w:pPr>
      <w:r w:rsidRPr="00BB0337">
        <w:rPr>
          <w:b/>
          <w:bCs/>
        </w:rPr>
        <w:t xml:space="preserve">5.2 </w:t>
      </w:r>
      <w:proofErr w:type="spellStart"/>
      <w:r w:rsidRPr="00BB0337">
        <w:rPr>
          <w:b/>
          <w:bCs/>
        </w:rPr>
        <w:t>재무적</w:t>
      </w:r>
      <w:proofErr w:type="spellEnd"/>
      <w:r w:rsidRPr="00BB0337">
        <w:rPr>
          <w:b/>
          <w:bCs/>
        </w:rPr>
        <w:t xml:space="preserve"> 정형화된 사실</w:t>
      </w:r>
    </w:p>
    <w:p w14:paraId="304EDA2A" w14:textId="77777777" w:rsidR="00BB0337" w:rsidRPr="00BB0337" w:rsidRDefault="00BB0337" w:rsidP="00BB0337">
      <w:proofErr w:type="spellStart"/>
      <w:r w:rsidRPr="00BB0337">
        <w:t>MacroVAE</w:t>
      </w:r>
      <w:proofErr w:type="spellEnd"/>
      <w:r w:rsidRPr="00BB0337">
        <w:t>는 금융 시계열의 주요 통계적 특징을 정확하게 반영하는 샘플을 생성합니다(표  </w:t>
      </w:r>
      <w:hyperlink r:id="rId62" w:anchor="tab2" w:history="1">
        <w:r w:rsidRPr="00BB0337">
          <w:rPr>
            <w:rStyle w:val="aa"/>
          </w:rPr>
          <w:t>2</w:t>
        </w:r>
      </w:hyperlink>
      <w:r w:rsidRPr="00BB0337">
        <w:t> ). 왜곡도(-0.1), 상관관계(0.14), 선형 예측 불가능성(-0.03) 및 변동성 군집화(-0.03)와 같은 시간적 특징 등 중요한 속성에서 정확한 일치를 달성하는 동시에 다른 특성에 대해서는 합리적인 근사치를 생성합니다. 꼬리 부분의 특성은 다소 과소평가되어 생성된 수익률은 실제 데이터에서 관찰되는 것보다 꼬리 부분이 더 얇습니다.</w:t>
      </w:r>
    </w:p>
    <w:p w14:paraId="5C143CDF" w14:textId="77777777" w:rsidR="00BB0337" w:rsidRPr="00BB0337" w:rsidRDefault="00BB0337" w:rsidP="00BB0337">
      <w:r w:rsidRPr="00BB0337">
        <w:t xml:space="preserve">기준 생성 모델들은 실제 행동에서 벗어나는 양상을 보입니다. CTS-GAN은 비현실적인 </w:t>
      </w:r>
      <w:r w:rsidRPr="00BB0337">
        <w:lastRenderedPageBreak/>
        <w:t xml:space="preserve">평균 수익률(-5.5bp 대 2.7bp)과 극단적인 꼬리 지수 값(151.4 및 143.8 대 3.7 및 3.5)을 나타내는 반면, MC-TE-GAN은 과도한 변동성(219bp 대 98bp)과 평균 수익률(48.8bp 대 2.7bp)을 생성합니다. </w:t>
      </w:r>
      <w:proofErr w:type="spellStart"/>
      <w:r w:rsidRPr="00BB0337">
        <w:t>TimeVAE</w:t>
      </w:r>
      <w:proofErr w:type="spellEnd"/>
      <w:r w:rsidRPr="00BB0337">
        <w:t>는 변동성 측면에서는 더 나은 성능(72bp)을 보이지만 상관관계와 꼬리 지수를 과대평가합니다.</w:t>
      </w:r>
    </w:p>
    <w:p w14:paraId="0F701905" w14:textId="77777777" w:rsidR="00BB0337" w:rsidRPr="00BB0337" w:rsidRDefault="00BB0337" w:rsidP="00BB0337">
      <w:r w:rsidRPr="00BB0337">
        <w:t>과거 데이터 벤치마크는 여러 지표에서 혼합된 성능을 보여줍니다. "전체 데이터" 벤치마크는 더 높은 첨도(19.4 대 0.9)와 심각한 변동성 군집 현상(0.19 대 -0.03)을 나타내는 반면, "지난달 데이터" 벤치마크는 꼬리 지수 일치 측면에서는 가장 우수하지만 전반적인 성능은 떨어집니다.</w:t>
      </w:r>
    </w:p>
    <w:p w14:paraId="5A7C9EC5" w14:textId="77777777" w:rsidR="00BB0337" w:rsidRPr="00BB0337" w:rsidRDefault="00BB0337" w:rsidP="00BB0337">
      <w:proofErr w:type="spellStart"/>
      <w:r w:rsidRPr="00BB0337">
        <w:t>어블레이션</w:t>
      </w:r>
      <w:proofErr w:type="spellEnd"/>
      <w:r w:rsidRPr="00BB0337">
        <w:t xml:space="preserve"> 결과에 따르면 모든 </w:t>
      </w:r>
      <w:proofErr w:type="spellStart"/>
      <w:r w:rsidRPr="00BB0337">
        <w:t>MacroVAE</w:t>
      </w:r>
      <w:proofErr w:type="spellEnd"/>
      <w:r w:rsidRPr="00BB0337">
        <w:t xml:space="preserve"> 변형은 </w:t>
      </w:r>
      <w:proofErr w:type="spellStart"/>
      <w:r w:rsidRPr="00BB0337">
        <w:t>양식화된</w:t>
      </w:r>
      <w:proofErr w:type="spellEnd"/>
      <w:r w:rsidRPr="00BB0337">
        <w:t xml:space="preserve"> 사실에서 우수한 성능을 보였으며, 매크로 조건화, </w:t>
      </w:r>
      <w:proofErr w:type="spellStart"/>
      <w:r w:rsidRPr="00BB0337">
        <w:t>FiLM</w:t>
      </w:r>
      <w:proofErr w:type="spellEnd"/>
      <w:r w:rsidRPr="00BB0337">
        <w:t xml:space="preserve"> 레이어 및 아키텍처 선택은 통계적 현실성에 비교적 미미한 영향을 미쳤습니다.</w:t>
      </w:r>
    </w:p>
    <w:p w14:paraId="79E3D01E" w14:textId="77777777" w:rsidR="00BB0337" w:rsidRPr="00BB0337" w:rsidRDefault="00BB0337" w:rsidP="00BB0337">
      <w:r w:rsidRPr="00BB0337">
        <w:t>표 2:</w:t>
      </w:r>
    </w:p>
    <w:tbl>
      <w:tblPr>
        <w:tblW w:w="12647" w:type="dxa"/>
        <w:tblCellSpacing w:w="15" w:type="dxa"/>
        <w:tblCellMar>
          <w:top w:w="15" w:type="dxa"/>
          <w:left w:w="15" w:type="dxa"/>
          <w:bottom w:w="15" w:type="dxa"/>
          <w:right w:w="15" w:type="dxa"/>
        </w:tblCellMar>
        <w:tblLook w:val="04A0" w:firstRow="1" w:lastRow="0" w:firstColumn="1" w:lastColumn="0" w:noHBand="0" w:noVBand="1"/>
      </w:tblPr>
      <w:tblGrid>
        <w:gridCol w:w="2248"/>
        <w:gridCol w:w="528"/>
        <w:gridCol w:w="526"/>
        <w:gridCol w:w="939"/>
        <w:gridCol w:w="528"/>
        <w:gridCol w:w="561"/>
        <w:gridCol w:w="648"/>
        <w:gridCol w:w="679"/>
        <w:gridCol w:w="1661"/>
        <w:gridCol w:w="1512"/>
        <w:gridCol w:w="2071"/>
        <w:gridCol w:w="746"/>
      </w:tblGrid>
      <w:tr w:rsidR="00BB0337" w:rsidRPr="00BB0337" w14:paraId="034DC61D" w14:textId="77777777">
        <w:trPr>
          <w:tblCellSpacing w:w="15" w:type="dxa"/>
        </w:trPr>
        <w:tc>
          <w:tcPr>
            <w:tcW w:w="0" w:type="auto"/>
            <w:vMerge w:val="restart"/>
            <w:tcBorders>
              <w:top w:val="single" w:sz="18" w:space="0" w:color="000000"/>
              <w:left w:val="single" w:sz="6" w:space="0" w:color="D9D9D9"/>
              <w:bottom w:val="single" w:sz="18" w:space="0" w:color="000000"/>
              <w:right w:val="single" w:sz="18" w:space="0" w:color="000000"/>
            </w:tcBorders>
            <w:vAlign w:val="center"/>
            <w:hideMark/>
          </w:tcPr>
          <w:p w14:paraId="33B405F6" w14:textId="77777777" w:rsidR="00BB0337" w:rsidRPr="00BB0337" w:rsidRDefault="00BB0337" w:rsidP="00BB0337">
            <w:r w:rsidRPr="00BB0337">
              <w:t> </w:t>
            </w:r>
          </w:p>
        </w:tc>
        <w:tc>
          <w:tcPr>
            <w:tcW w:w="0" w:type="auto"/>
            <w:gridSpan w:val="5"/>
            <w:tcBorders>
              <w:top w:val="single" w:sz="18" w:space="0" w:color="000000"/>
              <w:left w:val="single" w:sz="6" w:space="0" w:color="D9D9D9"/>
              <w:bottom w:val="single" w:sz="6" w:space="0" w:color="D9D9D9"/>
              <w:right w:val="single" w:sz="18" w:space="0" w:color="000000"/>
            </w:tcBorders>
            <w:vAlign w:val="center"/>
            <w:hideMark/>
          </w:tcPr>
          <w:p w14:paraId="1C5579F9" w14:textId="77777777" w:rsidR="00BB0337" w:rsidRPr="00BB0337" w:rsidRDefault="00BB0337" w:rsidP="00BB0337">
            <w:r w:rsidRPr="00BB0337">
              <w:t>분포 특성</w:t>
            </w:r>
          </w:p>
        </w:tc>
        <w:tc>
          <w:tcPr>
            <w:tcW w:w="0" w:type="auto"/>
            <w:gridSpan w:val="2"/>
            <w:tcBorders>
              <w:top w:val="single" w:sz="18" w:space="0" w:color="000000"/>
              <w:left w:val="single" w:sz="6" w:space="0" w:color="D9D9D9"/>
              <w:bottom w:val="single" w:sz="6" w:space="0" w:color="D9D9D9"/>
              <w:right w:val="single" w:sz="18" w:space="0" w:color="000000"/>
            </w:tcBorders>
            <w:vAlign w:val="center"/>
            <w:hideMark/>
          </w:tcPr>
          <w:p w14:paraId="16350380" w14:textId="77777777" w:rsidR="00BB0337" w:rsidRPr="00BB0337" w:rsidRDefault="00BB0337" w:rsidP="00BB0337">
            <w:proofErr w:type="spellStart"/>
            <w:r w:rsidRPr="00BB0337">
              <w:t>헤비</w:t>
            </w:r>
            <w:proofErr w:type="spellEnd"/>
            <w:r w:rsidRPr="00BB0337">
              <w:t xml:space="preserve"> 테일즈</w:t>
            </w:r>
          </w:p>
        </w:tc>
        <w:tc>
          <w:tcPr>
            <w:tcW w:w="0" w:type="auto"/>
            <w:gridSpan w:val="4"/>
            <w:tcBorders>
              <w:top w:val="single" w:sz="18" w:space="0" w:color="000000"/>
              <w:left w:val="single" w:sz="6" w:space="0" w:color="D9D9D9"/>
              <w:bottom w:val="single" w:sz="6" w:space="0" w:color="D9D9D9"/>
              <w:right w:val="single" w:sz="6" w:space="0" w:color="D9D9D9"/>
            </w:tcBorders>
            <w:vAlign w:val="center"/>
            <w:hideMark/>
          </w:tcPr>
          <w:p w14:paraId="0AD40844" w14:textId="77777777" w:rsidR="00BB0337" w:rsidRPr="00BB0337" w:rsidRDefault="00BB0337" w:rsidP="00BB0337">
            <w:r w:rsidRPr="00BB0337">
              <w:t xml:space="preserve">시간적 </w:t>
            </w:r>
            <w:proofErr w:type="spellStart"/>
            <w:r w:rsidRPr="00BB0337">
              <w:t>양식화된</w:t>
            </w:r>
            <w:proofErr w:type="spellEnd"/>
            <w:r w:rsidRPr="00BB0337">
              <w:t xml:space="preserve"> 사실</w:t>
            </w:r>
          </w:p>
        </w:tc>
      </w:tr>
      <w:tr w:rsidR="00BB0337" w:rsidRPr="00BB0337" w14:paraId="22B4AACA" w14:textId="77777777">
        <w:trPr>
          <w:tblCellSpacing w:w="15" w:type="dxa"/>
        </w:trPr>
        <w:tc>
          <w:tcPr>
            <w:tcW w:w="0" w:type="auto"/>
            <w:vMerge/>
            <w:tcBorders>
              <w:top w:val="single" w:sz="18" w:space="0" w:color="000000"/>
              <w:left w:val="single" w:sz="6" w:space="0" w:color="D9D9D9"/>
              <w:bottom w:val="single" w:sz="18" w:space="0" w:color="000000"/>
              <w:right w:val="single" w:sz="18" w:space="0" w:color="000000"/>
            </w:tcBorders>
            <w:shd w:val="clear" w:color="auto" w:fill="F0F0F0"/>
            <w:vAlign w:val="center"/>
            <w:hideMark/>
          </w:tcPr>
          <w:p w14:paraId="59B5FCDB" w14:textId="77777777" w:rsidR="00BB0337" w:rsidRPr="00BB0337" w:rsidRDefault="00BB0337" w:rsidP="00BB0337"/>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35B251DA" w14:textId="77777777" w:rsidR="00BB0337" w:rsidRPr="00BB0337" w:rsidRDefault="00BB0337" w:rsidP="00BB0337">
            <w:r w:rsidRPr="00BB0337">
              <w:t>평균</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14FADF15" w14:textId="77777777" w:rsidR="00BB0337" w:rsidRPr="00BB0337" w:rsidRDefault="00BB0337" w:rsidP="00BB0337">
            <w:r w:rsidRPr="00BB0337">
              <w:t>표준</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774CD5A8" w14:textId="77777777" w:rsidR="00BB0337" w:rsidRPr="00BB0337" w:rsidRDefault="00BB0337" w:rsidP="00BB0337">
            <w:r w:rsidRPr="00BB0337">
              <w:t>비스듬한</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59AD949A" w14:textId="77777777" w:rsidR="00BB0337" w:rsidRPr="00BB0337" w:rsidRDefault="00BB0337" w:rsidP="00BB0337">
            <w:r w:rsidRPr="00BB0337">
              <w:t>커트</w:t>
            </w:r>
          </w:p>
        </w:tc>
        <w:tc>
          <w:tcPr>
            <w:tcW w:w="0" w:type="auto"/>
            <w:tcBorders>
              <w:top w:val="single" w:sz="6" w:space="0" w:color="D9D9D9"/>
              <w:left w:val="single" w:sz="6" w:space="0" w:color="D9D9D9"/>
              <w:bottom w:val="single" w:sz="18" w:space="0" w:color="000000"/>
              <w:right w:val="single" w:sz="18" w:space="0" w:color="000000"/>
            </w:tcBorders>
            <w:shd w:val="clear" w:color="auto" w:fill="F0F0F0"/>
            <w:vAlign w:val="center"/>
            <w:hideMark/>
          </w:tcPr>
          <w:p w14:paraId="732ABA79" w14:textId="77777777" w:rsidR="00BB0337" w:rsidRPr="00BB0337" w:rsidRDefault="00BB0337" w:rsidP="00BB0337">
            <w:proofErr w:type="spellStart"/>
            <w:r w:rsidRPr="00BB0337">
              <w:t>코르</w:t>
            </w:r>
            <w:proofErr w:type="spellEnd"/>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4940AEB0" w14:textId="77777777" w:rsidR="00BB0337" w:rsidRPr="00BB0337" w:rsidRDefault="00BB0337" w:rsidP="00BB0337">
            <w:r w:rsidRPr="00BB0337">
              <w:rPr>
                <w:i/>
                <w:iCs/>
              </w:rPr>
              <w:t>α </w:t>
            </w:r>
            <w:r w:rsidRPr="00BB0337">
              <w:rPr>
                <w:vertAlign w:val="subscript"/>
              </w:rPr>
              <w:t>양성</w:t>
            </w:r>
          </w:p>
        </w:tc>
        <w:tc>
          <w:tcPr>
            <w:tcW w:w="0" w:type="auto"/>
            <w:tcBorders>
              <w:top w:val="single" w:sz="6" w:space="0" w:color="D9D9D9"/>
              <w:left w:val="single" w:sz="6" w:space="0" w:color="D9D9D9"/>
              <w:bottom w:val="single" w:sz="18" w:space="0" w:color="000000"/>
              <w:right w:val="single" w:sz="18" w:space="0" w:color="000000"/>
            </w:tcBorders>
            <w:shd w:val="clear" w:color="auto" w:fill="F0F0F0"/>
            <w:vAlign w:val="center"/>
            <w:hideMark/>
          </w:tcPr>
          <w:p w14:paraId="517A8428" w14:textId="77777777" w:rsidR="00BB0337" w:rsidRPr="00BB0337" w:rsidRDefault="00BB0337" w:rsidP="00BB0337">
            <w:r w:rsidRPr="00BB0337">
              <w:rPr>
                <w:i/>
                <w:iCs/>
              </w:rPr>
              <w:t>α </w:t>
            </w:r>
            <w:r w:rsidRPr="00BB0337">
              <w:rPr>
                <w:vertAlign w:val="subscript"/>
              </w:rPr>
              <w:t>음성</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642CD3C9" w14:textId="77777777" w:rsidR="00BB0337" w:rsidRPr="00BB0337" w:rsidRDefault="00BB0337" w:rsidP="00BB0337">
            <w:r w:rsidRPr="00BB0337">
              <w:t>린. 예측 불가능.</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26C5BD62" w14:textId="77777777" w:rsidR="00BB0337" w:rsidRPr="00BB0337" w:rsidRDefault="00BB0337" w:rsidP="00BB0337">
            <w:r w:rsidRPr="00BB0337">
              <w:t>볼륨 클러스터.</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0AFF19A5" w14:textId="77777777" w:rsidR="00BB0337" w:rsidRPr="00BB0337" w:rsidRDefault="00BB0337" w:rsidP="00BB0337">
            <w:r w:rsidRPr="00BB0337">
              <w:t>굵은 입자-가는 입자</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77877587" w14:textId="77777777" w:rsidR="00BB0337" w:rsidRPr="00BB0337" w:rsidRDefault="00BB0337" w:rsidP="00BB0337">
            <w:r w:rsidRPr="00BB0337">
              <w:t>영향력</w:t>
            </w:r>
          </w:p>
        </w:tc>
      </w:tr>
      <w:tr w:rsidR="00BB0337" w:rsidRPr="00BB0337" w14:paraId="14A400EC" w14:textId="77777777">
        <w:trPr>
          <w:tblCellSpacing w:w="15" w:type="dxa"/>
        </w:trPr>
        <w:tc>
          <w:tcPr>
            <w:tcW w:w="0" w:type="auto"/>
            <w:tcBorders>
              <w:top w:val="single" w:sz="6" w:space="0" w:color="D9D9D9"/>
              <w:left w:val="single" w:sz="6" w:space="0" w:color="D9D9D9"/>
              <w:bottom w:val="single" w:sz="6" w:space="0" w:color="D9D9D9"/>
              <w:right w:val="single" w:sz="18" w:space="0" w:color="000000"/>
            </w:tcBorders>
            <w:vAlign w:val="center"/>
            <w:hideMark/>
          </w:tcPr>
          <w:p w14:paraId="0808CCD8" w14:textId="77777777" w:rsidR="00BB0337" w:rsidRPr="00BB0337" w:rsidRDefault="00BB0337" w:rsidP="00BB0337">
            <w:r w:rsidRPr="00BB0337">
              <w:t>테스트 데이터</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54A73C8E" w14:textId="77777777" w:rsidR="00BB0337" w:rsidRPr="00BB0337" w:rsidRDefault="00BB0337" w:rsidP="00BB0337">
            <w:r w:rsidRPr="00BB0337">
              <w:t>2.7</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2ECAF55E" w14:textId="77777777" w:rsidR="00BB0337" w:rsidRPr="00BB0337" w:rsidRDefault="00BB0337" w:rsidP="00BB0337">
            <w:r w:rsidRPr="00BB0337">
              <w:t>98</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3B33F290" w14:textId="77777777" w:rsidR="00BB0337" w:rsidRPr="00BB0337" w:rsidRDefault="00BB0337" w:rsidP="00BB0337">
            <w:r w:rsidRPr="00BB0337">
              <w:t>-0.1</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52ED48DE" w14:textId="77777777" w:rsidR="00BB0337" w:rsidRPr="00BB0337" w:rsidRDefault="00BB0337" w:rsidP="00BB0337">
            <w:r w:rsidRPr="00BB0337">
              <w:t>0.9</w:t>
            </w:r>
          </w:p>
        </w:tc>
        <w:tc>
          <w:tcPr>
            <w:tcW w:w="0" w:type="auto"/>
            <w:tcBorders>
              <w:top w:val="single" w:sz="6" w:space="0" w:color="D9D9D9"/>
              <w:left w:val="single" w:sz="6" w:space="0" w:color="D9D9D9"/>
              <w:bottom w:val="single" w:sz="6" w:space="0" w:color="D9D9D9"/>
              <w:right w:val="single" w:sz="18" w:space="0" w:color="000000"/>
            </w:tcBorders>
            <w:vAlign w:val="center"/>
            <w:hideMark/>
          </w:tcPr>
          <w:p w14:paraId="74113C38" w14:textId="77777777" w:rsidR="00BB0337" w:rsidRPr="00BB0337" w:rsidRDefault="00BB0337" w:rsidP="00BB0337">
            <w:r w:rsidRPr="00BB0337">
              <w:t>0.14</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54402CCC" w14:textId="77777777" w:rsidR="00BB0337" w:rsidRPr="00BB0337" w:rsidRDefault="00BB0337" w:rsidP="00BB0337">
            <w:r w:rsidRPr="00BB0337">
              <w:t>3.7</w:t>
            </w:r>
          </w:p>
        </w:tc>
        <w:tc>
          <w:tcPr>
            <w:tcW w:w="0" w:type="auto"/>
            <w:tcBorders>
              <w:top w:val="single" w:sz="6" w:space="0" w:color="D9D9D9"/>
              <w:left w:val="single" w:sz="6" w:space="0" w:color="D9D9D9"/>
              <w:bottom w:val="single" w:sz="6" w:space="0" w:color="D9D9D9"/>
              <w:right w:val="single" w:sz="18" w:space="0" w:color="000000"/>
            </w:tcBorders>
            <w:vAlign w:val="center"/>
            <w:hideMark/>
          </w:tcPr>
          <w:p w14:paraId="3D038313" w14:textId="77777777" w:rsidR="00BB0337" w:rsidRPr="00BB0337" w:rsidRDefault="00BB0337" w:rsidP="00BB0337">
            <w:r w:rsidRPr="00BB0337">
              <w:t>3.5</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4AC83822" w14:textId="77777777" w:rsidR="00BB0337" w:rsidRPr="00BB0337" w:rsidRDefault="00BB0337" w:rsidP="00BB0337">
            <w:r w:rsidRPr="00BB0337">
              <w:t>-0.03</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7E1E4E15" w14:textId="77777777" w:rsidR="00BB0337" w:rsidRPr="00BB0337" w:rsidRDefault="00BB0337" w:rsidP="00BB0337">
            <w:r w:rsidRPr="00BB0337">
              <w:t>-0.03</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6BA684BF" w14:textId="77777777" w:rsidR="00BB0337" w:rsidRPr="00BB0337" w:rsidRDefault="00BB0337" w:rsidP="00BB0337">
            <w:r w:rsidRPr="00BB0337">
              <w:t>0.03</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6E3F7CCF" w14:textId="77777777" w:rsidR="00BB0337" w:rsidRPr="00BB0337" w:rsidRDefault="00BB0337" w:rsidP="00BB0337">
            <w:r w:rsidRPr="00BB0337">
              <w:t>-0.8</w:t>
            </w:r>
          </w:p>
        </w:tc>
      </w:tr>
      <w:tr w:rsidR="00BB0337" w:rsidRPr="00BB0337" w14:paraId="659ADD22" w14:textId="77777777">
        <w:trPr>
          <w:tblCellSpacing w:w="15" w:type="dxa"/>
        </w:trPr>
        <w:tc>
          <w:tcPr>
            <w:tcW w:w="0" w:type="auto"/>
            <w:tcBorders>
              <w:top w:val="single" w:sz="6" w:space="0" w:color="D9D9D9"/>
              <w:left w:val="single" w:sz="6" w:space="0" w:color="D9D9D9"/>
              <w:bottom w:val="single" w:sz="18" w:space="0" w:color="000000"/>
              <w:right w:val="single" w:sz="18" w:space="0" w:color="000000"/>
            </w:tcBorders>
            <w:shd w:val="clear" w:color="auto" w:fill="F0F0F0"/>
            <w:vAlign w:val="center"/>
            <w:hideMark/>
          </w:tcPr>
          <w:p w14:paraId="72C40A9D" w14:textId="77777777" w:rsidR="00BB0337" w:rsidRPr="00BB0337" w:rsidRDefault="00BB0337" w:rsidP="00BB0337">
            <w:proofErr w:type="spellStart"/>
            <w:r w:rsidRPr="00BB0337">
              <w:t>MacroVAE</w:t>
            </w:r>
            <w:proofErr w:type="spellEnd"/>
            <w:r w:rsidRPr="00BB0337">
              <w:t>(당사 제품)</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65D821AB" w14:textId="77777777" w:rsidR="00BB0337" w:rsidRPr="00BB0337" w:rsidRDefault="00BB0337" w:rsidP="00BB0337">
            <w:r w:rsidRPr="00BB0337">
              <w:t>2.9</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2F90880C" w14:textId="77777777" w:rsidR="00BB0337" w:rsidRPr="00BB0337" w:rsidRDefault="00BB0337" w:rsidP="00BB0337">
            <w:r w:rsidRPr="00BB0337">
              <w:t>94</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56BFEF8D" w14:textId="77777777" w:rsidR="00BB0337" w:rsidRPr="00BB0337" w:rsidRDefault="00BB0337" w:rsidP="00BB0337">
            <w:r w:rsidRPr="00BB0337">
              <w:rPr>
                <w:b/>
                <w:bCs/>
              </w:rPr>
              <w:t>-0.1</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1C55E119" w14:textId="77777777" w:rsidR="00BB0337" w:rsidRPr="00BB0337" w:rsidRDefault="00BB0337" w:rsidP="00BB0337">
            <w:r w:rsidRPr="00BB0337">
              <w:t>0.2</w:t>
            </w:r>
          </w:p>
        </w:tc>
        <w:tc>
          <w:tcPr>
            <w:tcW w:w="0" w:type="auto"/>
            <w:tcBorders>
              <w:top w:val="single" w:sz="6" w:space="0" w:color="D9D9D9"/>
              <w:left w:val="single" w:sz="6" w:space="0" w:color="D9D9D9"/>
              <w:bottom w:val="single" w:sz="18" w:space="0" w:color="000000"/>
              <w:right w:val="single" w:sz="18" w:space="0" w:color="000000"/>
            </w:tcBorders>
            <w:shd w:val="clear" w:color="auto" w:fill="F0F0F0"/>
            <w:vAlign w:val="center"/>
            <w:hideMark/>
          </w:tcPr>
          <w:p w14:paraId="25A92CA3" w14:textId="77777777" w:rsidR="00BB0337" w:rsidRPr="00BB0337" w:rsidRDefault="00BB0337" w:rsidP="00BB0337">
            <w:r w:rsidRPr="00BB0337">
              <w:rPr>
                <w:b/>
                <w:bCs/>
              </w:rPr>
              <w:t>0.14</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662237AA" w14:textId="77777777" w:rsidR="00BB0337" w:rsidRPr="00BB0337" w:rsidRDefault="00BB0337" w:rsidP="00BB0337">
            <w:r w:rsidRPr="00BB0337">
              <w:t>6.6</w:t>
            </w:r>
          </w:p>
        </w:tc>
        <w:tc>
          <w:tcPr>
            <w:tcW w:w="0" w:type="auto"/>
            <w:tcBorders>
              <w:top w:val="single" w:sz="6" w:space="0" w:color="D9D9D9"/>
              <w:left w:val="single" w:sz="6" w:space="0" w:color="D9D9D9"/>
              <w:bottom w:val="single" w:sz="18" w:space="0" w:color="000000"/>
              <w:right w:val="single" w:sz="18" w:space="0" w:color="000000"/>
            </w:tcBorders>
            <w:shd w:val="clear" w:color="auto" w:fill="F0F0F0"/>
            <w:vAlign w:val="center"/>
            <w:hideMark/>
          </w:tcPr>
          <w:p w14:paraId="49BE556A" w14:textId="77777777" w:rsidR="00BB0337" w:rsidRPr="00BB0337" w:rsidRDefault="00BB0337" w:rsidP="00BB0337">
            <w:r w:rsidRPr="00BB0337">
              <w:t>6.5</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25DFA97D" w14:textId="77777777" w:rsidR="00BB0337" w:rsidRPr="00BB0337" w:rsidRDefault="00BB0337" w:rsidP="00BB0337">
            <w:r w:rsidRPr="00BB0337">
              <w:rPr>
                <w:b/>
                <w:bCs/>
              </w:rPr>
              <w:t>-0.03</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1075DC0E" w14:textId="77777777" w:rsidR="00BB0337" w:rsidRPr="00BB0337" w:rsidRDefault="00BB0337" w:rsidP="00BB0337">
            <w:r w:rsidRPr="00BB0337">
              <w:rPr>
                <w:b/>
                <w:bCs/>
              </w:rPr>
              <w:t>-0.03</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1487CF0B" w14:textId="77777777" w:rsidR="00BB0337" w:rsidRPr="00BB0337" w:rsidRDefault="00BB0337" w:rsidP="00BB0337">
            <w:r w:rsidRPr="00BB0337">
              <w:rPr>
                <w:b/>
                <w:bCs/>
              </w:rPr>
              <w:t>0.01</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391E9730" w14:textId="77777777" w:rsidR="00BB0337" w:rsidRPr="00BB0337" w:rsidRDefault="00BB0337" w:rsidP="00BB0337">
            <w:r w:rsidRPr="00BB0337">
              <w:t>-0.7</w:t>
            </w:r>
          </w:p>
        </w:tc>
      </w:tr>
      <w:tr w:rsidR="00BB0337" w:rsidRPr="00BB0337" w14:paraId="7AE91430" w14:textId="77777777">
        <w:trPr>
          <w:tblCellSpacing w:w="15" w:type="dxa"/>
        </w:trPr>
        <w:tc>
          <w:tcPr>
            <w:tcW w:w="0" w:type="auto"/>
            <w:tcBorders>
              <w:top w:val="single" w:sz="6" w:space="0" w:color="D9D9D9"/>
              <w:left w:val="single" w:sz="6" w:space="0" w:color="D9D9D9"/>
              <w:bottom w:val="single" w:sz="6" w:space="0" w:color="D9D9D9"/>
              <w:right w:val="single" w:sz="18" w:space="0" w:color="000000"/>
            </w:tcBorders>
            <w:vAlign w:val="center"/>
            <w:hideMark/>
          </w:tcPr>
          <w:p w14:paraId="0122533F" w14:textId="77777777" w:rsidR="00BB0337" w:rsidRPr="00BB0337" w:rsidRDefault="00BB0337" w:rsidP="00BB0337">
            <w:r w:rsidRPr="00BB0337">
              <w:rPr>
                <w:i/>
                <w:iCs/>
              </w:rPr>
              <w:t>기준 모델</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1CE04EF6"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6441FA40"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522A4825"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3B1EA256"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18" w:space="0" w:color="000000"/>
            </w:tcBorders>
            <w:vAlign w:val="center"/>
            <w:hideMark/>
          </w:tcPr>
          <w:p w14:paraId="2146907D"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2B21DDAF"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18" w:space="0" w:color="000000"/>
            </w:tcBorders>
            <w:vAlign w:val="center"/>
            <w:hideMark/>
          </w:tcPr>
          <w:p w14:paraId="4D4246FC"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02AA052C"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4F95115F"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24C83FAF"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313FE2B5" w14:textId="77777777" w:rsidR="00BB0337" w:rsidRPr="00BB0337" w:rsidRDefault="00BB0337" w:rsidP="00BB0337">
            <w:r w:rsidRPr="00BB0337">
              <w:t> </w:t>
            </w:r>
          </w:p>
        </w:tc>
      </w:tr>
      <w:tr w:rsidR="00BB0337" w:rsidRPr="00BB0337" w14:paraId="476172FD" w14:textId="77777777">
        <w:trPr>
          <w:tblCellSpacing w:w="15" w:type="dxa"/>
        </w:trPr>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5AB87EDB" w14:textId="77777777" w:rsidR="00BB0337" w:rsidRPr="00BB0337" w:rsidRDefault="00BB0337" w:rsidP="00BB0337">
            <w:r w:rsidRPr="00BB0337">
              <w:t>CTS-GAN</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72E7767D" w14:textId="77777777" w:rsidR="00BB0337" w:rsidRPr="00BB0337" w:rsidRDefault="00BB0337" w:rsidP="00BB0337">
            <w:r w:rsidRPr="00BB0337">
              <w:t>-5.5</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34B99EEF" w14:textId="77777777" w:rsidR="00BB0337" w:rsidRPr="00BB0337" w:rsidRDefault="00BB0337" w:rsidP="00BB0337">
            <w:r w:rsidRPr="00BB0337">
              <w:t>106</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501304AD" w14:textId="77777777" w:rsidR="00BB0337" w:rsidRPr="00BB0337" w:rsidRDefault="00BB0337" w:rsidP="00BB0337">
            <w:r w:rsidRPr="00BB0337">
              <w:t>0.0</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04A73020" w14:textId="77777777" w:rsidR="00BB0337" w:rsidRPr="00BB0337" w:rsidRDefault="00BB0337" w:rsidP="00BB0337">
            <w:r w:rsidRPr="00BB0337">
              <w:rPr>
                <w:b/>
                <w:bCs/>
              </w:rPr>
              <w:t>0.7</w:t>
            </w:r>
          </w:p>
        </w:tc>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1CEDF5D9" w14:textId="77777777" w:rsidR="00BB0337" w:rsidRPr="00BB0337" w:rsidRDefault="00BB0337" w:rsidP="00BB0337">
            <w:r w:rsidRPr="00BB0337">
              <w:t>0.10</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6FFD3E7A" w14:textId="77777777" w:rsidR="00BB0337" w:rsidRPr="00BB0337" w:rsidRDefault="00BB0337" w:rsidP="00BB0337">
            <w:r w:rsidRPr="00BB0337">
              <w:t>151.4</w:t>
            </w:r>
          </w:p>
        </w:tc>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6152B472" w14:textId="77777777" w:rsidR="00BB0337" w:rsidRPr="00BB0337" w:rsidRDefault="00BB0337" w:rsidP="00BB0337">
            <w:r w:rsidRPr="00BB0337">
              <w:t>143.8</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3CE1696F" w14:textId="77777777" w:rsidR="00BB0337" w:rsidRPr="00BB0337" w:rsidRDefault="00BB0337" w:rsidP="00BB0337">
            <w:r w:rsidRPr="00BB0337">
              <w:t>-0.02</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2E969002" w14:textId="77777777" w:rsidR="00BB0337" w:rsidRPr="00BB0337" w:rsidRDefault="00BB0337" w:rsidP="00BB0337">
            <w:r w:rsidRPr="00BB0337">
              <w:t>0.00</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611F578B" w14:textId="77777777" w:rsidR="00BB0337" w:rsidRPr="00BB0337" w:rsidRDefault="00BB0337" w:rsidP="00BB0337">
            <w:r w:rsidRPr="00BB0337">
              <w:t>0.06</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0A6E5FE4" w14:textId="77777777" w:rsidR="00BB0337" w:rsidRPr="00BB0337" w:rsidRDefault="00BB0337" w:rsidP="00BB0337">
            <w:r w:rsidRPr="00BB0337">
              <w:t>0.4</w:t>
            </w:r>
          </w:p>
        </w:tc>
      </w:tr>
      <w:tr w:rsidR="00BB0337" w:rsidRPr="00BB0337" w14:paraId="2E624562" w14:textId="77777777">
        <w:trPr>
          <w:tblCellSpacing w:w="15" w:type="dxa"/>
        </w:trPr>
        <w:tc>
          <w:tcPr>
            <w:tcW w:w="0" w:type="auto"/>
            <w:tcBorders>
              <w:top w:val="single" w:sz="6" w:space="0" w:color="D9D9D9"/>
              <w:left w:val="single" w:sz="6" w:space="0" w:color="D9D9D9"/>
              <w:bottom w:val="single" w:sz="6" w:space="0" w:color="D9D9D9"/>
              <w:right w:val="single" w:sz="18" w:space="0" w:color="000000"/>
            </w:tcBorders>
            <w:vAlign w:val="center"/>
            <w:hideMark/>
          </w:tcPr>
          <w:p w14:paraId="0085207E" w14:textId="77777777" w:rsidR="00BB0337" w:rsidRPr="00BB0337" w:rsidRDefault="00BB0337" w:rsidP="00BB0337">
            <w:proofErr w:type="spellStart"/>
            <w:r w:rsidRPr="00BB0337">
              <w:t>맥테간</w:t>
            </w:r>
            <w:proofErr w:type="spellEnd"/>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0E3C2751" w14:textId="77777777" w:rsidR="00BB0337" w:rsidRPr="00BB0337" w:rsidRDefault="00BB0337" w:rsidP="00BB0337">
            <w:r w:rsidRPr="00BB0337">
              <w:t>48.8</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34BD01FB" w14:textId="77777777" w:rsidR="00BB0337" w:rsidRPr="00BB0337" w:rsidRDefault="00BB0337" w:rsidP="00BB0337">
            <w:r w:rsidRPr="00BB0337">
              <w:t>219</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5201B7F6" w14:textId="77777777" w:rsidR="00BB0337" w:rsidRPr="00BB0337" w:rsidRDefault="00BB0337" w:rsidP="00BB0337">
            <w:r w:rsidRPr="00BB0337">
              <w:t>0.9</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26FB3C49" w14:textId="77777777" w:rsidR="00BB0337" w:rsidRPr="00BB0337" w:rsidRDefault="00BB0337" w:rsidP="00BB0337">
            <w:r w:rsidRPr="00BB0337">
              <w:t>2.0</w:t>
            </w:r>
          </w:p>
        </w:tc>
        <w:tc>
          <w:tcPr>
            <w:tcW w:w="0" w:type="auto"/>
            <w:tcBorders>
              <w:top w:val="single" w:sz="6" w:space="0" w:color="D9D9D9"/>
              <w:left w:val="single" w:sz="6" w:space="0" w:color="D9D9D9"/>
              <w:bottom w:val="single" w:sz="6" w:space="0" w:color="D9D9D9"/>
              <w:right w:val="single" w:sz="18" w:space="0" w:color="000000"/>
            </w:tcBorders>
            <w:vAlign w:val="center"/>
            <w:hideMark/>
          </w:tcPr>
          <w:p w14:paraId="0F448B7F" w14:textId="77777777" w:rsidR="00BB0337" w:rsidRPr="00BB0337" w:rsidRDefault="00BB0337" w:rsidP="00BB0337">
            <w:r w:rsidRPr="00BB0337">
              <w:t>0.07</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53A84BD8" w14:textId="77777777" w:rsidR="00BB0337" w:rsidRPr="00BB0337" w:rsidRDefault="00BB0337" w:rsidP="00BB0337">
            <w:r w:rsidRPr="00BB0337">
              <w:t>5.2</w:t>
            </w:r>
          </w:p>
        </w:tc>
        <w:tc>
          <w:tcPr>
            <w:tcW w:w="0" w:type="auto"/>
            <w:tcBorders>
              <w:top w:val="single" w:sz="6" w:space="0" w:color="D9D9D9"/>
              <w:left w:val="single" w:sz="6" w:space="0" w:color="D9D9D9"/>
              <w:bottom w:val="single" w:sz="6" w:space="0" w:color="D9D9D9"/>
              <w:right w:val="single" w:sz="18" w:space="0" w:color="000000"/>
            </w:tcBorders>
            <w:vAlign w:val="center"/>
            <w:hideMark/>
          </w:tcPr>
          <w:p w14:paraId="7A728CF5" w14:textId="77777777" w:rsidR="00BB0337" w:rsidRPr="00BB0337" w:rsidRDefault="00BB0337" w:rsidP="00BB0337">
            <w:r w:rsidRPr="00BB0337">
              <w:t>9.2</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17969E00" w14:textId="77777777" w:rsidR="00BB0337" w:rsidRPr="00BB0337" w:rsidRDefault="00BB0337" w:rsidP="00BB0337">
            <w:r w:rsidRPr="00BB0337">
              <w:t>-0.04</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08381762" w14:textId="77777777" w:rsidR="00BB0337" w:rsidRPr="00BB0337" w:rsidRDefault="00BB0337" w:rsidP="00BB0337">
            <w:r w:rsidRPr="00BB0337">
              <w:t>-0.04</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6AE5B29C" w14:textId="77777777" w:rsidR="00BB0337" w:rsidRPr="00BB0337" w:rsidRDefault="00BB0337" w:rsidP="00BB0337">
            <w:r w:rsidRPr="00BB0337">
              <w:rPr>
                <w:b/>
                <w:bCs/>
              </w:rPr>
              <w:t>0.01</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09020ABA" w14:textId="77777777" w:rsidR="00BB0337" w:rsidRPr="00BB0337" w:rsidRDefault="00BB0337" w:rsidP="00BB0337">
            <w:r w:rsidRPr="00BB0337">
              <w:t>-0.2</w:t>
            </w:r>
          </w:p>
        </w:tc>
      </w:tr>
      <w:tr w:rsidR="00BB0337" w:rsidRPr="00BB0337" w14:paraId="7A68F082" w14:textId="77777777">
        <w:trPr>
          <w:tblCellSpacing w:w="15" w:type="dxa"/>
        </w:trPr>
        <w:tc>
          <w:tcPr>
            <w:tcW w:w="0" w:type="auto"/>
            <w:tcBorders>
              <w:top w:val="single" w:sz="6" w:space="0" w:color="D9D9D9"/>
              <w:left w:val="single" w:sz="6" w:space="0" w:color="D9D9D9"/>
              <w:bottom w:val="single" w:sz="18" w:space="0" w:color="000000"/>
              <w:right w:val="single" w:sz="18" w:space="0" w:color="000000"/>
            </w:tcBorders>
            <w:shd w:val="clear" w:color="auto" w:fill="F0F0F0"/>
            <w:vAlign w:val="center"/>
            <w:hideMark/>
          </w:tcPr>
          <w:p w14:paraId="0B0C82D7" w14:textId="77777777" w:rsidR="00BB0337" w:rsidRPr="00BB0337" w:rsidRDefault="00BB0337" w:rsidP="00BB0337">
            <w:r w:rsidRPr="00BB0337">
              <w:t>타임VAE</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7A043B75" w14:textId="77777777" w:rsidR="00BB0337" w:rsidRPr="00BB0337" w:rsidRDefault="00BB0337" w:rsidP="00BB0337">
            <w:r w:rsidRPr="00BB0337">
              <w:t>5.4</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0F69F10A" w14:textId="77777777" w:rsidR="00BB0337" w:rsidRPr="00BB0337" w:rsidRDefault="00BB0337" w:rsidP="00BB0337">
            <w:r w:rsidRPr="00BB0337">
              <w:t>72</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6E50D815" w14:textId="77777777" w:rsidR="00BB0337" w:rsidRPr="00BB0337" w:rsidRDefault="00BB0337" w:rsidP="00BB0337">
            <w:r w:rsidRPr="00BB0337">
              <w:t>0.0</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2E7E9A76" w14:textId="77777777" w:rsidR="00BB0337" w:rsidRPr="00BB0337" w:rsidRDefault="00BB0337" w:rsidP="00BB0337">
            <w:r w:rsidRPr="00BB0337">
              <w:t>0.0</w:t>
            </w:r>
          </w:p>
        </w:tc>
        <w:tc>
          <w:tcPr>
            <w:tcW w:w="0" w:type="auto"/>
            <w:tcBorders>
              <w:top w:val="single" w:sz="6" w:space="0" w:color="D9D9D9"/>
              <w:left w:val="single" w:sz="6" w:space="0" w:color="D9D9D9"/>
              <w:bottom w:val="single" w:sz="18" w:space="0" w:color="000000"/>
              <w:right w:val="single" w:sz="18" w:space="0" w:color="000000"/>
            </w:tcBorders>
            <w:shd w:val="clear" w:color="auto" w:fill="F0F0F0"/>
            <w:vAlign w:val="center"/>
            <w:hideMark/>
          </w:tcPr>
          <w:p w14:paraId="49F86C05" w14:textId="77777777" w:rsidR="00BB0337" w:rsidRPr="00BB0337" w:rsidRDefault="00BB0337" w:rsidP="00BB0337">
            <w:r w:rsidRPr="00BB0337">
              <w:t>0.18</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5A54DCC6" w14:textId="77777777" w:rsidR="00BB0337" w:rsidRPr="00BB0337" w:rsidRDefault="00BB0337" w:rsidP="00BB0337">
            <w:r w:rsidRPr="00BB0337">
              <w:t>16.8</w:t>
            </w:r>
          </w:p>
        </w:tc>
        <w:tc>
          <w:tcPr>
            <w:tcW w:w="0" w:type="auto"/>
            <w:tcBorders>
              <w:top w:val="single" w:sz="6" w:space="0" w:color="D9D9D9"/>
              <w:left w:val="single" w:sz="6" w:space="0" w:color="D9D9D9"/>
              <w:bottom w:val="single" w:sz="18" w:space="0" w:color="000000"/>
              <w:right w:val="single" w:sz="18" w:space="0" w:color="000000"/>
            </w:tcBorders>
            <w:shd w:val="clear" w:color="auto" w:fill="F0F0F0"/>
            <w:vAlign w:val="center"/>
            <w:hideMark/>
          </w:tcPr>
          <w:p w14:paraId="04A6736C" w14:textId="77777777" w:rsidR="00BB0337" w:rsidRPr="00BB0337" w:rsidRDefault="00BB0337" w:rsidP="00BB0337">
            <w:r w:rsidRPr="00BB0337">
              <w:t>17.2</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00A6A166" w14:textId="77777777" w:rsidR="00BB0337" w:rsidRPr="00BB0337" w:rsidRDefault="00BB0337" w:rsidP="00BB0337">
            <w:r w:rsidRPr="00BB0337">
              <w:t>-0.01</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138A6B26" w14:textId="77777777" w:rsidR="00BB0337" w:rsidRPr="00BB0337" w:rsidRDefault="00BB0337" w:rsidP="00BB0337">
            <w:r w:rsidRPr="00BB0337">
              <w:t>-0.02</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403D40E9" w14:textId="77777777" w:rsidR="00BB0337" w:rsidRPr="00BB0337" w:rsidRDefault="00BB0337" w:rsidP="00BB0337">
            <w:r w:rsidRPr="00BB0337">
              <w:rPr>
                <w:b/>
                <w:bCs/>
              </w:rPr>
              <w:t>0.01</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08F00127" w14:textId="77777777" w:rsidR="00BB0337" w:rsidRPr="00BB0337" w:rsidRDefault="00BB0337" w:rsidP="00BB0337">
            <w:r w:rsidRPr="00BB0337">
              <w:rPr>
                <w:b/>
                <w:bCs/>
              </w:rPr>
              <w:t>-0.8</w:t>
            </w:r>
          </w:p>
        </w:tc>
      </w:tr>
      <w:tr w:rsidR="00BB0337" w:rsidRPr="00BB0337" w14:paraId="6F9EFA53" w14:textId="77777777">
        <w:trPr>
          <w:tblCellSpacing w:w="15" w:type="dxa"/>
        </w:trPr>
        <w:tc>
          <w:tcPr>
            <w:tcW w:w="0" w:type="auto"/>
            <w:tcBorders>
              <w:top w:val="single" w:sz="6" w:space="0" w:color="D9D9D9"/>
              <w:left w:val="single" w:sz="6" w:space="0" w:color="D9D9D9"/>
              <w:bottom w:val="single" w:sz="6" w:space="0" w:color="D9D9D9"/>
              <w:right w:val="single" w:sz="18" w:space="0" w:color="000000"/>
            </w:tcBorders>
            <w:vAlign w:val="center"/>
            <w:hideMark/>
          </w:tcPr>
          <w:p w14:paraId="26DFA609" w14:textId="77777777" w:rsidR="00BB0337" w:rsidRPr="00BB0337" w:rsidRDefault="00BB0337" w:rsidP="00BB0337">
            <w:r w:rsidRPr="00BB0337">
              <w:rPr>
                <w:i/>
                <w:iCs/>
              </w:rPr>
              <w:t>역사적 기준점</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6CF17604"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064973FD"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4AF36031"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75BE02E0"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18" w:space="0" w:color="000000"/>
            </w:tcBorders>
            <w:vAlign w:val="center"/>
            <w:hideMark/>
          </w:tcPr>
          <w:p w14:paraId="15814BBB"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1C42FE42"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18" w:space="0" w:color="000000"/>
            </w:tcBorders>
            <w:vAlign w:val="center"/>
            <w:hideMark/>
          </w:tcPr>
          <w:p w14:paraId="5120DBBA"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749A5FC9"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61598D77"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4394FA5A"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45552CA8" w14:textId="77777777" w:rsidR="00BB0337" w:rsidRPr="00BB0337" w:rsidRDefault="00BB0337" w:rsidP="00BB0337">
            <w:r w:rsidRPr="00BB0337">
              <w:t> </w:t>
            </w:r>
          </w:p>
        </w:tc>
      </w:tr>
      <w:tr w:rsidR="00BB0337" w:rsidRPr="00BB0337" w14:paraId="145B91B0" w14:textId="77777777">
        <w:trPr>
          <w:tblCellSpacing w:w="15" w:type="dxa"/>
        </w:trPr>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40F6456D" w14:textId="77777777" w:rsidR="00BB0337" w:rsidRPr="00BB0337" w:rsidRDefault="00BB0337" w:rsidP="00BB0337">
            <w:r w:rsidRPr="00BB0337">
              <w:t>모든 역사</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42D2496E" w14:textId="77777777" w:rsidR="00BB0337" w:rsidRPr="00BB0337" w:rsidRDefault="00BB0337" w:rsidP="00BB0337">
            <w:r w:rsidRPr="00BB0337">
              <w:t>2.2</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1857CAD8" w14:textId="77777777" w:rsidR="00BB0337" w:rsidRPr="00BB0337" w:rsidRDefault="00BB0337" w:rsidP="00BB0337">
            <w:r w:rsidRPr="00BB0337">
              <w:t>122</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7B0D77B0" w14:textId="77777777" w:rsidR="00BB0337" w:rsidRPr="00BB0337" w:rsidRDefault="00BB0337" w:rsidP="00BB0337">
            <w:r w:rsidRPr="00BB0337">
              <w:t>-0.3</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4EB5961E" w14:textId="77777777" w:rsidR="00BB0337" w:rsidRPr="00BB0337" w:rsidRDefault="00BB0337" w:rsidP="00BB0337">
            <w:r w:rsidRPr="00BB0337">
              <w:t>19.4</w:t>
            </w:r>
          </w:p>
        </w:tc>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274CEE6B" w14:textId="77777777" w:rsidR="00BB0337" w:rsidRPr="00BB0337" w:rsidRDefault="00BB0337" w:rsidP="00BB0337">
            <w:r w:rsidRPr="00BB0337">
              <w:t>0.13</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4D633977" w14:textId="77777777" w:rsidR="00BB0337" w:rsidRPr="00BB0337" w:rsidRDefault="00BB0337" w:rsidP="00BB0337">
            <w:r w:rsidRPr="00BB0337">
              <w:t>4.6</w:t>
            </w:r>
          </w:p>
        </w:tc>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72A065B7" w14:textId="77777777" w:rsidR="00BB0337" w:rsidRPr="00BB0337" w:rsidRDefault="00BB0337" w:rsidP="00BB0337">
            <w:r w:rsidRPr="00BB0337">
              <w:t>4.0</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0E6B155E" w14:textId="77777777" w:rsidR="00BB0337" w:rsidRPr="00BB0337" w:rsidRDefault="00BB0337" w:rsidP="00BB0337">
            <w:r w:rsidRPr="00BB0337">
              <w:t>-0.01</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3D1F829A" w14:textId="77777777" w:rsidR="00BB0337" w:rsidRPr="00BB0337" w:rsidRDefault="00BB0337" w:rsidP="00BB0337">
            <w:r w:rsidRPr="00BB0337">
              <w:t>0.19</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7CE22469" w14:textId="77777777" w:rsidR="00BB0337" w:rsidRPr="00BB0337" w:rsidRDefault="00BB0337" w:rsidP="00BB0337">
            <w:r w:rsidRPr="00BB0337">
              <w:t>0.35</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0A9BC184" w14:textId="77777777" w:rsidR="00BB0337" w:rsidRPr="00BB0337" w:rsidRDefault="00BB0337" w:rsidP="00BB0337">
            <w:r w:rsidRPr="00BB0337">
              <w:t>-8.4</w:t>
            </w:r>
          </w:p>
        </w:tc>
      </w:tr>
      <w:tr w:rsidR="00BB0337" w:rsidRPr="00BB0337" w14:paraId="53717E48" w14:textId="77777777">
        <w:trPr>
          <w:tblCellSpacing w:w="15" w:type="dxa"/>
        </w:trPr>
        <w:tc>
          <w:tcPr>
            <w:tcW w:w="0" w:type="auto"/>
            <w:tcBorders>
              <w:top w:val="single" w:sz="6" w:space="0" w:color="D9D9D9"/>
              <w:left w:val="single" w:sz="6" w:space="0" w:color="D9D9D9"/>
              <w:bottom w:val="single" w:sz="6" w:space="0" w:color="D9D9D9"/>
              <w:right w:val="single" w:sz="18" w:space="0" w:color="000000"/>
            </w:tcBorders>
            <w:vAlign w:val="center"/>
            <w:hideMark/>
          </w:tcPr>
          <w:p w14:paraId="17F0D146" w14:textId="77777777" w:rsidR="00BB0337" w:rsidRPr="00BB0337" w:rsidRDefault="00BB0337" w:rsidP="00BB0337">
            <w:r w:rsidRPr="00BB0337">
              <w:t>지난 1년</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0C993716" w14:textId="77777777" w:rsidR="00BB0337" w:rsidRPr="00BB0337" w:rsidRDefault="00BB0337" w:rsidP="00BB0337">
            <w:r w:rsidRPr="00BB0337">
              <w:t>2.3</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6CE2F37F" w14:textId="77777777" w:rsidR="00BB0337" w:rsidRPr="00BB0337" w:rsidRDefault="00BB0337" w:rsidP="00BB0337">
            <w:r w:rsidRPr="00BB0337">
              <w:t>108</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59A44B4B" w14:textId="77777777" w:rsidR="00BB0337" w:rsidRPr="00BB0337" w:rsidRDefault="00BB0337" w:rsidP="00BB0337">
            <w:r w:rsidRPr="00BB0337">
              <w:t>-0.2</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0EE95557" w14:textId="77777777" w:rsidR="00BB0337" w:rsidRPr="00BB0337" w:rsidRDefault="00BB0337" w:rsidP="00BB0337">
            <w:r w:rsidRPr="00BB0337">
              <w:t>4.1</w:t>
            </w:r>
          </w:p>
        </w:tc>
        <w:tc>
          <w:tcPr>
            <w:tcW w:w="0" w:type="auto"/>
            <w:tcBorders>
              <w:top w:val="single" w:sz="6" w:space="0" w:color="D9D9D9"/>
              <w:left w:val="single" w:sz="6" w:space="0" w:color="D9D9D9"/>
              <w:bottom w:val="single" w:sz="6" w:space="0" w:color="D9D9D9"/>
              <w:right w:val="single" w:sz="18" w:space="0" w:color="000000"/>
            </w:tcBorders>
            <w:vAlign w:val="center"/>
            <w:hideMark/>
          </w:tcPr>
          <w:p w14:paraId="287B9CF6" w14:textId="77777777" w:rsidR="00BB0337" w:rsidRPr="00BB0337" w:rsidRDefault="00BB0337" w:rsidP="00BB0337">
            <w:r w:rsidRPr="00BB0337">
              <w:rPr>
                <w:b/>
                <w:bCs/>
              </w:rPr>
              <w:t>0.14</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29413F3E" w14:textId="77777777" w:rsidR="00BB0337" w:rsidRPr="00BB0337" w:rsidRDefault="00BB0337" w:rsidP="00BB0337">
            <w:r w:rsidRPr="00BB0337">
              <w:rPr>
                <w:b/>
                <w:bCs/>
              </w:rPr>
              <w:t>3.9</w:t>
            </w:r>
          </w:p>
        </w:tc>
        <w:tc>
          <w:tcPr>
            <w:tcW w:w="0" w:type="auto"/>
            <w:tcBorders>
              <w:top w:val="single" w:sz="6" w:space="0" w:color="D9D9D9"/>
              <w:left w:val="single" w:sz="6" w:space="0" w:color="D9D9D9"/>
              <w:bottom w:val="single" w:sz="6" w:space="0" w:color="D9D9D9"/>
              <w:right w:val="single" w:sz="18" w:space="0" w:color="000000"/>
            </w:tcBorders>
            <w:vAlign w:val="center"/>
            <w:hideMark/>
          </w:tcPr>
          <w:p w14:paraId="4723F801" w14:textId="77777777" w:rsidR="00BB0337" w:rsidRPr="00BB0337" w:rsidRDefault="00BB0337" w:rsidP="00BB0337">
            <w:r w:rsidRPr="00BB0337">
              <w:t>4.0</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49EE06F8" w14:textId="77777777" w:rsidR="00BB0337" w:rsidRPr="00BB0337" w:rsidRDefault="00BB0337" w:rsidP="00BB0337">
            <w:r w:rsidRPr="00BB0337">
              <w:t>-0.01</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4B8E324F" w14:textId="77777777" w:rsidR="00BB0337" w:rsidRPr="00BB0337" w:rsidRDefault="00BB0337" w:rsidP="00BB0337">
            <w:r w:rsidRPr="00BB0337">
              <w:t>0.08</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292CCEDA" w14:textId="77777777" w:rsidR="00BB0337" w:rsidRPr="00BB0337" w:rsidRDefault="00BB0337" w:rsidP="00BB0337">
            <w:r w:rsidRPr="00BB0337">
              <w:t>0.19</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370845FB" w14:textId="77777777" w:rsidR="00BB0337" w:rsidRPr="00BB0337" w:rsidRDefault="00BB0337" w:rsidP="00BB0337">
            <w:r w:rsidRPr="00BB0337">
              <w:t>-4.0</w:t>
            </w:r>
          </w:p>
        </w:tc>
      </w:tr>
      <w:tr w:rsidR="00BB0337" w:rsidRPr="00BB0337" w14:paraId="2D35E136" w14:textId="77777777">
        <w:trPr>
          <w:tblCellSpacing w:w="15" w:type="dxa"/>
        </w:trPr>
        <w:tc>
          <w:tcPr>
            <w:tcW w:w="0" w:type="auto"/>
            <w:tcBorders>
              <w:top w:val="single" w:sz="6" w:space="0" w:color="D9D9D9"/>
              <w:left w:val="single" w:sz="6" w:space="0" w:color="D9D9D9"/>
              <w:bottom w:val="single" w:sz="18" w:space="0" w:color="000000"/>
              <w:right w:val="single" w:sz="18" w:space="0" w:color="000000"/>
            </w:tcBorders>
            <w:shd w:val="clear" w:color="auto" w:fill="F0F0F0"/>
            <w:vAlign w:val="center"/>
            <w:hideMark/>
          </w:tcPr>
          <w:p w14:paraId="440670AA" w14:textId="77777777" w:rsidR="00BB0337" w:rsidRPr="00BB0337" w:rsidRDefault="00BB0337" w:rsidP="00BB0337">
            <w:r w:rsidRPr="00BB0337">
              <w:lastRenderedPageBreak/>
              <w:t>전달</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461D01CC" w14:textId="77777777" w:rsidR="00BB0337" w:rsidRPr="00BB0337" w:rsidRDefault="00BB0337" w:rsidP="00BB0337">
            <w:r w:rsidRPr="00BB0337">
              <w:t>-1.2</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61DAD95B" w14:textId="77777777" w:rsidR="00BB0337" w:rsidRPr="00BB0337" w:rsidRDefault="00BB0337" w:rsidP="00BB0337">
            <w:r w:rsidRPr="00BB0337">
              <w:t>106</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23D167A1" w14:textId="77777777" w:rsidR="00BB0337" w:rsidRPr="00BB0337" w:rsidRDefault="00BB0337" w:rsidP="00BB0337">
            <w:r w:rsidRPr="00BB0337">
              <w:rPr>
                <w:b/>
                <w:bCs/>
              </w:rPr>
              <w:t>-0.1</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338150B9" w14:textId="77777777" w:rsidR="00BB0337" w:rsidRPr="00BB0337" w:rsidRDefault="00BB0337" w:rsidP="00BB0337">
            <w:r w:rsidRPr="00BB0337">
              <w:t>1.3</w:t>
            </w:r>
          </w:p>
        </w:tc>
        <w:tc>
          <w:tcPr>
            <w:tcW w:w="0" w:type="auto"/>
            <w:tcBorders>
              <w:top w:val="single" w:sz="6" w:space="0" w:color="D9D9D9"/>
              <w:left w:val="single" w:sz="6" w:space="0" w:color="D9D9D9"/>
              <w:bottom w:val="single" w:sz="18" w:space="0" w:color="000000"/>
              <w:right w:val="single" w:sz="18" w:space="0" w:color="000000"/>
            </w:tcBorders>
            <w:shd w:val="clear" w:color="auto" w:fill="F0F0F0"/>
            <w:vAlign w:val="center"/>
            <w:hideMark/>
          </w:tcPr>
          <w:p w14:paraId="03029CC2" w14:textId="77777777" w:rsidR="00BB0337" w:rsidRPr="00BB0337" w:rsidRDefault="00BB0337" w:rsidP="00BB0337">
            <w:r w:rsidRPr="00BB0337">
              <w:t>0.13</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16445FE6" w14:textId="77777777" w:rsidR="00BB0337" w:rsidRPr="00BB0337" w:rsidRDefault="00BB0337" w:rsidP="00BB0337">
            <w:r w:rsidRPr="00BB0337">
              <w:rPr>
                <w:b/>
                <w:bCs/>
              </w:rPr>
              <w:t>3.9</w:t>
            </w:r>
          </w:p>
        </w:tc>
        <w:tc>
          <w:tcPr>
            <w:tcW w:w="0" w:type="auto"/>
            <w:tcBorders>
              <w:top w:val="single" w:sz="6" w:space="0" w:color="D9D9D9"/>
              <w:left w:val="single" w:sz="6" w:space="0" w:color="D9D9D9"/>
              <w:bottom w:val="single" w:sz="18" w:space="0" w:color="000000"/>
              <w:right w:val="single" w:sz="18" w:space="0" w:color="000000"/>
            </w:tcBorders>
            <w:shd w:val="clear" w:color="auto" w:fill="F0F0F0"/>
            <w:vAlign w:val="center"/>
            <w:hideMark/>
          </w:tcPr>
          <w:p w14:paraId="581FAE7B" w14:textId="77777777" w:rsidR="00BB0337" w:rsidRPr="00BB0337" w:rsidRDefault="00BB0337" w:rsidP="00BB0337">
            <w:r w:rsidRPr="00BB0337">
              <w:rPr>
                <w:b/>
                <w:bCs/>
              </w:rPr>
              <w:t>3.7</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527590CE" w14:textId="77777777" w:rsidR="00BB0337" w:rsidRPr="00BB0337" w:rsidRDefault="00BB0337" w:rsidP="00BB0337">
            <w:r w:rsidRPr="00BB0337">
              <w:t>-0.04</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03410CCD" w14:textId="77777777" w:rsidR="00BB0337" w:rsidRPr="00BB0337" w:rsidRDefault="00BB0337" w:rsidP="00BB0337">
            <w:r w:rsidRPr="00BB0337">
              <w:rPr>
                <w:b/>
                <w:bCs/>
              </w:rPr>
              <w:t>-0.03</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7194BF67" w14:textId="77777777" w:rsidR="00BB0337" w:rsidRPr="00BB0337" w:rsidRDefault="00BB0337" w:rsidP="00BB0337">
            <w:r w:rsidRPr="00BB0337">
              <w:t>0.00</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727FD5B1" w14:textId="77777777" w:rsidR="00BB0337" w:rsidRPr="00BB0337" w:rsidRDefault="00BB0337" w:rsidP="00BB0337">
            <w:r w:rsidRPr="00BB0337">
              <w:t>-1.0</w:t>
            </w:r>
          </w:p>
        </w:tc>
      </w:tr>
      <w:tr w:rsidR="00BB0337" w:rsidRPr="00BB0337" w14:paraId="7F29AA3E" w14:textId="77777777">
        <w:trPr>
          <w:tblCellSpacing w:w="15" w:type="dxa"/>
        </w:trPr>
        <w:tc>
          <w:tcPr>
            <w:tcW w:w="0" w:type="auto"/>
            <w:tcBorders>
              <w:top w:val="single" w:sz="6" w:space="0" w:color="D9D9D9"/>
              <w:left w:val="single" w:sz="6" w:space="0" w:color="D9D9D9"/>
              <w:bottom w:val="single" w:sz="6" w:space="0" w:color="D9D9D9"/>
              <w:right w:val="single" w:sz="18" w:space="0" w:color="000000"/>
            </w:tcBorders>
            <w:vAlign w:val="center"/>
            <w:hideMark/>
          </w:tcPr>
          <w:p w14:paraId="070D9C7A" w14:textId="77777777" w:rsidR="00BB0337" w:rsidRPr="00BB0337" w:rsidRDefault="00BB0337" w:rsidP="00BB0337">
            <w:r w:rsidRPr="00BB0337">
              <w:rPr>
                <w:i/>
                <w:iCs/>
              </w:rPr>
              <w:t>절제 모델</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3038AF37"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09A6A1FB"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58A0DB38"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2E06E6A9"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18" w:space="0" w:color="000000"/>
            </w:tcBorders>
            <w:vAlign w:val="center"/>
            <w:hideMark/>
          </w:tcPr>
          <w:p w14:paraId="59CBA9C6"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753CFC99"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18" w:space="0" w:color="000000"/>
            </w:tcBorders>
            <w:vAlign w:val="center"/>
            <w:hideMark/>
          </w:tcPr>
          <w:p w14:paraId="3FB37A76"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636DC487"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051949B6"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362D765A" w14:textId="77777777" w:rsidR="00BB0337" w:rsidRPr="00BB0337" w:rsidRDefault="00BB0337" w:rsidP="00BB0337">
            <w:r w:rsidRPr="00BB0337">
              <w:t> </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09222D1F" w14:textId="77777777" w:rsidR="00BB0337" w:rsidRPr="00BB0337" w:rsidRDefault="00BB0337" w:rsidP="00BB0337">
            <w:r w:rsidRPr="00BB0337">
              <w:t> </w:t>
            </w:r>
          </w:p>
        </w:tc>
      </w:tr>
      <w:tr w:rsidR="00BB0337" w:rsidRPr="00BB0337" w14:paraId="1C2FE9C4" w14:textId="77777777">
        <w:trPr>
          <w:tblCellSpacing w:w="15" w:type="dxa"/>
        </w:trPr>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7C74FE43" w14:textId="77777777" w:rsidR="00BB0337" w:rsidRPr="00BB0337" w:rsidRDefault="00BB0337" w:rsidP="00BB0337">
            <w:proofErr w:type="spellStart"/>
            <w:r w:rsidRPr="00BB0337">
              <w:t>FiLM</w:t>
            </w:r>
            <w:proofErr w:type="spellEnd"/>
            <w:r w:rsidRPr="00BB0337">
              <w:t xml:space="preserve"> 없는 </w:t>
            </w:r>
            <w:proofErr w:type="spellStart"/>
            <w:r w:rsidRPr="00BB0337">
              <w:t>MacroVAE</w:t>
            </w:r>
            <w:proofErr w:type="spellEnd"/>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2F4B465A" w14:textId="77777777" w:rsidR="00BB0337" w:rsidRPr="00BB0337" w:rsidRDefault="00BB0337" w:rsidP="00BB0337">
            <w:r w:rsidRPr="00BB0337">
              <w:t>3.1</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75D6C7D4" w14:textId="77777777" w:rsidR="00BB0337" w:rsidRPr="00BB0337" w:rsidRDefault="00BB0337" w:rsidP="00BB0337">
            <w:r w:rsidRPr="00BB0337">
              <w:rPr>
                <w:b/>
                <w:bCs/>
              </w:rPr>
              <w:t>97</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4BBD07C0" w14:textId="77777777" w:rsidR="00BB0337" w:rsidRPr="00BB0337" w:rsidRDefault="00BB0337" w:rsidP="00BB0337">
            <w:r w:rsidRPr="00BB0337">
              <w:rPr>
                <w:b/>
                <w:bCs/>
              </w:rPr>
              <w:t>-0.1</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2DDF34C8" w14:textId="77777777" w:rsidR="00BB0337" w:rsidRPr="00BB0337" w:rsidRDefault="00BB0337" w:rsidP="00BB0337">
            <w:r w:rsidRPr="00BB0337">
              <w:t>0.3</w:t>
            </w:r>
          </w:p>
        </w:tc>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66F8A2F0" w14:textId="77777777" w:rsidR="00BB0337" w:rsidRPr="00BB0337" w:rsidRDefault="00BB0337" w:rsidP="00BB0337">
            <w:r w:rsidRPr="00BB0337">
              <w:t>0.15</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6B8FB98F" w14:textId="77777777" w:rsidR="00BB0337" w:rsidRPr="00BB0337" w:rsidRDefault="00BB0337" w:rsidP="00BB0337">
            <w:r w:rsidRPr="00BB0337">
              <w:t>6.0</w:t>
            </w:r>
          </w:p>
        </w:tc>
        <w:tc>
          <w:tcPr>
            <w:tcW w:w="0" w:type="auto"/>
            <w:tcBorders>
              <w:top w:val="single" w:sz="6" w:space="0" w:color="D9D9D9"/>
              <w:left w:val="single" w:sz="6" w:space="0" w:color="D9D9D9"/>
              <w:bottom w:val="single" w:sz="6" w:space="0" w:color="D9D9D9"/>
              <w:right w:val="single" w:sz="18" w:space="0" w:color="000000"/>
            </w:tcBorders>
            <w:shd w:val="clear" w:color="auto" w:fill="F0F0F0"/>
            <w:vAlign w:val="center"/>
            <w:hideMark/>
          </w:tcPr>
          <w:p w14:paraId="03CEA421" w14:textId="77777777" w:rsidR="00BB0337" w:rsidRPr="00BB0337" w:rsidRDefault="00BB0337" w:rsidP="00BB0337">
            <w:r w:rsidRPr="00BB0337">
              <w:t>5.3</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297B3F29" w14:textId="77777777" w:rsidR="00BB0337" w:rsidRPr="00BB0337" w:rsidRDefault="00BB0337" w:rsidP="00BB0337">
            <w:r w:rsidRPr="00BB0337">
              <w:rPr>
                <w:b/>
                <w:bCs/>
              </w:rPr>
              <w:t>-0.03</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7832D212" w14:textId="77777777" w:rsidR="00BB0337" w:rsidRPr="00BB0337" w:rsidRDefault="00BB0337" w:rsidP="00BB0337">
            <w:r w:rsidRPr="00BB0337">
              <w:rPr>
                <w:b/>
                <w:bCs/>
              </w:rPr>
              <w:t>-0.03</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50B1F5FF" w14:textId="77777777" w:rsidR="00BB0337" w:rsidRPr="00BB0337" w:rsidRDefault="00BB0337" w:rsidP="00BB0337">
            <w:r w:rsidRPr="00BB0337">
              <w:rPr>
                <w:b/>
                <w:bCs/>
              </w:rPr>
              <w:t>0.01</w:t>
            </w:r>
          </w:p>
        </w:tc>
        <w:tc>
          <w:tcPr>
            <w:tcW w:w="0" w:type="auto"/>
            <w:tcBorders>
              <w:top w:val="single" w:sz="6" w:space="0" w:color="D9D9D9"/>
              <w:left w:val="single" w:sz="6" w:space="0" w:color="D9D9D9"/>
              <w:bottom w:val="single" w:sz="6" w:space="0" w:color="D9D9D9"/>
              <w:right w:val="single" w:sz="6" w:space="0" w:color="D9D9D9"/>
            </w:tcBorders>
            <w:shd w:val="clear" w:color="auto" w:fill="F0F0F0"/>
            <w:vAlign w:val="center"/>
            <w:hideMark/>
          </w:tcPr>
          <w:p w14:paraId="56372269" w14:textId="77777777" w:rsidR="00BB0337" w:rsidRPr="00BB0337" w:rsidRDefault="00BB0337" w:rsidP="00BB0337">
            <w:r w:rsidRPr="00BB0337">
              <w:t>-1.4</w:t>
            </w:r>
          </w:p>
        </w:tc>
      </w:tr>
      <w:tr w:rsidR="00BB0337" w:rsidRPr="00BB0337" w14:paraId="2B407E94" w14:textId="77777777">
        <w:trPr>
          <w:tblCellSpacing w:w="15" w:type="dxa"/>
        </w:trPr>
        <w:tc>
          <w:tcPr>
            <w:tcW w:w="0" w:type="auto"/>
            <w:tcBorders>
              <w:top w:val="single" w:sz="6" w:space="0" w:color="D9D9D9"/>
              <w:left w:val="single" w:sz="6" w:space="0" w:color="D9D9D9"/>
              <w:bottom w:val="single" w:sz="6" w:space="0" w:color="D9D9D9"/>
              <w:right w:val="single" w:sz="18" w:space="0" w:color="000000"/>
            </w:tcBorders>
            <w:vAlign w:val="center"/>
            <w:hideMark/>
          </w:tcPr>
          <w:p w14:paraId="7527D2F3" w14:textId="77777777" w:rsidR="00BB0337" w:rsidRPr="00BB0337" w:rsidRDefault="00BB0337" w:rsidP="00BB0337">
            <w:proofErr w:type="spellStart"/>
            <w:r w:rsidRPr="00BB0337">
              <w:t>MacroVAE</w:t>
            </w:r>
            <w:proofErr w:type="spellEnd"/>
            <w:r w:rsidRPr="00BB0337">
              <w:t xml:space="preserve"> w/ LSTM</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13D4B0D0" w14:textId="77777777" w:rsidR="00BB0337" w:rsidRPr="00BB0337" w:rsidRDefault="00BB0337" w:rsidP="00BB0337">
            <w:r w:rsidRPr="00BB0337">
              <w:t>3.1</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618FCAD7" w14:textId="77777777" w:rsidR="00BB0337" w:rsidRPr="00BB0337" w:rsidRDefault="00BB0337" w:rsidP="00BB0337">
            <w:r w:rsidRPr="00BB0337">
              <w:t>94</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64658B8C" w14:textId="77777777" w:rsidR="00BB0337" w:rsidRPr="00BB0337" w:rsidRDefault="00BB0337" w:rsidP="00BB0337">
            <w:r w:rsidRPr="00BB0337">
              <w:rPr>
                <w:b/>
                <w:bCs/>
              </w:rPr>
              <w:t>-0.1</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26A753DA" w14:textId="77777777" w:rsidR="00BB0337" w:rsidRPr="00BB0337" w:rsidRDefault="00BB0337" w:rsidP="00BB0337">
            <w:r w:rsidRPr="00BB0337">
              <w:t>0.0</w:t>
            </w:r>
          </w:p>
        </w:tc>
        <w:tc>
          <w:tcPr>
            <w:tcW w:w="0" w:type="auto"/>
            <w:tcBorders>
              <w:top w:val="single" w:sz="6" w:space="0" w:color="D9D9D9"/>
              <w:left w:val="single" w:sz="6" w:space="0" w:color="D9D9D9"/>
              <w:bottom w:val="single" w:sz="6" w:space="0" w:color="D9D9D9"/>
              <w:right w:val="single" w:sz="18" w:space="0" w:color="000000"/>
            </w:tcBorders>
            <w:vAlign w:val="center"/>
            <w:hideMark/>
          </w:tcPr>
          <w:p w14:paraId="7C488B70" w14:textId="77777777" w:rsidR="00BB0337" w:rsidRPr="00BB0337" w:rsidRDefault="00BB0337" w:rsidP="00BB0337">
            <w:r w:rsidRPr="00BB0337">
              <w:rPr>
                <w:b/>
                <w:bCs/>
              </w:rPr>
              <w:t>0.14</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061A3F34" w14:textId="77777777" w:rsidR="00BB0337" w:rsidRPr="00BB0337" w:rsidRDefault="00BB0337" w:rsidP="00BB0337">
            <w:r w:rsidRPr="00BB0337">
              <w:t>6.2</w:t>
            </w:r>
          </w:p>
        </w:tc>
        <w:tc>
          <w:tcPr>
            <w:tcW w:w="0" w:type="auto"/>
            <w:tcBorders>
              <w:top w:val="single" w:sz="6" w:space="0" w:color="D9D9D9"/>
              <w:left w:val="single" w:sz="6" w:space="0" w:color="D9D9D9"/>
              <w:bottom w:val="single" w:sz="6" w:space="0" w:color="D9D9D9"/>
              <w:right w:val="single" w:sz="18" w:space="0" w:color="000000"/>
            </w:tcBorders>
            <w:vAlign w:val="center"/>
            <w:hideMark/>
          </w:tcPr>
          <w:p w14:paraId="37F75694" w14:textId="77777777" w:rsidR="00BB0337" w:rsidRPr="00BB0337" w:rsidRDefault="00BB0337" w:rsidP="00BB0337">
            <w:r w:rsidRPr="00BB0337">
              <w:t>6.2</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26C13772" w14:textId="77777777" w:rsidR="00BB0337" w:rsidRPr="00BB0337" w:rsidRDefault="00BB0337" w:rsidP="00BB0337">
            <w:r w:rsidRPr="00BB0337">
              <w:t>-0.04</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5D78D56C" w14:textId="77777777" w:rsidR="00BB0337" w:rsidRPr="00BB0337" w:rsidRDefault="00BB0337" w:rsidP="00BB0337">
            <w:r w:rsidRPr="00BB0337">
              <w:rPr>
                <w:b/>
                <w:bCs/>
              </w:rPr>
              <w:t>-0.03</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7FA0753C" w14:textId="77777777" w:rsidR="00BB0337" w:rsidRPr="00BB0337" w:rsidRDefault="00BB0337" w:rsidP="00BB0337">
            <w:r w:rsidRPr="00BB0337">
              <w:rPr>
                <w:b/>
                <w:bCs/>
              </w:rPr>
              <w:t>0.01</w:t>
            </w:r>
          </w:p>
        </w:tc>
        <w:tc>
          <w:tcPr>
            <w:tcW w:w="0" w:type="auto"/>
            <w:tcBorders>
              <w:top w:val="single" w:sz="6" w:space="0" w:color="D9D9D9"/>
              <w:left w:val="single" w:sz="6" w:space="0" w:color="D9D9D9"/>
              <w:bottom w:val="single" w:sz="6" w:space="0" w:color="D9D9D9"/>
              <w:right w:val="single" w:sz="6" w:space="0" w:color="D9D9D9"/>
            </w:tcBorders>
            <w:vAlign w:val="center"/>
            <w:hideMark/>
          </w:tcPr>
          <w:p w14:paraId="49BE794E" w14:textId="77777777" w:rsidR="00BB0337" w:rsidRPr="00BB0337" w:rsidRDefault="00BB0337" w:rsidP="00BB0337">
            <w:r w:rsidRPr="00BB0337">
              <w:t>-0.6</w:t>
            </w:r>
          </w:p>
        </w:tc>
      </w:tr>
      <w:tr w:rsidR="00BB0337" w:rsidRPr="00BB0337" w14:paraId="4B988456" w14:textId="77777777">
        <w:trPr>
          <w:tblCellSpacing w:w="15" w:type="dxa"/>
        </w:trPr>
        <w:tc>
          <w:tcPr>
            <w:tcW w:w="0" w:type="auto"/>
            <w:tcBorders>
              <w:top w:val="single" w:sz="6" w:space="0" w:color="D9D9D9"/>
              <w:left w:val="single" w:sz="6" w:space="0" w:color="D9D9D9"/>
              <w:bottom w:val="single" w:sz="18" w:space="0" w:color="000000"/>
              <w:right w:val="single" w:sz="18" w:space="0" w:color="000000"/>
            </w:tcBorders>
            <w:shd w:val="clear" w:color="auto" w:fill="F0F0F0"/>
            <w:vAlign w:val="center"/>
            <w:hideMark/>
          </w:tcPr>
          <w:p w14:paraId="6444B40D" w14:textId="77777777" w:rsidR="00BB0337" w:rsidRPr="00BB0337" w:rsidRDefault="00BB0337" w:rsidP="00BB0337">
            <w:proofErr w:type="spellStart"/>
            <w:r w:rsidRPr="00BB0337">
              <w:t>MacroVAE</w:t>
            </w:r>
            <w:proofErr w:type="spellEnd"/>
            <w:r w:rsidRPr="00BB0337">
              <w:t xml:space="preserve"> 무조건</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3ABC5115" w14:textId="77777777" w:rsidR="00BB0337" w:rsidRPr="00BB0337" w:rsidRDefault="00BB0337" w:rsidP="00BB0337">
            <w:r w:rsidRPr="00BB0337">
              <w:rPr>
                <w:b/>
                <w:bCs/>
              </w:rPr>
              <w:t>2.7</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657F5DDB" w14:textId="77777777" w:rsidR="00BB0337" w:rsidRPr="00BB0337" w:rsidRDefault="00BB0337" w:rsidP="00BB0337">
            <w:r w:rsidRPr="00BB0337">
              <w:t>106</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6240827B" w14:textId="77777777" w:rsidR="00BB0337" w:rsidRPr="00BB0337" w:rsidRDefault="00BB0337" w:rsidP="00BB0337">
            <w:r w:rsidRPr="00BB0337">
              <w:rPr>
                <w:b/>
                <w:bCs/>
              </w:rPr>
              <w:t>-0.1</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5FDAA669" w14:textId="77777777" w:rsidR="00BB0337" w:rsidRPr="00BB0337" w:rsidRDefault="00BB0337" w:rsidP="00BB0337">
            <w:r w:rsidRPr="00BB0337">
              <w:t>1.3</w:t>
            </w:r>
          </w:p>
        </w:tc>
        <w:tc>
          <w:tcPr>
            <w:tcW w:w="0" w:type="auto"/>
            <w:tcBorders>
              <w:top w:val="single" w:sz="6" w:space="0" w:color="D9D9D9"/>
              <w:left w:val="single" w:sz="6" w:space="0" w:color="D9D9D9"/>
              <w:bottom w:val="single" w:sz="18" w:space="0" w:color="000000"/>
              <w:right w:val="single" w:sz="18" w:space="0" w:color="000000"/>
            </w:tcBorders>
            <w:shd w:val="clear" w:color="auto" w:fill="F0F0F0"/>
            <w:vAlign w:val="center"/>
            <w:hideMark/>
          </w:tcPr>
          <w:p w14:paraId="622F0267" w14:textId="77777777" w:rsidR="00BB0337" w:rsidRPr="00BB0337" w:rsidRDefault="00BB0337" w:rsidP="00BB0337">
            <w:r w:rsidRPr="00BB0337">
              <w:t>0.15</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407C17B6" w14:textId="77777777" w:rsidR="00BB0337" w:rsidRPr="00BB0337" w:rsidRDefault="00BB0337" w:rsidP="00BB0337">
            <w:r w:rsidRPr="00BB0337">
              <w:t>6.1</w:t>
            </w:r>
          </w:p>
        </w:tc>
        <w:tc>
          <w:tcPr>
            <w:tcW w:w="0" w:type="auto"/>
            <w:tcBorders>
              <w:top w:val="single" w:sz="6" w:space="0" w:color="D9D9D9"/>
              <w:left w:val="single" w:sz="6" w:space="0" w:color="D9D9D9"/>
              <w:bottom w:val="single" w:sz="18" w:space="0" w:color="000000"/>
              <w:right w:val="single" w:sz="18" w:space="0" w:color="000000"/>
            </w:tcBorders>
            <w:shd w:val="clear" w:color="auto" w:fill="F0F0F0"/>
            <w:vAlign w:val="center"/>
            <w:hideMark/>
          </w:tcPr>
          <w:p w14:paraId="73A68957" w14:textId="77777777" w:rsidR="00BB0337" w:rsidRPr="00BB0337" w:rsidRDefault="00BB0337" w:rsidP="00BB0337">
            <w:r w:rsidRPr="00BB0337">
              <w:t>5.6</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56EFC1D8" w14:textId="77777777" w:rsidR="00BB0337" w:rsidRPr="00BB0337" w:rsidRDefault="00BB0337" w:rsidP="00BB0337">
            <w:r w:rsidRPr="00BB0337">
              <w:rPr>
                <w:b/>
                <w:bCs/>
              </w:rPr>
              <w:t>-0.03</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46EC6365" w14:textId="77777777" w:rsidR="00BB0337" w:rsidRPr="00BB0337" w:rsidRDefault="00BB0337" w:rsidP="00BB0337">
            <w:r w:rsidRPr="00BB0337">
              <w:rPr>
                <w:b/>
                <w:bCs/>
              </w:rPr>
              <w:t>-0.03</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75ADF10E" w14:textId="77777777" w:rsidR="00BB0337" w:rsidRPr="00BB0337" w:rsidRDefault="00BB0337" w:rsidP="00BB0337">
            <w:r w:rsidRPr="00BB0337">
              <w:rPr>
                <w:b/>
                <w:bCs/>
              </w:rPr>
              <w:t>0.01</w:t>
            </w:r>
          </w:p>
        </w:tc>
        <w:tc>
          <w:tcPr>
            <w:tcW w:w="0" w:type="auto"/>
            <w:tcBorders>
              <w:top w:val="single" w:sz="6" w:space="0" w:color="D9D9D9"/>
              <w:left w:val="single" w:sz="6" w:space="0" w:color="D9D9D9"/>
              <w:bottom w:val="single" w:sz="18" w:space="0" w:color="000000"/>
              <w:right w:val="single" w:sz="6" w:space="0" w:color="D9D9D9"/>
            </w:tcBorders>
            <w:shd w:val="clear" w:color="auto" w:fill="F0F0F0"/>
            <w:vAlign w:val="center"/>
            <w:hideMark/>
          </w:tcPr>
          <w:p w14:paraId="2D059E59" w14:textId="77777777" w:rsidR="00BB0337" w:rsidRPr="00BB0337" w:rsidRDefault="00BB0337" w:rsidP="00BB0337">
            <w:r w:rsidRPr="00BB0337">
              <w:t>-0.5</w:t>
            </w:r>
          </w:p>
        </w:tc>
      </w:tr>
    </w:tbl>
    <w:p w14:paraId="3519C670" w14:textId="77777777" w:rsidR="00BB0337" w:rsidRPr="00BB0337" w:rsidRDefault="00BB0337" w:rsidP="00BB0337">
      <w:r w:rsidRPr="00BB0337">
        <w:t xml:space="preserve">테스트 데이터와 생성된 수익률 시퀀스의 분포 특성 및 시간적 특징. 테스트 데이터에 가까울수록 현실성이 높으며, 가장 유사한 값은 굵게 표시됩니다(동점 포함). 모든 값은 자산별로 계산되었습니다. 평균 및 표준 편차는 </w:t>
      </w:r>
      <w:proofErr w:type="spellStart"/>
      <w:r w:rsidRPr="00BB0337">
        <w:t>베이시스</w:t>
      </w:r>
      <w:proofErr w:type="spellEnd"/>
      <w:r w:rsidRPr="00BB0337">
        <w:t xml:space="preserve"> 포인트(basis points) 단위입니다.</w:t>
      </w:r>
    </w:p>
    <w:p w14:paraId="38DE7F72" w14:textId="77777777" w:rsidR="00BB0337" w:rsidRPr="00BB0337" w:rsidRDefault="00BB0337" w:rsidP="00BB0337">
      <w:pPr>
        <w:rPr>
          <w:b/>
          <w:bCs/>
        </w:rPr>
      </w:pPr>
      <w:r w:rsidRPr="00BB0337">
        <w:rPr>
          <w:b/>
          <w:bCs/>
        </w:rPr>
        <w:t>6. 거시적 조건 시나리오 생성</w:t>
      </w:r>
    </w:p>
    <w:p w14:paraId="4ACBFA33" w14:textId="77777777" w:rsidR="00BB0337" w:rsidRPr="00BB0337" w:rsidRDefault="00BB0337" w:rsidP="00BB0337">
      <w:proofErr w:type="spellStart"/>
      <w:r w:rsidRPr="00BB0337">
        <w:t>MacroVAE</w:t>
      </w:r>
      <w:proofErr w:type="spellEnd"/>
      <w:r w:rsidRPr="00BB0337">
        <w:t xml:space="preserve">는 포트폴리오 및 위험 관리를 위한 거시적 조건 시나리오 분석을 가능하게 합니다. 우리는 두 가지 사용 사례를 제시합니다. (1) 대안적인 거시적 조건에서 수익률이 어떻게 </w:t>
      </w:r>
      <w:proofErr w:type="spellStart"/>
      <w:r w:rsidRPr="00BB0337">
        <w:t>진화했을지</w:t>
      </w:r>
      <w:proofErr w:type="spellEnd"/>
      <w:r w:rsidRPr="00BB0337">
        <w:t xml:space="preserve"> </w:t>
      </w:r>
      <w:proofErr w:type="spellStart"/>
      <w:r w:rsidRPr="00BB0337">
        <w:t>시뮬레이션하는</w:t>
      </w:r>
      <w:proofErr w:type="spellEnd"/>
      <w:r w:rsidRPr="00BB0337">
        <w:t> </w:t>
      </w:r>
      <w:r w:rsidRPr="00BB0337">
        <w:rPr>
          <w:b/>
          <w:bCs/>
        </w:rPr>
        <w:t xml:space="preserve">반사실적 </w:t>
      </w:r>
      <w:proofErr w:type="gramStart"/>
      <w:r w:rsidRPr="00BB0337">
        <w:rPr>
          <w:b/>
          <w:bCs/>
        </w:rPr>
        <w:t>분석 ,</w:t>
      </w:r>
      <w:proofErr w:type="gramEnd"/>
      <w:r w:rsidRPr="00BB0337">
        <w:rPr>
          <w:b/>
          <w:bCs/>
        </w:rPr>
        <w:t xml:space="preserve"> (2) 역사적 데이터에서 거의 관찰되지 않는 것을 포함하여 가상의 거시적 체제 전반에 걸쳐 포트폴리오 행동을 평가하는 미래지향적 스트레스 </w:t>
      </w:r>
      <w:proofErr w:type="gramStart"/>
      <w:r w:rsidRPr="00BB0337">
        <w:rPr>
          <w:b/>
          <w:bCs/>
        </w:rPr>
        <w:t>테스트</w:t>
      </w:r>
      <w:r w:rsidRPr="00BB0337">
        <w:t> .</w:t>
      </w:r>
      <w:proofErr w:type="gramEnd"/>
    </w:p>
    <w:p w14:paraId="0E4A62CD" w14:textId="77777777" w:rsidR="00BB0337" w:rsidRPr="00BB0337" w:rsidRDefault="00BB0337" w:rsidP="00BB0337">
      <w:r w:rsidRPr="00BB0337">
        <w:t xml:space="preserve">두 응용 프로그램 모두 거시적 충격파 전파 방법을 사용합니다. </w:t>
      </w:r>
      <w:proofErr w:type="spellStart"/>
      <w:r w:rsidRPr="00BB0337">
        <w:t>비표준화된</w:t>
      </w:r>
      <w:proofErr w:type="spellEnd"/>
      <w:r w:rsidRPr="00BB0337">
        <w:t xml:space="preserve"> 거시 벡터가 주어졌을 </w:t>
      </w:r>
      <w:proofErr w:type="spellStart"/>
      <w:r w:rsidRPr="00BB0337">
        <w:t>때우리는</w:t>
      </w:r>
      <w:proofErr w:type="spellEnd"/>
      <w:r w:rsidRPr="00BB0337">
        <w:t xml:space="preserve"> 선택된 부분집합에 가산 충격 </w:t>
      </w:r>
      <w:r w:rsidRPr="00BB0337">
        <w:rPr>
          <w:i/>
          <w:iCs/>
        </w:rPr>
        <w:t xml:space="preserve">δ를 </w:t>
      </w:r>
      <w:proofErr w:type="gramStart"/>
      <w:r w:rsidRPr="00BB0337">
        <w:rPr>
          <w:i/>
          <w:iCs/>
        </w:rPr>
        <w:t>적용합니다.</w:t>
      </w:r>
      <w:r w:rsidRPr="00BB0337">
        <w:t>,</w:t>
      </w:r>
      <w:proofErr w:type="gramEnd"/>
      <w:r w:rsidRPr="00BB0337">
        <w:t xml:space="preserve"> </w:t>
      </w:r>
      <w:proofErr w:type="spellStart"/>
      <w:r w:rsidRPr="00BB0337">
        <w:t>산출하다나머지</w:t>
      </w:r>
      <w:proofErr w:type="spellEnd"/>
      <w:r w:rsidRPr="00BB0337">
        <w:t xml:space="preserve"> 변수들은 거시 변수 </w:t>
      </w:r>
      <w:proofErr w:type="gramStart"/>
      <w:r w:rsidRPr="00BB0337">
        <w:rPr>
          <w:i/>
          <w:iCs/>
        </w:rPr>
        <w:t>Σ</w:t>
      </w:r>
      <w:r w:rsidRPr="00BB0337">
        <w:t> 의</w:t>
      </w:r>
      <w:proofErr w:type="gramEnd"/>
      <w:r w:rsidRPr="00BB0337">
        <w:t xml:space="preserve"> 과거 공분산 행렬을 사용하여 </w:t>
      </w:r>
      <w:proofErr w:type="gramStart"/>
      <w:r w:rsidRPr="00BB0337">
        <w:t>조정됩니다 .그</w:t>
      </w:r>
      <w:proofErr w:type="gramEnd"/>
      <w:r w:rsidRPr="00BB0337">
        <w:t xml:space="preserve"> 결과 생성된 벡터는 훈련 세트 통계를 사용하여 표준화됩니다.</w:t>
      </w:r>
    </w:p>
    <w:p w14:paraId="56BD1801" w14:textId="77777777" w:rsidR="00BB0337" w:rsidRPr="00BB0337" w:rsidRDefault="00BB0337" w:rsidP="00BB0337">
      <w:r w:rsidRPr="00BB0337">
        <w:t>이 접근 방식은 과거의 동조 현상을 활용하여 타당하고 내부적으로 일관성 있는 거시 시나리오를 생성하는 데 도움이 됩니다. 본 연구에서는 단순성과 해석 용이성을 위해 공분산 기반 조정 방식을 사용했지만, 다른 전파 방법도 적용할 수 있습니다.</w:t>
      </w:r>
    </w:p>
    <w:p w14:paraId="2F4ECDC8" w14:textId="77777777" w:rsidR="00BB0337" w:rsidRPr="00BB0337" w:rsidRDefault="00BB0337" w:rsidP="00BB0337">
      <w:pPr>
        <w:rPr>
          <w:b/>
          <w:bCs/>
        </w:rPr>
      </w:pPr>
      <w:r w:rsidRPr="00BB0337">
        <w:rPr>
          <w:b/>
          <w:bCs/>
        </w:rPr>
        <w:t>6.1 거시적 조건화를 통한 반사실적 수익 재구성</w:t>
      </w:r>
    </w:p>
    <w:p w14:paraId="7D394F50" w14:textId="77777777" w:rsidR="00BB0337" w:rsidRPr="00BB0337" w:rsidRDefault="00BB0337" w:rsidP="00BB0337">
      <w:r w:rsidRPr="00BB0337">
        <w:t xml:space="preserve">전통적인 시나리오 분석은 고정된 거시 경제적 조건 하에서 과거 수익률을 재현하기 때문에 거시 경제적 효과를 분리해내기 어렵습니다. </w:t>
      </w:r>
      <w:proofErr w:type="spellStart"/>
      <w:r w:rsidRPr="00BB0337">
        <w:t>MacroVAE</w:t>
      </w:r>
      <w:proofErr w:type="spellEnd"/>
      <w:r w:rsidRPr="00BB0337">
        <w:t xml:space="preserve">는 잠재적 동태를 고정한 상태에서 거시 경제적 </w:t>
      </w:r>
      <w:proofErr w:type="spellStart"/>
      <w:r w:rsidRPr="00BB0337">
        <w:t>입력값을</w:t>
      </w:r>
      <w:proofErr w:type="spellEnd"/>
      <w:r w:rsidRPr="00BB0337">
        <w:t xml:space="preserve"> 변화시켜 다양한 시나리오에서 수익률이 어떻게 </w:t>
      </w:r>
      <w:proofErr w:type="spellStart"/>
      <w:r w:rsidRPr="00BB0337">
        <w:t>진화했을지</w:t>
      </w:r>
      <w:proofErr w:type="spellEnd"/>
      <w:r w:rsidRPr="00BB0337">
        <w:t xml:space="preserve"> 재구성함으로써 보다 유연한 접근 방식을 가능하게 합니다.</w:t>
      </w:r>
    </w:p>
    <w:p w14:paraId="1AA4B237" w14:textId="77777777" w:rsidR="00BB0337" w:rsidRPr="00BB0337" w:rsidRDefault="00BB0337" w:rsidP="00BB0337">
      <w:r w:rsidRPr="00BB0337">
        <w:t>우리는 2022년 미국 CPI 인플레이션이 9.1%로 정점을 찍었던 시기를 예로 들어 이를 설</w:t>
      </w:r>
      <w:r w:rsidRPr="00BB0337">
        <w:lastRenderedPageBreak/>
        <w:t>명합니다. 이는 1981년 이후 최고치였으며, 팬데믹으로 인한 경기 부양책, 공급 충격, 그리고 노동 시장의 경직성을 반영합니다[ </w:t>
      </w:r>
      <w:hyperlink r:id="rId63" w:anchor="Bib0003" w:history="1">
        <w:r w:rsidRPr="00BB0337">
          <w:rPr>
            <w:rStyle w:val="aa"/>
          </w:rPr>
          <w:t>3</w:t>
        </w:r>
      </w:hyperlink>
      <w:r w:rsidRPr="00BB0337">
        <w:t> ]. 이후의 통화 긴축은 주식과 채권의 동시 하락을 초래하여 일반적인 음의 상관관계를 깨뜨렸고, 2022년을 이상적인 테스트 사례로 만들었습니다.</w:t>
      </w:r>
    </w:p>
    <w:p w14:paraId="3B55AF17" w14:textId="77777777" w:rsidR="00BB0337" w:rsidRPr="00BB0337" w:rsidRDefault="00BB0337" w:rsidP="00BB0337">
      <w:pPr>
        <w:rPr>
          <w:b/>
          <w:bCs/>
        </w:rPr>
      </w:pPr>
      <w:r w:rsidRPr="00BB0337">
        <w:rPr>
          <w:b/>
          <w:bCs/>
        </w:rPr>
        <w:t xml:space="preserve">6.1.1 방법론: 잠재성 보존 </w:t>
      </w:r>
      <w:proofErr w:type="spellStart"/>
      <w:r w:rsidRPr="00BB0337">
        <w:rPr>
          <w:b/>
          <w:bCs/>
        </w:rPr>
        <w:t>재시뮬레이션</w:t>
      </w:r>
      <w:proofErr w:type="spellEnd"/>
      <w:r w:rsidRPr="00BB0337">
        <w:rPr>
          <w:b/>
          <w:bCs/>
        </w:rPr>
        <w:t>.</w:t>
      </w:r>
    </w:p>
    <w:p w14:paraId="612AC74A" w14:textId="77777777" w:rsidR="00BB0337" w:rsidRPr="00BB0337" w:rsidRDefault="00BB0337" w:rsidP="00BB0337">
      <w:r w:rsidRPr="00BB0337">
        <w:t xml:space="preserve">다른 모든 잠재적 수익률 변동 요인을 고정한 상태에서 인플레이션이 낮아졌을 경우 2022년 수익률 추이가 어떻게 </w:t>
      </w:r>
      <w:proofErr w:type="spellStart"/>
      <w:r w:rsidRPr="00BB0337">
        <w:t>변화했을지</w:t>
      </w:r>
      <w:proofErr w:type="spellEnd"/>
      <w:r w:rsidRPr="00BB0337">
        <w:t xml:space="preserve"> </w:t>
      </w:r>
      <w:proofErr w:type="spellStart"/>
      <w:r w:rsidRPr="00BB0337">
        <w:t>시뮬레이션합니다</w:t>
      </w:r>
      <w:proofErr w:type="spellEnd"/>
      <w:r w:rsidRPr="00BB0337">
        <w:t>. 시뮬레이션 절차는 다음과 같습니다.</w:t>
      </w:r>
    </w:p>
    <w:p w14:paraId="412C5C17" w14:textId="77777777" w:rsidR="00BB0337" w:rsidRPr="00BB0337" w:rsidRDefault="00BB0337" w:rsidP="00BB0337">
      <w:r w:rsidRPr="00BB0337">
        <w:t>(1)</w:t>
      </w:r>
    </w:p>
    <w:p w14:paraId="5DD5C202" w14:textId="77777777" w:rsidR="00BB0337" w:rsidRPr="00BB0337" w:rsidRDefault="00BB0337" w:rsidP="00BB0337">
      <w:r w:rsidRPr="00BB0337">
        <w:rPr>
          <w:b/>
          <w:bCs/>
        </w:rPr>
        <w:t xml:space="preserve">수익률 </w:t>
      </w:r>
      <w:proofErr w:type="gramStart"/>
      <w:r w:rsidRPr="00BB0337">
        <w:rPr>
          <w:b/>
          <w:bCs/>
        </w:rPr>
        <w:t>분할</w:t>
      </w:r>
      <w:r w:rsidRPr="00BB0337">
        <w:t> :</w:t>
      </w:r>
      <w:proofErr w:type="gramEnd"/>
      <w:r w:rsidRPr="00BB0337">
        <w:t xml:space="preserve"> 목표 기간(예: 2022년) 동안의 일일 수익률을 겹치지 않는 22일 단위로 나눕니다.</w:t>
      </w:r>
    </w:p>
    <w:p w14:paraId="6C80B6E4" w14:textId="77777777" w:rsidR="00BB0337" w:rsidRPr="00BB0337" w:rsidRDefault="00BB0337" w:rsidP="00BB0337">
      <w:r w:rsidRPr="00BB0337">
        <w:t>(2)</w:t>
      </w:r>
    </w:p>
    <w:p w14:paraId="20F545D0" w14:textId="77777777" w:rsidR="00BB0337" w:rsidRPr="00BB0337" w:rsidRDefault="00BB0337" w:rsidP="00BB0337">
      <w:proofErr w:type="gramStart"/>
      <w:r w:rsidRPr="00BB0337">
        <w:rPr>
          <w:b/>
          <w:bCs/>
        </w:rPr>
        <w:t>인코딩</w:t>
      </w:r>
      <w:r w:rsidRPr="00BB0337">
        <w:t> :</w:t>
      </w:r>
      <w:proofErr w:type="gramEnd"/>
      <w:r w:rsidRPr="00BB0337">
        <w:t xml:space="preserve"> 각 블록 </w:t>
      </w:r>
      <w:r w:rsidRPr="00BB0337">
        <w:rPr>
          <w:i/>
          <w:iCs/>
        </w:rPr>
        <w:t>x를</w:t>
      </w:r>
      <w:r w:rsidRPr="00BB0337">
        <w:t> 근사 사후 확률 </w:t>
      </w:r>
      <w:r w:rsidRPr="00BB0337">
        <w:rPr>
          <w:i/>
          <w:iCs/>
        </w:rPr>
        <w:t>q </w:t>
      </w:r>
      <w:r w:rsidRPr="00BB0337">
        <w:rPr>
          <w:rFonts w:ascii="Courier New" w:hAnsi="Courier New" w:cs="Courier New"/>
          <w:i/>
          <w:iCs/>
          <w:vertAlign w:val="subscript"/>
        </w:rPr>
        <w:t>ϕ</w:t>
      </w:r>
      <w:r w:rsidRPr="00BB0337">
        <w:t> </w:t>
      </w:r>
      <w:proofErr w:type="gramStart"/>
      <w:r w:rsidRPr="00BB0337">
        <w:t>( </w:t>
      </w:r>
      <w:r w:rsidRPr="00BB0337">
        <w:rPr>
          <w:i/>
          <w:iCs/>
        </w:rPr>
        <w:t>z</w:t>
      </w:r>
      <w:proofErr w:type="gramEnd"/>
      <w:r w:rsidRPr="00BB0337">
        <w:t> </w:t>
      </w:r>
      <w:r w:rsidRPr="00BB0337">
        <w:rPr>
          <w:rFonts w:ascii="Cambria Math" w:hAnsi="Cambria Math" w:cs="Cambria Math"/>
        </w:rPr>
        <w:t>∣</w:t>
      </w:r>
      <w:r w:rsidRPr="00BB0337">
        <w:rPr>
          <w:rFonts w:ascii="맑은 고딕" w:hAnsi="맑은 고딕" w:cs="맑은 고딕"/>
        </w:rPr>
        <w:t> </w:t>
      </w:r>
      <w:r w:rsidRPr="00BB0337">
        <w:rPr>
          <w:i/>
          <w:iCs/>
        </w:rPr>
        <w:t>x</w:t>
      </w:r>
      <w:r w:rsidRPr="00BB0337">
        <w:t> )에서 얻은 잠재 평균 표현 </w:t>
      </w:r>
      <w:r w:rsidRPr="00BB0337">
        <w:rPr>
          <w:i/>
          <w:iCs/>
        </w:rPr>
        <w:t>z</w:t>
      </w:r>
      <w:r w:rsidRPr="00BB0337">
        <w:t> = </w:t>
      </w:r>
      <w:r w:rsidRPr="00BB0337">
        <w:rPr>
          <w:i/>
          <w:iCs/>
        </w:rPr>
        <w:t>μ </w:t>
      </w:r>
      <w:r w:rsidRPr="00BB0337">
        <w:rPr>
          <w:i/>
          <w:iCs/>
          <w:vertAlign w:val="subscript"/>
        </w:rPr>
        <w:t>z</w:t>
      </w:r>
      <w:r w:rsidRPr="00BB0337">
        <w:t xml:space="preserve"> 로 </w:t>
      </w:r>
      <w:proofErr w:type="gramStart"/>
      <w:r w:rsidRPr="00BB0337">
        <w:t>매핑합니다 .</w:t>
      </w:r>
      <w:proofErr w:type="gramEnd"/>
    </w:p>
    <w:p w14:paraId="7C83EF23" w14:textId="77777777" w:rsidR="00BB0337" w:rsidRPr="00BB0337" w:rsidRDefault="00BB0337" w:rsidP="00BB0337">
      <w:r w:rsidRPr="00BB0337">
        <w:t>(3)</w:t>
      </w:r>
    </w:p>
    <w:p w14:paraId="6C7A02DB" w14:textId="77777777" w:rsidR="00BB0337" w:rsidRPr="00BB0337" w:rsidRDefault="00BB0337" w:rsidP="00BB0337">
      <w:r w:rsidRPr="00BB0337">
        <w:rPr>
          <w:b/>
          <w:bCs/>
        </w:rPr>
        <w:t xml:space="preserve">충격 </w:t>
      </w:r>
      <w:proofErr w:type="gramStart"/>
      <w:r w:rsidRPr="00BB0337">
        <w:rPr>
          <w:b/>
          <w:bCs/>
        </w:rPr>
        <w:t>적용</w:t>
      </w:r>
      <w:r w:rsidRPr="00BB0337">
        <w:t> :</w:t>
      </w:r>
      <w:proofErr w:type="gramEnd"/>
      <w:r w:rsidRPr="00BB0337">
        <w:t xml:space="preserve"> 22일 단위의 각 블록에 대해, 해당 블록의 첫날 이전에 관측된 거시경제 벡터의 전년 대비 소비자물가지수(CPI) 값을 1~6%포인트씩 1%포인트 간격으로 감소시킵니다. 나머지 변수들은 과거 거시경제 공분산 행렬을 이용하여 조정합니다.</w:t>
      </w:r>
    </w:p>
    <w:p w14:paraId="1FCC7031" w14:textId="77777777" w:rsidR="00BB0337" w:rsidRPr="00BB0337" w:rsidRDefault="00BB0337" w:rsidP="00BB0337">
      <w:r w:rsidRPr="00BB0337">
        <w:t>(4)</w:t>
      </w:r>
    </w:p>
    <w:p w14:paraId="00F8B92F" w14:textId="77777777" w:rsidR="00BB0337" w:rsidRPr="00BB0337" w:rsidRDefault="00BB0337" w:rsidP="00BB0337">
      <w:r w:rsidRPr="00BB0337">
        <w:rPr>
          <w:b/>
          <w:bCs/>
        </w:rPr>
        <w:t xml:space="preserve">반사실적 명제 </w:t>
      </w:r>
      <w:proofErr w:type="gramStart"/>
      <w:r w:rsidRPr="00BB0337">
        <w:rPr>
          <w:b/>
          <w:bCs/>
        </w:rPr>
        <w:t>디코딩</w:t>
      </w:r>
      <w:r w:rsidRPr="00BB0337">
        <w:t> :</w:t>
      </w:r>
      <w:proofErr w:type="gramEnd"/>
      <w:r w:rsidRPr="00BB0337">
        <w:t xml:space="preserve"> </w:t>
      </w:r>
      <w:proofErr w:type="spellStart"/>
      <w:r w:rsidRPr="00BB0337">
        <w:t>인코딩된</w:t>
      </w:r>
      <w:proofErr w:type="spellEnd"/>
      <w:r w:rsidRPr="00BB0337">
        <w:t> </w:t>
      </w:r>
      <w:r w:rsidRPr="00BB0337">
        <w:rPr>
          <w:i/>
          <w:iCs/>
        </w:rPr>
        <w:t>z</w:t>
      </w:r>
      <w:r w:rsidRPr="00BB0337">
        <w:t xml:space="preserve"> 와 충격 매크로 입력을 </w:t>
      </w:r>
      <w:proofErr w:type="spellStart"/>
      <w:r w:rsidRPr="00BB0337">
        <w:t>디코더에</w:t>
      </w:r>
      <w:proofErr w:type="spellEnd"/>
      <w:r w:rsidRPr="00BB0337">
        <w:t xml:space="preserve"> 전달하여 반환 블록을 </w:t>
      </w:r>
      <w:proofErr w:type="gramStart"/>
      <w:r w:rsidRPr="00BB0337">
        <w:t>생성합니다..</w:t>
      </w:r>
      <w:proofErr w:type="gramEnd"/>
    </w:p>
    <w:p w14:paraId="60E4E816" w14:textId="77777777" w:rsidR="00BB0337" w:rsidRPr="00BB0337" w:rsidRDefault="00BB0337" w:rsidP="00BB0337">
      <w:r w:rsidRPr="00BB0337">
        <w:t>(5)</w:t>
      </w:r>
    </w:p>
    <w:p w14:paraId="48A86DAF" w14:textId="77777777" w:rsidR="00BB0337" w:rsidRPr="00BB0337" w:rsidRDefault="00BB0337" w:rsidP="00BB0337">
      <w:proofErr w:type="gramStart"/>
      <w:r w:rsidRPr="00BB0337">
        <w:rPr>
          <w:b/>
          <w:bCs/>
        </w:rPr>
        <w:t>집계</w:t>
      </w:r>
      <w:r w:rsidRPr="00BB0337">
        <w:t> :</w:t>
      </w:r>
      <w:proofErr w:type="gramEnd"/>
      <w:r w:rsidRPr="00BB0337">
        <w:t xml:space="preserve"> 성능 분석을 위해 </w:t>
      </w:r>
      <w:proofErr w:type="spellStart"/>
      <w:r w:rsidRPr="00BB0337">
        <w:t>재시뮬레이션된</w:t>
      </w:r>
      <w:proofErr w:type="spellEnd"/>
      <w:r w:rsidRPr="00BB0337">
        <w:t xml:space="preserve"> 블록들을 연결하여 전체 반환 시퀀스를 재구성합니다.</w:t>
      </w:r>
    </w:p>
    <w:p w14:paraId="0084A1C7" w14:textId="77777777" w:rsidR="00BB0337" w:rsidRPr="00BB0337" w:rsidRDefault="00BB0337" w:rsidP="00BB0337">
      <w:pPr>
        <w:rPr>
          <w:b/>
          <w:bCs/>
        </w:rPr>
      </w:pPr>
      <w:r w:rsidRPr="00BB0337">
        <w:rPr>
          <w:b/>
          <w:bCs/>
        </w:rPr>
        <w:t>6.1.2 결과 및 통찰.</w:t>
      </w:r>
    </w:p>
    <w:p w14:paraId="7B3F028A" w14:textId="77777777" w:rsidR="00BB0337" w:rsidRPr="00BB0337" w:rsidRDefault="00BB0337" w:rsidP="00BB0337">
      <w:r w:rsidRPr="00BB0337">
        <w:t>그림  </w:t>
      </w:r>
      <w:hyperlink r:id="rId64" w:anchor="fig2" w:history="1">
        <w:r w:rsidRPr="00BB0337">
          <w:rPr>
            <w:rStyle w:val="aa"/>
          </w:rPr>
          <w:t>2는</w:t>
        </w:r>
      </w:hyperlink>
      <w:r w:rsidRPr="00BB0337">
        <w:t> 다양한 소비자물가지수(CPI) 충격 하에서 S&amp;P 500 선물(ES1), 10년 만기 미국 국채 선물(TY1) 및 동일 가중 포트폴리오의 수익률 궤적이 어떻게 변화하는지를 보여줍니다.</w:t>
      </w:r>
    </w:p>
    <w:p w14:paraId="3B5171A1" w14:textId="77777777" w:rsidR="00BB0337" w:rsidRPr="00BB0337" w:rsidRDefault="00BB0337" w:rsidP="00BB0337">
      <w:r w:rsidRPr="00BB0337">
        <w:t xml:space="preserve">수익률 반응은 </w:t>
      </w:r>
      <w:proofErr w:type="spellStart"/>
      <w:r w:rsidRPr="00BB0337">
        <w:t>비선형적이며</w:t>
      </w:r>
      <w:proofErr w:type="spellEnd"/>
      <w:r w:rsidRPr="00BB0337">
        <w:t>, CPI의 완만한 하락(최대 2%포인트)은 영향이 제한적인 반</w:t>
      </w:r>
      <w:r w:rsidRPr="00BB0337">
        <w:lastRenderedPageBreak/>
        <w:t>면, 더 큰 충격은 뚜렷한 개선을 가져옵니다. CPI가 -6%포인트 하락하는 충격 하에서, 동일 가중 포트폴리오는 +17%의 수익률을 기록하며 실제 결과보다 27%포인트 높은 성과를 보였고, ES1 수익률 상승폭이 TY1 수익률 상승폭보다 컸습니다. 변동성은 일반적으로 인플레이션이 하락함에 따라 감소하지만, 이러한 효과는 -4%포인트를 넘어서면 정체되고, 가장 큰 충격 하에서는 ES1의 변동성이 약간 증가합니다. 상관관계 또한 변화하는데, 가장 큰 충격 하에서 ES1-TY1 상관관계는 +0.17에서 -0.15로 감소하여 안정적인 체제에서 나타나는 전형적인 음의 상관관계를 회복합니다.</w:t>
      </w:r>
    </w:p>
    <w:p w14:paraId="3E80F87E" w14:textId="77777777" w:rsidR="00BB0337" w:rsidRPr="00BB0337" w:rsidRDefault="00BB0337" w:rsidP="00BB0337">
      <w:r w:rsidRPr="00BB0337">
        <w:t xml:space="preserve">-3%포인트와 -4%포인트 충격 사이에서 ES1의 행동이 급격하게 변화한 것은 </w:t>
      </w:r>
      <w:proofErr w:type="spellStart"/>
      <w:r w:rsidRPr="00BB0337">
        <w:t>MacroVAE</w:t>
      </w:r>
      <w:proofErr w:type="spellEnd"/>
      <w:r w:rsidRPr="00BB0337">
        <w:t>가 시장이 서로 다른 인플레이션 체제 사이를 전환한다는 것을 학습했음을 시사합니다. 이는 아마도 시장이 수용할 수 있는 완만한 인플레이션과 시장 역학을 근본적으로 변화시켜 투자자 행동 변화를 유발하는 극단적인 인플레이션 사이의 차이를 반영하는 것일 수 있습니다.</w:t>
      </w:r>
    </w:p>
    <w:p w14:paraId="74C9CCCB" w14:textId="77777777" w:rsidR="00BB0337" w:rsidRPr="00BB0337" w:rsidRDefault="00BB0337" w:rsidP="00BB0337">
      <w:r w:rsidRPr="00BB0337">
        <w:t xml:space="preserve">본 사례 연구는 </w:t>
      </w:r>
      <w:proofErr w:type="spellStart"/>
      <w:r w:rsidRPr="00BB0337">
        <w:t>MacroVAE</w:t>
      </w:r>
      <w:proofErr w:type="spellEnd"/>
      <w:r w:rsidRPr="00BB0337">
        <w:t>가 통제된 거시경제 변동 조건 하에서 방향성 민감도, 비선형 반응 및 체제 효과를 밝혀낼 수 있음을 보여줍니다. 동일한 방법론을 다양한 기간, 자산 유형 및 거시경제 변수에 적용할 수 있습니다.</w:t>
      </w:r>
    </w:p>
    <w:p w14:paraId="7CC26B79" w14:textId="77777777" w:rsidR="00BB0337" w:rsidRPr="00BB0337" w:rsidRDefault="00BB0337" w:rsidP="00BB0337">
      <w:r w:rsidRPr="00BB0337">
        <w:t>그림 2:</w:t>
      </w:r>
    </w:p>
    <w:p w14:paraId="49A1F82B" w14:textId="796659D5" w:rsidR="00BB0337" w:rsidRPr="00BB0337" w:rsidRDefault="00BB0337" w:rsidP="00BB0337">
      <w:r w:rsidRPr="00BB0337">
        <w:rPr>
          <w:noProof/>
        </w:rPr>
        <w:drawing>
          <wp:inline distT="0" distB="0" distL="0" distR="0" wp14:anchorId="76151A47" wp14:editId="290329C6">
            <wp:extent cx="4762500" cy="2446020"/>
            <wp:effectExtent l="0" t="0" r="0" b="0"/>
            <wp:docPr id="878389025"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762500" cy="2446020"/>
                    </a:xfrm>
                    <a:prstGeom prst="rect">
                      <a:avLst/>
                    </a:prstGeom>
                    <a:noFill/>
                    <a:ln>
                      <a:noFill/>
                    </a:ln>
                  </pic:spPr>
                </pic:pic>
              </a:graphicData>
            </a:graphic>
          </wp:inline>
        </w:drawing>
      </w:r>
    </w:p>
    <w:p w14:paraId="65BA6329" w14:textId="77777777" w:rsidR="00BB0337" w:rsidRPr="00BB0337" w:rsidRDefault="00BB0337" w:rsidP="00BB0337">
      <w:r w:rsidRPr="00BB0337">
        <w:t xml:space="preserve">2022년 미국 소비자물가지수(CPI) 충격 시나리오에 따른 수익률 변동. 각 22일 기간은 전년 대비 CPI를 1~6%포인트 낮춘 잠재 인코딩을 사용하여 </w:t>
      </w:r>
      <w:proofErr w:type="spellStart"/>
      <w:r w:rsidRPr="00BB0337">
        <w:t>재시뮬레이션되었습니다</w:t>
      </w:r>
      <w:proofErr w:type="spellEnd"/>
      <w:r w:rsidRPr="00BB0337">
        <w:t>. 다른 거시 변수들은 과거 공분산을 통해 조정되었습니다. </w:t>
      </w:r>
      <w:r w:rsidRPr="00BB0337">
        <w:rPr>
          <w:b/>
          <w:bCs/>
        </w:rPr>
        <w:t>상단:</w:t>
      </w:r>
      <w:r w:rsidRPr="00BB0337">
        <w:t> S&amp;P 500 선물(ES1), 10년 만기 국채 선물(TY1), 그리고 동일 가중 포트폴리오의 누적 수익률. </w:t>
      </w:r>
      <w:r w:rsidRPr="00BB0337">
        <w:rPr>
          <w:b/>
          <w:bCs/>
        </w:rPr>
        <w:t>하단:</w:t>
      </w:r>
      <w:r w:rsidRPr="00BB0337">
        <w:t> 일평균 수익률, 변동성, 상관관계의 변화.</w:t>
      </w:r>
    </w:p>
    <w:p w14:paraId="3A7AF80F" w14:textId="77777777" w:rsidR="00BB0337" w:rsidRPr="00BB0337" w:rsidRDefault="00BB0337" w:rsidP="00BB0337">
      <w:r w:rsidRPr="00BB0337">
        <w:t>그림 3:</w:t>
      </w:r>
    </w:p>
    <w:p w14:paraId="1A8B1AF6" w14:textId="0FA612B7" w:rsidR="00BB0337" w:rsidRPr="00BB0337" w:rsidRDefault="00BB0337" w:rsidP="00BB0337">
      <w:r w:rsidRPr="00BB0337">
        <w:rPr>
          <w:noProof/>
        </w:rPr>
        <w:lastRenderedPageBreak/>
        <w:drawing>
          <wp:inline distT="0" distB="0" distL="0" distR="0" wp14:anchorId="229E109A" wp14:editId="6D69D1E4">
            <wp:extent cx="4762500" cy="2293620"/>
            <wp:effectExtent l="0" t="0" r="0" b="0"/>
            <wp:docPr id="825836328"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762500" cy="2293620"/>
                    </a:xfrm>
                    <a:prstGeom prst="rect">
                      <a:avLst/>
                    </a:prstGeom>
                    <a:noFill/>
                    <a:ln>
                      <a:noFill/>
                    </a:ln>
                  </pic:spPr>
                </pic:pic>
              </a:graphicData>
            </a:graphic>
          </wp:inline>
        </w:drawing>
      </w:r>
    </w:p>
    <w:p w14:paraId="65961C17" w14:textId="77777777" w:rsidR="00BB0337" w:rsidRPr="00BB0337" w:rsidRDefault="00BB0337" w:rsidP="00BB0337">
      <w:r w:rsidRPr="00BB0337">
        <w:t>미국 소비자물가지수(CPI) 전년 대비(세로축)와 미국 국내총생산(GDP) 전년 대비(가로축)를 조건으로 하는 16개 선물계약으로 구성된 동일 가중 포트폴리오의 거시경제 조건 시나리오 그리드입니다. 맨 위 행: 훈련 데이터(2024년까지)를 사용한 실증 분석 결과로, 각 거시경제 조건별 관측치 수, 일평균 수익률, 변동성(</w:t>
      </w:r>
      <w:proofErr w:type="spellStart"/>
      <w:r w:rsidRPr="00BB0337">
        <w:t>베이시스</w:t>
      </w:r>
      <w:proofErr w:type="spellEnd"/>
      <w:r w:rsidRPr="00BB0337">
        <w:t xml:space="preserve"> 포인트)을 보여줍니다. 맨 아래 행: </w:t>
      </w:r>
      <w:proofErr w:type="spellStart"/>
      <w:r w:rsidRPr="00BB0337">
        <w:t>MacroVAE</w:t>
      </w:r>
      <w:proofErr w:type="spellEnd"/>
      <w:r w:rsidRPr="00BB0337">
        <w:t>를 사용하여 각 셀당 10,000번의 시뮬레이션을 수행하여 생성한 결과입니다. 빨간색 사각형은 현재 거시경제 조건을 나타냅니다. 합성 표면은 과거 데이터에서 드물게 또는 전혀 관측되지 않는 시나리오를 포함하여 그리드 전체에 걸쳐 매끄럽고 완벽한 범위를 제공합니다.</w:t>
      </w:r>
    </w:p>
    <w:p w14:paraId="4AC09E8F" w14:textId="77777777" w:rsidR="00BB0337" w:rsidRPr="00BB0337" w:rsidRDefault="00BB0337" w:rsidP="00BB0337">
      <w:pPr>
        <w:rPr>
          <w:b/>
          <w:bCs/>
        </w:rPr>
      </w:pPr>
      <w:r w:rsidRPr="00BB0337">
        <w:rPr>
          <w:b/>
          <w:bCs/>
        </w:rPr>
        <w:t>6.2 거시경제 상황이 열악한 환경에서의 미래예측 시나리오 분석</w:t>
      </w:r>
    </w:p>
    <w:p w14:paraId="5A8FA59F" w14:textId="77777777" w:rsidR="00BB0337" w:rsidRPr="00BB0337" w:rsidRDefault="00BB0337" w:rsidP="00BB0337">
      <w:r w:rsidRPr="00BB0337">
        <w:t>다양한 거시경제 환경에서 포트폴리오 행동을 평가하는 것은 위험 관리에 필수적이지만, 지표 발표 빈도, 지연, 비선형 효과로 인해 거시경제 기반 시나리오 분석은 어렵습니다[ </w:t>
      </w:r>
      <w:hyperlink r:id="rId67" w:anchor="Bib0013" w:history="1">
        <w:r w:rsidRPr="00BB0337">
          <w:rPr>
            <w:rStyle w:val="aa"/>
          </w:rPr>
          <w:t>13</w:t>
        </w:r>
      </w:hyperlink>
      <w:r w:rsidRPr="00BB0337">
        <w:t> ]. 게다가, (낮은 성장률과 높은 인플레이션과 같은) 그럴듯한 거시경제 구성은 거의 관찰되지 않습니다.</w:t>
      </w:r>
    </w:p>
    <w:p w14:paraId="53D19E26" w14:textId="77777777" w:rsidR="00BB0337" w:rsidRPr="00BB0337" w:rsidRDefault="00BB0337" w:rsidP="00BB0337">
      <w:proofErr w:type="spellStart"/>
      <w:r w:rsidRPr="00BB0337">
        <w:t>MacroVAE</w:t>
      </w:r>
      <w:proofErr w:type="spellEnd"/>
      <w:r w:rsidRPr="00BB0337">
        <w:t>는 관측되지 않거나 데이터가 부족한 상황을 포함한 임의의 거시경제 시나리오 하에서 수익률 분포를 생성함으로써 이러한 한계를 해결합니다. 이를 통해 위험 관리자는 과거 데이터에만 의존하는 대신 모든 거시경제 변수를 종합적으로 검토할 수 있습니다.</w:t>
      </w:r>
    </w:p>
    <w:p w14:paraId="2BAD0C65" w14:textId="77777777" w:rsidR="00BB0337" w:rsidRPr="00BB0337" w:rsidRDefault="00BB0337" w:rsidP="00BB0337">
      <w:pPr>
        <w:rPr>
          <w:b/>
          <w:bCs/>
        </w:rPr>
      </w:pPr>
      <w:r w:rsidRPr="00BB0337">
        <w:rPr>
          <w:b/>
          <w:bCs/>
        </w:rPr>
        <w:t>6.2.1 매크로 그리드를 통한 미래 예측 스트레스 테스트.</w:t>
      </w:r>
    </w:p>
    <w:p w14:paraId="28C14A72" w14:textId="77777777" w:rsidR="00BB0337" w:rsidRPr="00BB0337" w:rsidRDefault="00BB0337" w:rsidP="00BB0337">
      <w:r w:rsidRPr="00BB0337">
        <w:t>다양한 거시 경제 환경에서 포트폴리오 성과를 평가하기 위해, 16개 선물 계약으로 구성된 동일 가중 포트폴리오에 대해 미국 소비자물가지수(CPI)와 국내총생산(GDP)을 전년 대비 대칭 범위로 변화시키는 2차원 격자를 구축했습니다. 그림  </w:t>
      </w:r>
      <w:hyperlink r:id="rId68" w:anchor="fig3" w:history="1">
        <w:r w:rsidRPr="00BB0337">
          <w:rPr>
            <w:rStyle w:val="aa"/>
          </w:rPr>
          <w:t>3은</w:t>
        </w:r>
      </w:hyperlink>
      <w:r w:rsidRPr="00BB0337">
        <w:t> 과거 데이터(2024년 12월까지)와 가상 시나리오를 비교합니다.</w:t>
      </w:r>
    </w:p>
    <w:p w14:paraId="1A51C365" w14:textId="77777777" w:rsidR="00BB0337" w:rsidRPr="00BB0337" w:rsidRDefault="00BB0337" w:rsidP="00BB0337">
      <w:r w:rsidRPr="00BB0337">
        <w:t>•</w:t>
      </w:r>
    </w:p>
    <w:p w14:paraId="4DC1B436" w14:textId="77777777" w:rsidR="00BB0337" w:rsidRPr="00BB0337" w:rsidRDefault="00BB0337" w:rsidP="00BB0337">
      <w:r w:rsidRPr="00BB0337">
        <w:lastRenderedPageBreak/>
        <w:t>맨 위 행: 과거 통계 - 각 격자 셀에 그룹화된 훈련 데이터의 관측 횟수, 일일 평균 수익률 및 변동성.</w:t>
      </w:r>
    </w:p>
    <w:p w14:paraId="1B2B5024" w14:textId="77777777" w:rsidR="00BB0337" w:rsidRPr="00BB0337" w:rsidRDefault="00BB0337" w:rsidP="00BB0337">
      <w:r w:rsidRPr="00BB0337">
        <w:t>•</w:t>
      </w:r>
    </w:p>
    <w:p w14:paraId="67AE245B" w14:textId="77777777" w:rsidR="00BB0337" w:rsidRPr="00BB0337" w:rsidRDefault="00BB0337" w:rsidP="00BB0337">
      <w:r w:rsidRPr="00BB0337">
        <w:t xml:space="preserve">맨 아래 줄: 두 변수에 충격을 가하고 공분산 기반 전파 방법을 사용하여 나머지 거시 지표를 조정함으로써 셀당 10,000개의 합성 샘플을 사용하여 </w:t>
      </w:r>
      <w:proofErr w:type="spellStart"/>
      <w:r w:rsidRPr="00BB0337">
        <w:t>MacroVAE</w:t>
      </w:r>
      <w:proofErr w:type="spellEnd"/>
      <w:r w:rsidRPr="00BB0337">
        <w:t>로 생성된 통계.</w:t>
      </w:r>
    </w:p>
    <w:p w14:paraId="1EB5A881" w14:textId="77777777" w:rsidR="00BB0337" w:rsidRPr="00BB0337" w:rsidRDefault="00BB0337" w:rsidP="00BB0337">
      <w:pPr>
        <w:rPr>
          <w:b/>
          <w:bCs/>
        </w:rPr>
      </w:pPr>
      <w:r w:rsidRPr="00BB0337">
        <w:rPr>
          <w:b/>
          <w:bCs/>
        </w:rPr>
        <w:t>6.2.2 통찰력 및 해석.</w:t>
      </w:r>
    </w:p>
    <w:p w14:paraId="3A0E107D" w14:textId="77777777" w:rsidR="00BB0337" w:rsidRPr="00BB0337" w:rsidRDefault="00BB0337" w:rsidP="00BB0337">
      <w:r w:rsidRPr="00BB0337">
        <w:t>거시적 격자 분석에서 얻은 주요 통찰은 다음과 같습니다.</w:t>
      </w:r>
    </w:p>
    <w:p w14:paraId="489B6B05" w14:textId="77777777" w:rsidR="00BB0337" w:rsidRPr="00BB0337" w:rsidRDefault="00BB0337" w:rsidP="00BB0337">
      <w:r w:rsidRPr="00BB0337">
        <w:t>•</w:t>
      </w:r>
    </w:p>
    <w:p w14:paraId="0D656FF8" w14:textId="77777777" w:rsidR="00BB0337" w:rsidRPr="00BB0337" w:rsidRDefault="00BB0337" w:rsidP="00BB0337">
      <w:r w:rsidRPr="00BB0337">
        <w:rPr>
          <w:b/>
          <w:bCs/>
        </w:rPr>
        <w:t>역사적 자료 부족:</w:t>
      </w:r>
      <w:r w:rsidRPr="00BB0337">
        <w:t xml:space="preserve"> 많은 거시경제 체제, 특히 저성장, </w:t>
      </w:r>
      <w:proofErr w:type="spellStart"/>
      <w:r w:rsidRPr="00BB0337">
        <w:t>저인플레이션</w:t>
      </w:r>
      <w:proofErr w:type="spellEnd"/>
      <w:r w:rsidRPr="00BB0337">
        <w:t xml:space="preserve"> 시나리오의 경우 역사적 관측 자료가 거의 없거나 전혀 없어 실증적 신뢰도가 제한적이다.</w:t>
      </w:r>
    </w:p>
    <w:p w14:paraId="078525B5" w14:textId="77777777" w:rsidR="00BB0337" w:rsidRPr="00BB0337" w:rsidRDefault="00BB0337" w:rsidP="00BB0337">
      <w:r w:rsidRPr="00BB0337">
        <w:t>•</w:t>
      </w:r>
    </w:p>
    <w:p w14:paraId="1A045577" w14:textId="77777777" w:rsidR="00BB0337" w:rsidRPr="00BB0337" w:rsidRDefault="00BB0337" w:rsidP="00BB0337">
      <w:r w:rsidRPr="00BB0337">
        <w:rPr>
          <w:b/>
          <w:bCs/>
        </w:rPr>
        <w:t>매끄럽고 완벽한 표면:</w:t>
      </w:r>
      <w:r w:rsidRPr="00BB0337">
        <w:t> </w:t>
      </w:r>
      <w:proofErr w:type="spellStart"/>
      <w:r w:rsidRPr="00BB0337">
        <w:t>MacroVAE</w:t>
      </w:r>
      <w:proofErr w:type="spellEnd"/>
      <w:r w:rsidRPr="00BB0337">
        <w:t xml:space="preserve">는 전체 격자에 걸쳐 일관된 표면을 생성합니다. 실제 </w:t>
      </w:r>
      <w:proofErr w:type="spellStart"/>
      <w:r w:rsidRPr="00BB0337">
        <w:t>히트맵과</w:t>
      </w:r>
      <w:proofErr w:type="spellEnd"/>
      <w:r w:rsidRPr="00BB0337">
        <w:t xml:space="preserve"> 달리, 합성된 결과물은 드물게 관측되는 영역에서도 구조가 잘 잡혀 있고 밀도가 높습니다.</w:t>
      </w:r>
    </w:p>
    <w:p w14:paraId="334F7F5D" w14:textId="77777777" w:rsidR="00BB0337" w:rsidRPr="00BB0337" w:rsidRDefault="00BB0337" w:rsidP="00BB0337">
      <w:r w:rsidRPr="00BB0337">
        <w:t>•</w:t>
      </w:r>
    </w:p>
    <w:p w14:paraId="0BD5D10E" w14:textId="77777777" w:rsidR="00BB0337" w:rsidRPr="00BB0337" w:rsidRDefault="00BB0337" w:rsidP="00BB0337">
      <w:r w:rsidRPr="00BB0337">
        <w:rPr>
          <w:b/>
          <w:bCs/>
        </w:rPr>
        <w:t>패턴 탐색:</w:t>
      </w:r>
      <w:r w:rsidRPr="00BB0337">
        <w:t> 이 그리드를 통해 성장률 둔화와 인플레이션 하락 시 기대 수익률이 감소하고 변동성이 증가하는 방식 등 거시적 수익률 관계를 체계적으로 탐색할 수 있으며, 그 외에도 복잡한 비선형적 민감도를 분석할 수 있습니다.</w:t>
      </w:r>
    </w:p>
    <w:p w14:paraId="24C1B764" w14:textId="77777777" w:rsidR="00BB0337" w:rsidRPr="00BB0337" w:rsidRDefault="00BB0337" w:rsidP="00BB0337">
      <w:r w:rsidRPr="00BB0337">
        <w:t>•</w:t>
      </w:r>
    </w:p>
    <w:p w14:paraId="36A53EBC" w14:textId="77777777" w:rsidR="00BB0337" w:rsidRPr="00BB0337" w:rsidRDefault="00BB0337" w:rsidP="00BB0337">
      <w:r w:rsidRPr="00BB0337">
        <w:rPr>
          <w:b/>
          <w:bCs/>
        </w:rPr>
        <w:t xml:space="preserve">풍부한 시나리오 </w:t>
      </w:r>
      <w:proofErr w:type="spellStart"/>
      <w:r w:rsidRPr="00BB0337">
        <w:rPr>
          <w:b/>
          <w:bCs/>
        </w:rPr>
        <w:t>툴킷</w:t>
      </w:r>
      <w:proofErr w:type="spellEnd"/>
      <w:r w:rsidRPr="00BB0337">
        <w:rPr>
          <w:b/>
          <w:bCs/>
        </w:rPr>
        <w:t>:</w:t>
      </w:r>
      <w:r w:rsidRPr="00BB0337">
        <w:t xml:space="preserve"> 각 셀에는 10,000개의 </w:t>
      </w:r>
      <w:proofErr w:type="spellStart"/>
      <w:r w:rsidRPr="00BB0337">
        <w:t>시뮬레이션된</w:t>
      </w:r>
      <w:proofErr w:type="spellEnd"/>
      <w:r w:rsidRPr="00BB0337">
        <w:t xml:space="preserve"> 수익 경로가 포함되어 있어 심층적인 스트레스 테스트 및 포트폴리오 분석을 위해 추가 지표(예: 왜곡도, 최대 손실률, 요인 노출도)를 계산할 수 있습니다.</w:t>
      </w:r>
    </w:p>
    <w:p w14:paraId="7C64901B" w14:textId="77777777" w:rsidR="00BB0337" w:rsidRPr="00BB0337" w:rsidRDefault="00BB0337" w:rsidP="00BB0337">
      <w:r w:rsidRPr="00BB0337">
        <w:t xml:space="preserve">이는 </w:t>
      </w:r>
      <w:proofErr w:type="spellStart"/>
      <w:r w:rsidRPr="00BB0337">
        <w:t>MacroVAE</w:t>
      </w:r>
      <w:proofErr w:type="spellEnd"/>
      <w:r w:rsidRPr="00BB0337">
        <w:t>가 과거 데이터만으로는 제공할 수 없는 시나리오 분석을 가능하게 한다는 것을 보여줍니다.</w:t>
      </w:r>
    </w:p>
    <w:p w14:paraId="38F94588" w14:textId="77777777" w:rsidR="00BB0337" w:rsidRPr="00BB0337" w:rsidRDefault="00BB0337" w:rsidP="00BB0337">
      <w:pPr>
        <w:rPr>
          <w:b/>
          <w:bCs/>
        </w:rPr>
      </w:pPr>
      <w:r w:rsidRPr="00BB0337">
        <w:rPr>
          <w:b/>
          <w:bCs/>
        </w:rPr>
        <w:t>7. 제한 사항</w:t>
      </w:r>
    </w:p>
    <w:p w14:paraId="4DED57A2" w14:textId="77777777" w:rsidR="00BB0337" w:rsidRPr="00BB0337" w:rsidRDefault="00BB0337" w:rsidP="00BB0337">
      <w:proofErr w:type="spellStart"/>
      <w:r w:rsidRPr="00BB0337">
        <w:t>MacroVAE</w:t>
      </w:r>
      <w:proofErr w:type="spellEnd"/>
      <w:r w:rsidRPr="00BB0337">
        <w:t>는 새로운 반사실적 시나리오 생성을 가능하게 하지만, 몇 가지 한계점을 인지해야 합니다.</w:t>
      </w:r>
    </w:p>
    <w:p w14:paraId="2547CAE7" w14:textId="77777777" w:rsidR="00BB0337" w:rsidRPr="00BB0337" w:rsidRDefault="00BB0337" w:rsidP="00BB0337">
      <w:proofErr w:type="spellStart"/>
      <w:r w:rsidRPr="00BB0337">
        <w:t>MacroVAE</w:t>
      </w:r>
      <w:proofErr w:type="spellEnd"/>
      <w:r w:rsidRPr="00BB0337">
        <w:t xml:space="preserve">는 거시경제 상황과 자산 수익률 간의 인과관계가 아닌 상관관계를 학습합니다. 이 모델은 거시경제 상황을 외생변수로 취급하여 자산 가격과 거시경제 변수 간의 </w:t>
      </w:r>
      <w:r w:rsidRPr="00BB0337">
        <w:lastRenderedPageBreak/>
        <w:t>잠재적 피드백 효과를 무시합니다. 그러나 현실에서는 극단적인 경제 상황이 정책 개입, 중앙은행 조치 또는 규제 변화와 동시에 발생하는 경우가 많으며, 이는 수익률 변동에 근본적인 변화를 가져올 수 있습니다.</w:t>
      </w:r>
    </w:p>
    <w:p w14:paraId="4E3FCCB8" w14:textId="77777777" w:rsidR="00BB0337" w:rsidRPr="00BB0337" w:rsidRDefault="00BB0337" w:rsidP="00BB0337">
      <w:proofErr w:type="spellStart"/>
      <w:r w:rsidRPr="00BB0337">
        <w:t>MacroVAE</w:t>
      </w:r>
      <w:proofErr w:type="spellEnd"/>
      <w:r w:rsidRPr="00BB0337">
        <w:t xml:space="preserve"> 모델에는 거시경제 상황이 수익률에 영향을 미치지만 근본적인 잠재 구조는 변화시키지 않는다는 암묵적인 가정이 있습니다. 그러나 실제로는 모델이 거시경제적 요인에 의한 변동과 잔여 잠재 요인을 완전히 구분하지 못할 수 있으며, 일부 거시경제적 효과가 잠재 공간에 흡수될 수 있습니다. 이는 거시경제적 충격이 수익률 생성 과정을 어떻게 재구성하는지 포착하는 모델의 능력을 제한할 수 있습니다.</w:t>
      </w:r>
    </w:p>
    <w:p w14:paraId="009D8FA8" w14:textId="77777777" w:rsidR="00BB0337" w:rsidRPr="00BB0337" w:rsidRDefault="00BB0337" w:rsidP="00BB0337">
      <w:r w:rsidRPr="00BB0337">
        <w:t>비교 가능한 과거 데이터가 부족하여 모델 검증이 어렵기 때문에 극단적이거나 전례 없는 거시 경제 상황을 분석할 때 모델의 신뢰성이 더욱 제한됩니다. 또한, 학습 기간 이후 금융 시장의 구조적 변화로 인해 과거 경험과 크게 다른 시나리오에서는 모델의 적합성이 떨어질 수 있습니다.</w:t>
      </w:r>
    </w:p>
    <w:p w14:paraId="379CC738" w14:textId="77777777" w:rsidR="00BB0337" w:rsidRPr="00BB0337" w:rsidRDefault="00BB0337" w:rsidP="00BB0337">
      <w:r w:rsidRPr="00BB0337">
        <w:t>또한 이 모델은 세 지역의 특정 거시경제 지표 36개에 의존하는데, 이는 모든 관련 거시경제 동향이나 지역적 차이를 포착하지 못할 수 있습니다. 마지막으로, 22일이라는 짧은 기간 동안의 분석은 시장이 장기간에 걸쳐 거시경제적 충격에 어떻게 반응하는지를 제대로 반영하지 못할 수 있습니다.</w:t>
      </w:r>
    </w:p>
    <w:p w14:paraId="1493891D" w14:textId="77777777" w:rsidR="00BB0337" w:rsidRPr="00BB0337" w:rsidRDefault="00BB0337" w:rsidP="00BB0337">
      <w:pPr>
        <w:rPr>
          <w:b/>
          <w:bCs/>
        </w:rPr>
      </w:pPr>
      <w:r w:rsidRPr="00BB0337">
        <w:rPr>
          <w:b/>
          <w:bCs/>
        </w:rPr>
        <w:t>8. 결론</w:t>
      </w:r>
    </w:p>
    <w:p w14:paraId="7AFFCD56" w14:textId="77777777" w:rsidR="00BB0337" w:rsidRPr="00BB0337" w:rsidRDefault="00BB0337" w:rsidP="00BB0337">
      <w:r w:rsidRPr="00BB0337">
        <w:t xml:space="preserve">본 논문에서는 거시경제 지표에 따라 현실적인 자산 수익률 시퀀스를 생성하는 조건부 </w:t>
      </w:r>
      <w:proofErr w:type="spellStart"/>
      <w:r w:rsidRPr="00BB0337">
        <w:t>변분</w:t>
      </w:r>
      <w:proofErr w:type="spellEnd"/>
      <w:r w:rsidRPr="00BB0337">
        <w:t xml:space="preserve"> </w:t>
      </w:r>
      <w:proofErr w:type="spellStart"/>
      <w:r w:rsidRPr="00BB0337">
        <w:t>오토인코더인</w:t>
      </w:r>
      <w:proofErr w:type="spellEnd"/>
      <w:r w:rsidRPr="00BB0337">
        <w:t xml:space="preserve"> </w:t>
      </w:r>
      <w:proofErr w:type="spellStart"/>
      <w:r w:rsidRPr="00BB0337">
        <w:t>MacroVAE</w:t>
      </w:r>
      <w:proofErr w:type="spellEnd"/>
      <w:r w:rsidRPr="00BB0337">
        <w:t xml:space="preserve">를 소개합니다. </w:t>
      </w:r>
      <w:proofErr w:type="spellStart"/>
      <w:r w:rsidRPr="00BB0337">
        <w:t>MacroVAE</w:t>
      </w:r>
      <w:proofErr w:type="spellEnd"/>
      <w:r w:rsidRPr="00BB0337">
        <w:t>는 거시경제적 맥락과 잠재적 수익률 변동성을 분리함으로써 기존의 과거 분석 방식을 뛰어넘는 반사실적 시나리오 생성 및 미래 예측 스트레스 테스트를 가능하게 합니다.</w:t>
      </w:r>
    </w:p>
    <w:p w14:paraId="42755819" w14:textId="77777777" w:rsidR="00BB0337" w:rsidRPr="00BB0337" w:rsidRDefault="00BB0337" w:rsidP="00BB0337">
      <w:proofErr w:type="spellStart"/>
      <w:r w:rsidRPr="00BB0337">
        <w:t>MacroVAE</w:t>
      </w:r>
      <w:proofErr w:type="spellEnd"/>
      <w:r w:rsidRPr="00BB0337">
        <w:t xml:space="preserve">는 탁월한 실증적 성능을 보여주며, </w:t>
      </w:r>
      <w:proofErr w:type="spellStart"/>
      <w:r w:rsidRPr="00BB0337">
        <w:t>재무적</w:t>
      </w:r>
      <w:proofErr w:type="spellEnd"/>
      <w:r w:rsidRPr="00BB0337">
        <w:t xml:space="preserve"> 특징을 재현하는 동시에 표본 외 수익률과의 분포 차이를 최소화합니다. 본 연구의 적용 사례는 실질적인 가치를 보여줍니다. 반사실적 분석을 통해 다양한 인플레이션 시나리오가 2022년 포트폴리오 결과에 어떤 영향을 </w:t>
      </w:r>
      <w:proofErr w:type="spellStart"/>
      <w:r w:rsidRPr="00BB0337">
        <w:t>미쳤을지</w:t>
      </w:r>
      <w:proofErr w:type="spellEnd"/>
      <w:r w:rsidRPr="00BB0337">
        <w:t xml:space="preserve"> 예측할 수 있으며, 미래 예측 스트레스 테스트는 역사적으로 드물게 관찰되는 다양한 거시 경제 상황 전반에 걸쳐 일관성 있는 시나리오를 생성합니다.</w:t>
      </w:r>
    </w:p>
    <w:p w14:paraId="2AC19AAA" w14:textId="77777777" w:rsidR="00BB0337" w:rsidRPr="00BB0337" w:rsidRDefault="00BB0337" w:rsidP="00BB0337">
      <w:r w:rsidRPr="00BB0337">
        <w:t xml:space="preserve">향후 연구에서는 금융 뉴스에서 얻은 텍스트 정보와 같은 추가 데이터 양식을 통합하고, 설명 가능성 메커니즘을 개발하고, 전례 없는 거시경제 상황에서 신뢰성을 높이기 위해 인과 추론 기법을 통합하고, 거시경제적 요인으로 인한 변동과 잔여 요인을 더 잘 구분하기 위해 잠재 공간을 명시적으로 </w:t>
      </w:r>
      <w:proofErr w:type="spellStart"/>
      <w:r w:rsidRPr="00BB0337">
        <w:t>구조화함으로써</w:t>
      </w:r>
      <w:proofErr w:type="spellEnd"/>
      <w:r w:rsidRPr="00BB0337">
        <w:t xml:space="preserve"> </w:t>
      </w:r>
      <w:proofErr w:type="spellStart"/>
      <w:r w:rsidRPr="00BB0337">
        <w:t>MacroVAE</w:t>
      </w:r>
      <w:proofErr w:type="spellEnd"/>
      <w:r w:rsidRPr="00BB0337">
        <w:t>를 확장할 수 있습니다.</w:t>
      </w:r>
    </w:p>
    <w:p w14:paraId="4EA21960" w14:textId="77777777" w:rsidR="00BB0337" w:rsidRPr="00BB0337" w:rsidRDefault="00BB0337"/>
    <w:sectPr w:rsidR="00BB0337" w:rsidRPr="00BB033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933B4"/>
    <w:multiLevelType w:val="multilevel"/>
    <w:tmpl w:val="9C22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608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337"/>
    <w:rsid w:val="000209C3"/>
    <w:rsid w:val="00051C29"/>
    <w:rsid w:val="00412AC7"/>
    <w:rsid w:val="00552C2A"/>
    <w:rsid w:val="008216E1"/>
    <w:rsid w:val="00BB0337"/>
    <w:rsid w:val="00F220F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1BD9C"/>
  <w15:chartTrackingRefBased/>
  <w15:docId w15:val="{5F30A4C6-2456-45C6-86CE-580DF20B2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B033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BB033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BB033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BB033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B033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B033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B033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B033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B033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B033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BB033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BB033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BB033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B033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B033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B033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B033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B033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B033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B033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B033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B033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B0337"/>
    <w:pPr>
      <w:spacing w:before="160"/>
      <w:jc w:val="center"/>
    </w:pPr>
    <w:rPr>
      <w:i/>
      <w:iCs/>
      <w:color w:val="404040" w:themeColor="text1" w:themeTint="BF"/>
    </w:rPr>
  </w:style>
  <w:style w:type="character" w:customStyle="1" w:styleId="Char1">
    <w:name w:val="인용 Char"/>
    <w:basedOn w:val="a0"/>
    <w:link w:val="a5"/>
    <w:uiPriority w:val="29"/>
    <w:rsid w:val="00BB0337"/>
    <w:rPr>
      <w:i/>
      <w:iCs/>
      <w:color w:val="404040" w:themeColor="text1" w:themeTint="BF"/>
    </w:rPr>
  </w:style>
  <w:style w:type="paragraph" w:styleId="a6">
    <w:name w:val="List Paragraph"/>
    <w:basedOn w:val="a"/>
    <w:uiPriority w:val="34"/>
    <w:qFormat/>
    <w:rsid w:val="00BB0337"/>
    <w:pPr>
      <w:ind w:left="720"/>
      <w:contextualSpacing/>
    </w:pPr>
  </w:style>
  <w:style w:type="character" w:styleId="a7">
    <w:name w:val="Intense Emphasis"/>
    <w:basedOn w:val="a0"/>
    <w:uiPriority w:val="21"/>
    <w:qFormat/>
    <w:rsid w:val="00BB0337"/>
    <w:rPr>
      <w:i/>
      <w:iCs/>
      <w:color w:val="0F4761" w:themeColor="accent1" w:themeShade="BF"/>
    </w:rPr>
  </w:style>
  <w:style w:type="paragraph" w:styleId="a8">
    <w:name w:val="Intense Quote"/>
    <w:basedOn w:val="a"/>
    <w:next w:val="a"/>
    <w:link w:val="Char2"/>
    <w:uiPriority w:val="30"/>
    <w:qFormat/>
    <w:rsid w:val="00BB0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B0337"/>
    <w:rPr>
      <w:i/>
      <w:iCs/>
      <w:color w:val="0F4761" w:themeColor="accent1" w:themeShade="BF"/>
    </w:rPr>
  </w:style>
  <w:style w:type="character" w:styleId="a9">
    <w:name w:val="Intense Reference"/>
    <w:basedOn w:val="a0"/>
    <w:uiPriority w:val="32"/>
    <w:qFormat/>
    <w:rsid w:val="00BB0337"/>
    <w:rPr>
      <w:b/>
      <w:bCs/>
      <w:smallCaps/>
      <w:color w:val="0F4761" w:themeColor="accent1" w:themeShade="BF"/>
      <w:spacing w:val="5"/>
    </w:rPr>
  </w:style>
  <w:style w:type="paragraph" w:customStyle="1" w:styleId="msonormal0">
    <w:name w:val="msonormal"/>
    <w:basedOn w:val="a"/>
    <w:rsid w:val="00BB0337"/>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authors">
    <w:name w:val="authors"/>
    <w:basedOn w:val="a0"/>
    <w:rsid w:val="00BB0337"/>
  </w:style>
  <w:style w:type="character" w:customStyle="1" w:styleId="heading">
    <w:name w:val="heading"/>
    <w:basedOn w:val="a0"/>
    <w:rsid w:val="00BB0337"/>
  </w:style>
  <w:style w:type="character" w:customStyle="1" w:styleId="dropblock">
    <w:name w:val="dropblock"/>
    <w:basedOn w:val="a0"/>
    <w:rsid w:val="00BB0337"/>
  </w:style>
  <w:style w:type="character" w:styleId="aa">
    <w:name w:val="Hyperlink"/>
    <w:basedOn w:val="a0"/>
    <w:uiPriority w:val="99"/>
    <w:unhideWhenUsed/>
    <w:rsid w:val="00BB0337"/>
    <w:rPr>
      <w:color w:val="0000FF"/>
      <w:u w:val="single"/>
    </w:rPr>
  </w:style>
  <w:style w:type="character" w:styleId="ab">
    <w:name w:val="FollowedHyperlink"/>
    <w:basedOn w:val="a0"/>
    <w:uiPriority w:val="99"/>
    <w:semiHidden/>
    <w:unhideWhenUsed/>
    <w:rsid w:val="00BB0337"/>
    <w:rPr>
      <w:color w:val="800080"/>
      <w:u w:val="single"/>
    </w:rPr>
  </w:style>
  <w:style w:type="character" w:customStyle="1" w:styleId="label">
    <w:name w:val="label"/>
    <w:basedOn w:val="a0"/>
    <w:rsid w:val="00BB0337"/>
  </w:style>
  <w:style w:type="character" w:customStyle="1" w:styleId="core-date-published">
    <w:name w:val="core-date-published"/>
    <w:basedOn w:val="a0"/>
    <w:rsid w:val="00BB0337"/>
  </w:style>
  <w:style w:type="character" w:customStyle="1" w:styleId="premium">
    <w:name w:val="premium"/>
    <w:basedOn w:val="a0"/>
    <w:rsid w:val="00BB0337"/>
  </w:style>
  <w:style w:type="character" w:customStyle="1" w:styleId="link-text">
    <w:name w:val="link-text"/>
    <w:basedOn w:val="a0"/>
    <w:rsid w:val="00BB0337"/>
  </w:style>
  <w:style w:type="character" w:customStyle="1" w:styleId="sr-only">
    <w:name w:val="sr-only"/>
    <w:basedOn w:val="a0"/>
    <w:rsid w:val="00BB0337"/>
  </w:style>
  <w:style w:type="character" w:customStyle="1" w:styleId="core-label">
    <w:name w:val="core-label"/>
    <w:basedOn w:val="a0"/>
    <w:rsid w:val="00BB0337"/>
  </w:style>
  <w:style w:type="character" w:customStyle="1" w:styleId="core-tex">
    <w:name w:val="core-tex"/>
    <w:basedOn w:val="a0"/>
    <w:rsid w:val="00BB0337"/>
  </w:style>
  <w:style w:type="character" w:styleId="ac">
    <w:name w:val="Unresolved Mention"/>
    <w:basedOn w:val="a0"/>
    <w:uiPriority w:val="99"/>
    <w:semiHidden/>
    <w:unhideWhenUsed/>
    <w:rsid w:val="00BB03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l.acm.org/doi/10.1145/3768292.3770360" TargetMode="External"/><Relationship Id="rId21" Type="http://schemas.openxmlformats.org/officeDocument/2006/relationships/hyperlink" Target="https://dl.acm.org/doi/10.1145/3768292.3770360" TargetMode="External"/><Relationship Id="rId42" Type="http://schemas.openxmlformats.org/officeDocument/2006/relationships/hyperlink" Target="https://dl.acm.org/doi/10.1145/3768292.3770360" TargetMode="External"/><Relationship Id="rId47" Type="http://schemas.openxmlformats.org/officeDocument/2006/relationships/hyperlink" Target="https://dl.acm.org/doi/10.1145/3768292.3770360" TargetMode="External"/><Relationship Id="rId63" Type="http://schemas.openxmlformats.org/officeDocument/2006/relationships/hyperlink" Target="https://dl.acm.org/doi/10.1145/3768292.3770360" TargetMode="External"/><Relationship Id="rId68" Type="http://schemas.openxmlformats.org/officeDocument/2006/relationships/hyperlink" Target="https://dl.acm.org/doi/10.1145/3768292.3770360" TargetMode="External"/><Relationship Id="rId7" Type="http://schemas.openxmlformats.org/officeDocument/2006/relationships/hyperlink" Target="https://dl.acm.org/doi/10.1145/3768292.3770360" TargetMode="External"/><Relationship Id="rId2" Type="http://schemas.openxmlformats.org/officeDocument/2006/relationships/styles" Target="styles.xml"/><Relationship Id="rId16" Type="http://schemas.openxmlformats.org/officeDocument/2006/relationships/hyperlink" Target="https://github.com/szymkubiak/macrovae" TargetMode="External"/><Relationship Id="rId29" Type="http://schemas.openxmlformats.org/officeDocument/2006/relationships/hyperlink" Target="https://dl.acm.org/doi/10.1145/3768292.3770360" TargetMode="External"/><Relationship Id="rId11" Type="http://schemas.openxmlformats.org/officeDocument/2006/relationships/hyperlink" Target="https://dl.acm.org/doi/10.1145/3768292.3770360" TargetMode="External"/><Relationship Id="rId24" Type="http://schemas.openxmlformats.org/officeDocument/2006/relationships/hyperlink" Target="https://dl.acm.org/doi/10.1145/3768292.3770360" TargetMode="External"/><Relationship Id="rId32" Type="http://schemas.openxmlformats.org/officeDocument/2006/relationships/hyperlink" Target="https://dl.acm.org/doi/10.1145/3768292.3770360" TargetMode="External"/><Relationship Id="rId37" Type="http://schemas.openxmlformats.org/officeDocument/2006/relationships/hyperlink" Target="https://dl.acm.org/doi/10.1145/3768292.3770360" TargetMode="External"/><Relationship Id="rId40" Type="http://schemas.openxmlformats.org/officeDocument/2006/relationships/hyperlink" Target="https://dl.acm.org/doi/10.1145/3768292.3770360" TargetMode="External"/><Relationship Id="rId45" Type="http://schemas.openxmlformats.org/officeDocument/2006/relationships/hyperlink" Target="https://dl.acm.org/doi/10.1145/3768292.3770360" TargetMode="External"/><Relationship Id="rId53" Type="http://schemas.openxmlformats.org/officeDocument/2006/relationships/hyperlink" Target="https://dl.acm.org/doi/10.1145/3768292.3770360" TargetMode="External"/><Relationship Id="rId58" Type="http://schemas.openxmlformats.org/officeDocument/2006/relationships/hyperlink" Target="https://dl.acm.org/doi/10.1145/3768292.3770360" TargetMode="External"/><Relationship Id="rId66" Type="http://schemas.openxmlformats.org/officeDocument/2006/relationships/image" Target="media/image3.jpeg"/><Relationship Id="rId5" Type="http://schemas.openxmlformats.org/officeDocument/2006/relationships/hyperlink" Target="https://dl.acm.org/doi/10.1145/3768292.3770360" TargetMode="External"/><Relationship Id="rId61" Type="http://schemas.openxmlformats.org/officeDocument/2006/relationships/hyperlink" Target="https://dl.acm.org/doi/10.1145/3768292.3770360" TargetMode="External"/><Relationship Id="rId19" Type="http://schemas.openxmlformats.org/officeDocument/2006/relationships/hyperlink" Target="https://dl.acm.org/doi/10.1145/3768292.3770360" TargetMode="External"/><Relationship Id="rId14" Type="http://schemas.openxmlformats.org/officeDocument/2006/relationships/hyperlink" Target="https://dl.acm.org/doi/10.1145/3768292.3770360" TargetMode="External"/><Relationship Id="rId22" Type="http://schemas.openxmlformats.org/officeDocument/2006/relationships/hyperlink" Target="https://dl.acm.org/doi/10.1145/3768292.3770360" TargetMode="External"/><Relationship Id="rId27" Type="http://schemas.openxmlformats.org/officeDocument/2006/relationships/hyperlink" Target="https://dl.acm.org/doi/10.1145/3768292.3770360" TargetMode="External"/><Relationship Id="rId30" Type="http://schemas.openxmlformats.org/officeDocument/2006/relationships/hyperlink" Target="https://dl.acm.org/doi/10.1145/3768292.3770360" TargetMode="External"/><Relationship Id="rId35" Type="http://schemas.openxmlformats.org/officeDocument/2006/relationships/hyperlink" Target="https://dl.acm.org/doi/10.1145/3768292.3770360" TargetMode="External"/><Relationship Id="rId43" Type="http://schemas.openxmlformats.org/officeDocument/2006/relationships/image" Target="media/image1.jpeg"/><Relationship Id="rId48" Type="http://schemas.openxmlformats.org/officeDocument/2006/relationships/hyperlink" Target="https://dl.acm.org/doi/10.1145/3768292.3770360" TargetMode="External"/><Relationship Id="rId56" Type="http://schemas.openxmlformats.org/officeDocument/2006/relationships/hyperlink" Target="https://dl.acm.org/doi/10.1145/3768292.3770360" TargetMode="External"/><Relationship Id="rId64" Type="http://schemas.openxmlformats.org/officeDocument/2006/relationships/hyperlink" Target="https://dl.acm.org/doi/10.1145/3768292.3770360" TargetMode="External"/><Relationship Id="rId69" Type="http://schemas.openxmlformats.org/officeDocument/2006/relationships/fontTable" Target="fontTable.xml"/><Relationship Id="rId8" Type="http://schemas.openxmlformats.org/officeDocument/2006/relationships/hyperlink" Target="https://dl.acm.org/doi/10.1145/3768292.3770360" TargetMode="External"/><Relationship Id="rId51" Type="http://schemas.openxmlformats.org/officeDocument/2006/relationships/hyperlink" Target="https://dl.acm.org/doi/10.1145/3768292.3770360" TargetMode="External"/><Relationship Id="rId3" Type="http://schemas.openxmlformats.org/officeDocument/2006/relationships/settings" Target="settings.xml"/><Relationship Id="rId12" Type="http://schemas.openxmlformats.org/officeDocument/2006/relationships/hyperlink" Target="https://dl.acm.org/doi/10.1145/3768292.3770360" TargetMode="External"/><Relationship Id="rId17" Type="http://schemas.openxmlformats.org/officeDocument/2006/relationships/hyperlink" Target="https://dl.acm.org/doi/10.1145/3768292.3770360" TargetMode="External"/><Relationship Id="rId25" Type="http://schemas.openxmlformats.org/officeDocument/2006/relationships/hyperlink" Target="https://dl.acm.org/doi/10.1145/3768292.3770360" TargetMode="External"/><Relationship Id="rId33" Type="http://schemas.openxmlformats.org/officeDocument/2006/relationships/hyperlink" Target="https://dl.acm.org/doi/10.1145/3768292.3770360" TargetMode="External"/><Relationship Id="rId38" Type="http://schemas.openxmlformats.org/officeDocument/2006/relationships/hyperlink" Target="https://dl.acm.org/doi/10.1145/3768292.3770360" TargetMode="External"/><Relationship Id="rId46" Type="http://schemas.openxmlformats.org/officeDocument/2006/relationships/hyperlink" Target="https://dl.acm.org/doi/10.1145/3768292.3770360" TargetMode="External"/><Relationship Id="rId59" Type="http://schemas.openxmlformats.org/officeDocument/2006/relationships/hyperlink" Target="https://dl.acm.org/doi/10.1145/3768292.3770360" TargetMode="External"/><Relationship Id="rId67" Type="http://schemas.openxmlformats.org/officeDocument/2006/relationships/hyperlink" Target="https://dl.acm.org/doi/10.1145/3768292.3770360" TargetMode="External"/><Relationship Id="rId20" Type="http://schemas.openxmlformats.org/officeDocument/2006/relationships/hyperlink" Target="https://dl.acm.org/doi/10.1145/3768292.3770360" TargetMode="External"/><Relationship Id="rId41" Type="http://schemas.openxmlformats.org/officeDocument/2006/relationships/hyperlink" Target="https://dl.acm.org/doi/10.1145/3768292.3770360" TargetMode="External"/><Relationship Id="rId54" Type="http://schemas.openxmlformats.org/officeDocument/2006/relationships/hyperlink" Target="https://dl.acm.org/doi/10.1145/3768292.3770360" TargetMode="External"/><Relationship Id="rId62" Type="http://schemas.openxmlformats.org/officeDocument/2006/relationships/hyperlink" Target="https://dl.acm.org/doi/10.1145/3768292.3770360"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l.acm.org/doi/10.1145/3768292.3770360" TargetMode="External"/><Relationship Id="rId15" Type="http://schemas.openxmlformats.org/officeDocument/2006/relationships/hyperlink" Target="https://dl.acm.org/doi/10.1145/3768292.3770360" TargetMode="External"/><Relationship Id="rId23" Type="http://schemas.openxmlformats.org/officeDocument/2006/relationships/hyperlink" Target="https://dl.acm.org/doi/10.1145/3768292.3770360" TargetMode="External"/><Relationship Id="rId28" Type="http://schemas.openxmlformats.org/officeDocument/2006/relationships/hyperlink" Target="https://dl.acm.org/doi/10.1145/3768292.3770360" TargetMode="External"/><Relationship Id="rId36" Type="http://schemas.openxmlformats.org/officeDocument/2006/relationships/hyperlink" Target="https://dl.acm.org/doi/10.1145/3768292.3770360" TargetMode="External"/><Relationship Id="rId49" Type="http://schemas.openxmlformats.org/officeDocument/2006/relationships/hyperlink" Target="https://dl.acm.org/doi/10.1145/3768292.3770360" TargetMode="External"/><Relationship Id="rId57" Type="http://schemas.openxmlformats.org/officeDocument/2006/relationships/hyperlink" Target="https://dl.acm.org/doi/10.1145/3768292.3770360" TargetMode="External"/><Relationship Id="rId10" Type="http://schemas.openxmlformats.org/officeDocument/2006/relationships/hyperlink" Target="https://dl.acm.org/doi/10.1145/3768292.3770360" TargetMode="External"/><Relationship Id="rId31" Type="http://schemas.openxmlformats.org/officeDocument/2006/relationships/hyperlink" Target="https://dl.acm.org/doi/10.1145/3768292.3770360" TargetMode="External"/><Relationship Id="rId44" Type="http://schemas.openxmlformats.org/officeDocument/2006/relationships/hyperlink" Target="https://dl.acm.org/doi/10.1145/3768292.3770360" TargetMode="External"/><Relationship Id="rId52" Type="http://schemas.openxmlformats.org/officeDocument/2006/relationships/hyperlink" Target="https://dl.acm.org/doi/10.1145/3768292.3770360" TargetMode="External"/><Relationship Id="rId60" Type="http://schemas.openxmlformats.org/officeDocument/2006/relationships/hyperlink" Target="https://dl.acm.org/doi/10.1145/3768292.3770360" TargetMode="External"/><Relationship Id="rId65"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dl.acm.org/doi/10.1145/3768292.3770360" TargetMode="External"/><Relationship Id="rId13" Type="http://schemas.openxmlformats.org/officeDocument/2006/relationships/hyperlink" Target="https://dl.acm.org/doi/10.1145/3768292.3770360" TargetMode="External"/><Relationship Id="rId18" Type="http://schemas.openxmlformats.org/officeDocument/2006/relationships/hyperlink" Target="https://dl.acm.org/doi/10.1145/3768292.3770360" TargetMode="External"/><Relationship Id="rId39" Type="http://schemas.openxmlformats.org/officeDocument/2006/relationships/hyperlink" Target="https://dl.acm.org/doi/10.1145/3768292.3770360" TargetMode="External"/><Relationship Id="rId34" Type="http://schemas.openxmlformats.org/officeDocument/2006/relationships/hyperlink" Target="https://dl.acm.org/doi/10.1145/3768292.3770360" TargetMode="External"/><Relationship Id="rId50" Type="http://schemas.openxmlformats.org/officeDocument/2006/relationships/hyperlink" Target="https://dl.acm.org/doi/10.1145/3768292.3770360" TargetMode="External"/><Relationship Id="rId55" Type="http://schemas.openxmlformats.org/officeDocument/2006/relationships/hyperlink" Target="https://dl.acm.org/doi/10.1145/3768292.3770360"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3572</Words>
  <Characters>20365</Characters>
  <Application>Microsoft Office Word</Application>
  <DocSecurity>0</DocSecurity>
  <Lines>169</Lines>
  <Paragraphs>47</Paragraphs>
  <ScaleCrop>false</ScaleCrop>
  <Company/>
  <LinksUpToDate>false</LinksUpToDate>
  <CharactersWithSpaces>23890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희승 정</dc:creator>
  <cp:keywords/>
  <dc:description/>
  <cp:lastModifiedBy>희승 정</cp:lastModifiedBy>
  <cp:revision>5</cp:revision>
  <dcterms:created xsi:type="dcterms:W3CDTF">2026-05-19T04:13:00Z</dcterms:created>
  <dcterms:modified xsi:type="dcterms:W3CDTF">2026-05-21T11:59:00Z</dcterms:modified>
</cp:coreProperties>
</file>