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这是gateway 官网的配置截图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115675" cy="35909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156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这个配置简单，但是我们需要同时支持http 和https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目前这个问题官方还没有正式解决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https://cloud.spring.io/spring-cloud-static/spring-cloud-gateway/2.2.2.RELEASE/reference/html/#tls-and-ssl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https://github.com/spring-cloud/spring-cloud-gateway/issues/1103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想到的办法是 在启动一个Netty 监听另外一个端口 如：8080，这个端口是不带 s 的也就是   http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当访问8080时 跳转到配置https 的如8443端口 </w:t>
      </w:r>
    </w:p>
    <w:p>
      <w:pPr>
        <w:rPr>
          <w:rFonts w:hint="eastAsia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  <w:t>查找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C1E6C6"/>
        </w:rPr>
      </w:pPr>
    </w:p>
    <w:p>
      <w:pPr>
        <w:rPr>
          <w:rFonts w:hint="eastAsia"/>
        </w:rPr>
      </w:pPr>
      <w:r>
        <w:rPr>
          <w:rFonts w:hint="eastAsia"/>
        </w:rPr>
        <w:t>https://github.com/spring-projects/spring-boot/issues/12035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https://stackoverflow.com/questions/49045670/spring-webflux-redirect-http-to-https/53000573#53000573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具体实现：</w:t>
      </w:r>
    </w:p>
    <w:p>
      <w:pPr>
        <w:rPr>
          <w:rFonts w:hint="eastAsia"/>
        </w:rPr>
      </w:pPr>
      <w:r>
        <w:rPr>
          <w:rFonts w:hint="eastAsia"/>
        </w:rPr>
        <w:t>package cn.com.test.gateway.config;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org.springframework.beans.factory.annotation.Value;</w:t>
      </w:r>
    </w:p>
    <w:p>
      <w:pPr>
        <w:rPr>
          <w:rFonts w:hint="eastAsia"/>
        </w:rPr>
      </w:pPr>
      <w:r>
        <w:rPr>
          <w:rFonts w:hint="eastAsia"/>
        </w:rPr>
        <w:t>import org.springframework.boot.web.embedded.netty.NettyReactiveWebServerFactory;</w:t>
      </w:r>
    </w:p>
    <w:p>
      <w:pPr>
        <w:rPr>
          <w:rFonts w:hint="eastAsia"/>
        </w:rPr>
      </w:pPr>
      <w:r>
        <w:rPr>
          <w:rFonts w:hint="eastAsia"/>
        </w:rPr>
        <w:t>import org.springframework.context.annotation.Configuration;</w:t>
      </w:r>
    </w:p>
    <w:p>
      <w:pPr>
        <w:rPr>
          <w:rFonts w:hint="eastAsia"/>
        </w:rPr>
      </w:pPr>
      <w:r>
        <w:rPr>
          <w:rFonts w:hint="eastAsia"/>
        </w:rPr>
        <w:t>import org.springframework.http.HttpStatus;</w:t>
      </w:r>
    </w:p>
    <w:p>
      <w:pPr>
        <w:rPr>
          <w:rFonts w:hint="eastAsia"/>
        </w:rPr>
      </w:pPr>
      <w:r>
        <w:rPr>
          <w:rFonts w:hint="eastAsia"/>
        </w:rPr>
        <w:t>import reactor.core.publisher.Mono;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javax.annotation.PostConstruct;</w:t>
      </w:r>
    </w:p>
    <w:p>
      <w:pPr>
        <w:rPr>
          <w:rFonts w:hint="eastAsia"/>
        </w:rPr>
      </w:pPr>
      <w:r>
        <w:rPr>
          <w:rFonts w:hint="eastAsia"/>
        </w:rPr>
        <w:t>import java.net.URI;</w:t>
      </w:r>
    </w:p>
    <w:p>
      <w:pPr>
        <w:rPr>
          <w:rFonts w:hint="eastAsia"/>
        </w:rPr>
      </w:pPr>
      <w:r>
        <w:rPr>
          <w:rFonts w:hint="eastAsia"/>
        </w:rPr>
        <w:t>import java.net.URISyntaxException;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@Configuration</w:t>
      </w:r>
    </w:p>
    <w:p>
      <w:pPr>
        <w:rPr>
          <w:rFonts w:hint="eastAsia"/>
        </w:rPr>
      </w:pPr>
      <w:r>
        <w:rPr>
          <w:rFonts w:hint="eastAsia"/>
        </w:rPr>
        <w:t>public class HttpToHttpsRedirectConfig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@Value("${server.http.port}")</w:t>
      </w:r>
    </w:p>
    <w:p>
      <w:pPr>
        <w:rPr>
          <w:rFonts w:hint="eastAsia"/>
        </w:rPr>
      </w:pPr>
      <w:r>
        <w:rPr>
          <w:rFonts w:hint="eastAsia"/>
        </w:rPr>
        <w:t xml:space="preserve">    private int httpPort;</w:t>
      </w:r>
    </w:p>
    <w:p>
      <w:pPr>
        <w:rPr>
          <w:rFonts w:hint="eastAsia"/>
        </w:rPr>
      </w:pPr>
      <w:r>
        <w:rPr>
          <w:rFonts w:hint="eastAsia"/>
        </w:rPr>
        <w:t xml:space="preserve">    @Value("${server.port}")</w:t>
      </w:r>
    </w:p>
    <w:p>
      <w:pPr>
        <w:rPr>
          <w:rFonts w:hint="eastAsia"/>
        </w:rPr>
      </w:pPr>
      <w:r>
        <w:rPr>
          <w:rFonts w:hint="eastAsia"/>
        </w:rPr>
        <w:t xml:space="preserve">    private int serverPort;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@PostConstruct</w:t>
      </w:r>
    </w:p>
    <w:p>
      <w:pPr>
        <w:rPr>
          <w:rFonts w:hint="eastAsia"/>
        </w:rPr>
      </w:pPr>
      <w:r>
        <w:rPr>
          <w:rFonts w:hint="eastAsia"/>
        </w:rPr>
        <w:t xml:space="preserve">    public void startRedirectServer() {</w:t>
      </w:r>
    </w:p>
    <w:p>
      <w:pPr>
        <w:rPr>
          <w:rFonts w:hint="eastAsia"/>
        </w:rPr>
      </w:pPr>
      <w:r>
        <w:rPr>
          <w:rFonts w:hint="eastAsia"/>
        </w:rPr>
        <w:t xml:space="preserve">        NettyReactiveWebServerFactory httpNettyReactiveWebServerFactory = new NettyReactiveWebServerFactory(httpPort);</w:t>
      </w:r>
    </w:p>
    <w:p>
      <w:pPr>
        <w:rPr>
          <w:rFonts w:hint="eastAsia"/>
        </w:rPr>
      </w:pPr>
      <w:r>
        <w:rPr>
          <w:rFonts w:hint="eastAsia"/>
        </w:rPr>
        <w:t xml:space="preserve">        httpNettyReactiveWebServerFactory.getWebServer((request, response) -&gt;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URI uri = request.getURI();</w:t>
      </w:r>
    </w:p>
    <w:p>
      <w:pPr>
        <w:rPr>
          <w:rFonts w:hint="eastAsia"/>
        </w:rPr>
      </w:pPr>
      <w:r>
        <w:rPr>
          <w:rFonts w:hint="eastAsia"/>
        </w:rPr>
        <w:t xml:space="preserve">            URI httpsUri;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httpsUri = new URI("https", uri.getUserInfo(), uri.getHost(), serverPort, uri.getPath(), uri.getQuery(), uri.getFragment());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(URISyntaxException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Mono.error(e);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response.setStatusCode(HttpStatus.MOVED_PERMANENTLY);</w:t>
      </w:r>
    </w:p>
    <w:p>
      <w:pPr>
        <w:rPr>
          <w:rFonts w:hint="eastAsia"/>
        </w:rPr>
      </w:pPr>
      <w:r>
        <w:rPr>
          <w:rFonts w:hint="eastAsia"/>
        </w:rPr>
        <w:t xml:space="preserve">            response.getHeaders().setLocation(httpsUri);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response.setComplete();</w:t>
      </w:r>
    </w:p>
    <w:p>
      <w:pPr>
        <w:rPr>
          <w:rFonts w:hint="eastAsia"/>
        </w:rPr>
      </w:pPr>
      <w:r>
        <w:rPr>
          <w:rFonts w:hint="eastAsia"/>
        </w:rPr>
        <w:t xml:space="preserve">        }).start();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yml 配置文件配置：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分为俩个端口号，server.port 是配置https 的端口， http.port 是监听的端口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server:</w:t>
      </w:r>
    </w:p>
    <w:p>
      <w:pPr>
        <w:rPr>
          <w:rFonts w:hint="eastAsia"/>
        </w:rPr>
      </w:pPr>
      <w:r>
        <w:rPr>
          <w:rFonts w:hint="eastAsia"/>
        </w:rPr>
        <w:t xml:space="preserve">  http:</w:t>
      </w:r>
    </w:p>
    <w:p>
      <w:pPr>
        <w:rPr>
          <w:rFonts w:hint="eastAsia"/>
        </w:rPr>
      </w:pPr>
      <w:r>
        <w:rPr>
          <w:rFonts w:hint="eastAsia"/>
        </w:rPr>
        <w:t xml:space="preserve">    port: 4321</w:t>
      </w:r>
    </w:p>
    <w:p>
      <w:pPr>
        <w:rPr>
          <w:rFonts w:hint="eastAsia"/>
        </w:rPr>
      </w:pPr>
      <w:r>
        <w:rPr>
          <w:rFonts w:hint="eastAsia"/>
        </w:rPr>
        <w:t xml:space="preserve">  port: 1234</w:t>
      </w:r>
    </w:p>
    <w:p>
      <w:pPr>
        <w:rPr>
          <w:rFonts w:hint="eastAsia"/>
        </w:rPr>
      </w:pPr>
      <w:r>
        <w:rPr>
          <w:rFonts w:hint="eastAsia"/>
        </w:rPr>
        <w:t xml:space="preserve">  ssl:</w:t>
      </w:r>
    </w:p>
    <w:p>
      <w:pPr>
        <w:rPr>
          <w:rFonts w:hint="eastAsia"/>
        </w:rPr>
      </w:pPr>
      <w:r>
        <w:rPr>
          <w:rFonts w:hint="eastAsia"/>
        </w:rPr>
        <w:t xml:space="preserve">    enabled: true</w:t>
      </w:r>
    </w:p>
    <w:p>
      <w:pPr>
        <w:rPr>
          <w:rFonts w:hint="eastAsia"/>
        </w:rPr>
      </w:pPr>
      <w:r>
        <w:rPr>
          <w:rFonts w:hint="eastAsia"/>
        </w:rPr>
        <w:t xml:space="preserve">    key-alias: scg</w:t>
      </w:r>
    </w:p>
    <w:p>
      <w:pPr>
        <w:rPr>
          <w:rFonts w:hint="eastAsia"/>
        </w:rPr>
      </w:pPr>
      <w:r>
        <w:rPr>
          <w:rFonts w:hint="eastAsia"/>
        </w:rPr>
        <w:t xml:space="preserve">    key-store: classpath:ssl/test.pfx</w:t>
      </w:r>
    </w:p>
    <w:p>
      <w:pPr>
        <w:rPr>
          <w:rFonts w:hint="eastAsia"/>
        </w:rPr>
      </w:pPr>
      <w:r>
        <w:rPr>
          <w:rFonts w:hint="eastAsia"/>
        </w:rPr>
        <w:t xml:space="preserve">    key-store-password: 6540CNd4Whw</w:t>
      </w:r>
    </w:p>
    <w:p>
      <w:pPr>
        <w:rPr>
          <w:rFonts w:hint="eastAsia"/>
        </w:rPr>
      </w:pPr>
      <w:r>
        <w:rPr>
          <w:rFonts w:hint="eastAsia"/>
        </w:rPr>
        <w:t xml:space="preserve">    keyStoreType: PKCS12</w:t>
      </w:r>
    </w:p>
    <w:p>
      <w:pPr>
        <w:rPr>
          <w:rFonts w:hint="eastAsia"/>
        </w:rPr>
      </w:pPr>
      <w:r>
        <w:rPr>
          <w:rFonts w:hint="eastAsia"/>
        </w:rPr>
        <w:t xml:space="preserve">目录结构：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220325" cy="28479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203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启动后访问，不带s 的4321端口会转发到1234端口。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iODI3MTM1YTRkZWVjODkzYWI2MjA5YzUyYWE2YzYifQ=="/>
  </w:docVars>
  <w:rsids>
    <w:rsidRoot w:val="00000000"/>
    <w:rsid w:val="04E672BC"/>
    <w:rsid w:val="0788465B"/>
    <w:rsid w:val="16F65AEF"/>
    <w:rsid w:val="273B4DEE"/>
    <w:rsid w:val="2E1D3A94"/>
    <w:rsid w:val="30DC319E"/>
    <w:rsid w:val="31CA1248"/>
    <w:rsid w:val="36323860"/>
    <w:rsid w:val="3700570C"/>
    <w:rsid w:val="3A257964"/>
    <w:rsid w:val="41197AF6"/>
    <w:rsid w:val="415E19AD"/>
    <w:rsid w:val="467D28D5"/>
    <w:rsid w:val="48CD51AA"/>
    <w:rsid w:val="499F0DB5"/>
    <w:rsid w:val="57FF5568"/>
    <w:rsid w:val="580E15DF"/>
    <w:rsid w:val="59AC7302"/>
    <w:rsid w:val="64833355"/>
    <w:rsid w:val="69020CEC"/>
    <w:rsid w:val="70BF5715"/>
    <w:rsid w:val="75DE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262</Words>
  <Characters>1798</Characters>
  <Lines>0</Lines>
  <Paragraphs>0</Paragraphs>
  <TotalTime>1</TotalTime>
  <ScaleCrop>false</ScaleCrop>
  <LinksUpToDate>false</LinksUpToDate>
  <CharactersWithSpaces>2092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2022-08-20T08:39:01Z</dcterms:created>
  <dc:creator>hwb</dc:creator>
  <cp:lastModifiedBy>hwb</cp:lastModifiedBy>
  <dcterms:modified xsi:type="dcterms:W3CDTF">2022-08-20T08:40:21Z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AE397CA53E9949339ED6F270B24C2B47</vt:lpwstr>
  </property>
</Properties>
</file>