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bCs w:val="1"/>
          <w:sz w:val="46"/>
          <w:szCs w:val="46"/>
        </w:rPr>
      </w:pPr>
      <w:bookmarkStart w:colFirst="0" w:colLast="0" w:name="_s0giypwokr7o"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rPr>
          <w:b w:val="1"/>
          <w:bCs w:val="1"/>
          <w:sz w:val="46"/>
          <w:szCs w:val="46"/>
        </w:rPr>
      </w:pPr>
      <w:bookmarkStart w:colFirst="0" w:colLast="0" w:name="_fecdvgdag848" w:id="1"/>
      <w:bookmarkEnd w:id="1"/>
      <w:r w:rsidDel="00000000" w:rsidR="00000000" w:rsidRPr="00000000">
        <w:rPr>
          <w:rtl w:val="0"/>
        </w:rPr>
      </w:r>
    </w:p>
    <w:p w:rsidR="00000000" w:rsidDel="00000000" w:rsidP="00000000" w:rsidRDefault="00000000" w:rsidRPr="00000000" w14:paraId="00000003">
      <w:pPr>
        <w:spacing w:after="0" w:before="0" w:line="278.00000000000006" w:lineRule="auto"/>
        <w:jc w:val="both"/>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4">
      <w:pPr>
        <w:spacing w:after="0" w:before="0" w:line="278.00000000000006" w:lineRule="auto"/>
        <w:jc w:val="both"/>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5">
      <w:pPr>
        <w:widowControl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tl w:val="0"/>
        </w:rPr>
      </w:r>
    </w:p>
    <w:tbl>
      <w:tblPr>
        <w:tblStyle w:val="Table1"/>
        <w:tblW w:w="9075.0" w:type="dxa"/>
        <w:jc w:val="center"/>
        <w:tblLayout w:type="fixed"/>
        <w:tblLook w:val="0400"/>
      </w:tblPr>
      <w:tblGrid>
        <w:gridCol w:w="9075"/>
        <w:tblGridChange w:id="0">
          <w:tblGrid>
            <w:gridCol w:w="9075"/>
          </w:tblGrid>
        </w:tblGridChange>
      </w:tblGrid>
      <w:tr>
        <w:trPr>
          <w:cantSplit w:val="0"/>
          <w:trHeight w:val="1824.84375" w:hRule="atLeast"/>
          <w:tblHeader w:val="0"/>
        </w:trPr>
        <w:tc>
          <w:tcPr>
            <w:tcBorders>
              <w:bottom w:color="4f81bd" w:space="0" w:sz="8" w:val="single"/>
            </w:tcBorders>
            <w:vAlign w:val="center"/>
          </w:tcPr>
          <w:p w:rsidR="00000000" w:rsidDel="00000000" w:rsidP="00000000" w:rsidRDefault="00000000" w:rsidRPr="00000000" w14:paraId="00000006">
            <w:pPr>
              <w:pStyle w:val="Heading1"/>
              <w:pBdr>
                <w:top w:color="auto" w:space="0" w:sz="0" w:val="none"/>
                <w:bottom w:color="auto" w:space="0" w:sz="0" w:val="none"/>
                <w:right w:color="auto" w:space="0" w:sz="0" w:val="none"/>
                <w:between w:color="auto" w:space="0" w:sz="0" w:val="none"/>
              </w:pBdr>
              <w:shd w:fill="ffffff" w:val="clear"/>
              <w:spacing w:after="0" w:before="0" w:line="240" w:lineRule="auto"/>
              <w:ind w:left="-141.73228346456688" w:right="-109.1338582677156" w:firstLine="0"/>
              <w:rPr>
                <w:rFonts w:ascii="Lexend" w:cs="Lexend" w:eastAsia="Lexend" w:hAnsi="Lexend"/>
                <w:b w:val="1"/>
                <w:bCs w:val="1"/>
              </w:rPr>
            </w:pPr>
            <w:bookmarkStart w:colFirst="0" w:colLast="0" w:name="_yefvxq8xtqo" w:id="2"/>
            <w:bookmarkEnd w:id="2"/>
            <w:r w:rsidDel="00000000" w:rsidR="00000000" w:rsidRPr="00000000">
              <w:rPr>
                <w:rFonts w:ascii="Lexend" w:cs="Lexend" w:eastAsia="Lexend" w:hAnsi="Lexend"/>
                <w:b w:val="1"/>
                <w:bCs w:val="1"/>
                <w:sz w:val="46"/>
                <w:szCs w:val="46"/>
                <w:rtl w:val="0"/>
              </w:rPr>
              <w:t xml:space="preserve">INFORME FINAL DE PROYECTO DE SOFTWARE</w:t>
            </w:r>
            <w:r w:rsidDel="00000000" w:rsidR="00000000" w:rsidRPr="00000000">
              <w:rPr>
                <w:rtl w:val="0"/>
              </w:rPr>
            </w:r>
          </w:p>
          <w:p w:rsidR="00000000" w:rsidDel="00000000" w:rsidP="00000000" w:rsidRDefault="00000000" w:rsidRPr="00000000" w14:paraId="00000007">
            <w:pPr>
              <w:spacing w:after="0" w:before="0" w:line="278.00000000000006" w:lineRule="auto"/>
              <w:ind w:left="-141.73228346456688" w:right="-109.1338582677156" w:firstLine="0"/>
              <w:rPr>
                <w:rFonts w:ascii="Times New Roman" w:cs="Times New Roman" w:eastAsia="Times New Roman" w:hAnsi="Times New Roman"/>
                <w:sz w:val="12"/>
                <w:szCs w:val="12"/>
              </w:rPr>
            </w:pPr>
            <w:r w:rsidDel="00000000" w:rsidR="00000000" w:rsidRPr="00000000">
              <w:rPr>
                <w:rFonts w:ascii="Calibri" w:cs="Calibri" w:eastAsia="Calibri" w:hAnsi="Calibri"/>
                <w:sz w:val="28"/>
                <w:szCs w:val="28"/>
                <w:rtl w:val="0"/>
              </w:rPr>
              <w:t xml:space="preserve">Sistema de Reparación y Mantenimiento de Maquinaria</w:t>
            </w:r>
            <w:r w:rsidDel="00000000" w:rsidR="00000000" w:rsidRPr="00000000">
              <w:rPr>
                <w:rtl w:val="0"/>
              </w:rPr>
            </w:r>
          </w:p>
        </w:tc>
      </w:tr>
    </w:tbl>
    <w:p w:rsidR="00000000" w:rsidDel="00000000" w:rsidP="00000000" w:rsidRDefault="00000000" w:rsidRPr="00000000" w14:paraId="00000008">
      <w:pPr>
        <w:spacing w:after="0" w:before="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9">
      <w:pPr>
        <w:spacing w:after="0" w:before="0" w:line="24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Identificador del Plan: </w:t>
      </w:r>
      <w:r w:rsidDel="00000000" w:rsidR="00000000" w:rsidRPr="00000000">
        <w:rPr>
          <w:rFonts w:ascii="Calibri" w:cs="Calibri" w:eastAsia="Calibri" w:hAnsi="Calibri"/>
          <w:rtl w:val="0"/>
        </w:rPr>
        <w:t xml:space="preserve">PLN-SRMM-00 </w:t>
      </w:r>
    </w:p>
    <w:p w:rsidR="00000000" w:rsidDel="00000000" w:rsidP="00000000" w:rsidRDefault="00000000" w:rsidRPr="00000000" w14:paraId="0000000A">
      <w:pPr>
        <w:spacing w:after="0" w:before="0" w:line="24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Fecha de Creación:</w:t>
      </w:r>
      <w:r w:rsidDel="00000000" w:rsidR="00000000" w:rsidRPr="00000000">
        <w:rPr>
          <w:rFonts w:ascii="Calibri" w:cs="Calibri" w:eastAsia="Calibri" w:hAnsi="Calibri"/>
          <w:rtl w:val="0"/>
        </w:rPr>
        <w:t xml:space="preserve"> 10/06/2026</w:t>
      </w:r>
    </w:p>
    <w:p w:rsidR="00000000" w:rsidDel="00000000" w:rsidP="00000000" w:rsidRDefault="00000000" w:rsidRPr="00000000" w14:paraId="0000000B">
      <w:pPr>
        <w:spacing w:after="0" w:before="0" w:line="24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Integrantes: </w:t>
      </w:r>
      <w:r w:rsidDel="00000000" w:rsidR="00000000" w:rsidRPr="00000000">
        <w:rPr>
          <w:rFonts w:ascii="Calibri" w:cs="Calibri" w:eastAsia="Calibri" w:hAnsi="Calibri"/>
          <w:rtl w:val="0"/>
        </w:rPr>
        <w:t xml:space="preserve">Constanza Orellana, Daniel Onetto, Corina Roa y Rocío Trujillo.</w:t>
      </w:r>
      <w:r w:rsidDel="00000000" w:rsidR="00000000" w:rsidRPr="00000000">
        <w:rPr>
          <w:rtl w:val="0"/>
        </w:rPr>
      </w:r>
    </w:p>
    <w:p w:rsidR="00000000" w:rsidDel="00000000" w:rsidP="00000000" w:rsidRDefault="00000000" w:rsidRPr="00000000" w14:paraId="0000000C">
      <w:pPr>
        <w:spacing w:after="0" w:before="0" w:line="278.0000000000000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0" w:before="0" w:line="278.00000000000006"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pStyle w:val="Heading1"/>
        <w:keepNext w:val="0"/>
        <w:keepLines w:val="0"/>
        <w:spacing w:after="0" w:before="0" w:lineRule="auto"/>
        <w:rPr>
          <w:sz w:val="46"/>
          <w:szCs w:val="46"/>
        </w:rPr>
      </w:pPr>
      <w:bookmarkStart w:colFirst="0" w:colLast="0" w:name="_l36t5wwf5r1q" w:id="3"/>
      <w:bookmarkEnd w:id="3"/>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keepNext w:val="0"/>
        <w:keepLines w:val="0"/>
        <w:rPr>
          <w:b w:val="1"/>
          <w:bCs w:val="1"/>
          <w:sz w:val="34"/>
          <w:szCs w:val="34"/>
        </w:rPr>
      </w:pPr>
      <w:r w:rsidDel="00000000" w:rsidR="00000000" w:rsidRPr="00000000">
        <w:rPr>
          <w:b w:val="1"/>
          <w:bCs w:val="1"/>
          <w:sz w:val="34"/>
          <w:szCs w:val="34"/>
          <w:rtl w:val="0"/>
        </w:rPr>
        <w:t xml:space="preserve">Índice</w:t>
      </w:r>
    </w:p>
    <w:sdt>
      <w:sdtPr>
        <w:id w:val="2118649392"/>
        <w:docPartObj>
          <w:docPartGallery w:val="Table of Contents"/>
          <w:docPartUnique w:val="1"/>
        </w:docPartObj>
      </w:sdtPr>
      <w:sdtContent>
        <w:p w:rsidR="00000000" w:rsidDel="00000000" w:rsidP="00000000" w:rsidRDefault="00000000" w:rsidRPr="00000000" w14:paraId="00000024">
          <w:pPr>
            <w:widowControl w:val="0"/>
            <w:tabs>
              <w:tab w:val="right" w:leader="dot" w:pos="9025.511811023624"/>
            </w:tabs>
            <w:spacing w:before="0" w:line="360" w:lineRule="auto"/>
            <w:ind w:left="36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vlvpbv06oq2">
            <w:r w:rsidDel="00000000" w:rsidR="00000000" w:rsidRPr="00000000">
              <w:rPr>
                <w:color w:val="000000"/>
                <w:u w:val="none"/>
                <w:rtl w:val="0"/>
              </w:rPr>
              <w:t xml:space="preserve">1. Aceptación del Cliente</w:t>
              <w:tab/>
            </w:r>
          </w:hyperlink>
          <w:r w:rsidDel="00000000" w:rsidR="00000000" w:rsidRPr="00000000">
            <w:fldChar w:fldCharType="begin"/>
            <w:instrText xml:space="preserve"> PAGEREF _wvlvpbv06oq2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0" w:line="360" w:lineRule="auto"/>
            <w:ind w:left="720" w:firstLine="0"/>
            <w:jc w:val="left"/>
            <w:rPr>
              <w:color w:val="000000"/>
              <w:u w:val="none"/>
            </w:rPr>
          </w:pPr>
          <w:hyperlink w:anchor="_htvznuyye87i">
            <w:r w:rsidDel="00000000" w:rsidR="00000000" w:rsidRPr="00000000">
              <w:rPr>
                <w:color w:val="000000"/>
                <w:u w:val="none"/>
                <w:rtl w:val="0"/>
              </w:rPr>
              <w:t xml:space="preserve">1.1 Objetivo de la Aceptación</w:t>
              <w:tab/>
            </w:r>
          </w:hyperlink>
          <w:r w:rsidDel="00000000" w:rsidR="00000000" w:rsidRPr="00000000">
            <w:fldChar w:fldCharType="begin"/>
            <w:instrText xml:space="preserve"> PAGEREF _htvznuyye87i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0" w:line="360" w:lineRule="auto"/>
            <w:ind w:left="720" w:firstLine="0"/>
            <w:jc w:val="left"/>
            <w:rPr>
              <w:color w:val="000000"/>
              <w:u w:val="none"/>
            </w:rPr>
          </w:pPr>
          <w:hyperlink w:anchor="_qqdpasnvfv08">
            <w:r w:rsidDel="00000000" w:rsidR="00000000" w:rsidRPr="00000000">
              <w:rPr>
                <w:color w:val="000000"/>
                <w:u w:val="none"/>
                <w:rtl w:val="0"/>
              </w:rPr>
              <w:t xml:space="preserve">1.2 Actividades de Validación Realizadas</w:t>
              <w:tab/>
            </w:r>
          </w:hyperlink>
          <w:r w:rsidDel="00000000" w:rsidR="00000000" w:rsidRPr="00000000">
            <w:fldChar w:fldCharType="begin"/>
            <w:instrText xml:space="preserve"> PAGEREF _qqdpasnvfv08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0" w:line="360" w:lineRule="auto"/>
            <w:ind w:left="720" w:firstLine="0"/>
            <w:jc w:val="left"/>
            <w:rPr>
              <w:color w:val="000000"/>
              <w:u w:val="none"/>
            </w:rPr>
          </w:pPr>
          <w:hyperlink w:anchor="_858fuloe9jth">
            <w:r w:rsidDel="00000000" w:rsidR="00000000" w:rsidRPr="00000000">
              <w:rPr>
                <w:color w:val="000000"/>
                <w:u w:val="none"/>
                <w:rtl w:val="0"/>
              </w:rPr>
              <w:t xml:space="preserve">1.3 Resultados de la Validación</w:t>
              <w:tab/>
            </w:r>
          </w:hyperlink>
          <w:r w:rsidDel="00000000" w:rsidR="00000000" w:rsidRPr="00000000">
            <w:fldChar w:fldCharType="begin"/>
            <w:instrText xml:space="preserve"> PAGEREF _858fuloe9jth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0" w:line="360" w:lineRule="auto"/>
            <w:ind w:left="720" w:firstLine="0"/>
            <w:jc w:val="left"/>
            <w:rPr>
              <w:color w:val="000000"/>
              <w:u w:val="none"/>
            </w:rPr>
          </w:pPr>
          <w:hyperlink w:anchor="_6vnd2c6q26e1">
            <w:r w:rsidDel="00000000" w:rsidR="00000000" w:rsidRPr="00000000">
              <w:rPr>
                <w:color w:val="000000"/>
                <w:u w:val="none"/>
                <w:rtl w:val="0"/>
              </w:rPr>
              <w:t xml:space="preserve">1.4 Aceptación Formal</w:t>
              <w:tab/>
            </w:r>
          </w:hyperlink>
          <w:r w:rsidDel="00000000" w:rsidR="00000000" w:rsidRPr="00000000">
            <w:fldChar w:fldCharType="begin"/>
            <w:instrText xml:space="preserve"> PAGEREF _6vnd2c6q26e1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0" w:line="360" w:lineRule="auto"/>
            <w:ind w:left="360" w:firstLine="0"/>
            <w:jc w:val="left"/>
            <w:rPr>
              <w:color w:val="000000"/>
              <w:u w:val="none"/>
            </w:rPr>
          </w:pPr>
          <w:hyperlink w:anchor="_9mkbz385redv">
            <w:r w:rsidDel="00000000" w:rsidR="00000000" w:rsidRPr="00000000">
              <w:rPr>
                <w:color w:val="000000"/>
                <w:u w:val="none"/>
                <w:rtl w:val="0"/>
              </w:rPr>
              <w:t xml:space="preserve">2. Registro de Mejoras Realizadas</w:t>
              <w:tab/>
            </w:r>
          </w:hyperlink>
          <w:r w:rsidDel="00000000" w:rsidR="00000000" w:rsidRPr="00000000">
            <w:fldChar w:fldCharType="begin"/>
            <w:instrText xml:space="preserve"> PAGEREF _9mkbz385redv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0" w:line="360" w:lineRule="auto"/>
            <w:ind w:left="720" w:firstLine="0"/>
            <w:jc w:val="left"/>
            <w:rPr>
              <w:color w:val="000000"/>
              <w:u w:val="none"/>
            </w:rPr>
          </w:pPr>
          <w:hyperlink w:anchor="_rb6r6qjs3rse">
            <w:r w:rsidDel="00000000" w:rsidR="00000000" w:rsidRPr="00000000">
              <w:rPr>
                <w:color w:val="000000"/>
                <w:u w:val="none"/>
                <w:rtl w:val="0"/>
              </w:rPr>
              <w:t xml:space="preserve">2.1 Introducción</w:t>
              <w:tab/>
            </w:r>
          </w:hyperlink>
          <w:r w:rsidDel="00000000" w:rsidR="00000000" w:rsidRPr="00000000">
            <w:fldChar w:fldCharType="begin"/>
            <w:instrText xml:space="preserve"> PAGEREF _rb6r6qjs3rse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0" w:line="360" w:lineRule="auto"/>
            <w:ind w:left="720" w:firstLine="0"/>
            <w:jc w:val="left"/>
            <w:rPr>
              <w:color w:val="000000"/>
              <w:u w:val="none"/>
            </w:rPr>
          </w:pPr>
          <w:hyperlink w:anchor="_n92oa1l34k37">
            <w:r w:rsidDel="00000000" w:rsidR="00000000" w:rsidRPr="00000000">
              <w:rPr>
                <w:color w:val="000000"/>
                <w:u w:val="none"/>
                <w:rtl w:val="0"/>
              </w:rPr>
              <w:t xml:space="preserve">2.2 Mejoras de Usabilidad</w:t>
              <w:tab/>
            </w:r>
          </w:hyperlink>
          <w:r w:rsidDel="00000000" w:rsidR="00000000" w:rsidRPr="00000000">
            <w:fldChar w:fldCharType="begin"/>
            <w:instrText xml:space="preserve"> PAGEREF _n92oa1l34k37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0" w:line="360" w:lineRule="auto"/>
            <w:ind w:left="720" w:firstLine="0"/>
            <w:jc w:val="left"/>
            <w:rPr>
              <w:color w:val="000000"/>
              <w:u w:val="none"/>
            </w:rPr>
          </w:pPr>
          <w:hyperlink w:anchor="_rl6vtqwq2iiv">
            <w:r w:rsidDel="00000000" w:rsidR="00000000" w:rsidRPr="00000000">
              <w:rPr>
                <w:color w:val="000000"/>
                <w:u w:val="none"/>
                <w:rtl w:val="0"/>
              </w:rPr>
              <w:t xml:space="preserve">2.3 Mejoras de Seguridad</w:t>
              <w:tab/>
            </w:r>
          </w:hyperlink>
          <w:r w:rsidDel="00000000" w:rsidR="00000000" w:rsidRPr="00000000">
            <w:fldChar w:fldCharType="begin"/>
            <w:instrText xml:space="preserve"> PAGEREF _rl6vtqwq2iiv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0" w:line="360" w:lineRule="auto"/>
            <w:ind w:left="720" w:firstLine="0"/>
            <w:jc w:val="left"/>
            <w:rPr>
              <w:color w:val="000000"/>
              <w:u w:val="none"/>
            </w:rPr>
          </w:pPr>
          <w:hyperlink w:anchor="_z0iyyzz3zzqc">
            <w:r w:rsidDel="00000000" w:rsidR="00000000" w:rsidRPr="00000000">
              <w:rPr>
                <w:color w:val="000000"/>
                <w:u w:val="none"/>
                <w:rtl w:val="0"/>
              </w:rPr>
              <w:t xml:space="preserve">2.4 Mejoras de Completitud</w:t>
              <w:tab/>
            </w:r>
          </w:hyperlink>
          <w:r w:rsidDel="00000000" w:rsidR="00000000" w:rsidRPr="00000000">
            <w:fldChar w:fldCharType="begin"/>
            <w:instrText xml:space="preserve"> PAGEREF _z0iyyzz3zzqc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0" w:line="360" w:lineRule="auto"/>
            <w:ind w:left="720" w:firstLine="0"/>
            <w:jc w:val="left"/>
            <w:rPr>
              <w:color w:val="000000"/>
              <w:u w:val="none"/>
            </w:rPr>
          </w:pPr>
          <w:hyperlink w:anchor="_9oddmbeiw7aq">
            <w:r w:rsidDel="00000000" w:rsidR="00000000" w:rsidRPr="00000000">
              <w:rPr>
                <w:color w:val="000000"/>
                <w:u w:val="none"/>
                <w:rtl w:val="0"/>
              </w:rPr>
              <w:t xml:space="preserve">2.5 Mejoras de Corrección</w:t>
              <w:tab/>
            </w:r>
          </w:hyperlink>
          <w:r w:rsidDel="00000000" w:rsidR="00000000" w:rsidRPr="00000000">
            <w:fldChar w:fldCharType="begin"/>
            <w:instrText xml:space="preserve"> PAGEREF _9oddmbeiw7aq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0" w:line="360" w:lineRule="auto"/>
            <w:ind w:left="720" w:firstLine="0"/>
            <w:jc w:val="left"/>
            <w:rPr>
              <w:color w:val="000000"/>
              <w:u w:val="none"/>
            </w:rPr>
          </w:pPr>
          <w:hyperlink w:anchor="_rewnc13fplb0">
            <w:r w:rsidDel="00000000" w:rsidR="00000000" w:rsidRPr="00000000">
              <w:rPr>
                <w:color w:val="000000"/>
                <w:u w:val="none"/>
                <w:rtl w:val="0"/>
              </w:rPr>
              <w:t xml:space="preserve">2.6 Mejoras de Pertinencia</w:t>
              <w:tab/>
            </w:r>
          </w:hyperlink>
          <w:r w:rsidDel="00000000" w:rsidR="00000000" w:rsidRPr="00000000">
            <w:fldChar w:fldCharType="begin"/>
            <w:instrText xml:space="preserve"> PAGEREF _rewnc13fplb0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0" w:line="360" w:lineRule="auto"/>
            <w:ind w:left="720" w:firstLine="0"/>
            <w:jc w:val="left"/>
            <w:rPr>
              <w:color w:val="000000"/>
              <w:u w:val="none"/>
            </w:rPr>
          </w:pPr>
          <w:hyperlink w:anchor="_31i9iuj9477s">
            <w:r w:rsidDel="00000000" w:rsidR="00000000" w:rsidRPr="00000000">
              <w:rPr>
                <w:color w:val="000000"/>
                <w:u w:val="none"/>
                <w:rtl w:val="0"/>
              </w:rPr>
              <w:t xml:space="preserve">2.7 Impacto General de las Mejoras</w:t>
              <w:tab/>
            </w:r>
          </w:hyperlink>
          <w:r w:rsidDel="00000000" w:rsidR="00000000" w:rsidRPr="00000000">
            <w:fldChar w:fldCharType="begin"/>
            <w:instrText xml:space="preserve"> PAGEREF _31i9iuj9477s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0" w:line="360" w:lineRule="auto"/>
            <w:ind w:left="360" w:firstLine="0"/>
            <w:jc w:val="left"/>
            <w:rPr>
              <w:color w:val="000000"/>
              <w:u w:val="none"/>
            </w:rPr>
          </w:pPr>
          <w:hyperlink w:anchor="_51tmqf8o3mr2">
            <w:r w:rsidDel="00000000" w:rsidR="00000000" w:rsidRPr="00000000">
              <w:rPr>
                <w:color w:val="000000"/>
                <w:u w:val="none"/>
                <w:rtl w:val="0"/>
              </w:rPr>
              <w:t xml:space="preserve">3. Cierre del Proyecto</w:t>
              <w:tab/>
            </w:r>
          </w:hyperlink>
          <w:r w:rsidDel="00000000" w:rsidR="00000000" w:rsidRPr="00000000">
            <w:fldChar w:fldCharType="begin"/>
            <w:instrText xml:space="preserve"> PAGEREF _51tmqf8o3mr2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0" w:line="360" w:lineRule="auto"/>
            <w:ind w:left="720" w:firstLine="0"/>
            <w:jc w:val="left"/>
            <w:rPr>
              <w:color w:val="000000"/>
              <w:u w:val="none"/>
            </w:rPr>
          </w:pPr>
          <w:hyperlink w:anchor="_xnuzjhrltqb9">
            <w:r w:rsidDel="00000000" w:rsidR="00000000" w:rsidRPr="00000000">
              <w:rPr>
                <w:color w:val="000000"/>
                <w:u w:val="none"/>
                <w:rtl w:val="0"/>
              </w:rPr>
              <w:t xml:space="preserve">3.1 Conclusiones</w:t>
              <w:tab/>
            </w:r>
          </w:hyperlink>
          <w:r w:rsidDel="00000000" w:rsidR="00000000" w:rsidRPr="00000000">
            <w:fldChar w:fldCharType="begin"/>
            <w:instrText xml:space="preserve"> PAGEREF _xnuzjhrltqb9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0" w:line="360" w:lineRule="auto"/>
            <w:ind w:left="720" w:firstLine="0"/>
            <w:jc w:val="left"/>
            <w:rPr>
              <w:color w:val="000000"/>
              <w:u w:val="none"/>
            </w:rPr>
          </w:pPr>
          <w:hyperlink w:anchor="_kollbqb20r9i">
            <w:r w:rsidDel="00000000" w:rsidR="00000000" w:rsidRPr="00000000">
              <w:rPr>
                <w:color w:val="000000"/>
                <w:u w:val="none"/>
                <w:rtl w:val="0"/>
              </w:rPr>
              <w:t xml:space="preserve">3.2 Lecciones Aprendidas</w:t>
              <w:tab/>
            </w:r>
          </w:hyperlink>
          <w:r w:rsidDel="00000000" w:rsidR="00000000" w:rsidRPr="00000000">
            <w:fldChar w:fldCharType="begin"/>
            <w:instrText xml:space="preserve"> PAGEREF _kollbqb20r9i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0" w:line="360" w:lineRule="auto"/>
            <w:ind w:left="720" w:firstLine="0"/>
            <w:jc w:val="left"/>
            <w:rPr>
              <w:color w:val="000000"/>
              <w:u w:val="none"/>
            </w:rPr>
          </w:pPr>
          <w:hyperlink w:anchor="_v7pno7j4mu2">
            <w:r w:rsidDel="00000000" w:rsidR="00000000" w:rsidRPr="00000000">
              <w:rPr>
                <w:color w:val="000000"/>
                <w:u w:val="none"/>
                <w:rtl w:val="0"/>
              </w:rPr>
              <w:t xml:space="preserve">3.3 Cierre Formal</w:t>
              <w:tab/>
            </w:r>
          </w:hyperlink>
          <w:r w:rsidDel="00000000" w:rsidR="00000000" w:rsidRPr="00000000">
            <w:fldChar w:fldCharType="begin"/>
            <w:instrText xml:space="preserve"> PAGEREF _v7pno7j4mu2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rPr/>
      </w:pPr>
      <w:bookmarkStart w:colFirst="0" w:colLast="0" w:name="_cqdxt9l0z3y4" w:id="4"/>
      <w:bookmarkEnd w:id="4"/>
      <w:r w:rsidDel="00000000" w:rsidR="00000000" w:rsidRPr="00000000">
        <w:rPr>
          <w:rtl w:val="0"/>
        </w:rPr>
      </w:r>
    </w:p>
    <w:p w:rsidR="00000000" w:rsidDel="00000000" w:rsidP="00000000" w:rsidRDefault="00000000" w:rsidRPr="00000000" w14:paraId="00000037">
      <w:pPr>
        <w:pStyle w:val="Heading2"/>
        <w:keepNext w:val="0"/>
        <w:keepLines w:val="0"/>
        <w:rPr/>
      </w:pPr>
      <w:bookmarkStart w:colFirst="0" w:colLast="0" w:name="_715iemyog2b6" w:id="5"/>
      <w:bookmarkEnd w:id="5"/>
      <w:r w:rsidDel="00000000" w:rsidR="00000000" w:rsidRPr="00000000">
        <w:rPr>
          <w:rtl w:val="0"/>
        </w:rPr>
      </w:r>
    </w:p>
    <w:p w:rsidR="00000000" w:rsidDel="00000000" w:rsidP="00000000" w:rsidRDefault="00000000" w:rsidRPr="00000000" w14:paraId="00000038">
      <w:pPr>
        <w:pStyle w:val="Heading2"/>
        <w:keepNext w:val="0"/>
        <w:keepLines w:val="0"/>
        <w:rPr/>
      </w:pPr>
      <w:bookmarkStart w:colFirst="0" w:colLast="0" w:name="_lpr8ou5k5s88" w:id="6"/>
      <w:bookmarkEnd w:id="6"/>
      <w:r w:rsidDel="00000000" w:rsidR="00000000" w:rsidRPr="00000000">
        <w:rPr>
          <w:rtl w:val="0"/>
        </w:rPr>
      </w:r>
    </w:p>
    <w:p w:rsidR="00000000" w:rsidDel="00000000" w:rsidP="00000000" w:rsidRDefault="00000000" w:rsidRPr="00000000" w14:paraId="00000039">
      <w:pPr>
        <w:pStyle w:val="Heading2"/>
        <w:keepNext w:val="0"/>
        <w:keepLines w:val="0"/>
        <w:rPr/>
      </w:pPr>
      <w:bookmarkStart w:colFirst="0" w:colLast="0" w:name="_rj12hnahpycl" w:id="7"/>
      <w:bookmarkEnd w:id="7"/>
      <w:r w:rsidDel="00000000" w:rsidR="00000000" w:rsidRPr="00000000">
        <w:rPr>
          <w:rtl w:val="0"/>
        </w:rPr>
      </w:r>
    </w:p>
    <w:p w:rsidR="00000000" w:rsidDel="00000000" w:rsidP="00000000" w:rsidRDefault="00000000" w:rsidRPr="00000000" w14:paraId="0000003A">
      <w:pPr>
        <w:pStyle w:val="Heading2"/>
        <w:keepNext w:val="0"/>
        <w:keepLines w:val="0"/>
        <w:rPr/>
      </w:pPr>
      <w:bookmarkStart w:colFirst="0" w:colLast="0" w:name="_f74rtiqpr58e" w:id="8"/>
      <w:bookmarkEnd w:id="8"/>
      <w:r w:rsidDel="00000000" w:rsidR="00000000" w:rsidRPr="00000000">
        <w:rPr>
          <w:rtl w:val="0"/>
        </w:rPr>
      </w:r>
    </w:p>
    <w:p w:rsidR="00000000" w:rsidDel="00000000" w:rsidP="00000000" w:rsidRDefault="00000000" w:rsidRPr="00000000" w14:paraId="0000003B">
      <w:pPr>
        <w:pStyle w:val="Heading2"/>
        <w:keepNext w:val="0"/>
        <w:keepLines w:val="0"/>
        <w:rPr/>
      </w:pPr>
      <w:bookmarkStart w:colFirst="0" w:colLast="0" w:name="_98jec8h1clat" w:id="9"/>
      <w:bookmarkEnd w:id="9"/>
      <w:r w:rsidDel="00000000" w:rsidR="00000000" w:rsidRPr="00000000">
        <w:rPr>
          <w:rtl w:val="0"/>
        </w:rPr>
      </w:r>
    </w:p>
    <w:p w:rsidR="00000000" w:rsidDel="00000000" w:rsidP="00000000" w:rsidRDefault="00000000" w:rsidRPr="00000000" w14:paraId="0000003C">
      <w:pPr>
        <w:pStyle w:val="Heading2"/>
        <w:keepNext w:val="0"/>
        <w:keepLines w:val="0"/>
        <w:rPr/>
      </w:pPr>
      <w:bookmarkStart w:colFirst="0" w:colLast="0" w:name="_o6eu31kekmh2" w:id="10"/>
      <w:bookmarkEnd w:id="10"/>
      <w:r w:rsidDel="00000000" w:rsidR="00000000" w:rsidRPr="00000000">
        <w:rPr>
          <w:rtl w:val="0"/>
        </w:rPr>
      </w:r>
    </w:p>
    <w:p w:rsidR="00000000" w:rsidDel="00000000" w:rsidP="00000000" w:rsidRDefault="00000000" w:rsidRPr="00000000" w14:paraId="0000003D">
      <w:pPr>
        <w:pStyle w:val="Heading2"/>
        <w:keepNext w:val="0"/>
        <w:keepLines w:val="0"/>
        <w:rPr/>
      </w:pPr>
      <w:bookmarkStart w:colFirst="0" w:colLast="0" w:name="_c01xc0ygf0ne" w:id="11"/>
      <w:bookmarkEnd w:id="11"/>
      <w:r w:rsidDel="00000000" w:rsidR="00000000" w:rsidRPr="00000000">
        <w:rPr>
          <w:rtl w:val="0"/>
        </w:rPr>
      </w:r>
    </w:p>
    <w:p w:rsidR="00000000" w:rsidDel="00000000" w:rsidP="00000000" w:rsidRDefault="00000000" w:rsidRPr="00000000" w14:paraId="0000003E">
      <w:pPr>
        <w:pStyle w:val="Heading2"/>
        <w:keepNext w:val="0"/>
        <w:keepLines w:val="0"/>
        <w:rPr/>
      </w:pPr>
      <w:bookmarkStart w:colFirst="0" w:colLast="0" w:name="_o2jgqcz6ibj2" w:id="12"/>
      <w:bookmarkEnd w:id="12"/>
      <w:r w:rsidDel="00000000" w:rsidR="00000000" w:rsidRPr="00000000">
        <w:rPr>
          <w:rtl w:val="0"/>
        </w:rPr>
      </w:r>
    </w:p>
    <w:p w:rsidR="00000000" w:rsidDel="00000000" w:rsidP="00000000" w:rsidRDefault="00000000" w:rsidRPr="00000000" w14:paraId="0000003F">
      <w:pPr>
        <w:pStyle w:val="Heading2"/>
        <w:keepNext w:val="0"/>
        <w:keepLines w:val="0"/>
        <w:rPr/>
      </w:pPr>
      <w:bookmarkStart w:colFirst="0" w:colLast="0" w:name="_aed0ukk1bwu2" w:id="13"/>
      <w:bookmarkEnd w:id="13"/>
      <w:r w:rsidDel="00000000" w:rsidR="00000000" w:rsidRPr="00000000">
        <w:rPr>
          <w:rtl w:val="0"/>
        </w:rPr>
      </w:r>
    </w:p>
    <w:p w:rsidR="00000000" w:rsidDel="00000000" w:rsidP="00000000" w:rsidRDefault="00000000" w:rsidRPr="00000000" w14:paraId="00000040">
      <w:pPr>
        <w:pStyle w:val="Heading2"/>
        <w:keepNext w:val="0"/>
        <w:keepLines w:val="0"/>
        <w:rPr/>
      </w:pPr>
      <w:bookmarkStart w:colFirst="0" w:colLast="0" w:name="_oz4jdjh3j3u0" w:id="14"/>
      <w:bookmarkEnd w:id="14"/>
      <w:r w:rsidDel="00000000" w:rsidR="00000000" w:rsidRPr="00000000">
        <w:rPr>
          <w:rtl w:val="0"/>
        </w:rPr>
      </w:r>
    </w:p>
    <w:p w:rsidR="00000000" w:rsidDel="00000000" w:rsidP="00000000" w:rsidRDefault="00000000" w:rsidRPr="00000000" w14:paraId="00000041">
      <w:pPr>
        <w:pStyle w:val="Heading2"/>
        <w:keepNext w:val="0"/>
        <w:keepLines w:val="0"/>
        <w:rPr/>
      </w:pPr>
      <w:bookmarkStart w:colFirst="0" w:colLast="0" w:name="_u1b0iogh0plr" w:id="15"/>
      <w:bookmarkEnd w:id="15"/>
      <w:r w:rsidDel="00000000" w:rsidR="00000000" w:rsidRPr="00000000">
        <w:rPr>
          <w:rtl w:val="0"/>
        </w:rPr>
      </w:r>
    </w:p>
    <w:p w:rsidR="00000000" w:rsidDel="00000000" w:rsidP="00000000" w:rsidRDefault="00000000" w:rsidRPr="00000000" w14:paraId="00000042">
      <w:pPr>
        <w:pStyle w:val="Heading2"/>
        <w:keepNext w:val="0"/>
        <w:keepLines w:val="0"/>
        <w:rPr/>
      </w:pPr>
      <w:bookmarkStart w:colFirst="0" w:colLast="0" w:name="_7kkuolj86tsx" w:id="16"/>
      <w:bookmarkEnd w:id="16"/>
      <w:r w:rsidDel="00000000" w:rsidR="00000000" w:rsidRPr="00000000">
        <w:rPr>
          <w:rtl w:val="0"/>
        </w:rPr>
      </w:r>
    </w:p>
    <w:p w:rsidR="00000000" w:rsidDel="00000000" w:rsidP="00000000" w:rsidRDefault="00000000" w:rsidRPr="00000000" w14:paraId="00000043">
      <w:pPr>
        <w:pStyle w:val="Heading2"/>
        <w:keepNext w:val="0"/>
        <w:keepLines w:val="0"/>
        <w:rPr/>
      </w:pPr>
      <w:bookmarkStart w:colFirst="0" w:colLast="0" w:name="_gekp0tv6g0et" w:id="17"/>
      <w:bookmarkEnd w:id="17"/>
      <w:r w:rsidDel="00000000" w:rsidR="00000000" w:rsidRPr="00000000">
        <w:rPr>
          <w:rtl w:val="0"/>
        </w:rPr>
      </w:r>
    </w:p>
    <w:p w:rsidR="00000000" w:rsidDel="00000000" w:rsidP="00000000" w:rsidRDefault="00000000" w:rsidRPr="00000000" w14:paraId="00000044">
      <w:pPr>
        <w:pStyle w:val="Heading2"/>
        <w:keepNext w:val="0"/>
        <w:keepLines w:val="0"/>
        <w:rPr/>
      </w:pPr>
      <w:bookmarkStart w:colFirst="0" w:colLast="0" w:name="_cze5a0fmmhjj" w:id="18"/>
      <w:bookmarkEnd w:id="18"/>
      <w:r w:rsidDel="00000000" w:rsidR="00000000" w:rsidRPr="00000000">
        <w:rPr>
          <w:rtl w:val="0"/>
        </w:rPr>
      </w:r>
    </w:p>
    <w:p w:rsidR="00000000" w:rsidDel="00000000" w:rsidP="00000000" w:rsidRDefault="00000000" w:rsidRPr="00000000" w14:paraId="00000045">
      <w:pPr>
        <w:pStyle w:val="Heading2"/>
        <w:keepNext w:val="0"/>
        <w:keepLines w:val="0"/>
        <w:rPr/>
      </w:pPr>
      <w:bookmarkStart w:colFirst="0" w:colLast="0" w:name="_k0lvjtdr8l0n" w:id="19"/>
      <w:bookmarkEnd w:id="19"/>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0" w:before="0" w:lineRule="auto"/>
        <w:rPr/>
      </w:pPr>
      <w:bookmarkStart w:colFirst="0" w:colLast="0" w:name="_3r06jmypq4q6" w:id="20"/>
      <w:bookmarkEnd w:id="20"/>
      <w:r w:rsidDel="00000000" w:rsidR="00000000" w:rsidRPr="00000000">
        <w:rPr>
          <w:rtl w:val="0"/>
        </w:rPr>
        <w:t xml:space="preserve">1. Aceptación del Cliente</w:t>
      </w:r>
    </w:p>
    <w:p w:rsidR="00000000" w:rsidDel="00000000" w:rsidP="00000000" w:rsidRDefault="00000000" w:rsidRPr="00000000" w14:paraId="00000048">
      <w:pPr>
        <w:pStyle w:val="Heading3"/>
        <w:keepNext w:val="0"/>
        <w:keepLines w:val="0"/>
        <w:spacing w:after="0" w:before="0" w:lineRule="auto"/>
        <w:rPr/>
      </w:pPr>
      <w:bookmarkStart w:colFirst="0" w:colLast="0" w:name="_lskaiysf9w18" w:id="21"/>
      <w:bookmarkEnd w:id="21"/>
      <w:r w:rsidDel="00000000" w:rsidR="00000000" w:rsidRPr="00000000">
        <w:rPr>
          <w:rtl w:val="0"/>
        </w:rPr>
        <w:t xml:space="preserve">1.1 Objetivo de la Aceptación</w:t>
      </w:r>
    </w:p>
    <w:p w:rsidR="00000000" w:rsidDel="00000000" w:rsidP="00000000" w:rsidRDefault="00000000" w:rsidRPr="00000000" w14:paraId="00000049">
      <w:pPr>
        <w:spacing w:after="0" w:before="0" w:lineRule="auto"/>
        <w:rPr/>
      </w:pPr>
      <w:r w:rsidDel="00000000" w:rsidR="00000000" w:rsidRPr="00000000">
        <w:rPr>
          <w:rtl w:val="0"/>
        </w:rPr>
        <w:t xml:space="preserve">La aceptación del cliente representa una de las etapas más relevantes dentro del ciclo de vida de un proyecto de software, ya que constituye la validación formal de que el producto desarrollado cumple con los requerimientos establecidos durante las fases de levantamiento, análisis y diseño. Esta instancia permite verificar que la solución implementada satisface las necesidades operativas y estratégicas para las cuales fue concebida, asegurando que los objetivos definidos al inicio del proyecto han sido alcanzados de manera satisfactoria.</w:t>
      </w:r>
    </w:p>
    <w:p w:rsidR="00000000" w:rsidDel="00000000" w:rsidP="00000000" w:rsidRDefault="00000000" w:rsidRPr="00000000" w14:paraId="0000004A">
      <w:pPr>
        <w:spacing w:after="0" w:before="0" w:lineRule="auto"/>
        <w:rPr/>
      </w:pP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t xml:space="preserve">En el contexto del proyecto SRMM (Sistema de Registro y Monitoreo de Maquinaria), la aceptación del cliente tuvo como propósito principal corroborar que cada uno de los módulos desarrollados responde adecuadamente a los procesos de gestión de maquinaria, control de mantenimientos, administración de incidencias, operaciones logísticas y generación de reportes, proporcionando una plataforma confiable para la toma de decisiones y la gestión operacional.</w:t>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tl w:val="0"/>
        </w:rPr>
        <w:t xml:space="preserve">El proceso de aceptación fue planificado considerando los criterios de validación definidos durante la etapa de análisis de requerimientos. Para ello se establecieron métricas de evaluación orientadas a comprobar el funcionamiento de las funcionalidades implementadas, el cumplimiento de las reglas de negocio y la calidad general del sistema.</w:t>
      </w:r>
    </w:p>
    <w:p w:rsidR="00000000" w:rsidDel="00000000" w:rsidP="00000000" w:rsidRDefault="00000000" w:rsidRPr="00000000" w14:paraId="0000004E">
      <w:pPr>
        <w:spacing w:after="0" w:before="0" w:lineRule="auto"/>
        <w:rPr/>
      </w:pPr>
      <w:r w:rsidDel="00000000" w:rsidR="00000000" w:rsidRPr="00000000">
        <w:rPr>
          <w:rtl w:val="0"/>
        </w:rPr>
        <w:t xml:space="preserve">La validación contempló la revisión de aspectos funcionales y técnicos, incluyendo la correcta ejecución de procesos críticos, la integridad de los datos almacenados en la base de datos PostgreSQL, el comportamiento de la API REST desarrollada en Node.js y la interacción entre los distintos componentes del sistema.</w:t>
      </w:r>
    </w:p>
    <w:p w:rsidR="00000000" w:rsidDel="00000000" w:rsidP="00000000" w:rsidRDefault="00000000" w:rsidRPr="00000000" w14:paraId="0000004F">
      <w:pPr>
        <w:spacing w:after="0" w:before="0" w:lineRule="auto"/>
        <w:rPr/>
      </w:pP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tl w:val="0"/>
        </w:rPr>
        <w:t xml:space="preserve">Adicionalmente, se evaluó la capacidad de la solución para responder adecuadamente ante distintos escenarios de uso, verificando la consistencia de la información generada y la correcta aplicación de mecanismos de seguridad y control de acceso.</w:t>
      </w:r>
    </w:p>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tl w:val="0"/>
        </w:rPr>
        <w:t xml:space="preserve">En consecuencia, el objetivo de la aceptación no se limitó únicamente a comprobar el funcionamiento técnico del sistema, sino que también permitió determinar el grado de alineación entre la solución desarrollada y las necesidades reales de los usuarios finales. Este proceso constituyó la base para formalizar la conformidad del cliente respecto al producto entregado.</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pStyle w:val="Heading3"/>
        <w:keepNext w:val="0"/>
        <w:keepLines w:val="0"/>
        <w:spacing w:after="0" w:before="0" w:lineRule="auto"/>
        <w:rPr/>
      </w:pPr>
      <w:bookmarkStart w:colFirst="0" w:colLast="0" w:name="_oivo6wz7ydko" w:id="22"/>
      <w:bookmarkEnd w:id="22"/>
      <w:r w:rsidDel="00000000" w:rsidR="00000000" w:rsidRPr="00000000">
        <w:rPr>
          <w:rtl w:val="0"/>
        </w:rPr>
        <w:t xml:space="preserve">1.2 Actividades de Validación Realizadas</w:t>
      </w:r>
    </w:p>
    <w:p w:rsidR="00000000" w:rsidDel="00000000" w:rsidP="00000000" w:rsidRDefault="00000000" w:rsidRPr="00000000" w14:paraId="00000055">
      <w:pPr>
        <w:spacing w:after="0" w:before="0" w:lineRule="auto"/>
        <w:rPr/>
      </w:pPr>
      <w:r w:rsidDel="00000000" w:rsidR="00000000" w:rsidRPr="00000000">
        <w:rPr>
          <w:rtl w:val="0"/>
        </w:rPr>
        <w:t xml:space="preserve">Con el propósito de garantizar la calidad del producto desarrollado, se ejecutó un proceso estructurado de validación compuesto por pruebas funcionales, pruebas de integración y revisiones de cumplimiento de requisitos. Estas actividades permitieron identificar posibles desviaciones respecto de los requerimientos definidos y asegurar que la plataforma cumpliera con los estándares de calidad esperados.</w:t>
      </w:r>
    </w:p>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t xml:space="preserve">Las actividades de validación se centraron en los principales módulos que conforman el Sistema SRMM.</w:t>
      </w:r>
    </w:p>
    <w:p w:rsidR="00000000" w:rsidDel="00000000" w:rsidP="00000000" w:rsidRDefault="00000000" w:rsidRPr="00000000" w14:paraId="00000058">
      <w:pPr>
        <w:spacing w:after="0" w:before="0" w:lineRule="auto"/>
        <w:rPr/>
      </w:pPr>
      <w:r w:rsidDel="00000000" w:rsidR="00000000" w:rsidRPr="00000000">
        <w:rPr>
          <w:rtl w:val="0"/>
        </w:rPr>
        <w:t xml:space="preserve">En primer lugar, se verificó el módulo de autenticación y gestión de usuarios, comprobando el correcto funcionamiento de los mecanismos de registro, inicio de sesión, recuperación de contraseñas y administración de perfiles. Se evaluó además la implementación de la autenticación basada en JSON Web Tokens (JWT), verificando que únicamente los usuarios autorizados pudieran acceder a los recursos protegidos.</w:t>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t xml:space="preserve">Posteriormente, se realizaron pruebas sobre el módulo de gestión de maquinaria, validando la creación, modificación, consulta y administración de registros asociados a equipos y recursos operativos. Se verificó que la información almacenada mantuviera consistencia durante todo el ciclo de operación.</w:t>
      </w:r>
    </w:p>
    <w:p w:rsidR="00000000" w:rsidDel="00000000" w:rsidP="00000000" w:rsidRDefault="00000000" w:rsidRPr="00000000" w14:paraId="0000005B">
      <w:pPr>
        <w:spacing w:after="0" w:before="0" w:lineRule="auto"/>
        <w:rPr/>
      </w:pPr>
      <w:r w:rsidDel="00000000" w:rsidR="00000000" w:rsidRPr="00000000">
        <w:rPr>
          <w:rtl w:val="0"/>
        </w:rPr>
        <w:t xml:space="preserve">En el módulo de mantenimientos se evaluó la capacidad del sistema para registrar actividades preventivas y correctivas, controlar fechas programadas y generar historiales asociados a cada equipo. Asimismo, se verificó la correcta vinculación entre mantenimientos, incidencias y maquinaria registrada.</w:t>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t xml:space="preserve">Respecto al módulo de incidencias, se realizaron pruebas destinadas a comprobar el registro de eventos operacionales, la actualización de estados y el seguimiento de procesos de resolución. Estas pruebas permitieron asegurar la trazabilidad de los eventos reportados.</w:t>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t xml:space="preserve">Finalmente, se validaron los procesos relacionados con logística, arriendos y generación de reportes, verificando la correcta obtención de indicadores, estadísticas y registros históricos necesarios para apoyar la toma de decisiones.</w:t>
      </w:r>
    </w:p>
    <w:p w:rsidR="00000000" w:rsidDel="00000000" w:rsidP="00000000" w:rsidRDefault="00000000" w:rsidRPr="00000000" w14:paraId="00000060">
      <w:pPr>
        <w:spacing w:after="0" w:before="0" w:lineRule="auto"/>
        <w:rPr/>
      </w:pPr>
      <w:r w:rsidDel="00000000" w:rsidR="00000000" w:rsidRPr="00000000">
        <w:rPr>
          <w:rtl w:val="0"/>
        </w:rPr>
        <w:t xml:space="preserve">La ejecución de estas actividades permitió obtener evidencia objetiva respecto al cumplimiento de los requerimientos establecidos, proporcionando una visión integral del comportamiento del sistema bajo distintos escenarios operacionales.</w:t>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pStyle w:val="Heading3"/>
        <w:keepNext w:val="0"/>
        <w:keepLines w:val="0"/>
        <w:spacing w:after="0" w:before="0" w:lineRule="auto"/>
        <w:rPr/>
      </w:pPr>
      <w:bookmarkStart w:colFirst="0" w:colLast="0" w:name="_96ont2rw3wpb" w:id="23"/>
      <w:bookmarkEnd w:id="23"/>
      <w:r w:rsidDel="00000000" w:rsidR="00000000" w:rsidRPr="00000000">
        <w:rPr>
          <w:rtl w:val="0"/>
        </w:rPr>
        <w:t xml:space="preserve">1.3 Resultados de la Validación</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tl w:val="0"/>
        </w:rPr>
        <w:t xml:space="preserve">Una vez finalizadas las actividades de prueba, se procedió al análisis de los resultados obtenidos con el fin de determinar el grado de cumplimiento de los requerimientos funcionales y no funcionales definidos para el proyecto.</w:t>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t xml:space="preserve">Los resultados evidenciaron que la solución desarrollada cumple satisfactoriamente con los objetivos establecidos durante la fase de planificación.</w:t>
      </w:r>
    </w:p>
    <w:p w:rsidR="00000000" w:rsidDel="00000000" w:rsidP="00000000" w:rsidRDefault="00000000" w:rsidRPr="00000000" w14:paraId="00000066">
      <w:pPr>
        <w:spacing w:after="0" w:before="0" w:lineRule="auto"/>
        <w:rPr/>
      </w:pPr>
      <w:r w:rsidDel="00000000" w:rsidR="00000000" w:rsidRPr="00000000">
        <w:rPr>
          <w:rtl w:val="0"/>
        </w:rPr>
        <w:t xml:space="preserve">Se verificó que los procesos de autenticación operan correctamente, garantizando la seguridad de acceso a la plataforma y la correcta gestión de sesiones de usuario. Del mismo modo, las funcionalidades relacionadas con la administración de maquinaria demostraron estabilidad y consistencia en el almacenamiento y recuperación de información.</w:t>
      </w:r>
    </w:p>
    <w:p w:rsidR="00000000" w:rsidDel="00000000" w:rsidP="00000000" w:rsidRDefault="00000000" w:rsidRPr="00000000" w14:paraId="00000067">
      <w:pPr>
        <w:spacing w:after="0" w:before="0" w:lineRule="auto"/>
        <w:rPr/>
      </w:pP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tl w:val="0"/>
        </w:rPr>
        <w:t xml:space="preserve">Las pruebas realizadas sobre los módulos de mantenimiento e incidencias confirmaron la correcta implementación de las reglas de negocio, permitiendo registrar y gestionar eventos operacionales de manera eficiente y trazable.</w:t>
      </w:r>
    </w:p>
    <w:p w:rsidR="00000000" w:rsidDel="00000000" w:rsidP="00000000" w:rsidRDefault="00000000" w:rsidRPr="00000000" w14:paraId="00000069">
      <w:pPr>
        <w:spacing w:after="0" w:before="0" w:lineRule="auto"/>
        <w:rPr/>
      </w:pPr>
      <w:r w:rsidDel="00000000" w:rsidR="00000000" w:rsidRPr="00000000">
        <w:rPr>
          <w:rtl w:val="0"/>
        </w:rPr>
        <w:t xml:space="preserve">Por otra parte, las pruebas de integración evidenciaron una adecuada comunicación entre los distintos componentes de la aplicación, permitiendo el intercambio consistente de información entre la interfaz de usuario, la API y la base de datos.</w:t>
      </w:r>
    </w:p>
    <w:p w:rsidR="00000000" w:rsidDel="00000000" w:rsidP="00000000" w:rsidRDefault="00000000" w:rsidRPr="00000000" w14:paraId="0000006A">
      <w:pPr>
        <w:spacing w:after="0" w:before="0" w:lineRule="auto"/>
        <w:rPr/>
      </w:pPr>
      <w:r w:rsidDel="00000000" w:rsidR="00000000" w:rsidRPr="00000000">
        <w:rPr>
          <w:rtl w:val="0"/>
        </w:rPr>
        <w:t xml:space="preserve">Asimismo, se observó un desempeño satisfactorio en la generación de reportes, obteniéndose información precisa y actualizada para el monitoreo de la operación.</w:t>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t xml:space="preserve">Los resultados obtenidos permitieron concluir que el sistema presenta un comportamiento estable, confiable y alineado con los requerimientos establecidos, constituyendo una solución apta para su utilización en entornos operativos reales.</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pStyle w:val="Heading3"/>
        <w:keepNext w:val="0"/>
        <w:keepLines w:val="0"/>
        <w:spacing w:after="0" w:before="0" w:lineRule="auto"/>
        <w:rPr/>
      </w:pPr>
      <w:bookmarkStart w:colFirst="0" w:colLast="0" w:name="_qieqs1za6q2s" w:id="24"/>
      <w:bookmarkEnd w:id="24"/>
      <w:r w:rsidDel="00000000" w:rsidR="00000000" w:rsidRPr="00000000">
        <w:rPr>
          <w:rtl w:val="0"/>
        </w:rPr>
        <w:t xml:space="preserve">1.4 Aceptación Formal</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t xml:space="preserve">La aceptación formal corresponde al cierre del proceso de validación y representa la aprobación oficial del producto desarrollado por parte de los interesados del proyecto.</w:t>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t xml:space="preserve">Considerando los resultados obtenidos durante las pruebas y las correcciones realizadas a las observaciones detectadas, se procedió a efectuar la revisión final del sistema. Esta evaluación contempló la verificación de funcionalidades, la revisión de documentación técnica y la comprobación de los criterios de aceptación definidos para cada módulo.</w:t>
      </w:r>
    </w:p>
    <w:p w:rsidR="00000000" w:rsidDel="00000000" w:rsidP="00000000" w:rsidRDefault="00000000" w:rsidRPr="00000000" w14:paraId="00000072">
      <w:pPr>
        <w:spacing w:after="0" w:before="0" w:lineRule="auto"/>
        <w:rPr/>
      </w:pP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tl w:val="0"/>
        </w:rPr>
        <w:t xml:space="preserve">La evidencia recopilada durante el proceso permitió demostrar que la solución implementada cumple con los requerimientos funcionales, mantiene la integridad de la información almacenada y proporciona mecanismos adecuados de seguridad, administración y monitoreo.</w:t>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tl w:val="0"/>
        </w:rPr>
        <w:t xml:space="preserve">En virtud de los resultados obtenidos y del cumplimiento satisfactorio de los criterios establecidos, se considera formalmente aceptado el Sistema SRMM, validando su utilización como herramienta tecnológica para la gestión integral de maquinaria, mantenimiento y operaciones asociadas.</w:t>
      </w:r>
    </w:p>
    <w:p w:rsidR="00000000" w:rsidDel="00000000" w:rsidP="00000000" w:rsidRDefault="00000000" w:rsidRPr="00000000" w14:paraId="00000076">
      <w:pPr>
        <w:pStyle w:val="Heading2"/>
        <w:keepNext w:val="0"/>
        <w:keepLines w:val="0"/>
        <w:spacing w:after="0" w:before="0" w:lineRule="auto"/>
        <w:rPr/>
      </w:pPr>
      <w:bookmarkStart w:colFirst="0" w:colLast="0" w:name="_wzg41iklipfm" w:id="25"/>
      <w:bookmarkEnd w:id="25"/>
      <w:r w:rsidDel="00000000" w:rsidR="00000000" w:rsidRPr="00000000">
        <w:rPr>
          <w:rtl w:val="0"/>
        </w:rPr>
      </w:r>
    </w:p>
    <w:p w:rsidR="00000000" w:rsidDel="00000000" w:rsidP="00000000" w:rsidRDefault="00000000" w:rsidRPr="00000000" w14:paraId="00000077">
      <w:pPr>
        <w:pStyle w:val="Heading2"/>
        <w:keepNext w:val="0"/>
        <w:keepLines w:val="0"/>
        <w:spacing w:after="0" w:before="0" w:lineRule="auto"/>
        <w:rPr/>
      </w:pPr>
      <w:bookmarkStart w:colFirst="0" w:colLast="0" w:name="_77e3dv9w4k" w:id="26"/>
      <w:bookmarkEnd w:id="26"/>
      <w:r w:rsidDel="00000000" w:rsidR="00000000" w:rsidRPr="00000000">
        <w:rPr>
          <w:rtl w:val="0"/>
        </w:rPr>
        <w:t xml:space="preserve">2. Registro de Mejoras Realizadas</w:t>
      </w:r>
    </w:p>
    <w:p w:rsidR="00000000" w:rsidDel="00000000" w:rsidP="00000000" w:rsidRDefault="00000000" w:rsidRPr="00000000" w14:paraId="00000078">
      <w:pPr>
        <w:pStyle w:val="Heading3"/>
        <w:keepNext w:val="0"/>
        <w:keepLines w:val="0"/>
        <w:spacing w:after="0" w:before="0" w:lineRule="auto"/>
        <w:rPr/>
      </w:pPr>
      <w:bookmarkStart w:colFirst="0" w:colLast="0" w:name="_953b36ghrh1y" w:id="27"/>
      <w:bookmarkEnd w:id="27"/>
      <w:r w:rsidDel="00000000" w:rsidR="00000000" w:rsidRPr="00000000">
        <w:rPr>
          <w:rtl w:val="0"/>
        </w:rPr>
        <w:t xml:space="preserve">2.1 Introducción</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tl w:val="0"/>
        </w:rPr>
        <w:t xml:space="preserve">El aseguramiento de calidad constituye una actividad fundamental dentro del desarrollo de software moderno. Durante la ejecución del proyecto SRMM se implementó un proceso continuo de evaluación y mejora orientado a identificar oportunidades de optimización tanto a nivel funcional como técnico.</w:t>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t xml:space="preserve">Las actividades de prueba permitieron detectar aspectos susceptibles de mejora relacionados con la experiencia de usuario, seguridad, integridad de datos y eficiencia operativa. Como resultado, se desarrolló un conjunto de optimizaciones destinadas a incrementar la calidad general del producto y mejorar su capacidad para satisfacer las necesidades de los usuarios finales.</w:t>
      </w:r>
    </w:p>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t xml:space="preserve">Estas mejoras fueron clasificadas considerando los atributos de calidad definidos para el proyecto: usabilidad, seguridad, completitud, corrección y pertinencia.</w:t>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t xml:space="preserve">La incorporación sistemática de mejoras permitió evolucionar progresivamente la solución, aumentando su estabilidad, confiabilidad y valor para la organización.</w:t>
      </w:r>
    </w:p>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pStyle w:val="Heading3"/>
        <w:keepNext w:val="0"/>
        <w:keepLines w:val="0"/>
        <w:spacing w:after="0" w:before="0" w:lineRule="auto"/>
        <w:rPr/>
      </w:pPr>
      <w:bookmarkStart w:colFirst="0" w:colLast="0" w:name="_bhqma72k7s73" w:id="28"/>
      <w:bookmarkEnd w:id="28"/>
      <w:r w:rsidDel="00000000" w:rsidR="00000000" w:rsidRPr="00000000">
        <w:rPr>
          <w:rtl w:val="0"/>
        </w:rPr>
        <w:t xml:space="preserve">2.2 Mejoras de Usabilidad</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tl w:val="0"/>
        </w:rPr>
        <w:t xml:space="preserve">La usabilidad es un atributo esencial en cualquier sistema de información, ya que influye directamente en la productividad de los usuarios y en la eficiencia de los procesos que soporta la plataforma.</w:t>
      </w:r>
    </w:p>
    <w:p w:rsidR="00000000" w:rsidDel="00000000" w:rsidP="00000000" w:rsidRDefault="00000000" w:rsidRPr="00000000" w14:paraId="00000083">
      <w:pPr>
        <w:spacing w:after="0" w:before="0" w:lineRule="auto"/>
        <w:rPr/>
      </w:pP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tl w:val="0"/>
        </w:rPr>
        <w:t xml:space="preserve">Durante las pruebas realizadas se identificaron oportunidades para optimizar la interacción entre los usuarios y el sistema. En respuesta a estas observaciones se efectuaron mejoras relacionadas con la organización visual de la información, la distribución de elementos dentro de las interfaces y la simplificación de los flujos de trabajo.</w:t>
      </w:r>
    </w:p>
    <w:p w:rsidR="00000000" w:rsidDel="00000000" w:rsidP="00000000" w:rsidRDefault="00000000" w:rsidRPr="00000000" w14:paraId="00000085">
      <w:pPr>
        <w:spacing w:after="0" w:before="0" w:lineRule="auto"/>
        <w:rPr/>
      </w:pPr>
      <w:r w:rsidDel="00000000" w:rsidR="00000000" w:rsidRPr="00000000">
        <w:rPr>
          <w:rtl w:val="0"/>
        </w:rPr>
        <w:t xml:space="preserve">Se optimizó la navegación entre módulos mediante una estructura más intuitiva de menús y accesos directos, reduciendo el tiempo necesario para localizar funcionalidades específicas. Asimismo, se incorporaron validaciones en tiempo real dentro de los formularios, permitiendo detectar errores antes de que los datos fueran enviados al servidor.</w:t>
      </w:r>
    </w:p>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t xml:space="preserve">Otra mejora importante consistió en la incorporación de mensajes informativos y alertas contextuales que orientan al usuario durante la ejecución de tareas críticas, reduciendo la posibilidad de errores operativos.</w:t>
      </w:r>
    </w:p>
    <w:p w:rsidR="00000000" w:rsidDel="00000000" w:rsidP="00000000" w:rsidRDefault="00000000" w:rsidRPr="00000000" w14:paraId="00000088">
      <w:pPr>
        <w:spacing w:after="0" w:before="0" w:lineRule="auto"/>
        <w:rPr/>
      </w:pPr>
      <w:r w:rsidDel="00000000" w:rsidR="00000000" w:rsidRPr="00000000">
        <w:rPr>
          <w:rtl w:val="0"/>
        </w:rPr>
        <w:t xml:space="preserve">También se realizaron ajustes en los dashboards y reportes, priorizando la visualización de indicadores relevantes para la toma de decisiones y facilitando la interpretación de la información operacional.</w:t>
      </w:r>
    </w:p>
    <w:p w:rsidR="00000000" w:rsidDel="00000000" w:rsidP="00000000" w:rsidRDefault="00000000" w:rsidRPr="00000000" w14:paraId="00000089">
      <w:pPr>
        <w:spacing w:after="0" w:before="0" w:lineRule="auto"/>
        <w:rPr/>
      </w:pP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tl w:val="0"/>
        </w:rPr>
        <w:t xml:space="preserve">Las mejoras implementadas permitieron incrementar significativamente la experiencia de usuario, reduciendo la complejidad operativa del sistema y favoreciendo una interacción más eficiente con la plataforma.</w:t>
      </w:r>
    </w:p>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pStyle w:val="Heading3"/>
        <w:keepNext w:val="0"/>
        <w:keepLines w:val="0"/>
        <w:spacing w:after="0" w:before="0" w:lineRule="auto"/>
        <w:rPr/>
      </w:pPr>
      <w:bookmarkStart w:colFirst="0" w:colLast="0" w:name="_kylf1m8xasi3" w:id="29"/>
      <w:bookmarkEnd w:id="29"/>
      <w:r w:rsidDel="00000000" w:rsidR="00000000" w:rsidRPr="00000000">
        <w:rPr>
          <w:rtl w:val="0"/>
        </w:rPr>
        <w:t xml:space="preserve">2.3 Mejoras de Seguridad</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t xml:space="preserve">La seguridad constituye uno de los pilares fundamentales en el desarrollo de sistemas empresariales, especialmente cuando se administran datos operacionales críticos y registros asociados a activos organizacionales.</w:t>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t xml:space="preserve">Durante las pruebas de seguridad se identificaron oportunidades para fortalecer los mecanismos de protección implementados en la plataforma. Como resultado, se realizaron diversas optimizaciones orientadas a reducir riesgos asociados a accesos no autorizados y posibles vulnerabilidades.</w:t>
      </w:r>
    </w:p>
    <w:p w:rsidR="00000000" w:rsidDel="00000000" w:rsidP="00000000" w:rsidRDefault="00000000" w:rsidRPr="00000000" w14:paraId="00000090">
      <w:pPr>
        <w:spacing w:after="0" w:before="0" w:lineRule="auto"/>
        <w:rPr/>
      </w:pP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tl w:val="0"/>
        </w:rPr>
        <w:t xml:space="preserve">Entre las principales mejoras realizadas se encuentra el fortalecimiento del sistema de autenticación mediante JWT, garantizando la correcta validación de tokens en cada solicitud protegida. Adicionalmente, se reforzó el uso de bcrypt para el almacenamiento seguro de contraseñas, evitando la persistencia de información sensible en texto plano.</w:t>
      </w:r>
    </w:p>
    <w:p w:rsidR="00000000" w:rsidDel="00000000" w:rsidP="00000000" w:rsidRDefault="00000000" w:rsidRPr="00000000" w14:paraId="00000092">
      <w:pPr>
        <w:spacing w:after="0" w:before="0" w:lineRule="auto"/>
        <w:rPr/>
      </w:pP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tl w:val="0"/>
        </w:rPr>
        <w:t xml:space="preserve">Se implementaron validaciones adicionales sobre los datos recibidos desde la interfaz de usuario, previniendo el ingreso de información inconsistente o potencialmente maliciosa. Asimismo, se fortaleció el control de acceso basado en roles, limitando la ejecución de determinadas acciones únicamente a usuarios autorizados.</w:t>
      </w:r>
    </w:p>
    <w:p w:rsidR="00000000" w:rsidDel="00000000" w:rsidP="00000000" w:rsidRDefault="00000000" w:rsidRPr="00000000" w14:paraId="00000094">
      <w:pPr>
        <w:spacing w:after="0" w:before="0" w:lineRule="auto"/>
        <w:rPr/>
      </w:pPr>
      <w:r w:rsidDel="00000000" w:rsidR="00000000" w:rsidRPr="00000000">
        <w:rPr>
          <w:rtl w:val="0"/>
        </w:rPr>
        <w:t xml:space="preserve">Desde la perspectiva de base de datos, se incorporaron restricciones adicionales para asegurar la integridad referencial y prevenir inconsistencias derivadas de operaciones incorrectas sobre los registros almacenados.</w:t>
      </w:r>
    </w:p>
    <w:p w:rsidR="00000000" w:rsidDel="00000000" w:rsidP="00000000" w:rsidRDefault="00000000" w:rsidRPr="00000000" w14:paraId="00000095">
      <w:pPr>
        <w:spacing w:after="0" w:before="0" w:lineRule="auto"/>
        <w:rPr/>
      </w:pP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tl w:val="0"/>
        </w:rPr>
        <w:t xml:space="preserve">Las mejoras implementadas permitieron elevar significativamente el nivel de seguridad del sistema, fortaleciendo la protección de la información y garantizando una operación más confiable para todos los usuarios involucrados.</w:t>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pStyle w:val="Heading3"/>
        <w:keepNext w:val="0"/>
        <w:keepLines w:val="0"/>
        <w:spacing w:after="0" w:before="0" w:lineRule="auto"/>
        <w:rPr/>
      </w:pPr>
      <w:bookmarkStart w:colFirst="0" w:colLast="0" w:name="_jdr6xp82rzuw" w:id="30"/>
      <w:bookmarkEnd w:id="30"/>
      <w:r w:rsidDel="00000000" w:rsidR="00000000" w:rsidRPr="00000000">
        <w:rPr>
          <w:rtl w:val="0"/>
        </w:rPr>
        <w:t xml:space="preserve">2.4 Mejoras de Completitud</w:t>
      </w:r>
    </w:p>
    <w:p w:rsidR="00000000" w:rsidDel="00000000" w:rsidP="00000000" w:rsidRDefault="00000000" w:rsidRPr="00000000" w14:paraId="00000099">
      <w:pPr>
        <w:spacing w:after="0" w:before="0" w:lineRule="auto"/>
        <w:rPr/>
      </w:pPr>
      <w:r w:rsidDel="00000000" w:rsidR="00000000" w:rsidRPr="00000000">
        <w:rPr>
          <w:rtl w:val="0"/>
        </w:rPr>
        <w:t xml:space="preserve">La completitud de un sistema de software se refiere al grado en que las funcionalidades implementadas cubren la totalidad de los requerimientos definidos durante las etapas de análisis y diseño. Este atributo de calidad resulta fundamental para asegurar que la solución desarrollada sea capaz de satisfacer todas las necesidades operativas identificadas por los usuarios y stakeholders del proyecto.</w:t>
      </w:r>
    </w:p>
    <w:p w:rsidR="00000000" w:rsidDel="00000000" w:rsidP="00000000" w:rsidRDefault="00000000" w:rsidRPr="00000000" w14:paraId="0000009A">
      <w:pPr>
        <w:spacing w:after="0" w:before="0" w:lineRule="auto"/>
        <w:rPr/>
      </w:pP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tl w:val="0"/>
        </w:rPr>
        <w:t xml:space="preserve">Durante el proceso de pruebas del Sistema SRMM se realizaron diversas actividades orientadas a verificar que cada requerimiento funcional se encontrara implementado correctamente y que todos los procesos de negocio definidos fueran soportados por la plataforma.</w:t>
      </w:r>
    </w:p>
    <w:p w:rsidR="00000000" w:rsidDel="00000000" w:rsidP="00000000" w:rsidRDefault="00000000" w:rsidRPr="00000000" w14:paraId="0000009C">
      <w:pPr>
        <w:spacing w:after="0" w:before="0" w:lineRule="auto"/>
        <w:rPr/>
      </w:pP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t xml:space="preserve">Las pruebas funcionales permitieron identificar ciertos aspectos que requerían ser complementados para garantizar una cobertura integral de los procesos operacionales. Entre las principales mejoras implementadas se encontró la incorporación de validaciones adicionales en los módulos de mantenimiento y gestión de incidencias, permitiendo una mayor consistencia en el flujo de información entre las distintas áreas del sistema.</w:t>
      </w:r>
    </w:p>
    <w:p w:rsidR="00000000" w:rsidDel="00000000" w:rsidP="00000000" w:rsidRDefault="00000000" w:rsidRPr="00000000" w14:paraId="0000009E">
      <w:pPr>
        <w:spacing w:after="0" w:before="0" w:lineRule="auto"/>
        <w:rPr/>
      </w:pPr>
      <w:r w:rsidDel="00000000" w:rsidR="00000000" w:rsidRPr="00000000">
        <w:rPr>
          <w:rtl w:val="0"/>
        </w:rPr>
        <w:t xml:space="preserve">Asimismo, se realizaron ajustes en los procesos de consulta y generación de reportes para asegurar que la información requerida por los usuarios estuviera disponible de manera oportuna y completa. Se fortaleció la integración entre los módulos de maquinaria, logística, incidencias y mantenimiento, permitiendo una trazabilidad más efectiva de los registros almacenados.</w:t>
      </w:r>
    </w:p>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tl w:val="0"/>
        </w:rPr>
        <w:t xml:space="preserve">Otro aspecto relevante consistió en la ampliación de la cobertura funcional de determinados procesos administrativos, incorporando controles adicionales que facilitan la gestión de operaciones críticas y mejoran la disponibilidad de información para la toma de decisiones.</w:t>
      </w:r>
    </w:p>
    <w:p w:rsidR="00000000" w:rsidDel="00000000" w:rsidP="00000000" w:rsidRDefault="00000000" w:rsidRPr="00000000" w14:paraId="000000A1">
      <w:pPr>
        <w:spacing w:after="0" w:before="0" w:lineRule="auto"/>
        <w:rPr/>
      </w:pPr>
      <w:r w:rsidDel="00000000" w:rsidR="00000000" w:rsidRPr="00000000">
        <w:rPr>
          <w:rtl w:val="0"/>
        </w:rPr>
        <w:t xml:space="preserve">Desde la perspectiva de la base de datos, se revisaron las relaciones entre entidades y se verificó la correcta representación de los procesos de negocio definidos durante el análisis de requerimientos, asegurando que la estructura de datos permitiera soportar todas las funcionalidades contempladas en el alcance del proyecto.</w:t>
      </w:r>
    </w:p>
    <w:p w:rsidR="00000000" w:rsidDel="00000000" w:rsidP="00000000" w:rsidRDefault="00000000" w:rsidRPr="00000000" w14:paraId="000000A2">
      <w:pPr>
        <w:spacing w:after="0" w:before="0" w:lineRule="auto"/>
        <w:rPr/>
      </w:pP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tl w:val="0"/>
        </w:rPr>
        <w:t xml:space="preserve">Las mejoras realizadas permitieron alcanzar un mayor nivel de completitud funcional, garantizando que el Sistema SRMM cubra de manera adecuada los procesos definidos inicialmente y proporcione una solución integral para la gestión operativa de maquinaria y mantenimiento.</w:t>
      </w:r>
    </w:p>
    <w:p w:rsidR="00000000" w:rsidDel="00000000" w:rsidP="00000000" w:rsidRDefault="00000000" w:rsidRPr="00000000" w14:paraId="000000A4">
      <w:pPr>
        <w:spacing w:after="0" w:before="0" w:lineRule="auto"/>
        <w:rPr/>
      </w:pPr>
      <w:r w:rsidDel="00000000" w:rsidR="00000000" w:rsidRPr="00000000">
        <w:rPr>
          <w:rtl w:val="0"/>
        </w:rPr>
      </w:r>
    </w:p>
    <w:p w:rsidR="00000000" w:rsidDel="00000000" w:rsidP="00000000" w:rsidRDefault="00000000" w:rsidRPr="00000000" w14:paraId="000000A5">
      <w:pPr>
        <w:pStyle w:val="Heading3"/>
        <w:keepNext w:val="0"/>
        <w:keepLines w:val="0"/>
        <w:spacing w:after="0" w:before="0" w:lineRule="auto"/>
        <w:rPr/>
      </w:pPr>
      <w:bookmarkStart w:colFirst="0" w:colLast="0" w:name="_phfac2w0kgep" w:id="31"/>
      <w:bookmarkEnd w:id="31"/>
      <w:r w:rsidDel="00000000" w:rsidR="00000000" w:rsidRPr="00000000">
        <w:rPr>
          <w:rtl w:val="0"/>
        </w:rPr>
        <w:t xml:space="preserve">2.5 Mejoras de Corrección</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t xml:space="preserve">La corrección de software corresponde a la capacidad de una aplicación para ejecutar sus funciones de manera precisa y consistente, produciendo resultados acordes a las reglas de negocio establecidas. Este atributo adquiere especial relevancia en sistemas que administran información crítica, donde errores funcionales pueden afectar directamente la operación y la calidad de los datos almacenados.</w:t>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tl w:val="0"/>
        </w:rPr>
        <w:t xml:space="preserve">Con el objetivo de garantizar la confiabilidad de la solución desarrollada, se ejecutó un proceso exhaustivo de pruebas orientado a identificar y corregir defectos detectados durante las distintas etapas de validación.</w:t>
      </w:r>
    </w:p>
    <w:p w:rsidR="00000000" w:rsidDel="00000000" w:rsidP="00000000" w:rsidRDefault="00000000" w:rsidRPr="00000000" w14:paraId="000000A9">
      <w:pPr>
        <w:pStyle w:val="Heading3"/>
        <w:keepNext w:val="0"/>
        <w:keepLines w:val="0"/>
        <w:spacing w:after="0" w:before="0" w:lineRule="auto"/>
        <w:rPr/>
      </w:pPr>
      <w:bookmarkStart w:colFirst="0" w:colLast="0" w:name="_419r7epjnjow" w:id="32"/>
      <w:bookmarkEnd w:id="32"/>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tl w:val="0"/>
        </w:rPr>
        <w:t xml:space="preserve">Las actividades de prueba permitieron detectar diversos aspectos susceptibles de mejora relacionados con la lógica de negocio, la interacción entre módulos y el manejo de información dentro de la base de datos.</w:t>
      </w:r>
    </w:p>
    <w:p w:rsidR="00000000" w:rsidDel="00000000" w:rsidP="00000000" w:rsidRDefault="00000000" w:rsidRPr="00000000" w14:paraId="000000AB">
      <w:pPr>
        <w:spacing w:after="0" w:before="0" w:lineRule="auto"/>
        <w:rPr/>
      </w:pPr>
      <w:r w:rsidDel="00000000" w:rsidR="00000000" w:rsidRPr="00000000">
        <w:rPr>
          <w:rtl w:val="0"/>
        </w:rPr>
        <w:t xml:space="preserve">Uno de los principales trabajos realizados consistió en la revisión y corrección de consultas SQL utilizadas para la recuperación de información operacional. Estas optimizaciones permitieron asegurar que los datos mostrados en reportes y paneles de control reflejaran correctamente el estado real de los procesos gestionados por el sistema.</w:t>
      </w:r>
    </w:p>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tl w:val="0"/>
        </w:rPr>
        <w:t xml:space="preserve">Adicionalmente, se realizaron ajustes en las validaciones de formularios y procesos de actualización de registros, corrigiendo comportamientos que podían generar inconsistencias en determinadas situaciones operativas. También se revisaron los mecanismos de comunicación entre el frontend y la API REST, mejorando la gestión de errores y fortaleciendo la estabilidad general de la aplicación.</w:t>
      </w:r>
    </w:p>
    <w:p w:rsidR="00000000" w:rsidDel="00000000" w:rsidP="00000000" w:rsidRDefault="00000000" w:rsidRPr="00000000" w14:paraId="000000AE">
      <w:pPr>
        <w:spacing w:after="0" w:before="0" w:lineRule="auto"/>
        <w:rPr/>
      </w:pPr>
      <w:r w:rsidDel="00000000" w:rsidR="00000000" w:rsidRPr="00000000">
        <w:rPr>
          <w:rtl w:val="0"/>
        </w:rPr>
        <w:t xml:space="preserve">Desde el punto de vista del desarrollo backend, se optimizaron diversos controladores y servicios responsables de procesar solicitudes críticas, reduciendo la posibilidad de fallos durante la ejecución de operaciones complejas relacionadas con mantenimientos, incidencias y administración de maquinaria.</w:t>
      </w:r>
    </w:p>
    <w:p w:rsidR="00000000" w:rsidDel="00000000" w:rsidP="00000000" w:rsidRDefault="00000000" w:rsidRPr="00000000" w14:paraId="000000AF">
      <w:pPr>
        <w:pStyle w:val="Heading3"/>
        <w:keepNext w:val="0"/>
        <w:keepLines w:val="0"/>
        <w:spacing w:after="0" w:before="0" w:lineRule="auto"/>
        <w:rPr/>
      </w:pPr>
      <w:bookmarkStart w:colFirst="0" w:colLast="0" w:name="_dlzihdyd27y6" w:id="33"/>
      <w:bookmarkEnd w:id="33"/>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tl w:val="0"/>
        </w:rPr>
        <w:t xml:space="preserve">Las correcciones implementadas permitieron incrementar significativamente la estabilidad y precisión del sistema, reduciendo la ocurrencia de errores funcionales y fortaleciendo la confiabilidad de la información generada por la plataforma.</w:t>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pStyle w:val="Heading3"/>
        <w:keepNext w:val="0"/>
        <w:keepLines w:val="0"/>
        <w:spacing w:after="0" w:before="0" w:lineRule="auto"/>
        <w:rPr/>
      </w:pPr>
      <w:bookmarkStart w:colFirst="0" w:colLast="0" w:name="_xdvj7ygw2sr6" w:id="34"/>
      <w:bookmarkEnd w:id="34"/>
      <w:r w:rsidDel="00000000" w:rsidR="00000000" w:rsidRPr="00000000">
        <w:rPr>
          <w:rtl w:val="0"/>
        </w:rPr>
        <w:t xml:space="preserve">2.6 Mejoras de Pertinencia</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tl w:val="0"/>
        </w:rPr>
        <w:t xml:space="preserve">La pertinencia se relaciona con la capacidad de una solución tecnológica para responder efectivamente a las necesidades reales de los usuarios y aportar valor a los procesos organizacionales para los cuales fue desarrollada. Más allá del cumplimiento técnico de los requerimientos, un sistema debe alinearse con el contexto operativo y facilitar el trabajo diario de quienes lo utilizan.</w:t>
      </w:r>
    </w:p>
    <w:p w:rsidR="00000000" w:rsidDel="00000000" w:rsidP="00000000" w:rsidRDefault="00000000" w:rsidRPr="00000000" w14:paraId="000000B4">
      <w:pPr>
        <w:spacing w:after="0" w:before="0" w:lineRule="auto"/>
        <w:rPr/>
      </w:pP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t xml:space="preserve">Durante la fase de pruebas y validación se recopiló retroalimentación de los usuarios potenciales del sistema, permitiendo identificar oportunidades de mejora orientadas a incrementar la utilidad práctica de la solución.</w:t>
      </w:r>
    </w:p>
    <w:p w:rsidR="00000000" w:rsidDel="00000000" w:rsidP="00000000" w:rsidRDefault="00000000" w:rsidRPr="00000000" w14:paraId="000000B6">
      <w:pPr>
        <w:pStyle w:val="Heading3"/>
        <w:keepNext w:val="0"/>
        <w:keepLines w:val="0"/>
        <w:spacing w:after="0" w:before="0" w:lineRule="auto"/>
        <w:rPr/>
      </w:pPr>
      <w:bookmarkStart w:colFirst="0" w:colLast="0" w:name="_mrijalrbfej6" w:id="35"/>
      <w:bookmarkEnd w:id="35"/>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tl w:val="0"/>
        </w:rPr>
        <w:t xml:space="preserve">A partir de las observaciones obtenidas, se realizaron diversos ajustes destinados a optimizar la experiencia operativa de los usuarios y fortalecer el aporte del sistema a la gestión organizacional.</w:t>
      </w:r>
    </w:p>
    <w:p w:rsidR="00000000" w:rsidDel="00000000" w:rsidP="00000000" w:rsidRDefault="00000000" w:rsidRPr="00000000" w14:paraId="000000B8">
      <w:pPr>
        <w:spacing w:after="0" w:before="0" w:lineRule="auto"/>
        <w:rPr/>
      </w:pPr>
      <w:r w:rsidDel="00000000" w:rsidR="00000000" w:rsidRPr="00000000">
        <w:rPr>
          <w:rtl w:val="0"/>
        </w:rPr>
        <w:t xml:space="preserve">Se efectuó una revisión de los flujos de trabajo relacionados con el monitoreo de maquinaria y la gestión de mantenimientos, simplificando procesos que presentaban complejidad innecesaria. Asimismo, se reorganizó la presentación de información dentro de los paneles de control para destacar indicadores clave y facilitar el acceso a datos relevantes para la toma de decisiones.</w:t>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t xml:space="preserve">Otro aspecto importante fue la adaptación de ciertos procesos administrativos a las necesidades específicas identificadas durante el análisis de uso. Esto permitió que las funcionalidades implementadas se alinearan de mejor manera con las actividades operativas desarrolladas por los distintos perfiles de usuario.</w:t>
      </w:r>
    </w:p>
    <w:p w:rsidR="00000000" w:rsidDel="00000000" w:rsidP="00000000" w:rsidRDefault="00000000" w:rsidRPr="00000000" w14:paraId="000000BB">
      <w:pPr>
        <w:spacing w:after="0" w:before="0" w:lineRule="auto"/>
        <w:rPr/>
      </w:pPr>
      <w:r w:rsidDel="00000000" w:rsidR="00000000" w:rsidRPr="00000000">
        <w:rPr>
          <w:rtl w:val="0"/>
        </w:rPr>
        <w:t xml:space="preserve">También se optimizaron los mecanismos de búsqueda, filtrado y consulta de información, reduciendo el tiempo requerido para localizar registros y mejorando la eficiencia general de la plataforma.</w:t>
      </w:r>
    </w:p>
    <w:p w:rsidR="00000000" w:rsidDel="00000000" w:rsidP="00000000" w:rsidRDefault="00000000" w:rsidRPr="00000000" w14:paraId="000000BC">
      <w:pPr>
        <w:pStyle w:val="Heading3"/>
        <w:keepNext w:val="0"/>
        <w:keepLines w:val="0"/>
        <w:spacing w:after="0" w:before="0" w:lineRule="auto"/>
        <w:rPr/>
      </w:pPr>
      <w:bookmarkStart w:colFirst="0" w:colLast="0" w:name="_8gg1vfldd3d8" w:id="36"/>
      <w:bookmarkEnd w:id="36"/>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tl w:val="0"/>
        </w:rPr>
        <w:t xml:space="preserve">Las mejoras de pertinencia permitieron fortalecer la relación entre la solución tecnológica y las necesidades reales de la organización, incrementando el valor entregado por el sistema y favoreciendo una adopción más efectiva por parte de los usuarios finales.</w:t>
      </w:r>
    </w:p>
    <w:p w:rsidR="00000000" w:rsidDel="00000000" w:rsidP="00000000" w:rsidRDefault="00000000" w:rsidRPr="00000000" w14:paraId="000000BE">
      <w:pPr>
        <w:spacing w:after="0" w:before="0" w:lineRule="auto"/>
        <w:rPr/>
      </w:pPr>
      <w:r w:rsidDel="00000000" w:rsidR="00000000" w:rsidRPr="00000000">
        <w:rPr>
          <w:rtl w:val="0"/>
        </w:rPr>
      </w:r>
    </w:p>
    <w:p w:rsidR="00000000" w:rsidDel="00000000" w:rsidP="00000000" w:rsidRDefault="00000000" w:rsidRPr="00000000" w14:paraId="000000BF">
      <w:pPr>
        <w:pStyle w:val="Heading3"/>
        <w:keepNext w:val="0"/>
        <w:keepLines w:val="0"/>
        <w:spacing w:after="0" w:before="0" w:lineRule="auto"/>
        <w:rPr/>
      </w:pPr>
      <w:bookmarkStart w:colFirst="0" w:colLast="0" w:name="_rnvh94qkjhzi" w:id="37"/>
      <w:bookmarkEnd w:id="37"/>
      <w:r w:rsidDel="00000000" w:rsidR="00000000" w:rsidRPr="00000000">
        <w:rPr>
          <w:rtl w:val="0"/>
        </w:rPr>
        <w:t xml:space="preserve">2.7 Impacto General de las Mejoras</w:t>
      </w:r>
    </w:p>
    <w:p w:rsidR="00000000" w:rsidDel="00000000" w:rsidP="00000000" w:rsidRDefault="00000000" w:rsidRPr="00000000" w14:paraId="000000C0">
      <w:pPr>
        <w:spacing w:after="0" w:before="0" w:lineRule="auto"/>
        <w:rPr/>
      </w:pPr>
      <w:r w:rsidDel="00000000" w:rsidR="00000000" w:rsidRPr="00000000">
        <w:rPr>
          <w:rtl w:val="0"/>
        </w:rPr>
        <w:t xml:space="preserve">La implementación de mejoras derivadas de los procesos de prueba constituye una actividad esencial para alcanzar niveles adecuados de calidad en el desarrollo de software. Cada optimización realizada durante el proyecto contribuyó a fortalecer distintos aspectos del sistema, permitiendo entregar una solución más robusta y alineada con los objetivos organizacionales.</w:t>
      </w:r>
    </w:p>
    <w:p w:rsidR="00000000" w:rsidDel="00000000" w:rsidP="00000000" w:rsidRDefault="00000000" w:rsidRPr="00000000" w14:paraId="000000C1">
      <w:pPr>
        <w:pStyle w:val="Heading3"/>
        <w:keepNext w:val="0"/>
        <w:keepLines w:val="0"/>
        <w:spacing w:after="0" w:before="0" w:lineRule="auto"/>
        <w:rPr/>
      </w:pPr>
      <w:bookmarkStart w:colFirst="0" w:colLast="0" w:name="_otx0n64rdxxx" w:id="38"/>
      <w:bookmarkEnd w:id="38"/>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tl w:val="0"/>
        </w:rPr>
        <w:t xml:space="preserve">La combinación de mejoras orientadas a la usabilidad, seguridad, completitud, corrección y pertinencia generó un impacto positivo en el desempeño general de la plataforma. Las optimizaciones realizadas permitieron aumentar la estabilidad operativa del sistema, reducir la incidencia de errores y mejorar la experiencia de interacción de los usuarios.</w:t>
      </w:r>
    </w:p>
    <w:p w:rsidR="00000000" w:rsidDel="00000000" w:rsidP="00000000" w:rsidRDefault="00000000" w:rsidRPr="00000000" w14:paraId="000000C3">
      <w:pPr>
        <w:spacing w:after="0" w:before="0" w:lineRule="auto"/>
        <w:rPr/>
      </w:pPr>
      <w:r w:rsidDel="00000000" w:rsidR="00000000" w:rsidRPr="00000000">
        <w:rPr>
          <w:rtl w:val="0"/>
        </w:rPr>
        <w:t xml:space="preserve">Desde una perspectiva técnica, las mejoras fortalecieron la arquitectura de la solución, optimizaron los procesos de acceso a datos y aumentaron la confiabilidad de las operaciones ejecutadas por la aplicación. Del mismo modo, los mecanismos de seguridad implementados permitieron proteger adecuadamente la información almacenada y controlar de manera más efectiva el acceso a recursos sensibles.</w:t>
      </w:r>
    </w:p>
    <w:p w:rsidR="00000000" w:rsidDel="00000000" w:rsidP="00000000" w:rsidRDefault="00000000" w:rsidRPr="00000000" w14:paraId="000000C4">
      <w:pPr>
        <w:spacing w:after="0" w:before="0" w:lineRule="auto"/>
        <w:rPr/>
      </w:pP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tl w:val="0"/>
        </w:rPr>
        <w:t xml:space="preserve">A nivel organizacional, las mejoras contribuyeron a optimizar los procesos de gestión de maquinaria y mantenimiento, facilitando el seguimiento de actividades operativas y proporcionando información más precisa para apoyar la toma de decisiones.</w:t>
      </w:r>
    </w:p>
    <w:p w:rsidR="00000000" w:rsidDel="00000000" w:rsidP="00000000" w:rsidRDefault="00000000" w:rsidRPr="00000000" w14:paraId="000000C6">
      <w:pPr>
        <w:pStyle w:val="Heading3"/>
        <w:keepNext w:val="0"/>
        <w:keepLines w:val="0"/>
        <w:spacing w:after="0" w:before="0" w:lineRule="auto"/>
        <w:rPr/>
      </w:pPr>
      <w:bookmarkStart w:colFirst="0" w:colLast="0" w:name="_wdqnzmkhm8sc" w:id="39"/>
      <w:bookmarkEnd w:id="39"/>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t xml:space="preserve">Como resultado de estas acciones, el Sistema SRMM alcanzó un nivel superior de calidad, consolidándose como una herramienta confiable, eficiente y preparada para responder a las necesidades operativas de la organización.</w:t>
      </w:r>
    </w:p>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pStyle w:val="Heading2"/>
        <w:keepNext w:val="0"/>
        <w:keepLines w:val="0"/>
        <w:spacing w:after="0" w:before="0" w:lineRule="auto"/>
        <w:rPr/>
      </w:pPr>
      <w:bookmarkStart w:colFirst="0" w:colLast="0" w:name="_714isajrmyg2" w:id="40"/>
      <w:bookmarkEnd w:id="40"/>
      <w:r w:rsidDel="00000000" w:rsidR="00000000" w:rsidRPr="00000000">
        <w:rPr>
          <w:rtl w:val="0"/>
        </w:rPr>
        <w:t xml:space="preserve">3. Cierre del Proyecto</w:t>
      </w:r>
    </w:p>
    <w:p w:rsidR="00000000" w:rsidDel="00000000" w:rsidP="00000000" w:rsidRDefault="00000000" w:rsidRPr="00000000" w14:paraId="000000CA">
      <w:pPr>
        <w:pStyle w:val="Heading3"/>
        <w:keepNext w:val="0"/>
        <w:keepLines w:val="0"/>
        <w:spacing w:after="0" w:before="0" w:lineRule="auto"/>
        <w:rPr/>
      </w:pPr>
      <w:bookmarkStart w:colFirst="0" w:colLast="0" w:name="_hkuxw855t45d" w:id="41"/>
      <w:bookmarkEnd w:id="41"/>
      <w:r w:rsidDel="00000000" w:rsidR="00000000" w:rsidRPr="00000000">
        <w:rPr>
          <w:rtl w:val="0"/>
        </w:rPr>
        <w:t xml:space="preserve">3.1 Conclusiones</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tl w:val="0"/>
        </w:rPr>
        <w:t xml:space="preserve">El cierre de un proyecto de software representa la etapa en la cual se evalúan los resultados obtenidos y se determina el grado de cumplimiento de los objetivos definidos durante la planificación. Esta instancia permite analizar tanto los logros alcanzados como los desafíos enfrentados durante el proceso de desarrollo.</w:t>
      </w:r>
    </w:p>
    <w:p w:rsidR="00000000" w:rsidDel="00000000" w:rsidP="00000000" w:rsidRDefault="00000000" w:rsidRPr="00000000" w14:paraId="000000CC">
      <w:pPr>
        <w:spacing w:after="0" w:before="0" w:lineRule="auto"/>
        <w:rPr/>
      </w:pP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tl w:val="0"/>
        </w:rPr>
        <w:t xml:space="preserve">El proyecto SRMM permitió implementar una solución tecnológica integral destinada a optimizar la gestión de maquinaria, mantenimientos, incidencias y procesos logísticos dentro de una organización. La plataforma desarrollada incorpora funcionalidades orientadas al registro, monitoreo y administración de información crítica, facilitando la gestión operativa y el control de recursos.</w:t>
      </w:r>
    </w:p>
    <w:p w:rsidR="00000000" w:rsidDel="00000000" w:rsidP="00000000" w:rsidRDefault="00000000" w:rsidRPr="00000000" w14:paraId="000000CE">
      <w:pPr>
        <w:spacing w:after="0" w:before="0" w:lineRule="auto"/>
        <w:rPr/>
      </w:pP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t xml:space="preserve">La utilización de tecnologías modernas como Node.js, Express, PostgreSQL y mecanismos de autenticación basados en JWT proporcionó una arquitectura robusta, escalable y preparada para futuras ampliaciones. Asimismo, la adopción de principios de desarrollo modular permitió construir una solución mantenible y adaptable a nuevos requerimientos.</w:t>
      </w:r>
    </w:p>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t xml:space="preserve">Desde el punto de vista metodológico, la aplicación de prácticas ágiles favoreció la organización del trabajo, promoviendo la colaboración entre los integrantes del equipo y facilitando la incorporación de mejoras continuas durante todo el ciclo de desarrollo.</w:t>
      </w:r>
    </w:p>
    <w:p w:rsidR="00000000" w:rsidDel="00000000" w:rsidP="00000000" w:rsidRDefault="00000000" w:rsidRPr="00000000" w14:paraId="000000D2">
      <w:pPr>
        <w:spacing w:after="0" w:before="0" w:lineRule="auto"/>
        <w:rPr/>
      </w:pPr>
      <w:r w:rsidDel="00000000" w:rsidR="00000000" w:rsidRPr="00000000">
        <w:rPr>
          <w:rtl w:val="0"/>
        </w:rPr>
        <w:t xml:space="preserve">Las pruebas realizadas demostraron que la plataforma cumple satisfactoriamente con los requerimientos funcionales y no funcionales establecidos, alcanzando niveles adecuados de calidad, seguridad y rendimiento.</w:t>
      </w:r>
    </w:p>
    <w:p w:rsidR="00000000" w:rsidDel="00000000" w:rsidP="00000000" w:rsidRDefault="00000000" w:rsidRPr="00000000" w14:paraId="000000D3">
      <w:pPr>
        <w:pStyle w:val="Heading3"/>
        <w:keepNext w:val="0"/>
        <w:keepLines w:val="0"/>
        <w:spacing w:after="0" w:before="0" w:lineRule="auto"/>
        <w:rPr/>
      </w:pPr>
      <w:bookmarkStart w:colFirst="0" w:colLast="0" w:name="_yocbdrrlkkis" w:id="42"/>
      <w:bookmarkEnd w:id="42"/>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tl w:val="0"/>
        </w:rPr>
        <w:t xml:space="preserve">En términos generales, el proyecto logró cumplir los objetivos planteados inicialmente, entregando una solución tecnológica funcional, estable y alineada con las necesidades operativas identificadas durante el levantamiento de requerimientos.</w:t>
      </w:r>
    </w:p>
    <w:p w:rsidR="00000000" w:rsidDel="00000000" w:rsidP="00000000" w:rsidRDefault="00000000" w:rsidRPr="00000000" w14:paraId="000000D5">
      <w:pPr>
        <w:spacing w:after="0" w:before="0" w:lineRule="auto"/>
        <w:rPr/>
      </w:pPr>
      <w:r w:rsidDel="00000000" w:rsidR="00000000" w:rsidRPr="00000000">
        <w:rPr>
          <w:rtl w:val="0"/>
        </w:rPr>
      </w:r>
    </w:p>
    <w:p w:rsidR="00000000" w:rsidDel="00000000" w:rsidP="00000000" w:rsidRDefault="00000000" w:rsidRPr="00000000" w14:paraId="000000D6">
      <w:pPr>
        <w:pStyle w:val="Heading3"/>
        <w:keepNext w:val="0"/>
        <w:keepLines w:val="0"/>
        <w:spacing w:after="0" w:before="0" w:lineRule="auto"/>
        <w:rPr/>
      </w:pPr>
      <w:bookmarkStart w:colFirst="0" w:colLast="0" w:name="_3ecim7ev5ihd" w:id="43"/>
      <w:bookmarkEnd w:id="43"/>
      <w:r w:rsidDel="00000000" w:rsidR="00000000" w:rsidRPr="00000000">
        <w:rPr>
          <w:rtl w:val="0"/>
        </w:rPr>
        <w:t xml:space="preserve">3.2 Lecciones Aprendidas</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t xml:space="preserve">Todo proyecto de software genera experiencias y conocimientos que contribuyen al crecimiento profesional del equipo de desarrollo. La identificación de lecciones aprendidas permite capitalizar estos conocimientos y utilizarlos como referencia para futuros proyectos.</w:t>
      </w:r>
    </w:p>
    <w:p w:rsidR="00000000" w:rsidDel="00000000" w:rsidP="00000000" w:rsidRDefault="00000000" w:rsidRPr="00000000" w14:paraId="000000D8">
      <w:pPr>
        <w:spacing w:after="0" w:before="0" w:lineRule="auto"/>
        <w:rPr/>
      </w:pPr>
      <w:r w:rsidDel="00000000" w:rsidR="00000000" w:rsidRPr="00000000">
        <w:rPr>
          <w:rtl w:val="0"/>
        </w:rPr>
        <w:t xml:space="preserve">Una de las principales lecciones obtenidas fue la importancia de realizar un levantamiento de requerimientos exhaustivo antes de iniciar el desarrollo. Una comprensión clara de las necesidades del cliente permitió reducir cambios posteriores y mejorar la calidad de las decisiones de diseño.</w:t>
      </w:r>
    </w:p>
    <w:p w:rsidR="00000000" w:rsidDel="00000000" w:rsidP="00000000" w:rsidRDefault="00000000" w:rsidRPr="00000000" w14:paraId="000000D9">
      <w:pPr>
        <w:spacing w:after="0" w:before="0" w:lineRule="auto"/>
        <w:rPr/>
      </w:pP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tl w:val="0"/>
        </w:rPr>
        <w:t xml:space="preserve">También se evidenció la relevancia de mantener una comunicación constante entre los distintos roles involucrados en el proyecto. La coordinación entre Scrum Master, analistas, desarrolladores y responsables de base de datos facilitó la resolución de problemas y favoreció la correcta ejecución de las actividades planificadas.</w:t>
      </w:r>
    </w:p>
    <w:p w:rsidR="00000000" w:rsidDel="00000000" w:rsidP="00000000" w:rsidRDefault="00000000" w:rsidRPr="00000000" w14:paraId="000000DB">
      <w:pPr>
        <w:spacing w:after="0" w:before="0" w:lineRule="auto"/>
        <w:rPr/>
      </w:pPr>
      <w:r w:rsidDel="00000000" w:rsidR="00000000" w:rsidRPr="00000000">
        <w:rPr>
          <w:rtl w:val="0"/>
        </w:rPr>
        <w:t xml:space="preserve">Desde una perspectiva técnica, se comprobó que la implementación de buenas prácticas de programación, control de versiones y desarrollo modular contribuye significativamente a la mantenibilidad y escalabilidad del software.</w:t>
      </w:r>
    </w:p>
    <w:p w:rsidR="00000000" w:rsidDel="00000000" w:rsidP="00000000" w:rsidRDefault="00000000" w:rsidRPr="00000000" w14:paraId="000000DC">
      <w:pPr>
        <w:spacing w:after="0" w:before="0" w:lineRule="auto"/>
        <w:rPr/>
      </w:pP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tl w:val="0"/>
        </w:rPr>
        <w:t xml:space="preserve">En relación con la gestión de datos, se reafirmó la importancia de diseñar adecuadamente la estructura de la base de datos desde las etapas iniciales del proyecto, considerando criterios de normalización, integridad referencial y rendimiento.</w:t>
      </w:r>
    </w:p>
    <w:p w:rsidR="00000000" w:rsidDel="00000000" w:rsidP="00000000" w:rsidRDefault="00000000" w:rsidRPr="00000000" w14:paraId="000000DE">
      <w:pPr>
        <w:spacing w:after="0" w:before="0" w:lineRule="auto"/>
        <w:rPr/>
      </w:pPr>
      <w:r w:rsidDel="00000000" w:rsidR="00000000" w:rsidRPr="00000000">
        <w:rPr>
          <w:rtl w:val="0"/>
        </w:rPr>
        <w:t xml:space="preserve">Finalmente, la ejecución continua de pruebas permitió identificar defectos en etapas tempranas, reduciendo costos de corrección y mejorando la calidad del producto final.</w:t>
      </w:r>
    </w:p>
    <w:p w:rsidR="00000000" w:rsidDel="00000000" w:rsidP="00000000" w:rsidRDefault="00000000" w:rsidRPr="00000000" w14:paraId="000000DF">
      <w:pPr>
        <w:spacing w:after="0" w:before="0" w:lineRule="auto"/>
        <w:rPr/>
      </w:pPr>
      <w:r w:rsidDel="00000000" w:rsidR="00000000" w:rsidRPr="00000000">
        <w:rPr>
          <w:rtl w:val="0"/>
        </w:rPr>
        <w:t xml:space="preserve">Las lecciones aprendidas obtenidas durante el desarrollo del Sistema SRMM constituyen una base de conocimiento valiosa que podrá ser aplicada en futuros proyectos, contribuyendo a optimizar procesos de desarrollo y fortalecer las capacidades del equipo.</w:t>
      </w:r>
    </w:p>
    <w:p w:rsidR="00000000" w:rsidDel="00000000" w:rsidP="00000000" w:rsidRDefault="00000000" w:rsidRPr="00000000" w14:paraId="000000E0">
      <w:pPr>
        <w:spacing w:after="0" w:before="0" w:lineRule="auto"/>
        <w:rPr/>
      </w:pPr>
      <w:r w:rsidDel="00000000" w:rsidR="00000000" w:rsidRPr="00000000">
        <w:rPr>
          <w:rtl w:val="0"/>
        </w:rPr>
      </w:r>
    </w:p>
    <w:p w:rsidR="00000000" w:rsidDel="00000000" w:rsidP="00000000" w:rsidRDefault="00000000" w:rsidRPr="00000000" w14:paraId="000000E1">
      <w:pPr>
        <w:pStyle w:val="Heading3"/>
        <w:keepNext w:val="0"/>
        <w:keepLines w:val="0"/>
        <w:spacing w:after="0" w:before="0" w:lineRule="auto"/>
        <w:rPr/>
      </w:pPr>
      <w:bookmarkStart w:colFirst="0" w:colLast="0" w:name="_3odlascjxghq" w:id="44"/>
      <w:bookmarkEnd w:id="44"/>
      <w:r w:rsidDel="00000000" w:rsidR="00000000" w:rsidRPr="00000000">
        <w:rPr>
          <w:rtl w:val="0"/>
        </w:rPr>
        <w:t xml:space="preserve">3.3 Cierre Formal</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tl w:val="0"/>
        </w:rPr>
        <w:t xml:space="preserve">El cierre formal constituye la última actividad dentro del ciclo de vida del proyecto y tiene como finalidad dejar constancia del cumplimiento de los objetivos definidos y de la finalización de las actividades comprometidas.</w:t>
      </w:r>
    </w:p>
    <w:p w:rsidR="00000000" w:rsidDel="00000000" w:rsidP="00000000" w:rsidRDefault="00000000" w:rsidRPr="00000000" w14:paraId="000000E3">
      <w:pPr>
        <w:spacing w:after="0" w:before="0" w:lineRule="auto"/>
        <w:rPr/>
      </w:pPr>
      <w:r w:rsidDel="00000000" w:rsidR="00000000" w:rsidRPr="00000000">
        <w:rPr>
          <w:rtl w:val="0"/>
        </w:rPr>
        <w:t xml:space="preserve">Una vez concluidas las etapas de análisis, diseño, implementación, pruebas y validación, se procedió a realizar la revisión final de todos los entregables asociados al proyecto. Esta revisión incluyó la evaluación de la documentación técnica, la verificación de funcionalidades implementadas y la comprobación de los criterios de aceptación establecidos por los interesados.</w:t>
      </w:r>
    </w:p>
    <w:p w:rsidR="00000000" w:rsidDel="00000000" w:rsidP="00000000" w:rsidRDefault="00000000" w:rsidRPr="00000000" w14:paraId="000000E4">
      <w:pPr>
        <w:spacing w:after="0" w:before="0" w:lineRule="auto"/>
        <w:rPr/>
      </w:pP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tl w:val="0"/>
        </w:rPr>
        <w:t xml:space="preserve">Los resultados obtenidos permitieron confirmar que el Sistema SRMM cumple con los requerimientos funcionales y técnicos definidos durante la planificación, integrando las mejoras identificadas durante el proceso de aseguramiento de calidad y proporcionando una solución adecuada para la gestión operativa de maquinaria y mantenimiento.</w:t>
      </w:r>
    </w:p>
    <w:p w:rsidR="00000000" w:rsidDel="00000000" w:rsidP="00000000" w:rsidRDefault="00000000" w:rsidRPr="00000000" w14:paraId="000000E6">
      <w:pPr>
        <w:spacing w:after="0" w:before="0" w:lineRule="auto"/>
        <w:rPr/>
      </w:pPr>
      <w:r w:rsidDel="00000000" w:rsidR="00000000" w:rsidRPr="00000000">
        <w:rPr>
          <w:rtl w:val="0"/>
        </w:rPr>
        <w:t xml:space="preserve">Asimismo, la documentación generada durante el proyecto permite facilitar futuras actividades de mantenimiento, soporte y evolución de la plataforma.</w:t>
      </w:r>
    </w:p>
    <w:p w:rsidR="00000000" w:rsidDel="00000000" w:rsidP="00000000" w:rsidRDefault="00000000" w:rsidRPr="00000000" w14:paraId="000000E7">
      <w:pPr>
        <w:spacing w:after="0" w:before="0" w:lineRule="auto"/>
        <w:rPr/>
      </w:pPr>
      <w:r w:rsidDel="00000000" w:rsidR="00000000" w:rsidRPr="00000000">
        <w:rPr>
          <w:rtl w:val="0"/>
        </w:rPr>
        <w:t xml:space="preserve">Considerando el cumplimiento satisfactorio de los objetivos establecidos, la validación positiva de los entregables y la aceptación de la solución desarrollada, se declara formalmente finalizado el proyecto Sistema de Registro y Monitoreo de Maquinaria (SRMM), quedando disponible para su utilización y evolución futura conforme a las necesidades de la organización.</w:t>
      </w:r>
    </w:p>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pStyle w:val="Heading2"/>
        <w:rPr/>
      </w:pPr>
      <w:bookmarkStart w:colFirst="0" w:colLast="0" w:name="_xubecgnv1slk" w:id="45"/>
      <w:bookmarkEnd w:id="45"/>
      <w:r w:rsidDel="00000000" w:rsidR="00000000" w:rsidRPr="00000000">
        <w:rPr>
          <w:rtl w:val="0"/>
        </w:rPr>
        <w:t xml:space="preserve">Anexos</w:t>
      </w:r>
    </w:p>
    <w:p w:rsidR="00000000" w:rsidDel="00000000" w:rsidP="00000000" w:rsidRDefault="00000000" w:rsidRPr="00000000" w14:paraId="000000EA">
      <w:pPr>
        <w:numPr>
          <w:ilvl w:val="0"/>
          <w:numId w:val="1"/>
        </w:numPr>
        <w:ind w:left="720" w:hanging="360"/>
        <w:rPr>
          <w:u w:val="none"/>
        </w:rPr>
      </w:pPr>
      <w:r w:rsidDel="00000000" w:rsidR="00000000" w:rsidRPr="00000000">
        <w:rPr>
          <w:rtl w:val="0"/>
        </w:rPr>
        <w:t xml:space="preserve">Documento de registro de definición e identificación del proyecto </w:t>
      </w:r>
      <w:hyperlink r:id="rId6">
        <w:r w:rsidDel="00000000" w:rsidR="00000000" w:rsidRPr="00000000">
          <w:rPr>
            <w:color w:val="1155cc"/>
            <w:u w:val="single"/>
            <w:rtl w:val="0"/>
          </w:rPr>
          <w:t xml:space="preserve">https://docs.google.com/document/d/1te1SjZ7K8fdPCm8sIzsyFt1T8oScqXBd/edit?usp=sharing&amp;ouid=105816140710225155894&amp;rtpof=true&amp;sd=true</w:t>
        </w:r>
      </w:hyperlink>
      <w:r w:rsidDel="00000000" w:rsidR="00000000" w:rsidRPr="00000000">
        <w:rPr>
          <w:rtl w:val="0"/>
        </w:rPr>
      </w:r>
    </w:p>
    <w:p w:rsidR="00000000" w:rsidDel="00000000" w:rsidP="00000000" w:rsidRDefault="00000000" w:rsidRPr="00000000" w14:paraId="000000EB">
      <w:pPr>
        <w:numPr>
          <w:ilvl w:val="0"/>
          <w:numId w:val="1"/>
        </w:numPr>
        <w:ind w:left="720" w:hanging="360"/>
        <w:rPr>
          <w:u w:val="none"/>
        </w:rPr>
      </w:pPr>
      <w:r w:rsidDel="00000000" w:rsidR="00000000" w:rsidRPr="00000000">
        <w:rPr>
          <w:rtl w:val="0"/>
        </w:rPr>
        <w:t xml:space="preserve">Especificación de requisitos de software </w:t>
      </w:r>
    </w:p>
    <w:p w:rsidR="00000000" w:rsidDel="00000000" w:rsidP="00000000" w:rsidRDefault="00000000" w:rsidRPr="00000000" w14:paraId="000000EC">
      <w:pPr>
        <w:ind w:left="720" w:firstLine="0"/>
        <w:rPr/>
      </w:pPr>
      <w:hyperlink r:id="rId7">
        <w:r w:rsidDel="00000000" w:rsidR="00000000" w:rsidRPr="00000000">
          <w:rPr>
            <w:color w:val="1155cc"/>
            <w:u w:val="single"/>
            <w:rtl w:val="0"/>
          </w:rPr>
          <w:t xml:space="preserve">https://docs.google.com/document/d/1mpf8XrL5rEHQqt4GiI2wKBLWDAkZhXTszh33U6RLva8/edit?tab=t.0</w:t>
        </w:r>
      </w:hyperlink>
      <w:r w:rsidDel="00000000" w:rsidR="00000000" w:rsidRPr="00000000">
        <w:rPr>
          <w:rtl w:val="0"/>
        </w:rPr>
        <w:t xml:space="preserve">   </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Daily Meeting</w:t>
      </w:r>
    </w:p>
    <w:p w:rsidR="00000000" w:rsidDel="00000000" w:rsidP="00000000" w:rsidRDefault="00000000" w:rsidRPr="00000000" w14:paraId="000000EE">
      <w:pPr>
        <w:ind w:left="720" w:firstLine="0"/>
        <w:rPr/>
      </w:pPr>
      <w:hyperlink r:id="rId8">
        <w:r w:rsidDel="00000000" w:rsidR="00000000" w:rsidRPr="00000000">
          <w:rPr>
            <w:color w:val="1155cc"/>
            <w:u w:val="single"/>
            <w:rtl w:val="0"/>
          </w:rPr>
          <w:t xml:space="preserve">https://docs.google.com/document/d/1ab5SHpxsF3MUUd4RgcxqzzdFQe2y0UQX/edit#heading=h.pwoeic9b20sd</w:t>
        </w:r>
      </w:hyperlink>
      <w:r w:rsidDel="00000000" w:rsidR="00000000" w:rsidRPr="00000000">
        <w:rPr>
          <w:rtl w:val="0"/>
        </w:rPr>
        <w:t xml:space="preserve">  </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Sprint Retrospective</w:t>
      </w:r>
    </w:p>
    <w:p w:rsidR="00000000" w:rsidDel="00000000" w:rsidP="00000000" w:rsidRDefault="00000000" w:rsidRPr="00000000" w14:paraId="000000F0">
      <w:pPr>
        <w:ind w:left="720" w:firstLine="0"/>
        <w:rPr/>
      </w:pPr>
      <w:hyperlink r:id="rId9">
        <w:r w:rsidDel="00000000" w:rsidR="00000000" w:rsidRPr="00000000">
          <w:rPr>
            <w:color w:val="1155cc"/>
            <w:u w:val="single"/>
            <w:rtl w:val="0"/>
          </w:rPr>
          <w:t xml:space="preserve">https://docs.google.com/document/d/114Av49096sc0-3ZOqCxGYZWBqVlppNhtfhxHOWCHDkQ/edit?tab=t.0#heading=h.pwoeic9b20sd</w:t>
        </w:r>
      </w:hyperlink>
      <w:r w:rsidDel="00000000" w:rsidR="00000000" w:rsidRPr="00000000">
        <w:rPr>
          <w:rtl w:val="0"/>
        </w:rPr>
        <w:t xml:space="preserve">    </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Sprint </w:t>
      </w:r>
      <w:r w:rsidDel="00000000" w:rsidR="00000000" w:rsidRPr="00000000">
        <w:rPr>
          <w:rtl w:val="0"/>
        </w:rPr>
        <w:t xml:space="preserve">Re</w:t>
      </w:r>
      <w:r w:rsidDel="00000000" w:rsidR="00000000" w:rsidRPr="00000000">
        <w:rPr>
          <w:rtl w:val="0"/>
        </w:rPr>
        <w:t xml:space="preserve">view</w:t>
        <w:tab/>
      </w:r>
      <w:hyperlink r:id="rId10">
        <w:r w:rsidDel="00000000" w:rsidR="00000000" w:rsidRPr="00000000">
          <w:rPr>
            <w:color w:val="1155cc"/>
            <w:u w:val="single"/>
            <w:rtl w:val="0"/>
          </w:rPr>
          <w:t xml:space="preserve">https://docs.google.com/document/d/1dgAklTWFkvWjZ_mD47hilF8_kczpTlkzLjk0GDXZ51M/edit?tab=t.0#heading=h.4gpinrza4fnm</w:t>
        </w:r>
      </w:hyperlink>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Pruebas_QA_Sistema_SRMM</w:t>
      </w:r>
    </w:p>
    <w:p w:rsidR="00000000" w:rsidDel="00000000" w:rsidP="00000000" w:rsidRDefault="00000000" w:rsidRPr="00000000" w14:paraId="000000F3">
      <w:pPr>
        <w:ind w:left="720" w:firstLine="0"/>
        <w:rPr/>
      </w:pPr>
      <w:hyperlink r:id="rId11">
        <w:r w:rsidDel="00000000" w:rsidR="00000000" w:rsidRPr="00000000">
          <w:rPr>
            <w:color w:val="1155cc"/>
            <w:u w:val="single"/>
            <w:rtl w:val="0"/>
          </w:rPr>
          <w:t xml:space="preserve">https://docs.google.com/document/d/1bpXj8hZAI0SbdY5cNBxnIfvusPoB2s2kvPYco97ssS8/edit?tab=t.0#heading=h.wbbctktg8ler</w:t>
        </w:r>
      </w:hyperlink>
      <w:r w:rsidDel="00000000" w:rsidR="00000000" w:rsidRPr="00000000">
        <w:rPr>
          <w:rtl w:val="0"/>
        </w:rPr>
        <w:t xml:space="preserve">    </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Recursos_QA</w:t>
      </w:r>
      <w:r w:rsidDel="00000000" w:rsidR="00000000" w:rsidRPr="00000000">
        <w:rPr>
          <w:rtl w:val="0"/>
        </w:rPr>
      </w:r>
    </w:p>
    <w:p w:rsidR="00000000" w:rsidDel="00000000" w:rsidP="00000000" w:rsidRDefault="00000000" w:rsidRPr="00000000" w14:paraId="000000F5">
      <w:pPr>
        <w:ind w:left="720" w:firstLine="0"/>
        <w:rPr/>
      </w:pPr>
      <w:hyperlink r:id="rId12">
        <w:r w:rsidDel="00000000" w:rsidR="00000000" w:rsidRPr="00000000">
          <w:rPr>
            <w:color w:val="1155cc"/>
            <w:u w:val="single"/>
            <w:rtl w:val="0"/>
          </w:rPr>
          <w:t xml:space="preserve">https://docs.google.com/document/d/1iAqjBf914TQZZ0C88_BzBc978zMTEUv3/edit#heading=h.rxlga8o8z1j9</w:t>
        </w:r>
      </w:hyperlink>
      <w:r w:rsidDel="00000000" w:rsidR="00000000" w:rsidRPr="00000000">
        <w:rPr>
          <w:rtl w:val="0"/>
        </w:rPr>
        <w:t xml:space="preserve">   </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carta_gantt_SRMM</w:t>
      </w:r>
      <w:r w:rsidDel="00000000" w:rsidR="00000000" w:rsidRPr="00000000">
        <w:rPr>
          <w:rtl w:val="0"/>
        </w:rPr>
      </w:r>
    </w:p>
    <w:p w:rsidR="00000000" w:rsidDel="00000000" w:rsidP="00000000" w:rsidRDefault="00000000" w:rsidRPr="00000000" w14:paraId="000000F7">
      <w:pPr>
        <w:ind w:left="720" w:firstLine="0"/>
        <w:rPr/>
      </w:pPr>
      <w:hyperlink r:id="rId13">
        <w:r w:rsidDel="00000000" w:rsidR="00000000" w:rsidRPr="00000000">
          <w:rPr>
            <w:color w:val="1155cc"/>
            <w:u w:val="single"/>
            <w:rtl w:val="0"/>
          </w:rPr>
          <w:t xml:space="preserve">https://docs.google.com/spreadsheets/d/1EemdJ7SkC8fTcHd4V_PY7OxrVLFbKpfx/edit?gid=515507177#gid=515507177</w:t>
        </w:r>
      </w:hyperlink>
      <w:r w:rsidDel="00000000" w:rsidR="00000000" w:rsidRPr="00000000">
        <w:rPr>
          <w:rtl w:val="0"/>
        </w:rPr>
        <w:t xml:space="preserve"> </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Plan de Pruebas 1.0</w:t>
      </w:r>
    </w:p>
    <w:p w:rsidR="00000000" w:rsidDel="00000000" w:rsidP="00000000" w:rsidRDefault="00000000" w:rsidRPr="00000000" w14:paraId="000000F9">
      <w:pPr>
        <w:ind w:left="720" w:firstLine="0"/>
        <w:rPr/>
      </w:pPr>
      <w:hyperlink r:id="rId14">
        <w:r w:rsidDel="00000000" w:rsidR="00000000" w:rsidRPr="00000000">
          <w:rPr>
            <w:color w:val="1155cc"/>
            <w:u w:val="single"/>
            <w:rtl w:val="0"/>
          </w:rPr>
          <w:t xml:space="preserve">https://docs.google.com/document/d/1NQj9FDP8mxsy_GKlO4-ryZhaWOzih4yA/edit</w:t>
        </w:r>
      </w:hyperlink>
      <w:r w:rsidDel="00000000" w:rsidR="00000000" w:rsidRPr="00000000">
        <w:rPr>
          <w:rtl w:val="0"/>
        </w:rPr>
        <w:t xml:space="preserve">   </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Plan de Pruebas 2.0</w:t>
      </w:r>
    </w:p>
    <w:p w:rsidR="00000000" w:rsidDel="00000000" w:rsidP="00000000" w:rsidRDefault="00000000" w:rsidRPr="00000000" w14:paraId="000000FB">
      <w:pPr>
        <w:ind w:left="720" w:firstLine="0"/>
        <w:rPr/>
      </w:pPr>
      <w:hyperlink r:id="rId15">
        <w:r w:rsidDel="00000000" w:rsidR="00000000" w:rsidRPr="00000000">
          <w:rPr>
            <w:color w:val="1155cc"/>
            <w:u w:val="single"/>
            <w:rtl w:val="0"/>
          </w:rPr>
          <w:t xml:space="preserve">https://docs.google.com/document/d/18rocH235qOj5nwT48EWs_AktYpvSvJCV/edit</w:t>
        </w:r>
      </w:hyperlink>
      <w:r w:rsidDel="00000000" w:rsidR="00000000" w:rsidRPr="00000000">
        <w:rPr>
          <w:rtl w:val="0"/>
        </w:rPr>
        <w:t xml:space="preserve">   </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Guía de uso de plataforma</w:t>
      </w:r>
    </w:p>
    <w:p w:rsidR="00000000" w:rsidDel="00000000" w:rsidP="00000000" w:rsidRDefault="00000000" w:rsidRPr="00000000" w14:paraId="000000FD">
      <w:pPr>
        <w:ind w:left="720" w:firstLine="0"/>
        <w:rPr/>
      </w:pPr>
      <w:hyperlink r:id="rId16">
        <w:r w:rsidDel="00000000" w:rsidR="00000000" w:rsidRPr="00000000">
          <w:rPr>
            <w:color w:val="1155cc"/>
            <w:u w:val="single"/>
            <w:rtl w:val="0"/>
          </w:rPr>
          <w:t xml:space="preserve">https://docs.google.com/document/d/1B2-w9MhYaAKuTMpvTZ3KtXtR_-2so6xS/edit</w:t>
        </w:r>
      </w:hyperlink>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4"/>
      <w:szCs w:val="34"/>
    </w:rPr>
  </w:style>
  <w:style w:type="paragraph" w:styleId="Heading2">
    <w:name w:val="heading 2"/>
    <w:basedOn w:val="Normal"/>
    <w:next w:val="Normal"/>
    <w:pPr>
      <w:keepNext w:val="1"/>
      <w:keepLines w:val="1"/>
    </w:pPr>
    <w:rPr>
      <w:b w:val="1"/>
      <w:bCs w:val="1"/>
      <w:sz w:val="34"/>
      <w:szCs w:val="34"/>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pXj8hZAI0SbdY5cNBxnIfvusPoB2s2kvPYco97ssS8/edit?tab=t.0#heading=h.wbbctktg8ler" TargetMode="External"/><Relationship Id="rId10" Type="http://schemas.openxmlformats.org/officeDocument/2006/relationships/hyperlink" Target="https://docs.google.com/document/d/1dgAklTWFkvWjZ_mD47hilF8_kczpTlkzLjk0GDXZ51M/edit?tab=t.0#heading=h.4gpinrza4fnm" TargetMode="External"/><Relationship Id="rId13" Type="http://schemas.openxmlformats.org/officeDocument/2006/relationships/hyperlink" Target="https://docs.google.com/spreadsheets/d/1EemdJ7SkC8fTcHd4V_PY7OxrVLFbKpfx/edit?gid=515507177#gid=515507177" TargetMode="External"/><Relationship Id="rId12" Type="http://schemas.openxmlformats.org/officeDocument/2006/relationships/hyperlink" Target="https://docs.google.com/document/d/1iAqjBf914TQZZ0C88_BzBc978zMTEUv3/edit#heading=h.rxlga8o8z1j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4Av49096sc0-3ZOqCxGYZWBqVlppNhtfhxHOWCHDkQ/edit?tab=t.0#heading=h.pwoeic9b20sd" TargetMode="External"/><Relationship Id="rId15" Type="http://schemas.openxmlformats.org/officeDocument/2006/relationships/hyperlink" Target="https://docs.google.com/document/d/18rocH235qOj5nwT48EWs_AktYpvSvJCV/edit" TargetMode="External"/><Relationship Id="rId14" Type="http://schemas.openxmlformats.org/officeDocument/2006/relationships/hyperlink" Target="https://docs.google.com/document/d/1NQj9FDP8mxsy_GKlO4-ryZhaWOzih4yA/edit" TargetMode="External"/><Relationship Id="rId16" Type="http://schemas.openxmlformats.org/officeDocument/2006/relationships/hyperlink" Target="https://docs.google.com/document/d/1B2-w9MhYaAKuTMpvTZ3KtXtR_-2so6xS/edit" TargetMode="External"/><Relationship Id="rId5" Type="http://schemas.openxmlformats.org/officeDocument/2006/relationships/styles" Target="styles.xml"/><Relationship Id="rId6" Type="http://schemas.openxmlformats.org/officeDocument/2006/relationships/hyperlink" Target="https://docs.google.com/document/d/1te1SjZ7K8fdPCm8sIzsyFt1T8oScqXBd/edit?usp=sharing&amp;ouid=105816140710225155894&amp;rtpof=true&amp;sd=true" TargetMode="External"/><Relationship Id="rId7" Type="http://schemas.openxmlformats.org/officeDocument/2006/relationships/hyperlink" Target="https://docs.google.com/document/d/1mpf8XrL5rEHQqt4GiI2wKBLWDAkZhXTszh33U6RLva8/edit?tab=t.0" TargetMode="External"/><Relationship Id="rId8" Type="http://schemas.openxmlformats.org/officeDocument/2006/relationships/hyperlink" Target="https://docs.google.com/document/d/1ab5SHpxsF3MUUd4RgcxqzzdFQe2y0UQX/edit#heading=h.pwoeic9b20s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