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rFonts w:ascii="Times New Roman" w:cs="Times New Roman" w:eastAsia="Times New Roman" w:hAnsi="Times New Roman"/>
          <w:sz w:val="50"/>
          <w:szCs w:val="50"/>
        </w:rPr>
      </w:pPr>
      <w:bookmarkStart w:colFirst="0" w:colLast="0" w:name="_heading=h.pwoeic9b20sd" w:id="0"/>
      <w:bookmarkEnd w:id="0"/>
      <w:r w:rsidDel="00000000" w:rsidR="00000000" w:rsidRPr="00000000">
        <w:rPr>
          <w:rFonts w:ascii="Times New Roman" w:cs="Times New Roman" w:eastAsia="Times New Roman" w:hAnsi="Times New Roman"/>
          <w:sz w:val="50"/>
          <w:szCs w:val="50"/>
          <w:rtl w:val="0"/>
        </w:rPr>
        <w:t xml:space="preserve">Daily Meeting</w:t>
      </w:r>
      <w:r w:rsidDel="00000000" w:rsidR="00000000" w:rsidRPr="00000000">
        <w:rPr>
          <w:rtl w:val="0"/>
        </w:rPr>
      </w:r>
    </w:p>
    <w:p w:rsidR="00000000" w:rsidDel="00000000" w:rsidP="00000000" w:rsidRDefault="00000000" w:rsidRPr="00000000" w14:paraId="00000002">
      <w:pPr>
        <w:pStyle w:val="Heading2"/>
        <w:spacing w:after="0" w:before="0" w:line="240" w:lineRule="auto"/>
        <w:ind w:left="0"/>
        <w:rPr>
          <w:rFonts w:ascii="Times New Roman" w:cs="Times New Roman" w:eastAsia="Times New Roman" w:hAnsi="Times New Roman"/>
          <w:sz w:val="30"/>
          <w:szCs w:val="30"/>
        </w:rPr>
      </w:pPr>
      <w:bookmarkStart w:colFirst="0" w:colLast="0" w:name="_heading=h.mzjha156123z" w:id="1"/>
      <w:bookmarkEnd w:id="1"/>
      <w:r w:rsidDel="00000000" w:rsidR="00000000" w:rsidRPr="00000000">
        <w:rPr>
          <w:rFonts w:ascii="Times New Roman" w:cs="Times New Roman" w:eastAsia="Times New Roman" w:hAnsi="Times New Roman"/>
          <w:i w:val="1"/>
          <w:iCs w:val="1"/>
          <w:sz w:val="30"/>
          <w:szCs w:val="30"/>
          <w:rtl w:val="0"/>
        </w:rPr>
        <w:t xml:space="preserve">Proyecto:</w:t>
      </w:r>
      <w:r w:rsidDel="00000000" w:rsidR="00000000" w:rsidRPr="00000000">
        <w:rPr>
          <w:rFonts w:ascii="Times New Roman" w:cs="Times New Roman" w:eastAsia="Times New Roman" w:hAnsi="Times New Roman"/>
          <w:sz w:val="30"/>
          <w:szCs w:val="30"/>
          <w:rtl w:val="0"/>
        </w:rPr>
        <w:t xml:space="preserve"> Sistema Web de Gestión de Inventario, Arriendos y Mantenimiento de Maquinaria Pesada (SRMM)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rPr>
          <w:rFonts w:ascii="Times New Roman" w:cs="Times New Roman" w:eastAsia="Times New Roman" w:hAnsi="Times New Roman"/>
          <w:b w:val="1"/>
          <w:bCs w:val="1"/>
          <w:sz w:val="34"/>
          <w:szCs w:val="34"/>
        </w:rPr>
      </w:pPr>
      <w:bookmarkStart w:colFirst="0" w:colLast="0" w:name="_heading=h.pgzgl6q0jwco" w:id="2"/>
      <w:bookmarkEnd w:id="2"/>
      <w:r w:rsidDel="00000000" w:rsidR="00000000" w:rsidRPr="00000000">
        <w:rPr>
          <w:rFonts w:ascii="Times New Roman" w:cs="Times New Roman" w:eastAsia="Times New Roman" w:hAnsi="Times New Roman"/>
          <w:b w:val="1"/>
          <w:bCs w:val="1"/>
          <w:sz w:val="34"/>
          <w:szCs w:val="34"/>
          <w:rtl w:val="0"/>
        </w:rPr>
        <w:t xml:space="preserve">Sprint 1 (20/04 - 26/04)</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Implementar el control inicial del uso de maquinaria mediante el registro de </w:t>
      </w:r>
      <w:r w:rsidDel="00000000" w:rsidR="00000000" w:rsidRPr="00000000">
        <w:rPr>
          <w:rFonts w:ascii="Times New Roman" w:cs="Times New Roman" w:eastAsia="Times New Roman" w:hAnsi="Times New Roman"/>
          <w:rtl w:val="0"/>
        </w:rPr>
        <w:t xml:space="preserve">horómetro</w:t>
      </w:r>
      <w:r w:rsidDel="00000000" w:rsidR="00000000" w:rsidRPr="00000000">
        <w:rPr>
          <w:rFonts w:ascii="Times New Roman" w:cs="Times New Roman" w:eastAsia="Times New Roman" w:hAnsi="Times New Roman"/>
          <w:rtl w:val="0"/>
        </w:rPr>
        <w:t xml:space="preserve">, almacenamiento histórico y control de estados operativos.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sdt>
      <w:sdtPr>
        <w:lock w:val="contentLocked"/>
        <w:id w:val="-178696615"/>
        <w:tag w:val="goog_rdk_0"/>
      </w:sdtPr>
      <w:sdtContent>
        <w:tbl>
          <w:tblPr>
            <w:tblStyle w:val="Table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265"/>
            <w:gridCol w:w="2325"/>
            <w:gridCol w:w="1710"/>
            <w:gridCol w:w="2190"/>
            <w:tblGridChange w:id="0">
              <w:tblGrid>
                <w:gridCol w:w="1245"/>
                <w:gridCol w:w="2265"/>
                <w:gridCol w:w="2325"/>
                <w:gridCol w:w="1710"/>
                <w:gridCol w:w="2190"/>
              </w:tblGrid>
            </w:tblGridChange>
          </w:tblGrid>
          <w:tr>
            <w:trPr>
              <w:cantSplit w:val="0"/>
              <w:trHeight w:val="246.2109375"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Fecha: 20/04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Revisé historias de usuario de control de horómetro y horas de uso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Comenzar SIS-39 Ingresar horas de uso diariamente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Ninguno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Avanzar registro inicial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Revisé reglas de negocio del horómetro y mantenimiento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Crear el esqueleto del proyecto con la bdd.</w:t>
                </w:r>
              </w:p>
              <w:p w:rsidR="00000000" w:rsidDel="00000000" w:rsidP="00000000" w:rsidRDefault="00000000" w:rsidRPr="00000000" w14:paraId="0000001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Iniciar SIS-38 Registrar horómetro de maquinaria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Falta definir validación exacta del horómetro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Revisar ERS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Analicé flujo de estados operativos de maquinaria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Preparar SIS-22 Marcar máquinas no operativas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Duda sobre estados permitidos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Validar con reglas de negocio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Revisé requerimientos de historial de uso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Iniciar SIS-31 Almacenar registros históricos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Ninguno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Diseñar estructura inicial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2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Fecha: 21/04</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formulario de ingreso de horas diarias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almacenamiento correcto del registro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ingreso no estaba claro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apoyará validación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Registré estructura principal del horómetro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control de no retroceso de horas</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técnica pendiente</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integridad de datos</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Definí</w:t>
                </w:r>
                <w:r w:rsidDel="00000000" w:rsidR="00000000" w:rsidRPr="00000000">
                  <w:rPr>
                    <w:rFonts w:ascii="Times New Roman" w:cs="Times New Roman" w:eastAsia="Times New Roman" w:hAnsi="Times New Roman"/>
                    <w:rtl w:val="0"/>
                  </w:rPr>
                  <w:t xml:space="preserve"> reglas de cambio de estado operativo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Implementar validación de maquinaria no operativa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Reglas automáticas poco claras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Consultar documentación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Creé base de historial de registros de uso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Relacionar historial con maquinaria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Relación de tablas incompleta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Revisar modelo de datos</w:t>
                </w:r>
                <w:r w:rsidDel="00000000" w:rsidR="00000000" w:rsidRPr="00000000">
                  <w:rPr>
                    <w:rtl w:val="0"/>
                  </w:rPr>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4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Fecha: 22/04</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Finalicé SIS-39 Ingresar horas de uso diariamente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SIS-8 Visualizar horas acumuladas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Pasar a siguiente tarea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Finalicé SIS-38 Registrar horómetro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Iniciar SIS-28 Registrar mantenciones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Faltan campos obligatorios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Revisar historial de mantenciones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SIS-22 Marcar máquinas no operativas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permisos para cambios de estado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de validación por rol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permisos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Consolidé SIS-31 registros históricos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persistencia y trazabilidad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historial completo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6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Fecha: 23/04</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Inicié SIS-8 Visualizar horas acumuladas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Ajustar visualización para dashboard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Falta definir presentación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Revisar diseño UX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registro de mantenciones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Completar historial completo de mantenciones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estructura técnica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Apoyarse en ERS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Finalicé lógica de maquinaria no operativa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SIS-11 Corregir registros de horómetro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Restricción de permisos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regla de administrador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Validé relación historial-maquinaria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Ajustar registros automáticos del sistema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Ninguno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Continuar integración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8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Fecha: 24/04</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Mejoré visualización de horas acumuladas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Finalizar SIS-8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aún básico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interfaz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Finalicé SIS-28 Registrar mantenciones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SIS-7 Almacenar historial de uso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Continuar flujo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Avancé corrección de registros de horómetro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Validar edición por administrador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Confirmar permisos finales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Aplicar restricción por rol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Supervisé consistencia del historial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trazabilidad futura para reportes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siguiente sprint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9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Fecha: 25/04</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Finalicé SIS-8 Visualizar horas acumuladas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Validar cierre de Sprint 1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Ninguno</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Preparar Sprint Review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Finalicé SIS-7 Almacenar historial de uso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Revisar cumplimiento total del sprint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Ninguno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Consolidar entregables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Finalicé SIS-11 Corregir registros de horómetro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Confirmar reglas finales de negocio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funcional</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Validé registros históricos completos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documentación de avance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Apoyar cierre de sprint</w:t>
                </w:r>
              </w:p>
            </w:tc>
          </w:tr>
        </w:tbl>
      </w:sdtContent>
    </w:sdt>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Preparar Sprint Review</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Sprint retrospective</w:t>
      </w: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b w:val="1"/>
          <w:bCs w:val="1"/>
          <w:sz w:val="34"/>
          <w:szCs w:val="34"/>
        </w:rPr>
      </w:pPr>
      <w:bookmarkStart w:colFirst="0" w:colLast="0" w:name="_heading=h.cw8s2lfih259" w:id="3"/>
      <w:bookmarkEnd w:id="3"/>
      <w:r w:rsidDel="00000000" w:rsidR="00000000" w:rsidRPr="00000000">
        <w:rPr>
          <w:rFonts w:ascii="Times New Roman" w:cs="Times New Roman" w:eastAsia="Times New Roman" w:hAnsi="Times New Roman"/>
          <w:b w:val="1"/>
          <w:bCs w:val="1"/>
          <w:sz w:val="34"/>
          <w:szCs w:val="34"/>
          <w:rtl w:val="0"/>
        </w:rPr>
        <w:t xml:space="preserve">Sprint 2 (30/04 - 7/05)</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planteado:</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sdt>
      <w:sdtPr>
        <w:lock w:val="contentLocked"/>
        <w:id w:val="288225495"/>
        <w:tag w:val="goog_rdk_1"/>
      </w:sdtPr>
      <w:sdtContent>
        <w:tbl>
          <w:tblPr>
            <w:tblStyle w:val="Table2"/>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310"/>
            <w:gridCol w:w="2325"/>
            <w:gridCol w:w="1725"/>
            <w:gridCol w:w="2160"/>
            <w:tblGridChange w:id="0">
              <w:tblGrid>
                <w:gridCol w:w="1230"/>
                <w:gridCol w:w="2310"/>
                <w:gridCol w:w="2325"/>
                <w:gridCol w:w="1725"/>
                <w:gridCol w:w="2160"/>
              </w:tblGrid>
            </w:tblGridChange>
          </w:tblGrid>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C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(30/04)</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2489.794921875"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Analicé e implementé la visualización del listado de máquinas con mantenimiento urgente, considerando cálculo de horas restantes y actualización automática según registro de horas de uso.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Validar correcta integración con backend y ajustar presentación del listado en el dashboard.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Definición de representación visual del nivel de urgencia.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Ajustar interfaz alineada a criterios de prioridad y validar consistencia de datos.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Apoyé en el desarrollo de la visualización del listado de máquinas con mantenimiento urgente, colaborando en la definición del cálculo de horas restantes y la lógica de actualización automática según el registro de horas de uso.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Apoyar en el desarrollo de la validación y el ajuste de de presentación en el Dashboard</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Dependencia del endpoint desarrollado por mi compañera para poder avanzar con las pruebas del componente.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Trabajar en paralelo con datos simulados mientras el endpoint no esté disponible.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Desarrollé un endpoint GET y un componente en React que muestra las máquinas ordenadas por horas restantes, actualizándose automáticamente al registrar nuevas horas.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Listar máquinas con mantenimiento urgente</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Pendiente definir el criterio de ordenamiento cuando dos máquinas tienen las mismas horas restantes.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Coordinar con el equipo el criterio de desempate para implementarlo en el ordenamiento.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Analicé y creé un orden de que programar primero como prioridad.</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Analizar y crear orden</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 orden de prioridades puede cambiar si surgen nuevos requerimientos durante el desarrollo.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Compartir el orden de prioridades con el equipo para alinear criterios antes de comenzar el desarrollo.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E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(04/05)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Integré y validé el listado de mantenimiento urgente con datos del backend, asegurando actualización dinámica y orden por prioridad.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Implementar formulario para registrar mantenimientos realizados, incluyendo cambio de estado a "Operativa" y reinicio del ciclo de mantenimiento.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Definición del flujo de cierre de mantención y su impacto en el sistema.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Validar lógica de actualización de estado y reinicio de horómetro tras registrar mantención.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Apoyé en la integración del listado de mantenimiento urgente, colaborando en la validación del orden por prioridad y la actualización dinámica con los datos del backend.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Apoyar en la implementación del formulario de registro de maquinaria.</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datos del backend aún pueden variar, lo que dificulta validar el orden y la actualización dinámica con certeza.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Esperar la estabilización de los datos para realizar una validación final del componente.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Desarrollé el flujo de cierre de mantención con un endpoint POST que actualiza el estado y reinicia el ciclo en una sola transacción, y un formulario en React que confirma el registro y refresca el dashboard automáticamente.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Desarrollar un flujo de cierre de mantención con actualización de estados, reinicio de ciclo y la implementación de formulario</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 reseteo del ciclo de urgencia depende de que el intervalo configurado por máquina esté correctamente definido en la base de datos.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Verificar que todas las máquinas tengan su intervalo configurado antes de realizar pruebas del flujo completo.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Implementé la clasificación automática de máquinas por prioridad (Alta, Media, Baja) según sus horas restantes, con badges visuales diferenciados en el dashboard.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Implementar clasificación automática de maquinaria por prioridad.</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colores y criterios visuales de los badges aún no están validados con el diseño final.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Revisar con el equipo el diseño antes de cerrar el componente.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0F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(05/05)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Validé integración del listado de mantenimiento urgente con backend.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formulario para registrar mantenimientos realizados.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del flujo de cierre de mantención.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lógica de actualización de estado y reinicio de horómetro.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Apoyé integración del listado de mantenimiento urgente.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Apoyar en la implementación del formulario de registro de maquinaria.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backend aún variables.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estabilización de datos para validación final.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Desarrollé flujo de cierre de mantención con endpoint POST y formulario React.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Notificar retrasos de mantenimientos.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Intervalos de ciclo aún pendientes en la base de datos.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intervalos antes de pruebas completas.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Implementé clasificación automática de máquinas por prioridad con badges visuales.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y crear orden de prioridades.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colores y criterios visuales.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diseño con el equipo antes de cerrar componente.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11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Fecha: (06/05)</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formulario de registro de mantenimientos.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cierre de mantención y reinicio de ciclo.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actualización aún en pruebas.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interfaz y confirmar reinicio correcto.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Apoyé pruebas iniciales del formulario de registro.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integridad de datos en el flujo de cierre.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de endpoints estables.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consistencia con datos simulados.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Notifiqué retrasos de mantenimientos y verifiqué intervalos configurados.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lógica de reinicio de ciclo en el backend.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incompleta en algunas máquinas.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equipo para completar intervalos faltantes.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Revisé criterios visuales de badges con el equipo.</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diseño final de clasificación automática.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de prioridades según nuevos requerimientos.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criterios y preparar validación final.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13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(07/05)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Validé cierre de mantención y reinicio de ciclo en el formulario.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interfaz final del dashboard con listado actualizado.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 definir presentación visual definitiva.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Rocío para validar diseño UX.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Revisé integridad de datos en el flujo de cierre de mantención.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Consolidar pruebas con datos estables del backend.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de endpoints aún en ajuste.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resultados y apoyar validación final.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Ajusté lógica de reinicio de ciclo en backend y verifiqué intervalos.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notificación automática de retrasos de mantenciones en el sistema.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incompleta en algunas máquinas.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equipo para completar datos faltantes y probar notificaciones.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Ajusté diseño final de clasificación automática con badges validados.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criterios visuales en dashboard y preparar documentación de avance.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de prioridades según nuevos requerimientos.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Alinear criterios con Constanza y cerrar componente visual. </w:t>
                </w:r>
              </w:p>
            </w:tc>
          </w:tr>
        </w:tbl>
      </w:sdtContent>
    </w:sdt>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Preparar Sprint Review</w:t>
      </w:r>
      <w:r w:rsidDel="00000000" w:rsidR="00000000" w:rsidRPr="00000000">
        <w:rPr>
          <w:rFonts w:ascii="Times New Roman" w:cs="Times New Roman" w:eastAsia="Times New Roman" w:hAnsi="Times New Roman"/>
          <w:rtl w:val="0"/>
        </w:rPr>
        <w:t xml:space="preserve"> y Sprint retrospective</w:t>
      </w:r>
    </w:p>
    <w:p w:rsidR="00000000" w:rsidDel="00000000" w:rsidP="00000000" w:rsidRDefault="00000000" w:rsidRPr="00000000" w14:paraId="00000161">
      <w:pPr>
        <w:pStyle w:val="Heading2"/>
        <w:rPr>
          <w:rFonts w:ascii="Times New Roman" w:cs="Times New Roman" w:eastAsia="Times New Roman" w:hAnsi="Times New Roman"/>
          <w:b w:val="1"/>
          <w:bCs w:val="1"/>
          <w:sz w:val="34"/>
          <w:szCs w:val="34"/>
        </w:rPr>
      </w:pPr>
      <w:bookmarkStart w:colFirst="0" w:colLast="0" w:name="_heading=h.lm81pm5mtm0h" w:id="4"/>
      <w:bookmarkEnd w:id="4"/>
      <w:r w:rsidDel="00000000" w:rsidR="00000000" w:rsidRPr="00000000">
        <w:rPr>
          <w:rFonts w:ascii="Times New Roman" w:cs="Times New Roman" w:eastAsia="Times New Roman" w:hAnsi="Times New Roman"/>
          <w:b w:val="1"/>
          <w:bCs w:val="1"/>
          <w:sz w:val="34"/>
          <w:szCs w:val="34"/>
          <w:rtl w:val="0"/>
        </w:rPr>
        <w:t xml:space="preserve">Sprint 3 (08/05 - 13/05)</w:t>
      </w:r>
    </w:p>
    <w:p w:rsidR="00000000" w:rsidDel="00000000" w:rsidP="00000000" w:rsidRDefault="00000000" w:rsidRPr="00000000" w14:paraId="000001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planteado:   </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sdt>
      <w:sdtPr>
        <w:lock w:val="contentLocked"/>
        <w:id w:val="-1837901090"/>
        <w:tag w:val="goog_rdk_2"/>
      </w:sdtPr>
      <w:sdtContent>
        <w:tbl>
          <w:tblPr>
            <w:tblStyle w:val="Table3"/>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310"/>
            <w:gridCol w:w="2325"/>
            <w:gridCol w:w="1725"/>
            <w:gridCol w:w="2160"/>
            <w:tblGridChange w:id="0">
              <w:tblGrid>
                <w:gridCol w:w="1230"/>
                <w:gridCol w:w="2310"/>
                <w:gridCol w:w="2325"/>
                <w:gridCol w:w="1725"/>
                <w:gridCol w:w="2160"/>
              </w:tblGrid>
            </w:tblGridChange>
          </w:tblGrid>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16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(08/05)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Finalicé la historia Verificar estado antes de arrendar, asegurando que el sistema valide la disponibilidad de la maquinaria antes de permitir su arriendo. Esto incluyó pruebas de consistencia en el backend y revisión de la interfaz de usuario.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Continuar con la integración de esta validación en el dashboard, ajustando la presentación visual para que los usuarios puedan identificar rápidamente el estado de cada máquina.</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definición del diseño visual aún no está cerrada, lo que dificulta la presentación final.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Rocío para alinear criterios de disponibilidad y asegurar que el componente cumpla con los estándares de usabilidad.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Revisé la integridad de datos en el flujo de cierre de mantención y preparé la base para iniciar las pruebas de alertas críticas.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Avanzar en el desarrollo de Generar alertas críticas de falla, comenzando con la lógica de backend y pruebas iniciales con datos simulados.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endpoint de alertas aún no está disponible, lo que limita la validación completa.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los avances y mantener consistencia en las pruebas mientras se estabiliza el backend.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Implementé la notificación automática de retrasos de mantenciones y validé intervalos configurados en la base de datos.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el desarrollo de Alertar antes de usar máquina en mal estado, creando un flujo que detecte condiciones críticas y muestre alertas preventivas en el dashboard.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alerta aún no están completamente definidos, lo que puede afectar la lógica de priorización.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el equipo para definir reglas claras de alerta y probar el flujo en React.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Ajusté el diseño final de la clasificación automática de máquinas y documenté criterios visuales para el dashboard.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Avanzar en Bloquear máquinas sin mantenimiento y preparar la lógica de Impedir arriendo sin mantenimiento, asegurando que las restricciones se apliquen correctamente en el sistema.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priorización de alertas y dependencias de disponibilidad aún requieren validación conjunta.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Constanza y Daniel para validar reglas de negocio antes de cerrar el componente. </w:t>
                </w:r>
              </w:p>
            </w:tc>
          </w:tr>
        </w:tbl>
      </w:sdtContent>
    </w:sdt>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sdt>
      <w:sdtPr>
        <w:lock w:val="contentLocked"/>
        <w:id w:val="237915239"/>
        <w:tag w:val="goog_rdk_3"/>
      </w:sdtPr>
      <w:sdtContent>
        <w:tbl>
          <w:tblPr>
            <w:tblStyle w:val="Table4"/>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310"/>
            <w:gridCol w:w="2325"/>
            <w:gridCol w:w="1725"/>
            <w:gridCol w:w="2160"/>
            <w:tblGridChange w:id="0">
              <w:tblGrid>
                <w:gridCol w:w="1230"/>
                <w:gridCol w:w="2310"/>
                <w:gridCol w:w="2325"/>
                <w:gridCol w:w="1725"/>
                <w:gridCol w:w="2160"/>
              </w:tblGrid>
            </w:tblGridChange>
          </w:tblGrid>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18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(11/05)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Consolidé la validación de disponibilidad en el dashboard y revisé la integración de la lógica de arrendamiento seguro.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Apoyar en pruebas de consistencia de alertas críticas y revisar criterios de interfaz para disponibilidad.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visuales aún pendientes de validación final.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Rocío para asegurar que la interfaz refleje correctamente el estado de las máquinas antes de arrendar.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la lógica de backend para Generar alertas críticas de falla, preparando pruebas con datos simulados.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Continuar con la validación de alertas críticas y preparar documentación técnica de la lógica implementada.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de alertas aún no disponible para pruebas completas.</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consistencia en pruebas y coordinar con Corina para validar criterios de alerta.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Finalicé Alertar antes de usar máquina en mal estado, implementando un flujo que detecta condiciones críticas y muestra alertas preventivas en el dashboard. Validé la lógica con intervalos configurados en la base de datos.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integración de alertas con el componente de disponibilidad y apoyar en pruebas de consistencia con Daniel.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Algunos criterios de alerta aún requieren ajustes para casos especiales.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el flujo completo y coordinar con el equipo para validar reglas de negocio.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la preparación de la lógica de Bloquear máquinas sin mantenimiento y SIS-27 Impedir arriendo sin mantenimiento, asegurando que las restricciones se apliquen correctamente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Continuar con la implementación de estas restricciones y revisar la integración con el dashboard.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Priorización de alertas y dependencias de disponibilidad aún en discusión.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Constanza y Daniel para validar reglas antes de cerrar el componente. </w:t>
                </w:r>
              </w:p>
            </w:tc>
          </w:tr>
        </w:tbl>
      </w:sdtContent>
    </w:sdt>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sdt>
      <w:sdtPr>
        <w:lock w:val="contentLocked"/>
        <w:id w:val="417728665"/>
        <w:tag w:val="goog_rdk_4"/>
      </w:sdtPr>
      <w:sdtContent>
        <w:tbl>
          <w:tblPr>
            <w:tblStyle w:val="Table5"/>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310"/>
            <w:gridCol w:w="2325"/>
            <w:gridCol w:w="1725"/>
            <w:gridCol w:w="2160"/>
            <w:tblGridChange w:id="0">
              <w:tblGrid>
                <w:gridCol w:w="1230"/>
                <w:gridCol w:w="2310"/>
                <w:gridCol w:w="2325"/>
                <w:gridCol w:w="1725"/>
                <w:gridCol w:w="2160"/>
              </w:tblGrid>
            </w:tblGridChange>
          </w:tblGrid>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1A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(12/05)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Consolidé pruebas de disponibilidad en el dashboard y validé que el flujo de arrendamiento seguro funcione correctamente con la lógica implementada.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Apoyar en la validación de alertas críticas y revisar consistencia de interfaz para mostrar estados de máquinas.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visuales aún pendientes de aprobación final.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Rocío para asegurar que el dashboard refleje correctamente disponibilidad y restricciones.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la lógica de backend para Generar alertas críticas de falla, preparando pruebas iniciales con datos simulados.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Continuar con la implementación de alertas críticas, integrando la lógica con el dashboard y validando la priorización de fallas.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de alertas aún no disponible para pruebas completas.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avances y coordinar con Corina para validar criterios de alerta.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Finalicé Alertar antes de usar máquina en mal estado, asegurando que el sistema muestre alertas preventivas en condiciones críticas.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Apoyar en pruebas de integración de alertas críticas y revisar consistencia de intervalos configurados en la base de datos.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Algunos criterios de alerta requieren ajustes para casos especiales.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Daniel y Rocío para validar reglas de negocio y asegurar coherencia en el flujo de alertas.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la lógica de Bloquear máquinas sin mantenimiento y preparé la base para Impedir arriendo sin mantenimiento.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pruebas de Detectar máquinas con uso excesivo, validando que el sistema identifique correctamente condiciones de sobreuso.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Priorización de alertas y dependencias de disponibilidad aún en discusión.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Constanza y Daniel para validar reglas antes de cerrar componente y documentar criterios de sobreuso. </w:t>
                </w:r>
              </w:p>
            </w:tc>
          </w:tr>
        </w:tbl>
      </w:sdtContent>
    </w:sdt>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sdt>
      <w:sdtPr>
        <w:lock w:val="contentLocked"/>
        <w:id w:val="592114812"/>
        <w:tag w:val="goog_rdk_5"/>
      </w:sdtPr>
      <w:sdtContent>
        <w:tbl>
          <w:tblPr>
            <w:tblStyle w:val="Table6"/>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310"/>
            <w:gridCol w:w="2325"/>
            <w:gridCol w:w="1725"/>
            <w:gridCol w:w="2160"/>
            <w:tblGridChange w:id="0">
              <w:tblGrid>
                <w:gridCol w:w="1230"/>
                <w:gridCol w:w="2310"/>
                <w:gridCol w:w="2325"/>
                <w:gridCol w:w="1725"/>
                <w:gridCol w:w="2160"/>
              </w:tblGrid>
            </w:tblGridChange>
          </w:tblGrid>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1C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(13/05)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Validé consistencia de la interfaz de disponibilidad y apoyé pruebas de alertas críticas junto a Daniel.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integración final del dashboard con las restricciones de arriendo y disponibilidad.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visuales aún pendientes de aprobación.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Rocío para asegurar que las reglas de arrendamiento seguro se reflejen correctamente en la interfaz.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la lógica de backend de Generar alertas críticas de falla, preparando pruebas con datos simulados.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Continuar validando alertas críticas y documentar la lógica de priorización de fallas.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de alertas aún no disponible para pruebas completas.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Corina para validar criterios de alerta y preparar cierre técnico de la historia.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Apoyé pruebas de integración de alertas críticas y revisé consistencia de intervalos en la base de datos.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el flujo completo de SIS-23 y apoyar validación de reglas de negocio en conjunto con Daniel y Rocío.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en criterios de alerta para casos especiales aún pendientes.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Consolidar documentación y coordinar con el equipo para asegurar coherencia en el cierre del sprint.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Avancé en la lógica de Bloquear máquinas sin mantenimiento y preparé base para Impedir arriendo sin mantenimiento.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y validar ambas restricciones en el sistema, asegurando que se apliquen correctamente en el flujo de arrendamiento.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Priorización de alertas y dependencias de disponibilidad aún en discusión.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Constanza y Daniel para validar reglas de negocio y cerrar componentes críticos del sprint. </w:t>
                </w:r>
              </w:p>
            </w:tc>
          </w:tr>
        </w:tbl>
      </w:sdtContent>
    </w:sdt>
    <w:p w:rsidR="00000000" w:rsidDel="00000000" w:rsidP="00000000" w:rsidRDefault="00000000" w:rsidRPr="00000000" w14:paraId="000001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Preparar Sprint Review</w:t>
      </w:r>
      <w:r w:rsidDel="00000000" w:rsidR="00000000" w:rsidRPr="00000000">
        <w:rPr>
          <w:rFonts w:ascii="Times New Roman" w:cs="Times New Roman" w:eastAsia="Times New Roman" w:hAnsi="Times New Roman"/>
          <w:rtl w:val="0"/>
        </w:rPr>
        <w:t xml:space="preserve"> y Sprint retrospective</w:t>
      </w:r>
    </w:p>
    <w:p w:rsidR="00000000" w:rsidDel="00000000" w:rsidP="00000000" w:rsidRDefault="00000000" w:rsidRPr="00000000" w14:paraId="000001E4">
      <w:pPr>
        <w:pStyle w:val="Heading2"/>
        <w:rPr>
          <w:rFonts w:ascii="Times New Roman" w:cs="Times New Roman" w:eastAsia="Times New Roman" w:hAnsi="Times New Roman"/>
          <w:b w:val="1"/>
          <w:bCs w:val="1"/>
          <w:sz w:val="34"/>
          <w:szCs w:val="34"/>
        </w:rPr>
      </w:pPr>
      <w:bookmarkStart w:colFirst="0" w:colLast="0" w:name="_heading=h.wzb4a11kckc5" w:id="5"/>
      <w:bookmarkEnd w:id="5"/>
      <w:r w:rsidDel="00000000" w:rsidR="00000000" w:rsidRPr="00000000">
        <w:rPr>
          <w:rFonts w:ascii="Times New Roman" w:cs="Times New Roman" w:eastAsia="Times New Roman" w:hAnsi="Times New Roman"/>
          <w:b w:val="1"/>
          <w:bCs w:val="1"/>
          <w:sz w:val="34"/>
          <w:szCs w:val="34"/>
          <w:rtl w:val="0"/>
        </w:rPr>
        <w:t xml:space="preserve">Sprint 4 (14/05 - 28/05)</w:t>
      </w:r>
    </w:p>
    <w:p w:rsidR="00000000" w:rsidDel="00000000" w:rsidP="00000000" w:rsidRDefault="00000000" w:rsidRPr="00000000" w14:paraId="000001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planteado:   </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sdt>
      <w:sdtPr>
        <w:lock w:val="contentLocked"/>
        <w:id w:val="-1591932418"/>
        <w:tag w:val="goog_rdk_6"/>
      </w:sdtPr>
      <w:sdtContent>
        <w:tbl>
          <w:tblPr>
            <w:tblStyle w:val="Table7"/>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310"/>
            <w:gridCol w:w="2325"/>
            <w:gridCol w:w="1725"/>
            <w:gridCol w:w="2160"/>
            <w:tblGridChange w:id="0">
              <w:tblGrid>
                <w:gridCol w:w="1230"/>
                <w:gridCol w:w="2310"/>
                <w:gridCol w:w="2325"/>
                <w:gridCol w:w="1725"/>
                <w:gridCol w:w="2160"/>
              </w:tblGrid>
            </w:tblGridChange>
          </w:tblGrid>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1E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(14/05)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Revisó historial de mantenciones.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filtros de fallas no resueltas.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criterios de criticidad.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reporte para diagnóstico.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Probó visualización de incidencias vinculadas a mantenciones.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Testear actualización automática de lista de fallas.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incompletos en algunas máquinas.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casos de prueba.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Implementó sección Fallas e Incidencias en detalle de máquina (fecha, descripción, criticidad, vínculo a mantención).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filtros para mostrar solo fallas no resueltas y validar actualización en tiempo real.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datos históricos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Probar distintos escenarios y documentar flujo para diagnóstico.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Validó diseño de vista con nueva sección.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criterios visuales de criticidad y estados.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de interfaz según feedback.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versión final para revisión en Sprint.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20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(15/05)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Consolidó validación de disponibilidad en el dashboard y revisó integración de lógica de seguridad en arriendos.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con Rocío para validar interfaz de estado de máquinas antes de arriendo.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 confirmación visual final.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y validar consistencia de interfaz con equipo.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Apoyó pruebas de alertas críticas junto a Constanza.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integración final del dashboard con restricciones de arriendo.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incompletos en pruebas </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resultados y coordinar cierre de Sprint 3.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Terminó tareas de trazabilidad: revisión de fallas anteriores y registro de incidencias.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soporte en filtros de incidencias y trazabilidad si es requerido.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para apoyo y documentación de flujo. </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Terminó análisis de datos históricos de trazabilidad.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interfaz junto a Constanza.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feedback visual para próxima reunión. </w:t>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22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(18/05)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Rocio Trujillo</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5"/>
                <w:tcBorders>
                  <w:top w:color="999999" w:space="0" w:sz="8" w:val="single"/>
                  <w:left w:color="999999" w:space="0" w:sz="8" w:val="single"/>
                  <w:bottom w:color="999999" w:space="0" w:sz="4" w:val="single"/>
                  <w:right w:color="999999" w:space="0" w:sz="8" w:val="single"/>
                </w:tcBorders>
                <w:shd w:fill="a4c2f4" w:val="clear"/>
              </w:tcPr>
              <w:p w:rsidR="00000000" w:rsidDel="00000000" w:rsidP="00000000" w:rsidRDefault="00000000" w:rsidRPr="00000000" w14:paraId="0000024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Fecha: (19/05)</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logré ayer?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haré hoy? </w:t>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Bloqueos / Impedimentos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Compromiso / Acción</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Constanza Orellana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Daniel Onetto</w:t>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Corina Roa</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bCs w:val="1"/>
        </w:rPr>
      </w:pPr>
      <w:r w:rsidDel="00000000" w:rsidR="00000000" w:rsidRPr="00000000">
        <w:rPr>
          <w:rtl w:val="0"/>
        </w:rPr>
      </w:r>
    </w:p>
    <w:sectPr>
      <w:pgSz w:h="15840" w:w="12240" w:orient="portrait"/>
      <w:pgMar w:bottom="1459" w:top="1380" w:left="144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5" w:lineRule="auto"/>
    </w:pPr>
    <w:rPr>
      <w:rFonts w:ascii="Calibri" w:cs="Calibri" w:eastAsia="Calibri" w:hAnsi="Calibri"/>
      <w:b w:val="1"/>
      <w:bCs w:val="1"/>
      <w:sz w:val="28"/>
      <w:szCs w:val="28"/>
    </w:rPr>
  </w:style>
  <w:style w:type="paragraph" w:styleId="Heading2">
    <w:name w:val="heading 2"/>
    <w:basedOn w:val="Normal"/>
    <w:next w:val="Normal"/>
    <w:pPr/>
    <w:rPr/>
  </w:style>
  <w:style w:type="paragraph" w:styleId="Heading3">
    <w:name w:val="heading 3"/>
    <w:basedOn w:val="Normal"/>
    <w:next w:val="Normal"/>
    <w:pPr>
      <w:spacing w:before="31" w:lineRule="auto"/>
      <w:ind w:left="478" w:hanging="358"/>
    </w:pPr>
    <w:rPr>
      <w:rFonts w:ascii="Calibri" w:cs="Calibri" w:eastAsia="Calibri" w:hAnsi="Calibri"/>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CEao3yJwc0NXKzRX4CBGjr4/Zw==">CgMxLjAaHwoBMBIaChgICVIUChJ0YWJsZS43Y2tpMXhjOGliZzYaHwoBMRIaChgICVIUChJ0YWJsZS50em5xNmt4cGVpY24aHwoBMhIaChgICVIUChJ0YWJsZS5tNnd3NDN5aDJidDAaHwoBMxIaChgICVIUChJ0YWJsZS50aGluZHluaHRyZnAaHwoBNBIaChgICVIUChJ0YWJsZS5pYjFlYXBtajc1bTQaHwoBNRIaChgICVIUChJ0YWJsZS5nY2owZm9wcGticXAaHwoBNhIaChgICVIUChJ0YWJsZS5ybjdoam9iejNjaDcyDmgucHdvZWljOWIyMHNkMg5oLm16amhhMTU2MTIzejIOaC5wZ3pnbDZxMGp3Y28yDmguY3c4czJsZmloMjU5Mg5oLmxtODFwbTVtdG0waDIOaC53emI0YTExa2NrYzU4AHIhMWFiNVNIcHhzRjNNVVVkNFJnY3hxenpkRlFlMnkwVV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2026-04-27T00:00:00Z</vt:lpwstr>
  </property>
  <property fmtid="{D5CDD505-2E9C-101B-9397-08002B2CF9AE}" pid="3" name="Producer">
    <vt:lpwstr>Skia/PDF m149 Google Docs Renderer</vt:lpwstr>
  </property>
  <property fmtid="{D5CDD505-2E9C-101B-9397-08002B2CF9AE}" pid="4" name="LastSaved">
    <vt:lpwstr>2026-04-27T00:00:00Z</vt:lpwstr>
  </property>
</Properties>
</file>