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84508">
      <w:pPr>
        <w:pStyle w:val="2"/>
        <w:jc w:val="center"/>
        <w:rPr>
          <w:rFonts w:hint="default" w:ascii="Times New Roman" w:hAnsi="Times New Roman" w:eastAsia="黑体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1 描述性统计与单变量检验</w:t>
      </w:r>
    </w:p>
    <w:tbl>
      <w:tblPr>
        <w:tblStyle w:val="5"/>
        <w:tblW w:w="0" w:type="auto"/>
        <w:jc w:val="center"/>
        <w:tblBorders>
          <w:top w:val="single" w:color="000000" w:sz="0" w:space="0"/>
          <w:left w:val="none" w:color="000000" w:sz="0" w:space="0"/>
          <w:bottom w:val="single" w:color="000000" w:sz="0" w:space="0"/>
          <w:right w:val="none" w:color="000000" w:sz="0" w:space="0"/>
          <w:insideH w:val="none" w:color="000000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872"/>
        <w:gridCol w:w="477"/>
        <w:gridCol w:w="395"/>
        <w:gridCol w:w="872"/>
        <w:gridCol w:w="610"/>
        <w:gridCol w:w="262"/>
        <w:gridCol w:w="676"/>
        <w:gridCol w:w="196"/>
        <w:gridCol w:w="743"/>
        <w:gridCol w:w="129"/>
        <w:gridCol w:w="872"/>
        <w:gridCol w:w="876"/>
      </w:tblGrid>
      <w:tr w14:paraId="045A7AD4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13"/>
            <w:tcBorders>
              <w:bottom w:val="single" w:color="auto" w:sz="4" w:space="0"/>
            </w:tcBorders>
            <w:vAlign w:val="center"/>
          </w:tcPr>
          <w:p w14:paraId="4861E257">
            <w:pPr>
              <w:wordWrap w:val="0"/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Panel A：变量的描述性统计</w:t>
            </w:r>
          </w:p>
        </w:tc>
      </w:tr>
      <w:tr w14:paraId="4239E450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F915DD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变量</w:t>
            </w:r>
          </w:p>
        </w:tc>
        <w:tc>
          <w:tcPr>
            <w:tcW w:w="87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BDA35C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观测值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99466E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均值</w:t>
            </w:r>
          </w:p>
        </w:tc>
        <w:tc>
          <w:tcPr>
            <w:tcW w:w="87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9C3B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标准差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E048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最小值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9366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25分位数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B535D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中位数</w:t>
            </w:r>
          </w:p>
        </w:tc>
        <w:tc>
          <w:tcPr>
            <w:tcW w:w="87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272B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75分位数</w:t>
            </w:r>
          </w:p>
        </w:tc>
        <w:tc>
          <w:tcPr>
            <w:tcW w:w="8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9873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最大值</w:t>
            </w:r>
          </w:p>
        </w:tc>
      </w:tr>
      <w:tr w14:paraId="40DE1C1F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auto" w:sz="4" w:space="0"/>
              <w:bottom w:val="nil"/>
            </w:tcBorders>
            <w:vAlign w:val="center"/>
          </w:tcPr>
          <w:p w14:paraId="1E591C70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DivDummy</w:t>
            </w:r>
          </w:p>
        </w:tc>
        <w:tc>
          <w:tcPr>
            <w:tcW w:w="872" w:type="dxa"/>
            <w:tcBorders>
              <w:top w:val="single" w:color="auto" w:sz="4" w:space="0"/>
              <w:bottom w:val="nil"/>
            </w:tcBorders>
            <w:vAlign w:val="center"/>
          </w:tcPr>
          <w:p w14:paraId="3D710BD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621DA5E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0.914</w:t>
            </w:r>
          </w:p>
        </w:tc>
        <w:tc>
          <w:tcPr>
            <w:tcW w:w="872" w:type="dxa"/>
            <w:tcBorders>
              <w:top w:val="single" w:color="auto" w:sz="4" w:space="0"/>
              <w:bottom w:val="nil"/>
            </w:tcBorders>
            <w:vAlign w:val="center"/>
          </w:tcPr>
          <w:p w14:paraId="41E24DF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0.281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3C1B8D5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27AF59B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5F35D42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  <w:tc>
          <w:tcPr>
            <w:tcW w:w="872" w:type="dxa"/>
            <w:tcBorders>
              <w:top w:val="single" w:color="auto" w:sz="4" w:space="0"/>
              <w:bottom w:val="nil"/>
            </w:tcBorders>
            <w:vAlign w:val="center"/>
          </w:tcPr>
          <w:p w14:paraId="0E99815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  <w:tc>
          <w:tcPr>
            <w:tcW w:w="876" w:type="dxa"/>
            <w:tcBorders>
              <w:top w:val="single" w:color="auto" w:sz="4" w:space="0"/>
              <w:bottom w:val="nil"/>
            </w:tcBorders>
            <w:vAlign w:val="center"/>
          </w:tcPr>
          <w:p w14:paraId="2B1D7C2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</w:tr>
      <w:tr w14:paraId="62405695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09E87F44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DivPayRate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20AEED9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72F2C8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0.420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C9B79E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0.371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B40995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2AD39A6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0.210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28C178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0.330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6BC3422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0.511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77A3CBD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2.353</w:t>
            </w:r>
          </w:p>
        </w:tc>
      </w:tr>
      <w:tr w14:paraId="1502B13E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321799CB">
            <w:pPr>
              <w:spacing w:after="0" w:line="240" w:lineRule="auto"/>
              <w:jc w:val="left"/>
              <w:rPr>
                <w:rFonts w:hint="default" w:ascii="Times New Roman" w:hAnsi="Times New Roman" w:cs="Times New Roman" w:eastAsiaTheme="minorEastAsia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13ABC4B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CA7388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0.542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9DC603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0.498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F927FD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38E4200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EE5B53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3C078B2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6A49B75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</w:tr>
      <w:tr w14:paraId="7ABD0CC7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5AC7D3E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Post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3D8B78B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D01623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0.378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018520F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0.485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D9A7FF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5A8FD6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37DC6B7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6D0CD35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3370AB7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1.000</w:t>
            </w:r>
          </w:p>
        </w:tc>
      </w:tr>
      <w:tr w14:paraId="30C62342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748864F5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SIZE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1B9E5C0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F7411D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22.839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6BD90C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1.351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7774506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20.399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E024E7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21.842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EE4B17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22.652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56A8C8D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23.633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5C47063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26.951</w:t>
            </w:r>
          </w:p>
        </w:tc>
      </w:tr>
      <w:tr w14:paraId="56D78E79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37D670AF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AGE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047017E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FD106B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2.363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32E9EB0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0.869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AD84CE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29BB6F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1.792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07EC96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2.565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3AD896D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3.135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3F20194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3.466</w:t>
            </w:r>
          </w:p>
        </w:tc>
      </w:tr>
      <w:tr w14:paraId="1E39F696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63DB49D0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LEV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785185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3BFA268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0.422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EBF18C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0.181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A4AC21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0.070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2E51927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0.279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0ED746A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0.422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6292AE8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0.556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1DE9B59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0.823</w:t>
            </w:r>
          </w:p>
        </w:tc>
      </w:tr>
      <w:tr w14:paraId="78C59956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6EF0BF5A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ROA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050F08A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3866D24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0.055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154DCB6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0.044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9B54C7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0.002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097215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0.023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0B812C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0.045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5B8CBAF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0.076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5C15580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0.225</w:t>
            </w:r>
          </w:p>
        </w:tc>
      </w:tr>
      <w:tr w14:paraId="75AD47AA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39016D71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GROWTH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25385A6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D53B4D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0.117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6562322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0.278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019854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-0.468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0CC4268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-0.036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053351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0.078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2C47378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0.212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52BF9F7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1.443</w:t>
            </w:r>
          </w:p>
        </w:tc>
      </w:tr>
      <w:tr w14:paraId="0CEDC371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3BC4C9A6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CFO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5D85923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7AFAF80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0.063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5EFE6FB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0.061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7C0FCC7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-0.107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1B89DB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0.027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0224F4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0.060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4D617C3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0.098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7713A9E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0.244</w:t>
            </w:r>
          </w:p>
        </w:tc>
      </w:tr>
      <w:tr w14:paraId="7DD681EC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742D637C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TOP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0337176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F9BD78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0.358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50F0DC6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0.152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3978ABE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0.088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0FE7F69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0.242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74DF76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0.337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C44E47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0.462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1805599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0.756</w:t>
            </w:r>
          </w:p>
        </w:tc>
      </w:tr>
      <w:tr w14:paraId="29ACAC95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592917CA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INDEP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68C4412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1482E5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37.876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5475722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5.430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39525E2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33.330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1A7CDF0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33.330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6D7745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36.360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146EFDF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42.860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7B2F77D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57.140</w:t>
            </w:r>
          </w:p>
        </w:tc>
      </w:tr>
      <w:tr w14:paraId="1BCAC762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0DB3B929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MH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13229AB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1E6DE8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12.601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6C01C9A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19.200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8A9B03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7A87A7C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0.003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4978F09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0.589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1ACFC2A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21.904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4DD6412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68.362</w:t>
            </w:r>
          </w:p>
        </w:tc>
      </w:tr>
      <w:tr w14:paraId="12C5C515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nil"/>
            </w:tcBorders>
            <w:vAlign w:val="center"/>
          </w:tcPr>
          <w:p w14:paraId="66BCEEEF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HHI_BANK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30CA3AB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63C5E2A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0.094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70B692E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0.044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53E6E7B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0.049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2781FA9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0.067</w:t>
            </w:r>
          </w:p>
        </w:tc>
        <w:tc>
          <w:tcPr>
            <w:tcW w:w="872" w:type="dxa"/>
            <w:gridSpan w:val="2"/>
            <w:tcBorders>
              <w:top w:val="nil"/>
              <w:bottom w:val="nil"/>
            </w:tcBorders>
            <w:vAlign w:val="center"/>
          </w:tcPr>
          <w:p w14:paraId="27A5B9D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0.078</w:t>
            </w:r>
          </w:p>
        </w:tc>
        <w:tc>
          <w:tcPr>
            <w:tcW w:w="872" w:type="dxa"/>
            <w:tcBorders>
              <w:top w:val="nil"/>
              <w:bottom w:val="nil"/>
            </w:tcBorders>
            <w:vAlign w:val="center"/>
          </w:tcPr>
          <w:p w14:paraId="08963FC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0.104</w:t>
            </w:r>
          </w:p>
        </w:tc>
        <w:tc>
          <w:tcPr>
            <w:tcW w:w="876" w:type="dxa"/>
            <w:tcBorders>
              <w:top w:val="nil"/>
              <w:bottom w:val="nil"/>
            </w:tcBorders>
            <w:vAlign w:val="center"/>
          </w:tcPr>
          <w:p w14:paraId="627B738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0.256</w:t>
            </w:r>
          </w:p>
        </w:tc>
      </w:tr>
      <w:tr w14:paraId="3D7A6B3A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nil"/>
              <w:bottom w:val="single" w:color="auto" w:sz="4" w:space="0"/>
            </w:tcBorders>
            <w:vAlign w:val="center"/>
          </w:tcPr>
          <w:p w14:paraId="780FA67C">
            <w:pPr>
              <w:spacing w:after="0" w:line="240" w:lineRule="auto"/>
              <w:jc w:val="left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MKT</w:t>
            </w:r>
          </w:p>
        </w:tc>
        <w:tc>
          <w:tcPr>
            <w:tcW w:w="872" w:type="dxa"/>
            <w:tcBorders>
              <w:top w:val="nil"/>
              <w:bottom w:val="single" w:color="auto" w:sz="4" w:space="0"/>
            </w:tcBorders>
            <w:vAlign w:val="center"/>
          </w:tcPr>
          <w:p w14:paraId="27339DB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9004</w:t>
            </w:r>
          </w:p>
        </w:tc>
        <w:tc>
          <w:tcPr>
            <w:tcW w:w="872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5A88D181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11.004</w:t>
            </w:r>
          </w:p>
        </w:tc>
        <w:tc>
          <w:tcPr>
            <w:tcW w:w="872" w:type="dxa"/>
            <w:tcBorders>
              <w:top w:val="nil"/>
              <w:bottom w:val="single" w:color="auto" w:sz="4" w:space="0"/>
            </w:tcBorders>
            <w:vAlign w:val="center"/>
          </w:tcPr>
          <w:p w14:paraId="5A24D27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1.667</w:t>
            </w:r>
          </w:p>
        </w:tc>
        <w:tc>
          <w:tcPr>
            <w:tcW w:w="872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07D1D64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6.061</w:t>
            </w:r>
          </w:p>
        </w:tc>
        <w:tc>
          <w:tcPr>
            <w:tcW w:w="872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0C101C6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10.087</w:t>
            </w:r>
          </w:p>
        </w:tc>
        <w:tc>
          <w:tcPr>
            <w:tcW w:w="872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4FC3B2C9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11.273</w:t>
            </w:r>
          </w:p>
        </w:tc>
        <w:tc>
          <w:tcPr>
            <w:tcW w:w="872" w:type="dxa"/>
            <w:tcBorders>
              <w:top w:val="nil"/>
              <w:bottom w:val="single" w:color="auto" w:sz="4" w:space="0"/>
            </w:tcBorders>
            <w:vAlign w:val="center"/>
          </w:tcPr>
          <w:p w14:paraId="40976ED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12.121</w:t>
            </w:r>
          </w:p>
        </w:tc>
        <w:tc>
          <w:tcPr>
            <w:tcW w:w="876" w:type="dxa"/>
            <w:tcBorders>
              <w:top w:val="nil"/>
              <w:bottom w:val="single" w:color="auto" w:sz="4" w:space="0"/>
            </w:tcBorders>
            <w:vAlign w:val="center"/>
          </w:tcPr>
          <w:p w14:paraId="4620FC9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</w:rPr>
              <w:t>13.867</w:t>
            </w:r>
          </w:p>
        </w:tc>
      </w:tr>
      <w:tr w14:paraId="04037F05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13"/>
            <w:tcBorders>
              <w:bottom w:val="single" w:color="auto" w:sz="4" w:space="0"/>
            </w:tcBorders>
            <w:vAlign w:val="center"/>
          </w:tcPr>
          <w:p w14:paraId="358B0E9E">
            <w:pPr>
              <w:wordWrap w:val="0"/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Panel B：连续现金分红上市公司占比统计</w:t>
            </w:r>
          </w:p>
        </w:tc>
      </w:tr>
      <w:tr w14:paraId="710C1E60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B2FD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分组变量</w:t>
            </w:r>
          </w:p>
        </w:tc>
        <w:tc>
          <w:tcPr>
            <w:tcW w:w="2815" w:type="dxa"/>
            <w:gridSpan w:val="5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4270A45">
            <w:pPr>
              <w:spacing w:beforeLines="0" w:afterLines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2020-2022年</w:t>
            </w:r>
          </w:p>
        </w:tc>
        <w:tc>
          <w:tcPr>
            <w:tcW w:w="2816" w:type="dxa"/>
            <w:gridSpan w:val="5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B99E70A">
            <w:pPr>
              <w:spacing w:beforeLines="0" w:afterLines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2023-2024年</w:t>
            </w:r>
          </w:p>
        </w:tc>
      </w:tr>
      <w:tr w14:paraId="2DA23B18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gridSpan w:val="3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382E730C">
            <w:pPr>
              <w:spacing w:beforeLines="0" w:afterLines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低分红组（</w:t>
            </w:r>
            <w:r>
              <w:rPr>
                <w:rFonts w:hint="eastAsia" w:ascii="Times New Roman" w:hAnsi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  <w:r>
              <w:rPr>
                <w:rFonts w:hint="eastAsia" w:ascii="Times New Roman" w:hAnsi="Times New Roman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=1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2815" w:type="dxa"/>
            <w:gridSpan w:val="5"/>
            <w:tcBorders>
              <w:top w:val="single" w:color="auto" w:sz="4" w:space="0"/>
              <w:bottom w:val="nil"/>
            </w:tcBorders>
            <w:vAlign w:val="center"/>
          </w:tcPr>
          <w:p w14:paraId="4B7792B1">
            <w:pPr>
              <w:spacing w:beforeLines="0" w:afterLines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37.24%</w:t>
            </w:r>
          </w:p>
        </w:tc>
        <w:tc>
          <w:tcPr>
            <w:tcW w:w="2816" w:type="dxa"/>
            <w:gridSpan w:val="5"/>
            <w:tcBorders>
              <w:top w:val="single" w:color="auto" w:sz="4" w:space="0"/>
              <w:bottom w:val="nil"/>
            </w:tcBorders>
            <w:vAlign w:val="center"/>
          </w:tcPr>
          <w:p w14:paraId="2F05B3C6">
            <w:pPr>
              <w:spacing w:beforeLines="0" w:afterLines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51.27%</w:t>
            </w:r>
          </w:p>
        </w:tc>
      </w:tr>
      <w:tr w14:paraId="27E5CCF2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gridSpan w:val="3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7AE62048">
            <w:pPr>
              <w:spacing w:beforeLines="0" w:afterLines="0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高分红组（</w:t>
            </w:r>
            <w:r>
              <w:rPr>
                <w:rFonts w:hint="eastAsia" w:ascii="Times New Roman" w:hAnsi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  <w:r>
              <w:rPr>
                <w:rFonts w:hint="eastAsia" w:ascii="Times New Roman" w:hAnsi="Times New Roman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=0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2815" w:type="dxa"/>
            <w:gridSpan w:val="5"/>
            <w:tcBorders>
              <w:top w:val="nil"/>
              <w:bottom w:val="single" w:color="auto" w:sz="4" w:space="0"/>
            </w:tcBorders>
            <w:vAlign w:val="center"/>
          </w:tcPr>
          <w:p w14:paraId="108C012D">
            <w:pPr>
              <w:spacing w:beforeLines="0" w:afterLines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78.55%</w:t>
            </w:r>
          </w:p>
        </w:tc>
        <w:tc>
          <w:tcPr>
            <w:tcW w:w="2816" w:type="dxa"/>
            <w:gridSpan w:val="5"/>
            <w:tcBorders>
              <w:top w:val="nil"/>
              <w:bottom w:val="single" w:color="auto" w:sz="4" w:space="0"/>
            </w:tcBorders>
            <w:vAlign w:val="center"/>
          </w:tcPr>
          <w:p w14:paraId="7BE3C78D">
            <w:pPr>
              <w:spacing w:beforeLines="0" w:afterLines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70.75%</w:t>
            </w:r>
          </w:p>
        </w:tc>
      </w:tr>
      <w:tr w14:paraId="54592C25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13"/>
            <w:tcBorders>
              <w:bottom w:val="single" w:color="auto" w:sz="4" w:space="0"/>
            </w:tcBorders>
            <w:vAlign w:val="center"/>
          </w:tcPr>
          <w:p w14:paraId="2A552A0B">
            <w:pPr>
              <w:wordWrap w:val="0"/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Panel C：基于单变量分组的股利支付率差异检验</w:t>
            </w:r>
          </w:p>
        </w:tc>
      </w:tr>
      <w:tr w14:paraId="4EB22063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9EC5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分组变量</w:t>
            </w:r>
          </w:p>
        </w:tc>
        <w:tc>
          <w:tcPr>
            <w:tcW w:w="187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2143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政策实施前</w:t>
            </w:r>
          </w:p>
        </w:tc>
        <w:tc>
          <w:tcPr>
            <w:tcW w:w="1877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4D44C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政策实施前</w:t>
            </w:r>
          </w:p>
        </w:tc>
        <w:tc>
          <w:tcPr>
            <w:tcW w:w="187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CA93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均值差异</w:t>
            </w:r>
          </w:p>
        </w:tc>
      </w:tr>
      <w:tr w14:paraId="4C1566AD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gridSpan w:val="3"/>
            <w:tcBorders>
              <w:top w:val="single" w:color="auto" w:sz="4" w:space="0"/>
              <w:bottom w:val="nil"/>
            </w:tcBorders>
            <w:vAlign w:val="center"/>
          </w:tcPr>
          <w:p w14:paraId="5303B396">
            <w:pPr>
              <w:spacing w:beforeLines="0" w:afterLines="0"/>
              <w:jc w:val="left"/>
              <w:textAlignment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低分红组（</w:t>
            </w:r>
            <w:r>
              <w:rPr>
                <w:rFonts w:hint="eastAsia" w:ascii="Times New Roman" w:hAnsi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  <w:r>
              <w:rPr>
                <w:rFonts w:hint="eastAsia" w:ascii="Times New Roman" w:hAnsi="Times New Roman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=1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1877" w:type="dxa"/>
            <w:gridSpan w:val="3"/>
            <w:tcBorders>
              <w:top w:val="single" w:color="auto" w:sz="4" w:space="0"/>
              <w:bottom w:val="nil"/>
            </w:tcBorders>
            <w:vAlign w:val="center"/>
          </w:tcPr>
          <w:p w14:paraId="55AE4D96">
            <w:pPr>
              <w:spacing w:beforeLines="0" w:after="0" w:afterLines="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21.37%</w:t>
            </w:r>
          </w:p>
        </w:tc>
        <w:tc>
          <w:tcPr>
            <w:tcW w:w="1877" w:type="dxa"/>
            <w:gridSpan w:val="4"/>
            <w:tcBorders>
              <w:top w:val="single" w:color="auto" w:sz="4" w:space="0"/>
              <w:bottom w:val="nil"/>
            </w:tcBorders>
            <w:vAlign w:val="center"/>
          </w:tcPr>
          <w:p w14:paraId="036555FA">
            <w:pPr>
              <w:spacing w:beforeLines="0" w:after="0" w:afterLines="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39.53%</w:t>
            </w:r>
          </w:p>
        </w:tc>
        <w:tc>
          <w:tcPr>
            <w:tcW w:w="1877" w:type="dxa"/>
            <w:gridSpan w:val="3"/>
            <w:tcBorders>
              <w:top w:val="single" w:color="auto" w:sz="4" w:space="0"/>
              <w:bottom w:val="nil"/>
            </w:tcBorders>
            <w:vAlign w:val="center"/>
          </w:tcPr>
          <w:p w14:paraId="714D74BB">
            <w:pPr>
              <w:spacing w:beforeLines="0" w:after="0" w:afterLines="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18.16%***（t=23.55）</w:t>
            </w:r>
          </w:p>
        </w:tc>
      </w:tr>
      <w:tr w14:paraId="24FC9C04">
        <w:tblPrEx>
          <w:tblBorders>
            <w:top w:val="single" w:color="000000" w:sz="0" w:space="0"/>
            <w:left w:val="none" w:color="000000" w:sz="0" w:space="0"/>
            <w:bottom w:val="single" w:color="000000" w:sz="0" w:space="0"/>
            <w:right w:val="none" w:color="000000" w:sz="0" w:space="0"/>
            <w:insideH w:val="none" w:color="000000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 w14:paraId="0154E93B">
            <w:pPr>
              <w:spacing w:beforeLines="0" w:afterLines="0"/>
              <w:jc w:val="left"/>
              <w:textAlignment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高分红组（</w:t>
            </w:r>
            <w:r>
              <w:rPr>
                <w:rFonts w:hint="eastAsia" w:ascii="Times New Roman" w:hAnsi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  <w:r>
              <w:rPr>
                <w:rFonts w:hint="eastAsia" w:ascii="Times New Roman" w:hAnsi="Times New Roman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=0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1877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 w14:paraId="00B1311E">
            <w:pPr>
              <w:spacing w:beforeLines="0" w:after="0" w:afterLines="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56.50%</w:t>
            </w:r>
          </w:p>
        </w:tc>
        <w:tc>
          <w:tcPr>
            <w:tcW w:w="1877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 w14:paraId="056D3081">
            <w:pPr>
              <w:spacing w:beforeLines="0" w:after="0" w:afterLines="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60.96%</w:t>
            </w:r>
          </w:p>
        </w:tc>
        <w:tc>
          <w:tcPr>
            <w:tcW w:w="1877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 w14:paraId="5C4D667D">
            <w:pPr>
              <w:spacing w:beforeLines="0" w:after="0" w:afterLines="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4.46%***（t=3.45）</w:t>
            </w:r>
          </w:p>
        </w:tc>
      </w:tr>
    </w:tbl>
    <w:p w14:paraId="6C4871BA">
      <w:pPr>
        <w:widowControl/>
        <w:numPr>
          <w:ilvl w:val="0"/>
          <w:numId w:val="0"/>
        </w:numPr>
        <w:jc w:val="left"/>
        <w:rPr>
          <w:rFonts w:hint="default" w:ascii="Times New Roman" w:hAnsi="Times New Roman" w:eastAsiaTheme="minorEastAsia"/>
          <w:color w:val="auto"/>
          <w:sz w:val="15"/>
          <w:szCs w:val="18"/>
          <w:highlight w:val="none"/>
          <w:lang w:val="en-US" w:eastAsia="zh-CN"/>
        </w:rPr>
      </w:pPr>
      <w:r>
        <w:rPr>
          <w:rFonts w:hint="eastAsia" w:ascii="Times New Roman" w:hAnsi="Times New Roman"/>
          <w:color w:val="auto"/>
          <w:sz w:val="15"/>
          <w:szCs w:val="18"/>
          <w:highlight w:val="none"/>
          <w:lang w:val="en-US" w:eastAsia="zh-CN"/>
        </w:rPr>
        <w:t>注：</w:t>
      </w:r>
      <w:r>
        <w:rPr>
          <w:rFonts w:hint="eastAsia" w:ascii="Times New Roman" w:hAnsi="Times New Roman"/>
          <w:color w:val="auto"/>
          <w:sz w:val="15"/>
          <w:szCs w:val="18"/>
          <w:highlight w:val="none"/>
        </w:rPr>
        <w:t>***、**和*分别表示1%、5%和10%的显著性水平，括号内为t值并经过个体层面的Cluster标准误处理。</w:t>
      </w:r>
    </w:p>
    <w:p w14:paraId="06923456"/>
    <w:p w14:paraId="30C2CA01">
      <w:pPr>
        <w:pStyle w:val="2"/>
        <w:jc w:val="center"/>
        <w:rPr>
          <w:rFonts w:hint="default" w:ascii="Times New Roman" w:hAnsi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2 基准回归结果</w:t>
      </w:r>
    </w:p>
    <w:tbl>
      <w:tblPr>
        <w:tblStyle w:val="4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1292"/>
        <w:gridCol w:w="1292"/>
        <w:gridCol w:w="1292"/>
        <w:gridCol w:w="1292"/>
      </w:tblGrid>
      <w:tr w14:paraId="16FD2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A074863">
            <w:pP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1F991D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(1)</w:t>
            </w:r>
          </w:p>
        </w:tc>
        <w:tc>
          <w:tcPr>
            <w:tcW w:w="758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75336C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(2)</w:t>
            </w:r>
          </w:p>
        </w:tc>
        <w:tc>
          <w:tcPr>
            <w:tcW w:w="758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7FADD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(3)</w:t>
            </w:r>
          </w:p>
        </w:tc>
        <w:tc>
          <w:tcPr>
            <w:tcW w:w="758" w:type="pct"/>
            <w:tcBorders>
              <w:top w:val="single" w:color="000000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D64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(4)</w:t>
            </w:r>
          </w:p>
        </w:tc>
      </w:tr>
      <w:tr w14:paraId="1D4C0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73B7F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A9890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DivDummy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9D211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DivPayRate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7B087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DivDummy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CAD6E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DivPayRate</w:t>
            </w:r>
          </w:p>
        </w:tc>
      </w:tr>
      <w:tr w14:paraId="7730A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48E97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Post</w:t>
            </w:r>
          </w:p>
        </w:tc>
        <w:tc>
          <w:tcPr>
            <w:tcW w:w="75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6D881E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0.0805***</w:t>
            </w:r>
          </w:p>
        </w:tc>
        <w:tc>
          <w:tcPr>
            <w:tcW w:w="75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728433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0.1238***</w:t>
            </w:r>
          </w:p>
        </w:tc>
        <w:tc>
          <w:tcPr>
            <w:tcW w:w="75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49B970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0.0828***</w:t>
            </w:r>
          </w:p>
        </w:tc>
        <w:tc>
          <w:tcPr>
            <w:tcW w:w="75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E0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0.1081***</w:t>
            </w:r>
          </w:p>
        </w:tc>
      </w:tr>
      <w:tr w14:paraId="77DA7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F4476E3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85CC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(7.73)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468B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(8.19)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71B7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(7.84)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BBD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(7.43)</w:t>
            </w:r>
          </w:p>
        </w:tc>
      </w:tr>
      <w:tr w14:paraId="4C40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8D14C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SIZE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86680C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EE1B91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A95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0.0928***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9BD7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-0.0381</w:t>
            </w:r>
          </w:p>
        </w:tc>
      </w:tr>
      <w:tr w14:paraId="0B71E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3BB6F9F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8FA23CC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5FD5A0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8EEE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(3.97)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75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(-1.50)</w:t>
            </w:r>
          </w:p>
        </w:tc>
      </w:tr>
      <w:tr w14:paraId="2B194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19C8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AGE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5DB645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38E64B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F196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-0.0436***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8242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-0.0378*</w:t>
            </w:r>
          </w:p>
        </w:tc>
      </w:tr>
      <w:tr w14:paraId="404B5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CE35874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6DE5A00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4F0F94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C9BC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(-3.13)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EEE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(-1.73)</w:t>
            </w:r>
          </w:p>
        </w:tc>
      </w:tr>
      <w:tr w14:paraId="0BE87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684BC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LEV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A3FBBD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C3EC3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EC518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-0.1454*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5CD0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-0.3841***</w:t>
            </w:r>
          </w:p>
        </w:tc>
      </w:tr>
      <w:tr w14:paraId="438F4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2E151C5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19061FB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A8FF4D4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5B10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(-1.85)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400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(-4.78)</w:t>
            </w:r>
          </w:p>
        </w:tc>
      </w:tr>
      <w:tr w14:paraId="2DFB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40F9A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ROA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0519CD2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44B252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1398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0.8510***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20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-2.6632***</w:t>
            </w:r>
          </w:p>
        </w:tc>
      </w:tr>
      <w:tr w14:paraId="04AF9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F318BFD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2BE073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FB80E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9400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(6.36)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07FB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(-12.61)</w:t>
            </w:r>
          </w:p>
        </w:tc>
      </w:tr>
      <w:tr w14:paraId="1EB34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5E6A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GROWTH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03B072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0DFE13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0A8F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-0.0039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B26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0.0313*</w:t>
            </w:r>
          </w:p>
        </w:tc>
      </w:tr>
      <w:tr w14:paraId="7E00C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7FE8C21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479F2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DCF1EB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CCE9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(-0.27)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FD3D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(1.87)</w:t>
            </w:r>
          </w:p>
        </w:tc>
      </w:tr>
      <w:tr w14:paraId="058A0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9FFFD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CFO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762181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E0E4D0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BF6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0.1032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48ED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0.3174***</w:t>
            </w:r>
          </w:p>
        </w:tc>
      </w:tr>
      <w:tr w14:paraId="27032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C705A6A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053468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724A39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9F37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(1.52)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505D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(3.13)</w:t>
            </w:r>
          </w:p>
        </w:tc>
      </w:tr>
      <w:tr w14:paraId="1EF38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BFB5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TOP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E79CB7A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D330D1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149B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-0.0047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6F2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0.1315</w:t>
            </w:r>
          </w:p>
        </w:tc>
      </w:tr>
      <w:tr w14:paraId="33B24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23D0F49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7DBD50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ACC2A3B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E25A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(-0.04)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D2E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(1.04)</w:t>
            </w:r>
          </w:p>
        </w:tc>
      </w:tr>
      <w:tr w14:paraId="425C5DA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600E2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INDEP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CF42E0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B0AC40C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96A4D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-0.0001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8E81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0.0008</w:t>
            </w:r>
          </w:p>
        </w:tc>
      </w:tr>
      <w:tr w14:paraId="6C417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8ADE004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79804E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FABDC0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606FA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(-0.10)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4C7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(0.54)</w:t>
            </w:r>
          </w:p>
        </w:tc>
      </w:tr>
      <w:tr w14:paraId="44C29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DBE97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MH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21A07D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912BB8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93AA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-0.0003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EFF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-0.0009</w:t>
            </w:r>
          </w:p>
        </w:tc>
      </w:tr>
      <w:tr w14:paraId="2D539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90D033A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9C0AFEC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719B924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48A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(-0.50)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3FE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(-0.87)</w:t>
            </w:r>
          </w:p>
        </w:tc>
      </w:tr>
      <w:tr w14:paraId="69C39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6FFAD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HHI_BANK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E99CC5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9D081F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C0F7B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2.4606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3A9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2.0212</w:t>
            </w:r>
          </w:p>
        </w:tc>
      </w:tr>
      <w:tr w14:paraId="4E584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E5CE9EE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067BBB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5A30E1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D986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(0.77)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43A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(0.40)</w:t>
            </w:r>
          </w:p>
        </w:tc>
      </w:tr>
      <w:tr w14:paraId="0873D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7D7A9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MKT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45D9B81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776AD20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7332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0.0214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BC01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-0.0469</w:t>
            </w:r>
          </w:p>
        </w:tc>
      </w:tr>
      <w:tr w14:paraId="51923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BD5CCD3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111262E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5BD4396">
            <w:pPr>
              <w:jc w:val="center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570D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(0.79)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D2A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(-1.29)</w:t>
            </w:r>
          </w:p>
        </w:tc>
      </w:tr>
      <w:tr w14:paraId="2EF08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C5F56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Constant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7EFC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0.8971***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A949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0.3943***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AC80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-1.5675**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0B25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1.9013**</w:t>
            </w:r>
          </w:p>
        </w:tc>
      </w:tr>
      <w:tr w14:paraId="3A40F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96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38BB348">
            <w:pP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9F38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(414.51)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1112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(125.50)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28E42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(-2.29)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078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(2.13)</w:t>
            </w:r>
          </w:p>
        </w:tc>
      </w:tr>
      <w:tr w14:paraId="34B8A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4EC73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B405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9,004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7256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9,004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4C859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9,004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1681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9,004</w:t>
            </w:r>
          </w:p>
        </w:tc>
      </w:tr>
      <w:tr w14:paraId="07EAF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E3289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7BDBC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是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4A46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是</w:t>
            </w:r>
          </w:p>
        </w:tc>
        <w:tc>
          <w:tcPr>
            <w:tcW w:w="75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04499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是</w:t>
            </w:r>
          </w:p>
        </w:tc>
        <w:tc>
          <w:tcPr>
            <w:tcW w:w="75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BE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是</w:t>
            </w:r>
          </w:p>
        </w:tc>
      </w:tr>
      <w:tr w14:paraId="32792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2181" w:type="dxa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4AB03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20DC6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0.385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475B4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0.382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F17D5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0.396</w:t>
            </w:r>
          </w:p>
        </w:tc>
        <w:tc>
          <w:tcPr>
            <w:tcW w:w="75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DEC60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0.415</w:t>
            </w:r>
          </w:p>
        </w:tc>
      </w:tr>
    </w:tbl>
    <w:p w14:paraId="40A9FAFE"/>
    <w:p w14:paraId="66613D45">
      <w:pPr>
        <w:pStyle w:val="2"/>
        <w:jc w:val="center"/>
        <w:rPr>
          <w:rFonts w:hint="default" w:ascii="Times New Roman" w:hAnsi="Times New Roman" w:cs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表 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其余内生性排除</w:t>
      </w:r>
      <w:r>
        <w:rPr>
          <w:rFonts w:hint="default" w:ascii="Times New Roman" w:hAnsi="Times New Roman" w:cs="Times New Roman"/>
          <w:color w:val="auto"/>
          <w:sz w:val="20"/>
          <w:szCs w:val="24"/>
          <w:highlight w:val="none"/>
          <w:lang w:val="en-US" w:eastAsia="zh-CN"/>
        </w:rPr>
        <w:t>的回归结果</w:t>
      </w:r>
    </w:p>
    <w:tbl>
      <w:tblPr>
        <w:tblStyle w:val="4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195"/>
        <w:gridCol w:w="1211"/>
        <w:gridCol w:w="1195"/>
        <w:gridCol w:w="1211"/>
        <w:gridCol w:w="1195"/>
        <w:gridCol w:w="1211"/>
      </w:tblGrid>
      <w:tr w14:paraId="14BC3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4" w:type="pct"/>
            <w:vMerge w:val="restart"/>
            <w:tcBorders>
              <w:top w:val="single" w:color="auto" w:sz="4" w:space="0"/>
              <w:left w:val="nil"/>
              <w:tl2br w:val="nil"/>
              <w:tr2bl w:val="nil"/>
            </w:tcBorders>
            <w:noWrap w:val="0"/>
            <w:vAlign w:val="center"/>
          </w:tcPr>
          <w:p w14:paraId="6E71BCE8">
            <w:pPr>
              <w:spacing w:beforeLines="0" w:afterLines="0"/>
              <w:jc w:val="left"/>
              <w:rPr>
                <w:rFonts w:hint="eastAsia" w:ascii="Times New Roman" w:hAnsi="Times New Roman" w:cs="Times New Roman" w:eastAsiaTheme="minorEastAsia"/>
                <w:color w:val="auto"/>
                <w:sz w:val="18"/>
                <w:szCs w:val="18"/>
                <w:highlight w:val="none"/>
                <w:lang w:eastAsia="zh-CN"/>
              </w:rPr>
            </w:pPr>
          </w:p>
        </w:tc>
        <w:tc>
          <w:tcPr>
            <w:tcW w:w="1411" w:type="pct"/>
            <w:gridSpan w:val="2"/>
            <w:tcBorders>
              <w:top w:val="single" w:color="auto" w:sz="4" w:space="0"/>
              <w:tl2br w:val="nil"/>
              <w:tr2bl w:val="nil"/>
            </w:tcBorders>
            <w:noWrap w:val="0"/>
            <w:vAlign w:val="center"/>
          </w:tcPr>
          <w:p w14:paraId="3AA4B728">
            <w:pPr>
              <w:spacing w:beforeLines="0" w:afterLines="0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Hausman-Taylor估计模型</w:t>
            </w:r>
          </w:p>
        </w:tc>
        <w:tc>
          <w:tcPr>
            <w:tcW w:w="1411" w:type="pct"/>
            <w:gridSpan w:val="2"/>
            <w:tcBorders>
              <w:top w:val="single" w:color="auto" w:sz="4" w:space="0"/>
              <w:tl2br w:val="nil"/>
              <w:tr2bl w:val="nil"/>
            </w:tcBorders>
            <w:noWrap w:val="0"/>
            <w:vAlign w:val="center"/>
          </w:tcPr>
          <w:p w14:paraId="69AA98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PSM</w:t>
            </w:r>
          </w:p>
        </w:tc>
        <w:tc>
          <w:tcPr>
            <w:tcW w:w="1411" w:type="pct"/>
            <w:gridSpan w:val="2"/>
            <w:tcBorders>
              <w:top w:val="single" w:color="auto" w:sz="4" w:space="0"/>
              <w:tl2br w:val="nil"/>
              <w:tr2bl w:val="nil"/>
            </w:tcBorders>
            <w:noWrap w:val="0"/>
            <w:vAlign w:val="center"/>
          </w:tcPr>
          <w:p w14:paraId="794C6D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熵平衡匹配</w:t>
            </w:r>
          </w:p>
        </w:tc>
      </w:tr>
      <w:tr w14:paraId="28F8F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vMerge w:val="continue"/>
            <w:tcBorders>
              <w:left w:val="nil"/>
              <w:tl2br w:val="nil"/>
              <w:tr2bl w:val="nil"/>
            </w:tcBorders>
            <w:noWrap w:val="0"/>
            <w:vAlign w:val="center"/>
          </w:tcPr>
          <w:p w14:paraId="2B40BE33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EB162B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(1)</w:t>
            </w:r>
          </w:p>
        </w:tc>
        <w:tc>
          <w:tcPr>
            <w:tcW w:w="710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69396D4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701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450719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710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1F955A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701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27EF49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710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6535A9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</w:tr>
      <w:tr w14:paraId="2CCA3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vMerge w:val="continue"/>
            <w:tcBorders>
              <w:left w:val="nil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61947AED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328D6D4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DivDummy</w:t>
            </w:r>
          </w:p>
        </w:tc>
        <w:tc>
          <w:tcPr>
            <w:tcW w:w="710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4228F4C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DivPayRate</w:t>
            </w:r>
          </w:p>
        </w:tc>
        <w:tc>
          <w:tcPr>
            <w:tcW w:w="701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72FB56A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DivDummy</w:t>
            </w:r>
          </w:p>
        </w:tc>
        <w:tc>
          <w:tcPr>
            <w:tcW w:w="710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1D0B316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DivPayRate</w:t>
            </w:r>
          </w:p>
        </w:tc>
        <w:tc>
          <w:tcPr>
            <w:tcW w:w="701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2756242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DivDummy</w:t>
            </w:r>
          </w:p>
        </w:tc>
        <w:tc>
          <w:tcPr>
            <w:tcW w:w="710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64AC27D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DivPayRate</w:t>
            </w:r>
          </w:p>
        </w:tc>
      </w:tr>
      <w:tr w14:paraId="26DAE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single" w:color="auto" w:sz="4" w:space="0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233676CB">
            <w:pPr>
              <w:spacing w:beforeLines="0" w:afterLine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Post</w:t>
            </w:r>
          </w:p>
        </w:tc>
        <w:tc>
          <w:tcPr>
            <w:tcW w:w="701" w:type="pct"/>
            <w:tcBorders>
              <w:top w:val="single" w:color="auto" w:sz="4" w:space="0"/>
              <w:bottom w:val="nil"/>
              <w:tl2br w:val="nil"/>
              <w:tr2bl w:val="nil"/>
            </w:tcBorders>
            <w:noWrap w:val="0"/>
            <w:vAlign w:val="top"/>
          </w:tcPr>
          <w:p w14:paraId="0950EFF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0.0798***</w:t>
            </w:r>
          </w:p>
        </w:tc>
        <w:tc>
          <w:tcPr>
            <w:tcW w:w="710" w:type="pct"/>
            <w:tcBorders>
              <w:top w:val="single" w:color="auto" w:sz="4" w:space="0"/>
              <w:bottom w:val="nil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A872CD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0.0960***</w:t>
            </w:r>
          </w:p>
        </w:tc>
        <w:tc>
          <w:tcPr>
            <w:tcW w:w="701" w:type="pct"/>
            <w:tcBorders>
              <w:top w:val="single" w:color="auto" w:sz="4" w:space="0"/>
              <w:bottom w:val="nil"/>
              <w:tl2br w:val="nil"/>
              <w:tr2bl w:val="nil"/>
            </w:tcBorders>
            <w:noWrap w:val="0"/>
            <w:vAlign w:val="bottom"/>
          </w:tcPr>
          <w:p w14:paraId="0248DF7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0.0837***</w:t>
            </w:r>
          </w:p>
        </w:tc>
        <w:tc>
          <w:tcPr>
            <w:tcW w:w="710" w:type="pct"/>
            <w:tcBorders>
              <w:top w:val="single" w:color="auto" w:sz="4" w:space="0"/>
              <w:bottom w:val="nil"/>
              <w:tl2br w:val="nil"/>
              <w:tr2bl w:val="nil"/>
            </w:tcBorders>
            <w:noWrap w:val="0"/>
            <w:vAlign w:val="bottom"/>
          </w:tcPr>
          <w:p w14:paraId="2F0C5FB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0.1089***</w:t>
            </w:r>
          </w:p>
        </w:tc>
        <w:tc>
          <w:tcPr>
            <w:tcW w:w="701" w:type="pct"/>
            <w:tcBorders>
              <w:top w:val="single" w:color="auto" w:sz="4" w:space="0"/>
              <w:bottom w:val="nil"/>
              <w:tl2br w:val="nil"/>
              <w:tr2bl w:val="nil"/>
            </w:tcBorders>
            <w:noWrap w:val="0"/>
            <w:vAlign w:val="bottom"/>
          </w:tcPr>
          <w:p w14:paraId="532B1020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0.0917***</w:t>
            </w:r>
          </w:p>
        </w:tc>
        <w:tc>
          <w:tcPr>
            <w:tcW w:w="710" w:type="pct"/>
            <w:tcBorders>
              <w:top w:val="single" w:color="auto" w:sz="4" w:space="0"/>
              <w:bottom w:val="nil"/>
              <w:tl2br w:val="nil"/>
              <w:tr2bl w:val="nil"/>
            </w:tcBorders>
            <w:noWrap w:val="0"/>
            <w:vAlign w:val="bottom"/>
          </w:tcPr>
          <w:p w14:paraId="1B7F4BC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0.1106***</w:t>
            </w:r>
          </w:p>
        </w:tc>
      </w:tr>
      <w:tr w14:paraId="2582E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682C93E0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39540E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8.59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8AB67C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.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79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922C07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(7.92)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893A39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(7.45)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79E1EE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(7.31)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B70786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(5.71)</w:t>
            </w:r>
          </w:p>
        </w:tc>
      </w:tr>
      <w:tr w14:paraId="4B41C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50E09B28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SIZE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23F923C0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0.0973***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19D8B8D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0.0519***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57A763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0.0876***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63FBAD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-0.0439*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135A68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0.0965***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CDD41A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-0.0458</w:t>
            </w:r>
          </w:p>
        </w:tc>
      </w:tr>
      <w:tr w14:paraId="4BFDF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17E15664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26F91F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10.92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F21F3B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5.18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D1A748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(3.86)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13C472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(-1.73)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D57D9E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(3.38)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E8A12B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(-1.16)</w:t>
            </w:r>
          </w:p>
        </w:tc>
      </w:tr>
      <w:tr w14:paraId="182C9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2E6D9289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AGE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64CCC4A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-0.0420***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203E93B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-0.0184**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569FE7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-0.0428***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2FA554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-0.0413*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953A65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-0.0244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7833B3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-0.0226</w:t>
            </w:r>
          </w:p>
        </w:tc>
      </w:tr>
      <w:tr w14:paraId="4331F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3FB37663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618563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-5.13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1DDA772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-1.97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8C69E3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(-3.06)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BA33C3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(-1.89)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96FD5B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(-1.30)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B571AE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(-0.76)</w:t>
            </w:r>
          </w:p>
        </w:tc>
      </w:tr>
      <w:tr w14:paraId="5144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2B405D00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LEV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1FADD51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-0.2227***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A121A0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-0.5138***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2CF5F7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-0.1355*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4D4E08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-0.3751***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494FC2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-0.0776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4A763A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-0.3940***</w:t>
            </w:r>
          </w:p>
        </w:tc>
      </w:tr>
      <w:tr w14:paraId="5FAE7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77FA4009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2C9426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-5.74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345A8BA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-11.16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CF9538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(-1.73)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535655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(-4.66)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BDD537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(-0.77)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456483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(-3.17)</w:t>
            </w:r>
          </w:p>
        </w:tc>
      </w:tr>
      <w:tr w14:paraId="20DEA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52AE1135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ROA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519979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0.8784***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334AE89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-2.2552***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6CE92B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0.8815***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9E7602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-2.6868***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4CDD14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1.2426***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D4A090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-3.5088***</w:t>
            </w:r>
          </w:p>
        </w:tc>
      </w:tr>
      <w:tr w14:paraId="047A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1B289B2D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9D2645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9.01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1D53546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-18.04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2C6171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(6.58)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A19A211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(-12.68)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F9BDE8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(6.58)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86C7F0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(-11.27)</w:t>
            </w:r>
          </w:p>
        </w:tc>
      </w:tr>
      <w:tr w14:paraId="6481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2227C443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GROWTH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51FF98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-0.0052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2D54D3E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-0.0004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943645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-0.0068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DC4B42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0.0332**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D5EF6E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0.0128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C0F59F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0.0140</w:t>
            </w:r>
          </w:p>
        </w:tc>
      </w:tr>
      <w:tr w14:paraId="287F5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317E5512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1ECE2E9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-0.52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92057E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0.03)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E90B7B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(-0.46)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8C08D8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(1.98)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A5121D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(0.66)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DA0CB5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(0.54)</w:t>
            </w:r>
          </w:p>
        </w:tc>
      </w:tr>
      <w:tr w14:paraId="6785A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6A90C74E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CFO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E0B30C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0.1057*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4B4E3D3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0.4661***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D63362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0.1159*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CB27EE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0.3211***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C3B9D5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0.1420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E495350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0.2521*</w:t>
            </w:r>
          </w:p>
        </w:tc>
      </w:tr>
      <w:tr w14:paraId="40DB5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0AD04F5B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298932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1.94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60431DD1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6.58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37F94D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(1.71)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12A1F0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(3.17)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1A3488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(1.61)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32DF6C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(1.92)</w:t>
            </w:r>
          </w:p>
        </w:tc>
      </w:tr>
      <w:tr w14:paraId="17D17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287C9ECA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TOP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B21B180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0.1077***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06F391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0.2466***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A9AE3F1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0.0050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802F96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0.1272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D2AC19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-0.0170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4F2DCA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0.2123</w:t>
            </w:r>
          </w:p>
        </w:tc>
      </w:tr>
      <w:tr w14:paraId="4A241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325272D5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3351D4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2.59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303657B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5.34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2C6A58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(0.05)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23E2BF1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(1.01)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62D1F9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(-0.14)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C91F64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(1.12)</w:t>
            </w:r>
          </w:p>
        </w:tc>
      </w:tr>
      <w:tr w14:paraId="36178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5AF595BC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INDEP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D38BD1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0.0006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4EBCE7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0.0013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7CA2A8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-0.0001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565432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0.0008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E9C17B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-0.0011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079E0B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0.0006</w:t>
            </w:r>
          </w:p>
        </w:tc>
      </w:tr>
      <w:tr w14:paraId="3705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65A7C8F6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1EEA636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(0.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71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60D5FDB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(1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.36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DDFBA8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(-0.08)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6C7449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(0.53)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FB45D7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(-0.95)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BF00E8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(0.32)</w:t>
            </w:r>
          </w:p>
        </w:tc>
      </w:tr>
      <w:tr w14:paraId="146F5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3F1FF6CB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MH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ED2E37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0.0006*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398AB49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0.0013***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A6A1B4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-0.0004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7AF293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-0.0009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3DA448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-0.0007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1C9CE0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-0.0015</w:t>
            </w:r>
          </w:p>
        </w:tc>
      </w:tr>
      <w:tr w14:paraId="6E5A4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24462534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EC8FD3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1.74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7D4F46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.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16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41CFD3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(-0.58)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5A7FD01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(-0.87)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858FDA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(-0.81)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0F1EFC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(-0.96)</w:t>
            </w:r>
          </w:p>
        </w:tc>
      </w:tr>
      <w:tr w14:paraId="2E366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1C271197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HHI_BANK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42BF03C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0.3686**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6B29BA5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0.3715**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D5F8D3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2.7634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4B92FE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2.8009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1103D0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0.9886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951A26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2.0281</w:t>
            </w:r>
          </w:p>
        </w:tc>
      </w:tr>
      <w:tr w14:paraId="73EC8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6AE2E31E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276B7F1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2.07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4985031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(1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9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2F109C6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(0.86)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B9FDC4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(0.56)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556C191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(0.17)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EA75F2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(0.20)</w:t>
            </w:r>
          </w:p>
        </w:tc>
      </w:tr>
      <w:tr w14:paraId="24397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71505ECB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MKT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23E2751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0.0260***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E6F8E7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0.0170***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07B4F0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0.0223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F6B64A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-0.0461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65AB26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0.0641*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ECD506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-0.0395</w:t>
            </w:r>
          </w:p>
        </w:tc>
      </w:tr>
      <w:tr w14:paraId="4198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7E3E4687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610FE06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5.10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0710D34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3.13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41848C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(0.81)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751988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(-1.27)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F19C7F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(1.79)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2FB481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(-0.80)</w:t>
            </w:r>
          </w:p>
        </w:tc>
      </w:tr>
      <w:tr w14:paraId="353C0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1BF77945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Constant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53E2758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-1.8681***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68430F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-1.0538***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073DA8D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-1.5004**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0AF132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1.9576**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F0A0DB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-2.0900**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E4D1A3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1.9808</w:t>
            </w:r>
          </w:p>
        </w:tc>
      </w:tr>
      <w:tr w14:paraId="4117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7FBFAB00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top"/>
          </w:tcPr>
          <w:p w14:paraId="7558C4C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-7.07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6C2C2CC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(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-3.56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  <w:t>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2D5C02A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(-2.21)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6A8C725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(2.19)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323EE6F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(-2.17)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C32143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(1.31)</w:t>
            </w:r>
          </w:p>
        </w:tc>
      </w:tr>
      <w:tr w14:paraId="79D9C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top"/>
          </w:tcPr>
          <w:p w14:paraId="4957AEDF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</w:rPr>
              <w:t>Observations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4E39140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9,004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342502A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9,004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CE2037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8,937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1442EF3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8,937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76B8768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9,004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bottom"/>
          </w:tcPr>
          <w:p w14:paraId="4CB7B7B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9,004</w:t>
            </w:r>
          </w:p>
        </w:tc>
      </w:tr>
      <w:tr w14:paraId="51171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nil"/>
              <w:tl2br w:val="nil"/>
              <w:tr2bl w:val="nil"/>
            </w:tcBorders>
            <w:noWrap w:val="0"/>
            <w:vAlign w:val="bottom"/>
          </w:tcPr>
          <w:p w14:paraId="550500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行业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固定效应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6886339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是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053F43A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是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592BDAF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是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24AE667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是</w:t>
            </w:r>
          </w:p>
        </w:tc>
        <w:tc>
          <w:tcPr>
            <w:tcW w:w="701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7CA6FF5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是</w:t>
            </w:r>
          </w:p>
        </w:tc>
        <w:tc>
          <w:tcPr>
            <w:tcW w:w="710" w:type="pct"/>
            <w:tcBorders>
              <w:top w:val="nil"/>
              <w:bottom w:val="nil"/>
              <w:tl2br w:val="nil"/>
              <w:tr2bl w:val="nil"/>
            </w:tcBorders>
            <w:noWrap w:val="0"/>
            <w:vAlign w:val="center"/>
          </w:tcPr>
          <w:p w14:paraId="3789E33D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是</w:t>
            </w:r>
          </w:p>
        </w:tc>
      </w:tr>
      <w:tr w14:paraId="50096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  <w:tcBorders>
              <w:top w:val="nil"/>
              <w:left w:val="nil"/>
              <w:bottom w:val="single" w:color="auto" w:sz="4" w:space="0"/>
              <w:tl2br w:val="nil"/>
              <w:tr2bl w:val="nil"/>
            </w:tcBorders>
            <w:noWrap w:val="0"/>
            <w:vAlign w:val="bottom"/>
          </w:tcPr>
          <w:p w14:paraId="6EA046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  <w:t>Adjusted R-squared</w:t>
            </w:r>
          </w:p>
        </w:tc>
        <w:tc>
          <w:tcPr>
            <w:tcW w:w="701" w:type="pct"/>
            <w:tcBorders>
              <w:top w:val="nil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2C00DE7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</w:t>
            </w:r>
          </w:p>
        </w:tc>
        <w:tc>
          <w:tcPr>
            <w:tcW w:w="710" w:type="pct"/>
            <w:tcBorders>
              <w:top w:val="nil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5C5F9AF1">
            <w:pPr>
              <w:spacing w:beforeLines="0" w:afterLines="0"/>
              <w:jc w:val="center"/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-</w:t>
            </w:r>
          </w:p>
        </w:tc>
        <w:tc>
          <w:tcPr>
            <w:tcW w:w="701" w:type="pct"/>
            <w:tcBorders>
              <w:top w:val="nil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70522A5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0.396</w:t>
            </w:r>
          </w:p>
        </w:tc>
        <w:tc>
          <w:tcPr>
            <w:tcW w:w="710" w:type="pct"/>
            <w:tcBorders>
              <w:top w:val="nil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3414AC5B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0.414</w:t>
            </w:r>
          </w:p>
        </w:tc>
        <w:tc>
          <w:tcPr>
            <w:tcW w:w="701" w:type="pct"/>
            <w:tcBorders>
              <w:top w:val="nil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273ED992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0.437</w:t>
            </w:r>
          </w:p>
        </w:tc>
        <w:tc>
          <w:tcPr>
            <w:tcW w:w="710" w:type="pct"/>
            <w:tcBorders>
              <w:top w:val="nil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6962826A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0.498</w:t>
            </w:r>
          </w:p>
        </w:tc>
      </w:tr>
    </w:tbl>
    <w:p w14:paraId="068366E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eastAsia="宋体"/>
          <w:color w:val="auto"/>
          <w:highlight w:val="none"/>
          <w:lang w:val="en-US" w:eastAsia="zh-CN"/>
        </w:rPr>
      </w:pPr>
    </w:p>
    <w:p w14:paraId="70144D73">
      <w:pPr>
        <w:pStyle w:val="2"/>
        <w:jc w:val="center"/>
        <w:rPr>
          <w:rFonts w:hint="default" w:ascii="Times New Roman" w:hAnsi="Times New Roman" w:eastAsia="黑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表 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稳健性检验</w:t>
      </w:r>
      <w:r>
        <w:rPr>
          <w:rFonts w:hint="default" w:ascii="Times New Roman" w:hAnsi="Times New Roman" w:cs="Times New Roman"/>
          <w:color w:val="auto"/>
          <w:sz w:val="20"/>
          <w:szCs w:val="24"/>
          <w:highlight w:val="none"/>
          <w:lang w:val="en-US" w:eastAsia="zh-CN"/>
        </w:rPr>
        <w:t>的回归结果</w:t>
      </w:r>
    </w:p>
    <w:tbl>
      <w:tblPr>
        <w:tblStyle w:val="4"/>
        <w:tblW w:w="473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36"/>
        <w:gridCol w:w="1086"/>
        <w:gridCol w:w="1041"/>
        <w:gridCol w:w="1086"/>
        <w:gridCol w:w="1041"/>
        <w:gridCol w:w="8"/>
        <w:gridCol w:w="1078"/>
      </w:tblGrid>
      <w:tr w14:paraId="7595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4E64A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537" w:type="pct"/>
            <w:gridSpan w:val="4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7BFB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排除替代性解释</w:t>
            </w:r>
          </w:p>
        </w:tc>
        <w:tc>
          <w:tcPr>
            <w:tcW w:w="1270" w:type="pct"/>
            <w:gridSpan w:val="3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BA7B8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剔除再融资样本</w:t>
            </w:r>
          </w:p>
        </w:tc>
      </w:tr>
      <w:tr w14:paraId="57FEB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5440156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7CFF45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64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6815AA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62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7261B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64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B2D4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62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015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648" w:type="pct"/>
            <w:gridSpan w:val="2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DEDF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)</w:t>
            </w:r>
          </w:p>
        </w:tc>
      </w:tr>
      <w:tr w14:paraId="07C55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91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BE4DF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A4B7E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64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0C9F1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  <w:tc>
          <w:tcPr>
            <w:tcW w:w="62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2DC40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64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131A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  <w:tc>
          <w:tcPr>
            <w:tcW w:w="62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5531B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648" w:type="pct"/>
            <w:gridSpan w:val="2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B6908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i/>
                <w:iCs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</w:tr>
      <w:tr w14:paraId="37354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EA27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Treat×Post×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Capital_AR</w:t>
            </w:r>
          </w:p>
        </w:tc>
        <w:tc>
          <w:tcPr>
            <w:tcW w:w="61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16369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-0.0104</w:t>
            </w:r>
          </w:p>
        </w:tc>
        <w:tc>
          <w:tcPr>
            <w:tcW w:w="64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6A9FF8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0.0157</w:t>
            </w:r>
          </w:p>
        </w:tc>
        <w:tc>
          <w:tcPr>
            <w:tcW w:w="62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15489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8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FFC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2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78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48" w:type="pct"/>
            <w:gridSpan w:val="2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600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</w:p>
        </w:tc>
      </w:tr>
      <w:tr w14:paraId="75ACE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5D5B97D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E226C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(-0.52)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7787C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(0.52)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7C736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369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A2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2C0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</w:p>
        </w:tc>
      </w:tr>
      <w:tr w14:paraId="7170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C3E89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Treat×Post×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Asset_GR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D67028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DDB31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2167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0.0356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8F9F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0.0533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788B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151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</w:p>
        </w:tc>
      </w:tr>
      <w:tr w14:paraId="3AF58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78667DE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A5A1F8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A4E5B8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004A3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(1.38)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DDB7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(1.64)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B11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AD9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</w:p>
        </w:tc>
      </w:tr>
      <w:tr w14:paraId="15AD6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22B1D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lang w:val="en-US" w:eastAsia="zh-CN"/>
              </w:rPr>
              <w:t>Treat×Post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FD5B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0.0851***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62142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0.1099***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30B12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0.0801***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AB83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0.1044***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5AA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0.0854***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C6DA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0.1078***</w:t>
            </w:r>
          </w:p>
        </w:tc>
      </w:tr>
      <w:tr w14:paraId="407C0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52F6CBA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C71A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(7.77)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ADBA2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(7.21)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5214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(7.36)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CD0E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(6.88)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17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(7.93)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48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(7.31)</w:t>
            </w:r>
          </w:p>
        </w:tc>
      </w:tr>
      <w:tr w14:paraId="7BBD2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9AD64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Capital_AR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BEF0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0.0186**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BD75C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0.0390***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C51EF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33A3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372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B3EF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</w:tr>
      <w:tr w14:paraId="47585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97EBB82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22D2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(2.38)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B99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(3.11)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FF9B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42A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B24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94DE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</w:tr>
      <w:tr w14:paraId="1EB10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379BE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Asset_GR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ACEFE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02A8B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1F51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0.0033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F6DA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0.0119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B718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A11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</w:p>
        </w:tc>
      </w:tr>
      <w:tr w14:paraId="73700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6E25666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F7945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781C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B2D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(0.66)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F6B8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(1.57)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7903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2CD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</w:p>
        </w:tc>
      </w:tr>
      <w:tr w14:paraId="4374E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06610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1D4CE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0.0849***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2C13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-0.0597**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BD98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0.0864***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6D7C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-0.0511*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56D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0.0946***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C411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-0.0389</w:t>
            </w:r>
          </w:p>
        </w:tc>
      </w:tr>
      <w:tr w14:paraId="66C93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74285C0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AB0D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(3.61)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E7BE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(-2.19)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1CACB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(3.76)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EA1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(-1.93)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C12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(4.01)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643F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(-1.52)</w:t>
            </w:r>
          </w:p>
        </w:tc>
      </w:tr>
      <w:tr w14:paraId="1E029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F7C81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346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-0.0328**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7A45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-0.0131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2BF6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-0.0413***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C986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-0.0314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87B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-0.0434***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D12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-0.0403*</w:t>
            </w:r>
          </w:p>
        </w:tc>
      </w:tr>
      <w:tr w14:paraId="0473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DC892E1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2E6B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(-2.27)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C8E6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(-0.56)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419B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(-2.97)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822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(-1.42)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F18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(-3.06)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2D6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(-1.82)</w:t>
            </w:r>
          </w:p>
        </w:tc>
      </w:tr>
      <w:tr w14:paraId="524AC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EAED0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3760A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-0.1250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0908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-0.3329***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BE9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-0.1496*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02A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-0.3902***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74B7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-0.1588**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8B8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-0.3779***</w:t>
            </w:r>
          </w:p>
        </w:tc>
      </w:tr>
      <w:tr w14:paraId="33E17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EE29833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CA2C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(-1.58)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D1CE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(-4.06)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72E3F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(-1.91)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D89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(-4.84)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85D7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(-1.98)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97C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(-4.63)</w:t>
            </w:r>
          </w:p>
        </w:tc>
      </w:tr>
      <w:tr w14:paraId="118A9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33C92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A4CEA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0.8288***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5064B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-2.7166***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922D6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0.8452***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FB7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-2.6752***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D3CE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0.8804***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3F5A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-2.6658***</w:t>
            </w:r>
          </w:p>
        </w:tc>
      </w:tr>
      <w:tr w14:paraId="5520F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932023C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3AB2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(6.22)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8B51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(-12.79)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52D1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(6.33)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63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(-12.67)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CAA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(6.44)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568F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(-12.55)</w:t>
            </w:r>
          </w:p>
        </w:tc>
      </w:tr>
      <w:tr w14:paraId="3DE75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E8FE5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GROWTH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1246F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-0.0091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C84D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0.0202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85AD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-0.0059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147C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0.0255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7D77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-0.0038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B46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0.0286*</w:t>
            </w:r>
          </w:p>
        </w:tc>
      </w:tr>
      <w:tr w14:paraId="030CE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5EDC407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4CB8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(-0.58)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0FE1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(1.15)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8BC4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(-0.38)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D87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(1.45)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536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(-0.25)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BD49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(1.71)</w:t>
            </w:r>
          </w:p>
        </w:tc>
      </w:tr>
      <w:tr w14:paraId="056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6618A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87E7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0.1023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868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0.3159***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ADDA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0.1039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C9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0.3191***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9D1E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0.1088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FD9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0.3073***</w:t>
            </w:r>
          </w:p>
        </w:tc>
      </w:tr>
      <w:tr w14:paraId="3C173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CFA374F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605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(1.51)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AC145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(3.11)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2CDF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(1.53)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141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(3.15)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08A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(1.57)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48CD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(2.97)</w:t>
            </w:r>
          </w:p>
        </w:tc>
      </w:tr>
      <w:tr w14:paraId="6013C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6A630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4A1A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-0.0045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7E340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0.1353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7463A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-0.0039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08CD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0.1304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F540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-0.0111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85C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0.1378</w:t>
            </w:r>
          </w:p>
        </w:tc>
      </w:tr>
      <w:tr w14:paraId="288A4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07EE3A4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5EFC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(-0.04)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4AE0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(1.07)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9069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(-0.04)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ED1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(1.03)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DBEC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(-0.10)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B30E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(1.08)</w:t>
            </w:r>
          </w:p>
        </w:tc>
      </w:tr>
      <w:tr w14:paraId="277E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8454F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21BB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-0.0001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D99B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0.0009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BDF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-0.0001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1CA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0.0009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102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-0.0001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47D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0.0008</w:t>
            </w:r>
          </w:p>
        </w:tc>
      </w:tr>
      <w:tr w14:paraId="15263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0C690FC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A256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(-0.07)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19794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(0.59)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72C94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(-0.08)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DC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(0.59)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1679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(-0.12)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E31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(0.53)</w:t>
            </w:r>
          </w:p>
        </w:tc>
      </w:tr>
      <w:tr w14:paraId="42EF1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85CB3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10604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-0.0003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80C4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-0.0008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E345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-0.0003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7A32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-0.0009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854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-0.0003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28E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-0.0009</w:t>
            </w:r>
          </w:p>
        </w:tc>
      </w:tr>
      <w:tr w14:paraId="34285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6ED63BA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C405A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(-0.45)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808AB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(-0.79)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C4B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(-0.50)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F2A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(-0.87)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358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(-0.53)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B1F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(-0.86)</w:t>
            </w:r>
          </w:p>
        </w:tc>
      </w:tr>
      <w:tr w14:paraId="486B9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F43B0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HHI_BANK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0B0F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2.4770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B3C0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2.0567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1421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2.4027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3F7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1.8860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5FE3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2.4228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EBB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1.6063</w:t>
            </w:r>
          </w:p>
        </w:tc>
      </w:tr>
      <w:tr w14:paraId="0A75A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7BB5396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E13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(0.78)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F87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(0.41)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5A44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(0.75)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738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(0.37)</w:t>
            </w:r>
          </w:p>
        </w:tc>
        <w:tc>
          <w:tcPr>
            <w:tcW w:w="627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E8CA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(0.75)</w:t>
            </w:r>
          </w:p>
        </w:tc>
        <w:tc>
          <w:tcPr>
            <w:tcW w:w="64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BF8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(0.31)</w:t>
            </w:r>
          </w:p>
        </w:tc>
      </w:tr>
      <w:tr w14:paraId="6CFC4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962ED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MKT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700D0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0.0206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F988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-0.0477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73A4C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0.0219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2D7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-0.0460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A1C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0.0200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EE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-0.0480</w:t>
            </w:r>
          </w:p>
        </w:tc>
      </w:tr>
      <w:tr w14:paraId="54244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683EE4C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3D46B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(0.76)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29DC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(-1.31)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E6D5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(0.80)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CF7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(-1.27)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E5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(0.73)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4138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(-1.32)</w:t>
            </w:r>
          </w:p>
        </w:tc>
      </w:tr>
      <w:tr w14:paraId="78544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ACC4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118F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-1.4178**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0F5E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2.3138**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0477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-1.4256**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432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2.1845**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72B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-1.5866**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BB2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1.9743**</w:t>
            </w:r>
          </w:p>
        </w:tc>
      </w:tr>
      <w:tr w14:paraId="606A9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4DB615D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76FB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(-2.07)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C2667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(2.55)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C291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(-2.12)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3CE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(2.42)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B14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(-2.30)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62DD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(2.19)</w:t>
            </w:r>
          </w:p>
        </w:tc>
      </w:tr>
      <w:tr w14:paraId="365CB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top"/>
          </w:tcPr>
          <w:p w14:paraId="48FC8C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Observations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CDA7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9,004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9E9ED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9,004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79211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9,004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53C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9,004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2CF2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8,845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2026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8,845</w:t>
            </w:r>
          </w:p>
        </w:tc>
      </w:tr>
      <w:tr w14:paraId="5CB5E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F43ED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行业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固定效应</w:t>
            </w:r>
          </w:p>
        </w:tc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AA5A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6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6015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62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D1C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648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935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622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AA68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648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2EE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69A50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191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7FC1B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Adjusted R-squared</w:t>
            </w:r>
          </w:p>
        </w:tc>
        <w:tc>
          <w:tcPr>
            <w:tcW w:w="61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BBA8C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0.396</w:t>
            </w:r>
          </w:p>
        </w:tc>
        <w:tc>
          <w:tcPr>
            <w:tcW w:w="64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D527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0.416</w:t>
            </w:r>
          </w:p>
        </w:tc>
        <w:tc>
          <w:tcPr>
            <w:tcW w:w="62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CED0F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0.396</w:t>
            </w:r>
          </w:p>
        </w:tc>
        <w:tc>
          <w:tcPr>
            <w:tcW w:w="648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E87C4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0.415</w:t>
            </w:r>
          </w:p>
        </w:tc>
        <w:tc>
          <w:tcPr>
            <w:tcW w:w="62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E5AF1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0.395</w:t>
            </w:r>
          </w:p>
        </w:tc>
        <w:tc>
          <w:tcPr>
            <w:tcW w:w="648" w:type="pct"/>
            <w:gridSpan w:val="2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8F4AC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0.413</w:t>
            </w:r>
          </w:p>
        </w:tc>
      </w:tr>
    </w:tbl>
    <w:p w14:paraId="5DF1CD7D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360" w:lineRule="exact"/>
        <w:ind w:left="0" w:leftChars="0" w:firstLine="0" w:firstLineChars="0"/>
        <w:rPr>
          <w:rFonts w:hint="default" w:eastAsia="宋体" w:cstheme="minorBidi"/>
          <w:color w:val="auto"/>
          <w:kern w:val="2"/>
          <w:sz w:val="21"/>
          <w:szCs w:val="22"/>
          <w:highlight w:val="none"/>
          <w:lang w:val="en-US" w:eastAsia="zh-CN" w:bidi="ar-SA"/>
        </w:rPr>
      </w:pPr>
    </w:p>
    <w:p w14:paraId="1DD8EFB1">
      <w:pPr>
        <w:pStyle w:val="2"/>
        <w:jc w:val="center"/>
        <w:rPr>
          <w:rFonts w:hint="default" w:ascii="Times New Roman" w:hAnsi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5 基于地区法治水平的异质性检验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1415"/>
        <w:gridCol w:w="1418"/>
        <w:gridCol w:w="1417"/>
        <w:gridCol w:w="1417"/>
      </w:tblGrid>
      <w:tr w14:paraId="5867F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91D9E83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69CA5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法治水平低组</w:t>
            </w:r>
          </w:p>
        </w:tc>
        <w:tc>
          <w:tcPr>
            <w:tcW w:w="831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25341B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法治水平高组</w:t>
            </w:r>
          </w:p>
        </w:tc>
        <w:tc>
          <w:tcPr>
            <w:tcW w:w="831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5BB790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法治水平低组</w:t>
            </w:r>
          </w:p>
        </w:tc>
        <w:tc>
          <w:tcPr>
            <w:tcW w:w="831" w:type="pct"/>
            <w:tcBorders>
              <w:top w:val="single" w:color="000000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A78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法治水平高组</w:t>
            </w:r>
          </w:p>
        </w:tc>
      </w:tr>
      <w:tr w14:paraId="627E0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59AAEE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1FA3A6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(1)</w:t>
            </w:r>
          </w:p>
        </w:tc>
        <w:tc>
          <w:tcPr>
            <w:tcW w:w="831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6C843A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(2)</w:t>
            </w:r>
          </w:p>
        </w:tc>
        <w:tc>
          <w:tcPr>
            <w:tcW w:w="831" w:type="pct"/>
            <w:tcBorders>
              <w:top w:val="single" w:color="000000" w:sz="4" w:space="0"/>
              <w:bottom w:val="nil"/>
            </w:tcBorders>
            <w:shd w:val="clear" w:color="auto" w:fill="auto"/>
            <w:noWrap/>
            <w:vAlign w:val="bottom"/>
          </w:tcPr>
          <w:p w14:paraId="13B1F9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(3)</w:t>
            </w:r>
          </w:p>
        </w:tc>
        <w:tc>
          <w:tcPr>
            <w:tcW w:w="831" w:type="pct"/>
            <w:tcBorders>
              <w:top w:val="single" w:color="000000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3FD9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(4)</w:t>
            </w:r>
          </w:p>
        </w:tc>
      </w:tr>
      <w:tr w14:paraId="1E9C9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1F6AE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6E36D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831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0BB67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831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1DDAB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  <w:tc>
          <w:tcPr>
            <w:tcW w:w="8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6CC2F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</w:tr>
      <w:tr w14:paraId="2EA5B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C1B2F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Treat×Post</w:t>
            </w:r>
          </w:p>
        </w:tc>
        <w:tc>
          <w:tcPr>
            <w:tcW w:w="830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0EFDD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0.0909***</w:t>
            </w:r>
          </w:p>
        </w:tc>
        <w:tc>
          <w:tcPr>
            <w:tcW w:w="831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70028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0.0681***</w:t>
            </w:r>
          </w:p>
        </w:tc>
        <w:tc>
          <w:tcPr>
            <w:tcW w:w="831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0924B1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0.1248***</w:t>
            </w:r>
          </w:p>
        </w:tc>
        <w:tc>
          <w:tcPr>
            <w:tcW w:w="831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F25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0.0848***</w:t>
            </w:r>
          </w:p>
        </w:tc>
      </w:tr>
      <w:tr w14:paraId="21C6B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F611CA3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5EFD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(5.83)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FE4C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(4.75)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6845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(6.18)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FC9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(3.99)</w:t>
            </w:r>
          </w:p>
        </w:tc>
      </w:tr>
      <w:tr w14:paraId="0BBE3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2DD6C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7BC8F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0.0952***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7B42D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0.0886***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891C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-0.0339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799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-0.0461</w:t>
            </w:r>
          </w:p>
        </w:tc>
      </w:tr>
      <w:tr w14:paraId="02AD6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E0BE4A7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C67B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(2.79)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161D2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(2.75)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37FD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(-0.98)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3081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(-1.22)</w:t>
            </w:r>
          </w:p>
        </w:tc>
      </w:tr>
      <w:tr w14:paraId="0DBAE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C6827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5CBE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-0.0472**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BB8A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-0.0258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258C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-0.0330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77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-0.0424</w:t>
            </w:r>
          </w:p>
        </w:tc>
      </w:tr>
      <w:tr w14:paraId="4B6C2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8325FC7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5D86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(-2.26)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CE25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(-1.34)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9C98F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(-1.11)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73B4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(-1.33)</w:t>
            </w:r>
          </w:p>
        </w:tc>
      </w:tr>
      <w:tr w14:paraId="34054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2F6EE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3A42E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-0.1646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2BB66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-0.1438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8639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-0.4611***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9E4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-0.3175***</w:t>
            </w:r>
          </w:p>
        </w:tc>
      </w:tr>
      <w:tr w14:paraId="2CC5E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09D228B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4246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(-1.39)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7B37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(-1.40)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5431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(-4.03)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C9F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(-2.78)</w:t>
            </w:r>
          </w:p>
        </w:tc>
      </w:tr>
      <w:tr w14:paraId="7B6D2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CA908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3AFF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0.8151***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32015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0.9323***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DEBE2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-2.4438***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A13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-2.8165***</w:t>
            </w:r>
          </w:p>
        </w:tc>
      </w:tr>
      <w:tr w14:paraId="1E228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3232D1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684E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(4.07)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A30BB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(4.84)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46DD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(-8.46)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1AC8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(-8.91)</w:t>
            </w:r>
          </w:p>
        </w:tc>
      </w:tr>
      <w:tr w14:paraId="26D7E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0EB97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GROWTH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549A8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-0.0123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5EDE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0.0038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F73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0.0278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41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0.0206</w:t>
            </w:r>
          </w:p>
        </w:tc>
      </w:tr>
      <w:tr w14:paraId="7E504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D11AC7B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D508A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(-0.55)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8551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(0.19)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0C91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(1.25)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CA9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(0.82)</w:t>
            </w:r>
          </w:p>
        </w:tc>
      </w:tr>
      <w:tr w14:paraId="7EE1B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1BDAD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5335D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-0.0074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43B57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0.2010**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9407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0.1323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9EFF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0.4735***</w:t>
            </w:r>
          </w:p>
        </w:tc>
      </w:tr>
      <w:tr w14:paraId="5C371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DE38A02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AFE1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(-0.07)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E2AE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(2.25)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2189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(1.03)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EB2A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(3.11)</w:t>
            </w:r>
          </w:p>
        </w:tc>
      </w:tr>
      <w:tr w14:paraId="03184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3B0D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BEE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0.0652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FFAF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-0.0322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660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0.2126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0291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0.1292</w:t>
            </w:r>
          </w:p>
        </w:tc>
      </w:tr>
      <w:tr w14:paraId="66905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A49171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FC679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(0.50)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44707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(-0.18)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B585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(1.41)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561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(0.60)</w:t>
            </w:r>
          </w:p>
        </w:tc>
      </w:tr>
      <w:tr w14:paraId="15A22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DF95A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CDF73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0.0007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1F13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-0.0010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1DA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0.0027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BCD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-0.0010</w:t>
            </w:r>
          </w:p>
        </w:tc>
      </w:tr>
      <w:tr w14:paraId="030D8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B7DC8A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D79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(0.43)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1F56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(-0.77)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4A4EE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(1.38)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BB0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(-0.43)</w:t>
            </w:r>
          </w:p>
        </w:tc>
      </w:tr>
      <w:tr w14:paraId="10152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3B6FA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DF4D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-0.0004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66589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-0.0000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44FC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-0.0002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2A5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-0.0010</w:t>
            </w:r>
          </w:p>
        </w:tc>
      </w:tr>
      <w:tr w14:paraId="3367D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811CD18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0F8D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(-0.39)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C4B94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(-0.00)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B784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(-0.18)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A10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(-0.66)</w:t>
            </w:r>
          </w:p>
        </w:tc>
      </w:tr>
      <w:tr w14:paraId="6681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B02E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HHI_BANK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D2EA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0.9247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43341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4.0730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EC3A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8.1914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490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-13.5214</w:t>
            </w:r>
          </w:p>
        </w:tc>
      </w:tr>
      <w:tr w14:paraId="4C0AC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9AFED6B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4C65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(0.24)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7A94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(0.62)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373D5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(1.56)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EEF6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(-0.99)</w:t>
            </w:r>
          </w:p>
        </w:tc>
      </w:tr>
      <w:tr w14:paraId="6BC23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00F7E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MKT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A20C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-0.0201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2E76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0.0898*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BA438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-0.0708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1F50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0.0040</w:t>
            </w:r>
          </w:p>
        </w:tc>
      </w:tr>
      <w:tr w14:paraId="501C9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77395F9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C705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(-0.59)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A3DA9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(1.85)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A9C0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(-1.55)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1CD3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(0.06)</w:t>
            </w:r>
          </w:p>
        </w:tc>
      </w:tr>
      <w:tr w14:paraId="1AADD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66A0D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13126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-1.0885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B38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-2.3807**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E59D6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1.1926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DE2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2.7989*</w:t>
            </w:r>
          </w:p>
        </w:tc>
      </w:tr>
      <w:tr w14:paraId="45E34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3FFFD97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5FB15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(-1.11)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1ABC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(-2.32)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CBB19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(1.09)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5298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(1.68)</w:t>
            </w:r>
          </w:p>
        </w:tc>
      </w:tr>
      <w:tr w14:paraId="3F80F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F2274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4DC4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4,404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BA6F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4,600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D60C4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4,404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0C6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4,600</w:t>
            </w:r>
          </w:p>
        </w:tc>
      </w:tr>
      <w:tr w14:paraId="0825C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1BB9B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83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A4E1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59CC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31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A381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31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DB53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2488F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B7A92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830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A5BC5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0.403</w:t>
            </w:r>
          </w:p>
        </w:tc>
        <w:tc>
          <w:tcPr>
            <w:tcW w:w="831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58554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0.392</w:t>
            </w:r>
          </w:p>
        </w:tc>
        <w:tc>
          <w:tcPr>
            <w:tcW w:w="831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A1434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0.414</w:t>
            </w:r>
          </w:p>
        </w:tc>
        <w:tc>
          <w:tcPr>
            <w:tcW w:w="831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34F42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0.424</w:t>
            </w:r>
          </w:p>
        </w:tc>
      </w:tr>
      <w:tr w14:paraId="52CA6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75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D892A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组间系数差异检验P值</w:t>
            </w:r>
          </w:p>
        </w:tc>
        <w:tc>
          <w:tcPr>
            <w:tcW w:w="1662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182F3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0.030</w:t>
            </w:r>
          </w:p>
        </w:tc>
        <w:tc>
          <w:tcPr>
            <w:tcW w:w="1662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6AFFB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</w:t>
            </w:r>
          </w:p>
        </w:tc>
      </w:tr>
    </w:tbl>
    <w:p w14:paraId="2CD8B5A1">
      <w:pPr>
        <w:ind w:firstLine="420"/>
        <w:rPr>
          <w:rFonts w:ascii="Times New Roman" w:hAnsi="Times New Roman"/>
          <w:color w:val="auto"/>
          <w:sz w:val="15"/>
          <w:szCs w:val="15"/>
          <w:highlight w:val="none"/>
        </w:rPr>
      </w:pPr>
      <w:r>
        <w:rPr>
          <w:rFonts w:hint="eastAsia" w:ascii="Times New Roman" w:hAnsi="Times New Roman"/>
          <w:color w:val="auto"/>
          <w:sz w:val="15"/>
          <w:szCs w:val="15"/>
          <w:highlight w:val="none"/>
        </w:rPr>
        <w:t>注：本文使用的组间系数差异检验方法为Fisher的10</w:t>
      </w:r>
      <w:r>
        <w:rPr>
          <w:rFonts w:hint="eastAsia" w:ascii="Times New Roman" w:hAnsi="Times New Roman"/>
          <w:color w:val="auto"/>
          <w:sz w:val="15"/>
          <w:szCs w:val="15"/>
          <w:highlight w:val="none"/>
          <w:lang w:val="en-US" w:eastAsia="zh-CN"/>
        </w:rPr>
        <w:t>0</w:t>
      </w:r>
      <w:r>
        <w:rPr>
          <w:rFonts w:hint="eastAsia" w:ascii="Times New Roman" w:hAnsi="Times New Roman"/>
          <w:color w:val="auto"/>
          <w:sz w:val="15"/>
          <w:szCs w:val="15"/>
          <w:highlight w:val="none"/>
        </w:rPr>
        <w:t>0次抽样检验，下同。</w:t>
      </w:r>
    </w:p>
    <w:p w14:paraId="6C1D9F53"/>
    <w:p w14:paraId="4C239A7D">
      <w:pPr>
        <w:pStyle w:val="2"/>
        <w:jc w:val="center"/>
        <w:rPr>
          <w:rFonts w:hint="default" w:ascii="Times New Roman" w:hAnsi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6 基于产权性质的异质性检验</w:t>
      </w:r>
    </w:p>
    <w:tbl>
      <w:tblPr>
        <w:tblStyle w:val="4"/>
        <w:tblW w:w="4998" w:type="pct"/>
        <w:tblInd w:w="1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1473"/>
        <w:gridCol w:w="1452"/>
        <w:gridCol w:w="1478"/>
        <w:gridCol w:w="1478"/>
      </w:tblGrid>
      <w:tr w14:paraId="7C17B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7BE8D6F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93863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非国企</w:t>
            </w:r>
          </w:p>
        </w:tc>
        <w:tc>
          <w:tcPr>
            <w:tcW w:w="837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E9B89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国企</w:t>
            </w:r>
          </w:p>
        </w:tc>
        <w:tc>
          <w:tcPr>
            <w:tcW w:w="1478" w:type="dxa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59A10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非国企</w:t>
            </w:r>
          </w:p>
        </w:tc>
        <w:tc>
          <w:tcPr>
            <w:tcW w:w="1478" w:type="dxa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C70CF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国企</w:t>
            </w:r>
          </w:p>
        </w:tc>
      </w:tr>
      <w:tr w14:paraId="7AA17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71F0E37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D9E24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(1)</w:t>
            </w:r>
          </w:p>
        </w:tc>
        <w:tc>
          <w:tcPr>
            <w:tcW w:w="837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4AA78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(2)</w:t>
            </w:r>
          </w:p>
        </w:tc>
        <w:tc>
          <w:tcPr>
            <w:tcW w:w="853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4038AF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(3)</w:t>
            </w:r>
          </w:p>
        </w:tc>
        <w:tc>
          <w:tcPr>
            <w:tcW w:w="853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25A9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(4)</w:t>
            </w:r>
          </w:p>
        </w:tc>
      </w:tr>
      <w:tr w14:paraId="6698A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99339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C5C4A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837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F092A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853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74B89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  <w:tc>
          <w:tcPr>
            <w:tcW w:w="853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4CFCA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</w:tr>
      <w:tr w14:paraId="2AC98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F1C4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Treat×Post</w:t>
            </w:r>
          </w:p>
        </w:tc>
        <w:tc>
          <w:tcPr>
            <w:tcW w:w="850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4E2309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0.0995***</w:t>
            </w:r>
          </w:p>
        </w:tc>
        <w:tc>
          <w:tcPr>
            <w:tcW w:w="837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5B501B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0.0645***</w:t>
            </w:r>
          </w:p>
        </w:tc>
        <w:tc>
          <w:tcPr>
            <w:tcW w:w="853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F90C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0.1234***</w:t>
            </w:r>
          </w:p>
        </w:tc>
        <w:tc>
          <w:tcPr>
            <w:tcW w:w="853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964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0.1004***</w:t>
            </w:r>
          </w:p>
        </w:tc>
      </w:tr>
      <w:tr w14:paraId="22C20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E00683F">
            <w:pPr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91C0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(6.71)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E773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(4.61)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E4F2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(6.07)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573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(5.41)</w:t>
            </w:r>
          </w:p>
        </w:tc>
      </w:tr>
      <w:tr w14:paraId="07247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FF18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 w:eastAsiaTheme="minorEastAsia"/>
                <w:i/>
                <w:iCs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7CB1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0.0753**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D554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0.1269***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307F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-0.0783**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EF7B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0.0217</w:t>
            </w:r>
          </w:p>
        </w:tc>
      </w:tr>
      <w:tr w14:paraId="60E08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E3B9405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3D83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(2.55)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3F3A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(3.38)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ADDC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(-2.17)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4B8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(0.69)</w:t>
            </w:r>
          </w:p>
        </w:tc>
      </w:tr>
      <w:tr w14:paraId="2AC9C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9006D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436C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-0.0645***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B710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-0.0149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9AC7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-0.0703***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556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-0.0313</w:t>
            </w:r>
          </w:p>
        </w:tc>
      </w:tr>
      <w:tr w14:paraId="0E569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B5D7BE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3D25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(-3.69)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C4E79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(-0.56)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FD3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(-2.58)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B2A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(-0.90)</w:t>
            </w:r>
          </w:p>
        </w:tc>
      </w:tr>
      <w:tr w14:paraId="5569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DFB5D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9DF41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-0.2195**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97EF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-0.0499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E42E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-0.4752***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B71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-0.2426**</w:t>
            </w:r>
          </w:p>
        </w:tc>
      </w:tr>
      <w:tr w14:paraId="15952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F15EE4F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DFF5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(-2.30)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8351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(-0.37)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D715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(-4.56)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ADC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(-2.05)</w:t>
            </w:r>
          </w:p>
        </w:tc>
      </w:tr>
      <w:tr w14:paraId="28F7C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F3528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DB9A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0.9193***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105C9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0.7817***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4686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-2.5669***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492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-2.5829***</w:t>
            </w:r>
          </w:p>
        </w:tc>
      </w:tr>
      <w:tr w14:paraId="51023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A795323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69D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(5.48)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041B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(3.23)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EB316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(-9.80)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EC67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(-7.15)</w:t>
            </w:r>
          </w:p>
        </w:tc>
      </w:tr>
      <w:tr w14:paraId="7CE9B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4EBCE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GROWTH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4D19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0.0053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398C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-0.0183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35E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0.0344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EC39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0.0260</w:t>
            </w:r>
          </w:p>
        </w:tc>
      </w:tr>
      <w:tr w14:paraId="736A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95EBE7E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D7663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(0.25)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F3B6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(-0.91)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B3BA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(1.41)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C61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(1.23)</w:t>
            </w:r>
          </w:p>
        </w:tc>
      </w:tr>
      <w:tr w14:paraId="71CAD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29C2B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6F04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0.0266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641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0.1937*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D3A8E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0.2655*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5B6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0.2757**</w:t>
            </w:r>
          </w:p>
        </w:tc>
      </w:tr>
      <w:tr w14:paraId="5CF0D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AD5A8A8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1C379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(0.31)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84D1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(1.67)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651F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(1.91)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2E5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(2.21)</w:t>
            </w:r>
          </w:p>
        </w:tc>
      </w:tr>
      <w:tr w14:paraId="2F44B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C4C48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EA82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0.1846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BE95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-0.1525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E65D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0.3017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BEB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0.0188</w:t>
            </w:r>
          </w:p>
        </w:tc>
      </w:tr>
      <w:tr w14:paraId="426CB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FFB87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BF77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(1.13)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402A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(-1.05)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BF20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(1.36)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09BA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(0.13)</w:t>
            </w:r>
          </w:p>
        </w:tc>
      </w:tr>
      <w:tr w14:paraId="62D23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4D454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B1313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0.0005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EACF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-0.0003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22E0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0.0037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0E5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-0.0010</w:t>
            </w:r>
          </w:p>
        </w:tc>
      </w:tr>
      <w:tr w14:paraId="0958A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16E0F3E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47AA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(0.27)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3C69B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(-0.26)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F13A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(1.31)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C45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(-0.64)</w:t>
            </w:r>
          </w:p>
        </w:tc>
      </w:tr>
      <w:tr w14:paraId="66398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D644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FCDF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-0.0001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DE9D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-0.0035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0734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-0.0005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813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-0.0023</w:t>
            </w:r>
          </w:p>
        </w:tc>
      </w:tr>
      <w:tr w14:paraId="78734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D4A743E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9DB1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(-0.20)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171D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(-1.51)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E3E5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(-0.51)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7D0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(-0.58)</w:t>
            </w:r>
          </w:p>
        </w:tc>
      </w:tr>
      <w:tr w14:paraId="6034A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73E34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HHI_BANK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C148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5.1448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40CC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-0.3016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91DA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0.1049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00D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6.1414</w:t>
            </w:r>
          </w:p>
        </w:tc>
      </w:tr>
      <w:tr w14:paraId="307D3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56EFD8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8C19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(1.27)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D3FA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(-0.05)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DE87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(0.02)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315A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(0.69)</w:t>
            </w:r>
          </w:p>
        </w:tc>
      </w:tr>
      <w:tr w14:paraId="1D39E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6B591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MKT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380AF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0.0330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5302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0.0106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0DB14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-0.0801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DC95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0.0061</w:t>
            </w:r>
          </w:p>
        </w:tc>
      </w:tr>
      <w:tr w14:paraId="55B6B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45D9FA5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5712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(0.92)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E775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(0.26)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C074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(-1.60)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BD26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(0.12)</w:t>
            </w:r>
          </w:p>
        </w:tc>
      </w:tr>
      <w:tr w14:paraId="4E0AB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68F8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2C74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-1.5778*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B4A6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-2.0428*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1BF9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3.2940***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A7A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-0.4553</w:t>
            </w:r>
          </w:p>
        </w:tc>
      </w:tr>
      <w:tr w14:paraId="051AB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53231E4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EB9E0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(-1.76)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1F73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(-1.87)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9136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(2.70)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D97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(-0.34)</w:t>
            </w:r>
          </w:p>
        </w:tc>
      </w:tr>
      <w:tr w14:paraId="55DF5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73E6B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A46A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5,625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82CB7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3,379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78DD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5,625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542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3,379</w:t>
            </w:r>
          </w:p>
        </w:tc>
      </w:tr>
      <w:tr w14:paraId="1FCBB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19E88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850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F58B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37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73A23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CA4D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53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A42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3ABB8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ADDC5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850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BE974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0.393</w:t>
            </w:r>
          </w:p>
        </w:tc>
        <w:tc>
          <w:tcPr>
            <w:tcW w:w="837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A8A93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0.402</w:t>
            </w:r>
          </w:p>
        </w:tc>
        <w:tc>
          <w:tcPr>
            <w:tcW w:w="853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B52FF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0.420</w:t>
            </w:r>
          </w:p>
        </w:tc>
        <w:tc>
          <w:tcPr>
            <w:tcW w:w="853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78551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0.403</w:t>
            </w:r>
          </w:p>
        </w:tc>
      </w:tr>
      <w:tr w14:paraId="596E0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22" w:type="pct"/>
            <w:tcBorders>
              <w:top w:val="nil"/>
              <w:left w:val="nil"/>
              <w:bottom w:val="single" w:color="000000" w:sz="4" w:space="0"/>
            </w:tcBorders>
            <w:shd w:val="clear" w:color="auto" w:fill="auto"/>
            <w:noWrap/>
            <w:vAlign w:val="bottom"/>
          </w:tcPr>
          <w:p w14:paraId="595110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组间系数差异检验P值</w:t>
            </w:r>
          </w:p>
        </w:tc>
        <w:tc>
          <w:tcPr>
            <w:tcW w:w="1688" w:type="pct"/>
            <w:gridSpan w:val="2"/>
            <w:tcBorders>
              <w:top w:val="single" w:color="auto" w:sz="4" w:space="0"/>
              <w:bottom w:val="single" w:color="000000" w:sz="4" w:space="0"/>
            </w:tcBorders>
            <w:shd w:val="clear" w:color="auto" w:fill="auto"/>
            <w:noWrap/>
            <w:vAlign w:val="bottom"/>
          </w:tcPr>
          <w:p w14:paraId="331DD2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</w:t>
            </w:r>
          </w:p>
        </w:tc>
        <w:tc>
          <w:tcPr>
            <w:tcW w:w="1706" w:type="pct"/>
            <w:gridSpan w:val="2"/>
            <w:tcBorders>
              <w:top w:val="single" w:color="auto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 w14:paraId="30F150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0.000</w:t>
            </w:r>
          </w:p>
        </w:tc>
      </w:tr>
    </w:tbl>
    <w:p w14:paraId="444EA7DA"/>
    <w:p w14:paraId="4717D48F">
      <w:pPr>
        <w:pStyle w:val="2"/>
        <w:jc w:val="center"/>
        <w:rPr>
          <w:rFonts w:hint="default" w:ascii="Times New Roman" w:hAnsi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7 基于大股东代理成本的异质性检验</w:t>
      </w:r>
    </w:p>
    <w:tbl>
      <w:tblPr>
        <w:tblStyle w:val="4"/>
        <w:tblW w:w="4998" w:type="pct"/>
        <w:tblInd w:w="1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1656"/>
        <w:gridCol w:w="1656"/>
        <w:gridCol w:w="1656"/>
        <w:gridCol w:w="1656"/>
      </w:tblGrid>
      <w:tr w14:paraId="6BED3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43B8F31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FEBC5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大股东代理成本低</w:t>
            </w:r>
          </w:p>
        </w:tc>
        <w:tc>
          <w:tcPr>
            <w:tcW w:w="848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CE9F6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大股东代理成本高</w:t>
            </w:r>
          </w:p>
        </w:tc>
        <w:tc>
          <w:tcPr>
            <w:tcW w:w="853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4A39F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大股东代理成本低</w:t>
            </w:r>
          </w:p>
        </w:tc>
        <w:tc>
          <w:tcPr>
            <w:tcW w:w="856" w:type="pct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2BF1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大股东代理成本高</w:t>
            </w:r>
          </w:p>
        </w:tc>
      </w:tr>
      <w:tr w14:paraId="295A1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AF29E39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496218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(1)</w:t>
            </w:r>
          </w:p>
        </w:tc>
        <w:tc>
          <w:tcPr>
            <w:tcW w:w="84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341376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(2)</w:t>
            </w:r>
          </w:p>
        </w:tc>
        <w:tc>
          <w:tcPr>
            <w:tcW w:w="853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5B0E9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(3)</w:t>
            </w:r>
          </w:p>
        </w:tc>
        <w:tc>
          <w:tcPr>
            <w:tcW w:w="856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31B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(4)</w:t>
            </w:r>
          </w:p>
        </w:tc>
      </w:tr>
      <w:tr w14:paraId="4B452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DA9D8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30D55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84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74184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853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16A3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  <w:tc>
          <w:tcPr>
            <w:tcW w:w="856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B12BA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</w:tr>
      <w:tr w14:paraId="22A3E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CE710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Treat×Post</w:t>
            </w:r>
          </w:p>
        </w:tc>
        <w:tc>
          <w:tcPr>
            <w:tcW w:w="846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722960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0.0538***</w:t>
            </w:r>
          </w:p>
        </w:tc>
        <w:tc>
          <w:tcPr>
            <w:tcW w:w="848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513E0A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0.1067***</w:t>
            </w:r>
          </w:p>
        </w:tc>
        <w:tc>
          <w:tcPr>
            <w:tcW w:w="853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696791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0.0791***</w:t>
            </w:r>
          </w:p>
        </w:tc>
        <w:tc>
          <w:tcPr>
            <w:tcW w:w="856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B554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0.1435***</w:t>
            </w:r>
          </w:p>
        </w:tc>
      </w:tr>
      <w:tr w14:paraId="64634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75ACD6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ADCF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(3.49)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1916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(6.42)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A0EE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(3.70)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1907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(6.70)</w:t>
            </w:r>
          </w:p>
        </w:tc>
      </w:tr>
      <w:tr w14:paraId="1D77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30335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D1D2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0.0854**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53B3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0.1378***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0A82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-0.0621*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C09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-0.0025</w:t>
            </w:r>
          </w:p>
        </w:tc>
      </w:tr>
      <w:tr w14:paraId="4635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E96D4F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437A4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(2.54)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2280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(3.32)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B69E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(-1.68)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EC6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(-0.06)</w:t>
            </w:r>
          </w:p>
        </w:tc>
      </w:tr>
      <w:tr w14:paraId="31A90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6F53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527D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-0.0225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F7043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-0.0690**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A3AF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-0.0167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B31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-0.0699**</w:t>
            </w:r>
          </w:p>
        </w:tc>
      </w:tr>
      <w:tr w14:paraId="6DCB3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A517F9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2273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(-1.34)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A561E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(-2.38)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59DB8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(-0.51)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49A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(-2.01)</w:t>
            </w:r>
          </w:p>
        </w:tc>
      </w:tr>
      <w:tr w14:paraId="7FEEA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CDE2E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0309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-0.1111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DB8E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-0.2077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2132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-0.2878**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EA42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-0.5465***</w:t>
            </w:r>
          </w:p>
        </w:tc>
      </w:tr>
      <w:tr w14:paraId="5A972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1730812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0B734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(-0.99)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F0F6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(-1.60)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A696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(-2.25)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45C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(-4.55)</w:t>
            </w:r>
          </w:p>
        </w:tc>
      </w:tr>
      <w:tr w14:paraId="517C2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D918D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B877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0.7234***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F54B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1.0231***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B1A2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-2.6814***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F2D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-2.7665***</w:t>
            </w:r>
          </w:p>
        </w:tc>
      </w:tr>
      <w:tr w14:paraId="05542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CE1CCBD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ACA8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(3.63)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DCA7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(4.99)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D6FF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(-8.05)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2B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(-9.42)</w:t>
            </w:r>
          </w:p>
        </w:tc>
      </w:tr>
      <w:tr w14:paraId="44CED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91375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GROWTH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6B67D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0.0057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854E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-0.0101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F070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0.0682***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E1D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0.0024</w:t>
            </w:r>
          </w:p>
        </w:tc>
      </w:tr>
      <w:tr w14:paraId="1AB0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25C236F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28301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(0.30)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2A14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(-0.47)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332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(2.68)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4E1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(0.10)</w:t>
            </w:r>
          </w:p>
        </w:tc>
      </w:tr>
      <w:tr w14:paraId="137C8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F6C7E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AF4A8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0.1521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C71D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0.1418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AC8C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0.2727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1E9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0.3519**</w:t>
            </w:r>
          </w:p>
        </w:tc>
      </w:tr>
      <w:tr w14:paraId="10704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82474B2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50BDD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(1.61)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AE6FA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(1.29)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DAE1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(1.63)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E1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(2.47)</w:t>
            </w:r>
          </w:p>
        </w:tc>
      </w:tr>
      <w:tr w14:paraId="66D32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BB73B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D64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0.0221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EF0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-0.0316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9BD8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0.1663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6C3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0.0166</w:t>
            </w:r>
          </w:p>
        </w:tc>
      </w:tr>
      <w:tr w14:paraId="442B4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2EFC22F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AF7F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(0.15)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AC1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(-0.19)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9CD5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(0.89)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473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(0.07)</w:t>
            </w:r>
          </w:p>
        </w:tc>
      </w:tr>
      <w:tr w14:paraId="31D6E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A99DB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16EF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-0.0007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6FB5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0.0018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1B58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-0.0033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690A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0.0034*</w:t>
            </w:r>
          </w:p>
        </w:tc>
      </w:tr>
      <w:tr w14:paraId="463BA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5BDFCC4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B335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(-0.47)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E449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(1.22)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7D38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(-1.31)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332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(1.66)</w:t>
            </w:r>
          </w:p>
        </w:tc>
      </w:tr>
      <w:tr w14:paraId="4EC18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36417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28E4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-0.0000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4603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-0.0009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95EA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-0.0005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CFE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-0.0016</w:t>
            </w:r>
          </w:p>
        </w:tc>
      </w:tr>
      <w:tr w14:paraId="3AE2B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227DBC0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3FEE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(-0.05)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534D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(-1.08)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3249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(-0.46)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499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(-0.85)</w:t>
            </w:r>
          </w:p>
        </w:tc>
      </w:tr>
      <w:tr w14:paraId="3C83B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3E63B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HHI_BANK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19CB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5.5694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1382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4.4984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52893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0.8530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72A8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4.0211</w:t>
            </w:r>
          </w:p>
        </w:tc>
      </w:tr>
      <w:tr w14:paraId="1237C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9545A2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8F9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(1.49)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D68C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(0.83)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DC7D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(0.13)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A8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(0.41)</w:t>
            </w:r>
          </w:p>
        </w:tc>
      </w:tr>
      <w:tr w14:paraId="28CF4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65B80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MKT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E9F0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0.0119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0D0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0.0902**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B1AD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-0.0555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003F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0.0141</w:t>
            </w:r>
          </w:p>
        </w:tc>
      </w:tr>
      <w:tr w14:paraId="54FBB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2171310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865F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(0.34)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152F9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(2.11)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4E41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(-0.96)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6D29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(0.28)</w:t>
            </w:r>
          </w:p>
        </w:tc>
      </w:tr>
      <w:tr w14:paraId="6D5A8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1080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39E3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-1.6199*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4399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-3.5408***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D972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2.7176**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9CC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0.3262</w:t>
            </w:r>
          </w:p>
        </w:tc>
      </w:tr>
      <w:tr w14:paraId="2AD2F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B7D890B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5183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(-1.80)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C73B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(-3.01)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7651E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(1.97)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C35C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(0.21)</w:t>
            </w:r>
          </w:p>
        </w:tc>
      </w:tr>
      <w:tr w14:paraId="4B2F8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22A26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CB5C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4,473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D3FC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4,531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8B66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4,473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3C2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4,531</w:t>
            </w:r>
          </w:p>
        </w:tc>
      </w:tr>
      <w:tr w14:paraId="59888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B85EB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846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33CF4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48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3A69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53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9AB8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56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92B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56441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6A4CC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846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F5103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0.386</w:t>
            </w:r>
          </w:p>
        </w:tc>
        <w:tc>
          <w:tcPr>
            <w:tcW w:w="848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4DF18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0.421</w:t>
            </w:r>
          </w:p>
        </w:tc>
        <w:tc>
          <w:tcPr>
            <w:tcW w:w="853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89C6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0.402</w:t>
            </w:r>
          </w:p>
        </w:tc>
        <w:tc>
          <w:tcPr>
            <w:tcW w:w="856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4E5F2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0.444</w:t>
            </w:r>
          </w:p>
        </w:tc>
      </w:tr>
      <w:tr w14:paraId="0F2BE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94" w:type="pct"/>
            <w:tcBorders>
              <w:top w:val="nil"/>
              <w:left w:val="nil"/>
              <w:bottom w:val="single" w:color="000000" w:sz="4" w:space="0"/>
            </w:tcBorders>
            <w:shd w:val="clear" w:color="auto" w:fill="auto"/>
            <w:noWrap/>
            <w:vAlign w:val="bottom"/>
          </w:tcPr>
          <w:p w14:paraId="777680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组间系数差异检验P值</w:t>
            </w:r>
          </w:p>
        </w:tc>
        <w:tc>
          <w:tcPr>
            <w:tcW w:w="1694" w:type="pct"/>
            <w:gridSpan w:val="2"/>
            <w:tcBorders>
              <w:top w:val="single" w:color="auto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74FD23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</w:t>
            </w:r>
          </w:p>
        </w:tc>
        <w:tc>
          <w:tcPr>
            <w:tcW w:w="1710" w:type="pct"/>
            <w:gridSpan w:val="2"/>
            <w:tcBorders>
              <w:top w:val="single" w:color="auto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425F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</w:t>
            </w:r>
          </w:p>
        </w:tc>
      </w:tr>
    </w:tbl>
    <w:p w14:paraId="67485C6D">
      <w:pP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</w:pPr>
    </w:p>
    <w:p w14:paraId="5BCD050F">
      <w:pPr>
        <w:pStyle w:val="2"/>
        <w:jc w:val="center"/>
        <w:rPr>
          <w:rFonts w:hint="default" w:ascii="Times New Roman" w:hAnsi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8 基于机构投资者持股的异质性检验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1610"/>
        <w:gridCol w:w="1610"/>
        <w:gridCol w:w="1610"/>
        <w:gridCol w:w="1610"/>
      </w:tblGrid>
      <w:tr w14:paraId="1028A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35647E7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CD460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机构投资者持股比例低</w:t>
            </w:r>
          </w:p>
        </w:tc>
        <w:tc>
          <w:tcPr>
            <w:tcW w:w="944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0EF33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机构投资者持股比例高</w:t>
            </w:r>
          </w:p>
        </w:tc>
        <w:tc>
          <w:tcPr>
            <w:tcW w:w="944" w:type="pct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C37EF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机构投资者持股比例低</w:t>
            </w:r>
          </w:p>
        </w:tc>
        <w:tc>
          <w:tcPr>
            <w:tcW w:w="944" w:type="pct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592FE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机构投资者持股比例高</w:t>
            </w:r>
          </w:p>
        </w:tc>
      </w:tr>
      <w:tr w14:paraId="06A5B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303C3E1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2BC2A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(1)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41B3E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(2)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F3CD7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(3)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E3F4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(4)</w:t>
            </w:r>
          </w:p>
        </w:tc>
      </w:tr>
      <w:tr w14:paraId="20F41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7A991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D8872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EC035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DivDummy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5A05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6A687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DivPayRate</w:t>
            </w:r>
          </w:p>
        </w:tc>
      </w:tr>
      <w:tr w14:paraId="689E7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4681E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Treat×Post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5B838B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0.0855***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045DF7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0.0598**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3E901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0.1116***</w:t>
            </w:r>
          </w:p>
        </w:tc>
        <w:tc>
          <w:tcPr>
            <w:tcW w:w="94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2A8A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0.0854***</w:t>
            </w:r>
          </w:p>
        </w:tc>
      </w:tr>
      <w:tr w14:paraId="05C5D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1E0130F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E38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(6.94)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8725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(2.43)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3718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(6.48)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EA5C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(3.07)</w:t>
            </w:r>
          </w:p>
        </w:tc>
      </w:tr>
      <w:tr w14:paraId="7CE96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AEB7D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6849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0.0807***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2364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0.1500***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6BE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-0.0376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4C72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-0.0142</w:t>
            </w:r>
          </w:p>
        </w:tc>
      </w:tr>
      <w:tr w14:paraId="5D8CB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95581C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2060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(3.04)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824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(2.63)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3716E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(-1.18)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D9C9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(-0.32)</w:t>
            </w:r>
          </w:p>
        </w:tc>
      </w:tr>
      <w:tr w14:paraId="0D139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2B2E4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500C6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-0.0408***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4128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-0.0231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4F21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-0.0516**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955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0.0283</w:t>
            </w:r>
          </w:p>
        </w:tc>
      </w:tr>
      <w:tr w14:paraId="6F1C2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D40305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FE09B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(-2.58)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6221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(-0.62)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B057E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(-2.05)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B784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(0.58)</w:t>
            </w:r>
          </w:p>
        </w:tc>
      </w:tr>
      <w:tr w14:paraId="6AB41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76EE1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80C2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-0.1079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DC13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-0.2486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FDCF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-0.3645***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CF19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-0.4190***</w:t>
            </w:r>
          </w:p>
        </w:tc>
      </w:tr>
      <w:tr w14:paraId="5DCF5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D44BD9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C510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(-1.19)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1F169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(-1.42)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68EF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(-3.74)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6A9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(-3.01)</w:t>
            </w:r>
          </w:p>
        </w:tc>
      </w:tr>
      <w:tr w14:paraId="7913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758AE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A707B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0.8960***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8420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0.5905*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13FEB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-2.7282***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A2B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-2.3647***</w:t>
            </w:r>
          </w:p>
        </w:tc>
      </w:tr>
      <w:tr w14:paraId="0D2B3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FA3426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0FFB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(6.14)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AC5B8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(1.67)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50F8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(-11.13)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65F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(-5.22)</w:t>
            </w:r>
          </w:p>
        </w:tc>
      </w:tr>
      <w:tr w14:paraId="7836E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A0399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GROWTH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274E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-0.0031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F682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-0.0018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5EC0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0.0435**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E5A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-0.0221</w:t>
            </w:r>
          </w:p>
        </w:tc>
      </w:tr>
      <w:tr w14:paraId="09A8E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E5FD4AC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6130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(-0.18)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4107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(-0.07)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70D9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(2.20)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D97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(-0.70)</w:t>
            </w:r>
          </w:p>
        </w:tc>
      </w:tr>
      <w:tr w14:paraId="7C4E6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4A619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4E1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0.0834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C3D6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0.2585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9E66B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0.3511***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BA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0.3086*</w:t>
            </w:r>
          </w:p>
        </w:tc>
      </w:tr>
      <w:tr w14:paraId="47817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903F57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D58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(1.08)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0E144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(1.62)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81100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(2.98)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ECCA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(1.79)</w:t>
            </w:r>
          </w:p>
        </w:tc>
      </w:tr>
      <w:tr w14:paraId="33BF9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2C14B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60D5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0.0667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7B9D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-0.3004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2DBA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0.1985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26E6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0.1451</w:t>
            </w:r>
          </w:p>
        </w:tc>
      </w:tr>
      <w:tr w14:paraId="348F1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BCA598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8FCC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(0.52)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A99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(-0.99)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4718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(1.16)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81B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(0.81)</w:t>
            </w:r>
          </w:p>
        </w:tc>
      </w:tr>
      <w:tr w14:paraId="480B6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C7B5A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212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0.0002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38DD0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-0.0015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EFB6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0.0011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0A40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0.0000</w:t>
            </w:r>
          </w:p>
        </w:tc>
      </w:tr>
      <w:tr w14:paraId="1687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BF870BF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C13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(0.18)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0B9F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(-0.55)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2574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(0.57)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6E50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(0.01)</w:t>
            </w:r>
          </w:p>
        </w:tc>
      </w:tr>
      <w:tr w14:paraId="6E4ED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B3373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1D09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-0.0004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32AF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0.0019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0BBA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-0.0010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EDC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-0.0011</w:t>
            </w:r>
          </w:p>
        </w:tc>
      </w:tr>
      <w:tr w14:paraId="76C4E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6A20F1B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963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(-0.56)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21A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(0.79)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4F38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(-0.88)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6DB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(-0.49)</w:t>
            </w:r>
          </w:p>
        </w:tc>
      </w:tr>
      <w:tr w14:paraId="30ED7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0E2E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HHI_BANK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7D871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2.9792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6701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5.8942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C04C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5.1223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D89E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-2.5648</w:t>
            </w:r>
          </w:p>
        </w:tc>
      </w:tr>
      <w:tr w14:paraId="5EB0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6502C7D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72259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(0.84)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0BA2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(0.75)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0EEE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(0.82)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4AC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(-0.40)</w:t>
            </w:r>
          </w:p>
        </w:tc>
      </w:tr>
      <w:tr w14:paraId="5585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2D807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MKT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BA4D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0.0350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BC4A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-0.0133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FDE4B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-0.0304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290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-0.0554</w:t>
            </w:r>
          </w:p>
        </w:tc>
      </w:tr>
      <w:tr w14:paraId="2D2E6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412F6A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9183E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(1.10)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909E0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(-0.21)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9471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(-0.70)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6F9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(-0.94)</w:t>
            </w:r>
          </w:p>
        </w:tc>
      </w:tr>
      <w:tr w14:paraId="375C6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C9722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8429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-1.5489**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53F4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-2.7145*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B4BB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1.4017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B35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1.7447</w:t>
            </w:r>
          </w:p>
        </w:tc>
      </w:tr>
      <w:tr w14:paraId="2BC19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1CB0726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2A73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(-2.00)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3B28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(-1.72)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3A6DF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(1.28)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51E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(1.25)</w:t>
            </w:r>
          </w:p>
        </w:tc>
      </w:tr>
      <w:tr w14:paraId="52161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0583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B76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7,201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A431B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1,803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56FA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7,201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13FB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1,803</w:t>
            </w:r>
          </w:p>
        </w:tc>
      </w:tr>
      <w:tr w14:paraId="2E256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958B8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41B3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AD2F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944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709A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94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B3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6F881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45194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025C3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0.405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8BE80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0.393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594D4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0.410</w:t>
            </w:r>
          </w:p>
        </w:tc>
        <w:tc>
          <w:tcPr>
            <w:tcW w:w="94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E72CB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0.515</w:t>
            </w:r>
          </w:p>
        </w:tc>
      </w:tr>
      <w:tr w14:paraId="2BE2C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21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FC93A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组间系数差异检验P值</w:t>
            </w:r>
          </w:p>
        </w:tc>
        <w:tc>
          <w:tcPr>
            <w:tcW w:w="1889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B8B1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</w:t>
            </w:r>
          </w:p>
        </w:tc>
        <w:tc>
          <w:tcPr>
            <w:tcW w:w="1889" w:type="pct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8F39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</w:t>
            </w:r>
          </w:p>
        </w:tc>
      </w:tr>
    </w:tbl>
    <w:p w14:paraId="30280E65">
      <w:pP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</w:pPr>
    </w:p>
    <w:p w14:paraId="34E80929">
      <w:pPr>
        <w:pStyle w:val="2"/>
        <w:jc w:val="center"/>
        <w:rPr>
          <w:rFonts w:hint="default" w:ascii="Times New Roman" w:hAnsi="Times New Roman"/>
          <w:color w:val="auto"/>
          <w:sz w:val="20"/>
          <w:szCs w:val="24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9 基于股票交易活跃度的经济后果检验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1521"/>
        <w:gridCol w:w="1524"/>
        <w:gridCol w:w="1521"/>
        <w:gridCol w:w="1525"/>
      </w:tblGrid>
      <w:tr w14:paraId="2F79E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1C2309A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786" w:type="pct"/>
            <w:gridSpan w:val="2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0F46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交易量</w:t>
            </w:r>
          </w:p>
        </w:tc>
        <w:tc>
          <w:tcPr>
            <w:tcW w:w="1786" w:type="pct"/>
            <w:gridSpan w:val="2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02B1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换手率</w:t>
            </w:r>
          </w:p>
        </w:tc>
      </w:tr>
      <w:tr w14:paraId="447B5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D93A0BC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9B2AB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(1)</w:t>
            </w:r>
          </w:p>
        </w:tc>
        <w:tc>
          <w:tcPr>
            <w:tcW w:w="89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151A66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(2)</w:t>
            </w:r>
          </w:p>
        </w:tc>
        <w:tc>
          <w:tcPr>
            <w:tcW w:w="89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39368F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(3)</w:t>
            </w:r>
          </w:p>
        </w:tc>
        <w:tc>
          <w:tcPr>
            <w:tcW w:w="894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6003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(4)</w:t>
            </w:r>
          </w:p>
        </w:tc>
      </w:tr>
      <w:tr w14:paraId="64FFA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BAC65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BA378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  <w:t>Volume</w:t>
            </w:r>
          </w:p>
        </w:tc>
        <w:tc>
          <w:tcPr>
            <w:tcW w:w="89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4A2B6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  <w:t>Volume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_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9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CB28D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  <w:t>Turnover</w:t>
            </w:r>
          </w:p>
        </w:tc>
        <w:tc>
          <w:tcPr>
            <w:tcW w:w="8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0C70F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  <w:t>Turnover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_1</w:t>
            </w:r>
          </w:p>
        </w:tc>
      </w:tr>
      <w:tr w14:paraId="71CCE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396B8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Treat×Post</w:t>
            </w:r>
          </w:p>
        </w:tc>
        <w:tc>
          <w:tcPr>
            <w:tcW w:w="89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50FA34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0.0754**</w:t>
            </w:r>
          </w:p>
        </w:tc>
        <w:tc>
          <w:tcPr>
            <w:tcW w:w="892" w:type="pct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69823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0.0603*</w:t>
            </w:r>
          </w:p>
        </w:tc>
        <w:tc>
          <w:tcPr>
            <w:tcW w:w="1521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3B1A12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0.1785**</w:t>
            </w:r>
          </w:p>
        </w:tc>
        <w:tc>
          <w:tcPr>
            <w:tcW w:w="1525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6F8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0.1529**</w:t>
            </w:r>
          </w:p>
        </w:tc>
      </w:tr>
      <w:tr w14:paraId="7DE4B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A79A862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0AF4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(2.50)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A420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(1.90)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012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(2.50)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97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(2.01)</w:t>
            </w:r>
          </w:p>
        </w:tc>
      </w:tr>
      <w:tr w14:paraId="3F3D0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5AE64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SIZE1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D944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-0.1267**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8975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-0.1047*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8417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-0.6786***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0D62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-0.6272***</w:t>
            </w:r>
          </w:p>
        </w:tc>
      </w:tr>
      <w:tr w14:paraId="7731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783CB4C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DEEC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(-2.22)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3877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(-1.80)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B7C9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(-4.97)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CFE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(-4.58)</w:t>
            </w:r>
          </w:p>
        </w:tc>
      </w:tr>
      <w:tr w14:paraId="5B1FD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F870F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1857E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0.1614***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15F68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0.2111***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B3A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0.0490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041F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0.1774*</w:t>
            </w:r>
          </w:p>
        </w:tc>
      </w:tr>
      <w:tr w14:paraId="309B4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BF0647C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F1C6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(3.01)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3CA9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(3.92)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6DC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(0.48)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643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(1.72)</w:t>
            </w:r>
          </w:p>
        </w:tc>
      </w:tr>
      <w:tr w14:paraId="28F66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310EA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899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0.4321**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9B3B7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0.6185***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3C4AD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1.4160***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89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2.1390***</w:t>
            </w:r>
          </w:p>
        </w:tc>
      </w:tr>
      <w:tr w14:paraId="5E569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E6D4840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40305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(2.58)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58BA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(3.39)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1CC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(3.67)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4C78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(5.02)</w:t>
            </w:r>
          </w:p>
        </w:tc>
      </w:tr>
      <w:tr w14:paraId="1DA4B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BF792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BDFB4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1.0201***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6E86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0.5452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CF39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1.7772**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2F4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0.6105</w:t>
            </w:r>
          </w:p>
        </w:tc>
      </w:tr>
      <w:tr w14:paraId="03D88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F0EA0A1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6AC1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(2.90)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D069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(1.56)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6786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(2.13)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69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(0.80)</w:t>
            </w:r>
          </w:p>
        </w:tc>
      </w:tr>
      <w:tr w14:paraId="77B5B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A2EAD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6D4F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0.3218*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9D9A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0.2787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B89FE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0.5474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0CD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0.3577</w:t>
            </w:r>
          </w:p>
        </w:tc>
      </w:tr>
      <w:tr w14:paraId="23730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BE489D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9A32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(1.80)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D2DBD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(1.51)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E08AE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(1.34)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484A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(0.83)</w:t>
            </w:r>
          </w:p>
        </w:tc>
      </w:tr>
      <w:tr w14:paraId="7523D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00777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EF93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-0.0007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2E4A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-0.0035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89B8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0.0032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766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-0.0091</w:t>
            </w:r>
          </w:p>
        </w:tc>
      </w:tr>
      <w:tr w14:paraId="13FBC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F4B3E8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E4F2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(-0.22)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6BE5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(-1.12)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629A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(0.46)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737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(-1.21)</w:t>
            </w:r>
          </w:p>
        </w:tc>
      </w:tr>
      <w:tr w14:paraId="0BFBE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3FFD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C2B7E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-1.3191***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1568E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-1.0102***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61AE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-2.8726***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1BD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-1.7900***</w:t>
            </w:r>
          </w:p>
        </w:tc>
      </w:tr>
      <w:tr w14:paraId="42653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D71EA1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6CBB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(-4.70)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5DE5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(-3.48)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A7032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(-4.10)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D242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(-2.79)</w:t>
            </w:r>
          </w:p>
        </w:tc>
      </w:tr>
      <w:tr w14:paraId="0E78C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1094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168BB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-0.0052**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9EC3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-0.0058**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266D2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-0.0108***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F69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-0.0111**</w:t>
            </w:r>
          </w:p>
        </w:tc>
      </w:tr>
      <w:tr w14:paraId="5966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9DB053F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4B11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(-2.50)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A30EC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(-2.55)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02551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(-2.71)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BF9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(-2.09)</w:t>
            </w:r>
          </w:p>
        </w:tc>
      </w:tr>
      <w:tr w14:paraId="6B65E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D091E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MB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4600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-0.4229***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0CCE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-0.2484**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069B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-1.3407***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D000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-0.9092***</w:t>
            </w:r>
          </w:p>
        </w:tc>
      </w:tr>
      <w:tr w14:paraId="573CB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4E7860E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A467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(-3.47)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FFC0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(-2.01)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FC25D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(-4.69)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53C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(-3.09)</w:t>
            </w:r>
          </w:p>
        </w:tc>
      </w:tr>
      <w:tr w14:paraId="3D07A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BAD0C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PRICE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E089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-0.0031***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7161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-0.0034***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E90E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-0.0028***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3718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-0.0033***</w:t>
            </w:r>
          </w:p>
        </w:tc>
      </w:tr>
      <w:tr w14:paraId="26E71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06EEEF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724A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(-4.55)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5DAC2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(-5.34)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0F11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(-2.61)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081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(-3.13)</w:t>
            </w:r>
          </w:p>
        </w:tc>
      </w:tr>
      <w:tr w14:paraId="1D039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631EF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BETA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BB88F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0.0587***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851D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0.0604***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0DBD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0.1063***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E0E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0.1095***</w:t>
            </w:r>
          </w:p>
        </w:tc>
      </w:tr>
      <w:tr w14:paraId="69C45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A07964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0515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(7.17)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0854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(7.55)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806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(5.50)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1F54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(5.34)</w:t>
            </w:r>
          </w:p>
        </w:tc>
      </w:tr>
      <w:tr w14:paraId="2C555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B6029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88E1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19.1552***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4886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18.3209***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8A92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18.6285***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09C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16.6427***</w:t>
            </w:r>
          </w:p>
        </w:tc>
      </w:tr>
      <w:tr w14:paraId="03657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23C06EE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51DE0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(14.03)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267A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(13.13)</w:t>
            </w:r>
          </w:p>
        </w:tc>
        <w:tc>
          <w:tcPr>
            <w:tcW w:w="152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017F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(5.58)</w:t>
            </w:r>
          </w:p>
        </w:tc>
        <w:tc>
          <w:tcPr>
            <w:tcW w:w="152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B53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(4.97)</w:t>
            </w:r>
          </w:p>
        </w:tc>
      </w:tr>
      <w:tr w14:paraId="3277F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DC8AB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496A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9,003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70909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47F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89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EF46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</w:tr>
      <w:tr w14:paraId="43629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EC9F8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F714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B91E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92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168B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894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F19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389D5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26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F35BA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89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836B5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0.723</w:t>
            </w:r>
          </w:p>
        </w:tc>
        <w:tc>
          <w:tcPr>
            <w:tcW w:w="89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5D7E3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0.711</w:t>
            </w:r>
          </w:p>
        </w:tc>
        <w:tc>
          <w:tcPr>
            <w:tcW w:w="892" w:type="pct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08A5D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0.264</w:t>
            </w:r>
          </w:p>
        </w:tc>
        <w:tc>
          <w:tcPr>
            <w:tcW w:w="894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14B35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0.239</w:t>
            </w:r>
          </w:p>
        </w:tc>
      </w:tr>
    </w:tbl>
    <w:p w14:paraId="416B30B2">
      <w:pPr>
        <w:rPr>
          <w:rFonts w:hint="default"/>
          <w:color w:val="auto"/>
          <w:highlight w:val="none"/>
          <w:lang w:val="en-US" w:eastAsia="zh-CN"/>
        </w:rPr>
      </w:pPr>
    </w:p>
    <w:p w14:paraId="4EE53F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cstheme="minorBidi"/>
          <w:i w:val="0"/>
          <w:iCs w:val="0"/>
          <w:caps w:val="0"/>
          <w:color w:val="auto"/>
          <w:spacing w:val="0"/>
          <w:sz w:val="21"/>
          <w:szCs w:val="24"/>
          <w:highlight w:val="none"/>
          <w:shd w:val="clear"/>
          <w:lang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 xml:space="preserve">表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>10 基于股票市场定价效率的经济后果检验</w:t>
      </w:r>
    </w:p>
    <w:tbl>
      <w:tblPr>
        <w:tblStyle w:val="4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1489"/>
        <w:gridCol w:w="1489"/>
        <w:gridCol w:w="1489"/>
        <w:gridCol w:w="1490"/>
      </w:tblGrid>
      <w:tr w14:paraId="27015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single" w:color="000000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ED12C89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978" w:type="dxa"/>
            <w:gridSpan w:val="2"/>
            <w:tcBorders>
              <w:top w:val="single" w:color="000000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3731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股票买卖价差</w:t>
            </w:r>
          </w:p>
        </w:tc>
        <w:tc>
          <w:tcPr>
            <w:tcW w:w="2979" w:type="dxa"/>
            <w:gridSpan w:val="2"/>
            <w:tcBorders>
              <w:top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06D5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资本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市场错误定价</w:t>
            </w:r>
          </w:p>
        </w:tc>
      </w:tr>
      <w:tr w14:paraId="1FC21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3B8C489">
            <w:pP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62141E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(1)</w:t>
            </w:r>
          </w:p>
        </w:tc>
        <w:tc>
          <w:tcPr>
            <w:tcW w:w="1489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74DCA8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(2)</w:t>
            </w:r>
          </w:p>
        </w:tc>
        <w:tc>
          <w:tcPr>
            <w:tcW w:w="1489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310ABE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(3)</w:t>
            </w:r>
          </w:p>
        </w:tc>
        <w:tc>
          <w:tcPr>
            <w:tcW w:w="1490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8A2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(4)</w:t>
            </w:r>
          </w:p>
        </w:tc>
      </w:tr>
      <w:tr w14:paraId="04A2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BA7AB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7B7C0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Spread</w:t>
            </w:r>
          </w:p>
        </w:tc>
        <w:tc>
          <w:tcPr>
            <w:tcW w:w="1489" w:type="dxa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0522D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Spread_1</w:t>
            </w:r>
          </w:p>
        </w:tc>
        <w:tc>
          <w:tcPr>
            <w:tcW w:w="1489" w:type="dxa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04DB6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Misvaluation</w:t>
            </w:r>
          </w:p>
        </w:tc>
        <w:tc>
          <w:tcPr>
            <w:tcW w:w="1490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24EA0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Misvaluation_1</w:t>
            </w:r>
          </w:p>
        </w:tc>
      </w:tr>
      <w:tr w14:paraId="7E54B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EE24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  <w:lang w:val="en-US" w:eastAsia="zh-CN"/>
              </w:rPr>
              <w:t>Treat×Post</w:t>
            </w:r>
          </w:p>
        </w:tc>
        <w:tc>
          <w:tcPr>
            <w:tcW w:w="1489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280E97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-0.0011*</w:t>
            </w:r>
          </w:p>
        </w:tc>
        <w:tc>
          <w:tcPr>
            <w:tcW w:w="1489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579675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-0.0012**</w:t>
            </w:r>
          </w:p>
        </w:tc>
        <w:tc>
          <w:tcPr>
            <w:tcW w:w="1489" w:type="dxa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bottom"/>
          </w:tcPr>
          <w:p w14:paraId="51E3B3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-0.0513**</w:t>
            </w:r>
          </w:p>
        </w:tc>
        <w:tc>
          <w:tcPr>
            <w:tcW w:w="1490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2C8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-0.0538**</w:t>
            </w:r>
          </w:p>
        </w:tc>
      </w:tr>
      <w:tr w14:paraId="2CB79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4E578ED">
            <w:pPr>
              <w:rPr>
                <w:rFonts w:hint="default"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5C18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(-1.73)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21B1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(-1.97)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DCDA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(-2.49)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78D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(-2.41)</w:t>
            </w:r>
          </w:p>
        </w:tc>
      </w:tr>
      <w:tr w14:paraId="142DA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11106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SIZE1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3530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0.0120***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8BE91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0.0112***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C5A5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0.1813***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14D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0.1741***</w:t>
            </w:r>
          </w:p>
        </w:tc>
      </w:tr>
      <w:tr w14:paraId="4B81F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0EB12D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FD25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(6.44)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E8B6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(6.44)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5AC0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(5.12)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63F2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(4.55)</w:t>
            </w:r>
          </w:p>
        </w:tc>
      </w:tr>
      <w:tr w14:paraId="054EA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75DC1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AGE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2411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-0.0111***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4142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-0.0116***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AECF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-0.0227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FA5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-0.0220</w:t>
            </w:r>
          </w:p>
        </w:tc>
      </w:tr>
      <w:tr w14:paraId="4D079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0EC76D5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E2ED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(-8.44)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FB80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(-9.43)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A47C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(-0.68)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7287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(-0.61)</w:t>
            </w:r>
          </w:p>
        </w:tc>
      </w:tr>
      <w:tr w14:paraId="6E5AE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D545B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LEV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5E5D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-0.0051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2795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-0.0046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3035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-0.3413***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B38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-0.3517***</w:t>
            </w:r>
          </w:p>
        </w:tc>
      </w:tr>
      <w:tr w14:paraId="7EF00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D531F34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49384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(-1.22)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CAB5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(-1.19)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DBC6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(-2.97)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9BA5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(-2.82)</w:t>
            </w:r>
          </w:p>
        </w:tc>
      </w:tr>
      <w:tr w14:paraId="1427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CF67A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ROA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BB4A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0.0052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9CA8E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0.0102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5082A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-0.7618***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70C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-0.7253***</w:t>
            </w:r>
          </w:p>
        </w:tc>
      </w:tr>
      <w:tr w14:paraId="44031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795B404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B2BF5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(0.59)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EA22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(1.23)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CE4C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(-3.07)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4D05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(-2.70)</w:t>
            </w:r>
          </w:p>
        </w:tc>
      </w:tr>
      <w:tr w14:paraId="5385F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4CCD4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CFO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7B12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-0.0000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3BDF7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-0.0007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2EAC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-0.1413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4E0A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-0.1585</w:t>
            </w:r>
          </w:p>
        </w:tc>
      </w:tr>
      <w:tr w14:paraId="31AC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116A434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80830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(-0.01)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2F0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(-0.22)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135C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(-1.17)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C5A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(-1.21)</w:t>
            </w:r>
          </w:p>
        </w:tc>
      </w:tr>
      <w:tr w14:paraId="4F148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7B1A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INDEP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9618F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0.0000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3D0CF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0.0001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231F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-0.0033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0220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-0.0036</w:t>
            </w:r>
          </w:p>
        </w:tc>
      </w:tr>
      <w:tr w14:paraId="75492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8A79E0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8365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(1.03)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F278D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(1.02)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DBD3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(-1.59)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243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(-1.61)</w:t>
            </w:r>
          </w:p>
        </w:tc>
      </w:tr>
      <w:tr w14:paraId="15879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C0234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TOP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C31F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0.0007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3BA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0.0041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578E2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0.0644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C24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0.0640</w:t>
            </w:r>
          </w:p>
        </w:tc>
      </w:tr>
      <w:tr w14:paraId="0FBD5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39194E1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0A4A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(0.16)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192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(1.00)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E4B3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(0.36)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AD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(0.33)</w:t>
            </w:r>
          </w:p>
        </w:tc>
      </w:tr>
      <w:tr w14:paraId="2C0B9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6D075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MH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04DF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0.0000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422B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0.0001*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D6D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0.0023**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D5E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0.0025**</w:t>
            </w:r>
          </w:p>
        </w:tc>
      </w:tr>
      <w:tr w14:paraId="79E64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4644FC5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ED65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(1.36)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482A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(1.71)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70F56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(2.08)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E74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(2.08)</w:t>
            </w:r>
          </w:p>
        </w:tc>
      </w:tr>
      <w:tr w14:paraId="6138D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55280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MB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22D8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-0.0057*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FADC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-0.0036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EE586E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87A19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</w:tr>
      <w:tr w14:paraId="1FABC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87E7556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484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(-1.96)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5CEBD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(-1.35)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9AD9950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59C8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</w:tr>
      <w:tr w14:paraId="1CF0D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A5831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PRICE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C3FCD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0.0001*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8F567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0.0000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1A8E350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D897E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</w:tr>
      <w:tr w14:paraId="0A16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5936C3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A824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(1.94)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8231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(1.12)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2D54D72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6A725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</w:p>
        </w:tc>
      </w:tr>
      <w:tr w14:paraId="1B513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C2E94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BETA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BDD9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-0.0007***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FE62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-0.0007***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84AA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-0.0093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A067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-0.0101</w:t>
            </w:r>
          </w:p>
        </w:tc>
      </w:tr>
      <w:tr w14:paraId="0DBE4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69471FA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A3F1B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(-3.57)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F0FD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(-3.71)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1C5A6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(-1.62)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570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(-1.62)</w:t>
            </w:r>
          </w:p>
        </w:tc>
      </w:tr>
      <w:tr w14:paraId="0E4F2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DC05F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Constant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5A08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-0.2339***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74816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-0.2166***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EDDA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-3.0985***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93E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-2.8467***</w:t>
            </w:r>
          </w:p>
        </w:tc>
      </w:tr>
      <w:tr w14:paraId="3E5BE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8A544FE">
            <w:pPr>
              <w:rPr>
                <w:rFonts w:hint="default" w:ascii="Times New Roman" w:hAnsi="Times New Roman" w:cs="Times New Roman"/>
                <w:i/>
                <w:iCs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C32D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(-5.22)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2D327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(-5.20)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0470A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(-3.77)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524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(-3.20)</w:t>
            </w:r>
          </w:p>
        </w:tc>
      </w:tr>
      <w:tr w14:paraId="47BA4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2088B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样本量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422E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36B01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E7C8B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65E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9,00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</w:tr>
      <w:tr w14:paraId="14A78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853C1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年度/个体固定效应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9F87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52BD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14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E3E3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  <w:tc>
          <w:tcPr>
            <w:tcW w:w="149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68C9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</w:t>
            </w:r>
          </w:p>
        </w:tc>
      </w:tr>
      <w:tr w14:paraId="248DE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465" w:type="dxa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E0C29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调整后的R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489" w:type="dxa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A7287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0.683</w:t>
            </w:r>
          </w:p>
        </w:tc>
        <w:tc>
          <w:tcPr>
            <w:tcW w:w="1489" w:type="dxa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6D411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0.661</w:t>
            </w:r>
          </w:p>
        </w:tc>
        <w:tc>
          <w:tcPr>
            <w:tcW w:w="1489" w:type="dxa"/>
            <w:tcBorders>
              <w:top w:val="nil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582AD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0.209</w:t>
            </w:r>
          </w:p>
        </w:tc>
        <w:tc>
          <w:tcPr>
            <w:tcW w:w="1490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066E6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0.203</w:t>
            </w:r>
          </w:p>
        </w:tc>
      </w:tr>
    </w:tbl>
    <w:p w14:paraId="651008C4"/>
    <w:p w14:paraId="64DFA3B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color w:val="auto"/>
          <w:highlight w:val="none"/>
        </w:rPr>
        <w:drawing>
          <wp:inline distT="0" distB="0" distL="114300" distR="114300">
            <wp:extent cx="2523490" cy="1835150"/>
            <wp:effectExtent l="0" t="0" r="63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highlight w:val="none"/>
          <w:lang w:val="en-US" w:eastAsia="zh-CN"/>
        </w:rPr>
        <w:t xml:space="preserve">   </w:t>
      </w:r>
      <w:r>
        <w:rPr>
          <w:color w:val="auto"/>
          <w:highlight w:val="none"/>
        </w:rPr>
        <w:drawing>
          <wp:inline distT="0" distB="0" distL="114300" distR="114300">
            <wp:extent cx="2523490" cy="1835150"/>
            <wp:effectExtent l="0" t="0" r="635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B97B">
      <w:pPr>
        <w:pStyle w:val="2"/>
        <w:jc w:val="center"/>
        <w:rPr>
          <w:rFonts w:hint="default"/>
          <w:color w:val="auto"/>
          <w:highlight w:val="none"/>
          <w:lang w:val="en-US" w:eastAsia="zh-CN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>图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 xml:space="preserve"> 1 平行趋势</w:t>
      </w:r>
      <w:r>
        <w:rPr>
          <w:rFonts w:ascii="Times New Roman" w:hAnsi="Times New Roman"/>
          <w:color w:val="auto"/>
          <w:sz w:val="20"/>
          <w:szCs w:val="24"/>
          <w:highlight w:val="none"/>
        </w:rPr>
        <w:t>检验</w:t>
      </w:r>
    </w:p>
    <w:p w14:paraId="234B25CC">
      <w:pPr>
        <w:pStyle w:val="3"/>
        <w:keepNext w:val="0"/>
        <w:keepLines w:val="0"/>
        <w:widowControl/>
        <w:suppressLineNumbers w:val="0"/>
        <w:jc w:val="center"/>
        <w:rPr>
          <w:color w:val="auto"/>
          <w:highlight w:val="none"/>
        </w:rPr>
      </w:pPr>
      <w:r>
        <w:rPr>
          <w:color w:val="auto"/>
          <w:highlight w:val="none"/>
        </w:rPr>
        <w:drawing>
          <wp:inline distT="0" distB="0" distL="114300" distR="114300">
            <wp:extent cx="2523490" cy="1835150"/>
            <wp:effectExtent l="0" t="0" r="63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highlight w:val="none"/>
          <w:lang w:val="en-US" w:eastAsia="zh-CN"/>
        </w:rPr>
        <w:t xml:space="preserve">  </w:t>
      </w:r>
      <w:r>
        <w:rPr>
          <w:color w:val="auto"/>
          <w:highlight w:val="none"/>
        </w:rPr>
        <w:drawing>
          <wp:inline distT="0" distB="0" distL="114300" distR="114300">
            <wp:extent cx="2523490" cy="1835150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D6EB">
      <w:pPr>
        <w:pStyle w:val="2"/>
        <w:jc w:val="center"/>
        <w:rPr>
          <w:rFonts w:ascii="Times New Roman" w:hAnsi="Times New Roman"/>
          <w:color w:val="auto"/>
          <w:sz w:val="20"/>
          <w:szCs w:val="24"/>
          <w:highlight w:val="none"/>
        </w:rPr>
      </w:pPr>
      <w:r>
        <w:rPr>
          <w:rFonts w:ascii="Times New Roman" w:hAnsi="Times New Roman"/>
          <w:color w:val="auto"/>
          <w:sz w:val="20"/>
          <w:szCs w:val="24"/>
          <w:highlight w:val="none"/>
        </w:rPr>
        <w:t>图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  <w:lang w:val="en-US" w:eastAsia="zh-CN"/>
        </w:rPr>
        <w:t xml:space="preserve"> 2 </w:t>
      </w:r>
      <w:r>
        <w:rPr>
          <w:rFonts w:hint="eastAsia" w:ascii="Times New Roman" w:hAnsi="Times New Roman"/>
          <w:color w:val="auto"/>
          <w:sz w:val="20"/>
          <w:szCs w:val="24"/>
          <w:highlight w:val="none"/>
        </w:rPr>
        <w:t>“反事实”框架下的</w:t>
      </w:r>
      <w:r>
        <w:rPr>
          <w:rFonts w:ascii="Times New Roman" w:hAnsi="Times New Roman"/>
          <w:color w:val="auto"/>
          <w:sz w:val="20"/>
          <w:szCs w:val="24"/>
          <w:highlight w:val="none"/>
        </w:rPr>
        <w:t>安慰剂检验</w:t>
      </w:r>
    </w:p>
    <w:p w14:paraId="34EA1C20"/>
    <w:p w14:paraId="73A774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147CB"/>
    <w:rsid w:val="0B3C25C0"/>
    <w:rsid w:val="1E9B6843"/>
    <w:rsid w:val="34BF705E"/>
    <w:rsid w:val="584D57EF"/>
    <w:rsid w:val="63AA5960"/>
    <w:rsid w:val="7CB1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7">
    <w:name w:val="《经济研究》_正文"/>
    <w:basedOn w:val="1"/>
    <w:autoRedefine/>
    <w:qFormat/>
    <w:uiPriority w:val="0"/>
    <w:pPr>
      <w:widowControl/>
      <w:spacing w:line="276" w:lineRule="auto"/>
      <w:ind w:firstLine="420"/>
    </w:pPr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465</Words>
  <Characters>1635</Characters>
  <Lines>0</Lines>
  <Paragraphs>0</Paragraphs>
  <TotalTime>0</TotalTime>
  <ScaleCrop>false</ScaleCrop>
  <LinksUpToDate>false</LinksUpToDate>
  <CharactersWithSpaces>1647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2025-08-05T08:15:00Z</dcterms:created>
  <dc:creator>修改</dc:creator>
  <cp:lastModifiedBy>修改</cp:lastModifiedBy>
  <dcterms:modified xsi:type="dcterms:W3CDTF">2025-08-05T09:58:48Z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FBB436D64609470CA72B4071B7693618_13</vt:lpwstr>
  </property>
  <property fmtid="{D5CDD505-2E9C-101B-9397-08002B2CF9AE}" pid="4" name="KSOTemplateDocerSaveRecord">
    <vt:lpwstr>eyJoZGlkIjoiOGE1NTZhOTBjZDNhMzBjYzRhMzBlOTE5M2ZiMjhiNTUiLCJ1c2VySWQiOiIzMzIxNDk4ODYifQ==</vt:lpwstr>
  </property>
</Properties>
</file>