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  <w:r w:rsidRPr="00090107">
        <w:rPr>
          <w:rFonts w:ascii="Times New Roman" w:eastAsia="標楷體" w:hAnsi="Times New Roman" w:hint="eastAsia"/>
          <w:sz w:val="72"/>
          <w:szCs w:val="72"/>
        </w:rPr>
        <w:t>FPGA</w:t>
      </w:r>
      <w:r w:rsidRPr="00090107">
        <w:rPr>
          <w:rFonts w:ascii="Times New Roman" w:eastAsia="標楷體" w:hAnsi="Times New Roman" w:hint="eastAsia"/>
          <w:sz w:val="72"/>
          <w:szCs w:val="72"/>
        </w:rPr>
        <w:t>系統設計</w:t>
      </w: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  <w:r w:rsidRPr="00090107">
        <w:rPr>
          <w:rFonts w:ascii="Times New Roman" w:eastAsia="標楷體" w:hAnsi="Times New Roman" w:hint="eastAsia"/>
          <w:sz w:val="72"/>
          <w:szCs w:val="72"/>
        </w:rPr>
        <w:t>作業</w:t>
      </w:r>
      <w:proofErr w:type="gramStart"/>
      <w:r w:rsidRPr="00090107">
        <w:rPr>
          <w:rFonts w:ascii="Times New Roman" w:eastAsia="標楷體" w:hAnsi="Times New Roman" w:hint="eastAsia"/>
          <w:sz w:val="72"/>
          <w:szCs w:val="72"/>
        </w:rPr>
        <w:t>一</w:t>
      </w:r>
      <w:proofErr w:type="gramEnd"/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4A1B57" w:rsidRPr="00090107" w:rsidRDefault="004A1B57" w:rsidP="004A1B57">
      <w:pPr>
        <w:jc w:val="center"/>
        <w:rPr>
          <w:rFonts w:ascii="Times New Roman" w:eastAsia="標楷體" w:hAnsi="Times New Roman"/>
          <w:sz w:val="72"/>
          <w:szCs w:val="72"/>
        </w:rPr>
      </w:pPr>
    </w:p>
    <w:p w:rsidR="004A1B57" w:rsidRPr="00090107" w:rsidRDefault="004A1B57" w:rsidP="004A1B57">
      <w:pPr>
        <w:jc w:val="center"/>
        <w:rPr>
          <w:rFonts w:ascii="Times New Roman" w:eastAsia="標楷體" w:hAnsi="Times New Roman"/>
          <w:sz w:val="40"/>
          <w:szCs w:val="40"/>
        </w:rPr>
      </w:pPr>
      <w:r w:rsidRPr="00090107">
        <w:rPr>
          <w:rFonts w:ascii="Times New Roman" w:eastAsia="標楷體" w:hAnsi="Times New Roman" w:hint="eastAsia"/>
          <w:sz w:val="40"/>
          <w:szCs w:val="40"/>
        </w:rPr>
        <w:t>班級</w:t>
      </w:r>
      <w:r w:rsidRPr="00090107">
        <w:rPr>
          <w:rFonts w:ascii="Times New Roman" w:eastAsia="標楷體" w:hAnsi="Times New Roman" w:hint="eastAsia"/>
          <w:sz w:val="40"/>
          <w:szCs w:val="40"/>
        </w:rPr>
        <w:t>:</w:t>
      </w:r>
      <w:r w:rsidRPr="00090107">
        <w:rPr>
          <w:rFonts w:ascii="Times New Roman" w:eastAsia="標楷體" w:hAnsi="Times New Roman" w:hint="eastAsia"/>
          <w:sz w:val="40"/>
          <w:szCs w:val="40"/>
        </w:rPr>
        <w:t>資訊工程學系</w:t>
      </w:r>
      <w:r>
        <w:rPr>
          <w:rFonts w:ascii="Times New Roman" w:eastAsia="標楷體" w:hAnsi="Times New Roman" w:hint="eastAsia"/>
          <w:sz w:val="40"/>
          <w:szCs w:val="40"/>
        </w:rPr>
        <w:t>博士班一年級</w:t>
      </w:r>
    </w:p>
    <w:p w:rsidR="004A1B57" w:rsidRPr="00090107" w:rsidRDefault="004A1B57" w:rsidP="004A1B57">
      <w:pPr>
        <w:jc w:val="center"/>
        <w:rPr>
          <w:rFonts w:ascii="Times New Roman" w:eastAsia="標楷體" w:hAnsi="Times New Roman"/>
          <w:sz w:val="40"/>
          <w:szCs w:val="40"/>
        </w:rPr>
      </w:pPr>
      <w:r w:rsidRPr="00090107">
        <w:rPr>
          <w:rFonts w:ascii="Times New Roman" w:eastAsia="標楷體" w:hAnsi="Times New Roman" w:hint="eastAsia"/>
          <w:sz w:val="40"/>
          <w:szCs w:val="40"/>
        </w:rPr>
        <w:t>組成員</w:t>
      </w:r>
      <w:r w:rsidRPr="00090107">
        <w:rPr>
          <w:rFonts w:ascii="Times New Roman" w:eastAsia="標楷體" w:hAnsi="Times New Roman" w:hint="eastAsia"/>
          <w:sz w:val="40"/>
          <w:szCs w:val="40"/>
        </w:rPr>
        <w:t>:1045</w:t>
      </w:r>
      <w:r>
        <w:rPr>
          <w:rFonts w:ascii="Times New Roman" w:eastAsia="標楷體" w:hAnsi="Times New Roman" w:hint="eastAsia"/>
          <w:sz w:val="40"/>
          <w:szCs w:val="40"/>
        </w:rPr>
        <w:t>8</w:t>
      </w:r>
      <w:r w:rsidRPr="00090107">
        <w:rPr>
          <w:rFonts w:ascii="Times New Roman" w:eastAsia="標楷體" w:hAnsi="Times New Roman" w:hint="eastAsia"/>
          <w:sz w:val="40"/>
          <w:szCs w:val="40"/>
        </w:rPr>
        <w:t>2</w:t>
      </w:r>
      <w:r>
        <w:rPr>
          <w:rFonts w:ascii="Times New Roman" w:eastAsia="標楷體" w:hAnsi="Times New Roman" w:hint="eastAsia"/>
          <w:sz w:val="40"/>
          <w:szCs w:val="40"/>
        </w:rPr>
        <w:t>004</w:t>
      </w:r>
      <w:r>
        <w:rPr>
          <w:rFonts w:ascii="Times New Roman" w:eastAsia="標楷體" w:hAnsi="Times New Roman" w:hint="eastAsia"/>
          <w:sz w:val="40"/>
          <w:szCs w:val="40"/>
        </w:rPr>
        <w:t>王建鈞</w:t>
      </w: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40"/>
          <w:szCs w:val="40"/>
        </w:rPr>
      </w:pPr>
      <w:r w:rsidRPr="00090107">
        <w:rPr>
          <w:rFonts w:ascii="Times New Roman" w:eastAsia="標楷體" w:hAnsi="Times New Roman" w:hint="eastAsia"/>
          <w:sz w:val="40"/>
          <w:szCs w:val="40"/>
        </w:rPr>
        <w:t>班級</w:t>
      </w:r>
      <w:r w:rsidRPr="00090107">
        <w:rPr>
          <w:rFonts w:ascii="Times New Roman" w:eastAsia="標楷體" w:hAnsi="Times New Roman" w:hint="eastAsia"/>
          <w:sz w:val="40"/>
          <w:szCs w:val="40"/>
        </w:rPr>
        <w:t>:</w:t>
      </w:r>
      <w:r w:rsidRPr="00090107">
        <w:rPr>
          <w:rFonts w:ascii="Times New Roman" w:eastAsia="標楷體" w:hAnsi="Times New Roman" w:hint="eastAsia"/>
          <w:sz w:val="40"/>
          <w:szCs w:val="40"/>
        </w:rPr>
        <w:t>資訊工程學系碩士班一年級</w:t>
      </w:r>
    </w:p>
    <w:p w:rsidR="00AA36D8" w:rsidRPr="00090107" w:rsidRDefault="00AA36D8" w:rsidP="00AA36D8">
      <w:pPr>
        <w:jc w:val="center"/>
        <w:rPr>
          <w:rFonts w:ascii="Times New Roman" w:eastAsia="標楷體" w:hAnsi="Times New Roman"/>
          <w:sz w:val="40"/>
          <w:szCs w:val="40"/>
        </w:rPr>
      </w:pPr>
      <w:r w:rsidRPr="00090107">
        <w:rPr>
          <w:rFonts w:ascii="Times New Roman" w:eastAsia="標楷體" w:hAnsi="Times New Roman" w:hint="eastAsia"/>
          <w:sz w:val="40"/>
          <w:szCs w:val="40"/>
        </w:rPr>
        <w:t>組成員</w:t>
      </w:r>
      <w:r w:rsidRPr="00090107">
        <w:rPr>
          <w:rFonts w:ascii="Times New Roman" w:eastAsia="標楷體" w:hAnsi="Times New Roman" w:hint="eastAsia"/>
          <w:sz w:val="40"/>
          <w:szCs w:val="40"/>
        </w:rPr>
        <w:t>:104522040</w:t>
      </w:r>
      <w:r w:rsidRPr="00090107">
        <w:rPr>
          <w:rFonts w:ascii="Times New Roman" w:eastAsia="標楷體" w:hAnsi="Times New Roman" w:hint="eastAsia"/>
          <w:sz w:val="40"/>
          <w:szCs w:val="40"/>
        </w:rPr>
        <w:t>張瑞慶、</w:t>
      </w:r>
      <w:proofErr w:type="gramStart"/>
      <w:r w:rsidRPr="00090107">
        <w:rPr>
          <w:rFonts w:ascii="Times New Roman" w:eastAsia="標楷體" w:hAnsi="Times New Roman" w:hint="eastAsia"/>
          <w:sz w:val="40"/>
          <w:szCs w:val="40"/>
        </w:rPr>
        <w:t>104522065</w:t>
      </w:r>
      <w:r w:rsidRPr="00090107">
        <w:rPr>
          <w:rFonts w:ascii="Times New Roman" w:eastAsia="標楷體" w:hAnsi="Times New Roman" w:hint="eastAsia"/>
          <w:sz w:val="40"/>
          <w:szCs w:val="40"/>
        </w:rPr>
        <w:t>張翔</w:t>
      </w:r>
      <w:proofErr w:type="gramEnd"/>
      <w:r w:rsidRPr="00090107">
        <w:rPr>
          <w:rFonts w:ascii="Times New Roman" w:eastAsia="標楷體" w:hAnsi="Times New Roman" w:hint="eastAsia"/>
          <w:sz w:val="40"/>
          <w:szCs w:val="40"/>
        </w:rPr>
        <w:t>珳</w:t>
      </w:r>
    </w:p>
    <w:p w:rsidR="00AA36D8" w:rsidRPr="00090107" w:rsidRDefault="00AA36D8">
      <w:pPr>
        <w:rPr>
          <w:rFonts w:ascii="Times New Roman" w:eastAsia="標楷體" w:hAnsi="Times New Roman"/>
          <w:sz w:val="32"/>
          <w:szCs w:val="32"/>
        </w:rPr>
      </w:pPr>
      <w:r w:rsidRPr="00090107">
        <w:rPr>
          <w:rFonts w:ascii="Times New Roman" w:eastAsia="標楷體" w:hAnsi="Times New Roman" w:hint="eastAsia"/>
          <w:sz w:val="32"/>
          <w:szCs w:val="32"/>
        </w:rPr>
        <w:lastRenderedPageBreak/>
        <w:t>實驗目的</w:t>
      </w:r>
      <w:r w:rsidRPr="00090107">
        <w:rPr>
          <w:rFonts w:ascii="Times New Roman" w:eastAsia="標楷體" w:hAnsi="Times New Roman" w:hint="eastAsia"/>
          <w:sz w:val="32"/>
          <w:szCs w:val="32"/>
        </w:rPr>
        <w:t xml:space="preserve">: </w:t>
      </w:r>
      <w:r w:rsidRPr="00090107">
        <w:rPr>
          <w:rFonts w:ascii="Times New Roman" w:eastAsia="標楷體" w:hAnsi="Times New Roman" w:hint="eastAsia"/>
          <w:sz w:val="32"/>
          <w:szCs w:val="32"/>
        </w:rPr>
        <w:t>設計一系統輸入角度值，透過泰勒級數展開計算</w:t>
      </w:r>
      <w:r w:rsidRPr="00090107">
        <w:rPr>
          <w:rFonts w:ascii="Times New Roman" w:eastAsia="標楷體" w:hAnsi="Times New Roman" w:hint="eastAsia"/>
          <w:sz w:val="32"/>
          <w:szCs w:val="32"/>
        </w:rPr>
        <w:t>COS</w:t>
      </w:r>
      <w:r w:rsidR="00637E7F">
        <w:rPr>
          <w:rFonts w:ascii="Times New Roman" w:eastAsia="標楷體" w:hAnsi="Times New Roman"/>
          <w:sz w:val="32"/>
          <w:szCs w:val="32"/>
        </w:rPr>
        <w:t>(</w:t>
      </w:r>
      <w:r w:rsidRPr="00090107">
        <w:rPr>
          <w:rFonts w:ascii="Times New Roman" w:eastAsia="標楷體" w:hAnsi="Times New Roman" w:hint="eastAsia"/>
          <w:sz w:val="32"/>
          <w:szCs w:val="32"/>
        </w:rPr>
        <w:t>角度值</w:t>
      </w:r>
      <w:r w:rsidR="00637E7F">
        <w:rPr>
          <w:rFonts w:ascii="Times New Roman" w:eastAsia="標楷體" w:hAnsi="Times New Roman" w:hint="eastAsia"/>
          <w:sz w:val="32"/>
          <w:szCs w:val="32"/>
        </w:rPr>
        <w:t>)</w:t>
      </w:r>
      <w:r w:rsidRPr="00090107">
        <w:rPr>
          <w:rFonts w:ascii="Times New Roman" w:eastAsia="標楷體" w:hAnsi="Times New Roman" w:hint="eastAsia"/>
          <w:sz w:val="32"/>
          <w:szCs w:val="32"/>
        </w:rPr>
        <w:t>並輸出。</w:t>
      </w:r>
      <w:bookmarkStart w:id="0" w:name="_GoBack"/>
      <w:bookmarkEnd w:id="0"/>
    </w:p>
    <w:p w:rsidR="00FD3846" w:rsidRPr="00090107" w:rsidRDefault="00894C3C">
      <w:pPr>
        <w:rPr>
          <w:rFonts w:ascii="Times New Roman" w:eastAsia="標楷體" w:hAnsi="Times New Roman"/>
          <w:sz w:val="32"/>
          <w:szCs w:val="32"/>
        </w:rPr>
      </w:pPr>
      <w:r w:rsidRPr="00090107">
        <w:rPr>
          <w:rFonts w:ascii="Times New Roman" w:eastAsia="標楷體" w:hAnsi="Times New Roman" w:hint="eastAsia"/>
          <w:sz w:val="32"/>
          <w:szCs w:val="32"/>
        </w:rPr>
        <w:t>方法</w:t>
      </w:r>
      <w:proofErr w:type="gramStart"/>
      <w:r w:rsidRPr="00090107">
        <w:rPr>
          <w:rFonts w:ascii="Times New Roman" w:eastAsia="標楷體" w:hAnsi="Times New Roman" w:hint="eastAsia"/>
          <w:sz w:val="32"/>
          <w:szCs w:val="32"/>
        </w:rPr>
        <w:t>一</w:t>
      </w:r>
      <w:proofErr w:type="gramEnd"/>
      <w:r w:rsidRPr="00090107">
        <w:rPr>
          <w:rFonts w:ascii="Times New Roman" w:eastAsia="標楷體" w:hAnsi="Times New Roman" w:hint="eastAsia"/>
          <w:sz w:val="32"/>
          <w:szCs w:val="32"/>
        </w:rPr>
        <w:t xml:space="preserve"> IEEE 754</w:t>
      </w:r>
    </w:p>
    <w:p w:rsidR="00894C3C" w:rsidRPr="00090107" w:rsidRDefault="00894C3C" w:rsidP="003E6974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090107">
        <w:rPr>
          <w:rStyle w:val="10"/>
          <w:rFonts w:ascii="Times New Roman" w:hAnsi="Times New Roman" w:hint="eastAsia"/>
          <w:szCs w:val="28"/>
        </w:rPr>
        <w:t>實驗方法</w:t>
      </w:r>
      <w:r w:rsidRPr="00090107">
        <w:rPr>
          <w:rStyle w:val="10"/>
          <w:rFonts w:ascii="Times New Roman" w:hAnsi="Times New Roman" w:hint="eastAsia"/>
        </w:rPr>
        <w:t>:</w:t>
      </w:r>
      <w:r w:rsidRPr="00090107">
        <w:rPr>
          <w:rFonts w:ascii="Times New Roman" w:eastAsia="標楷體" w:hAnsi="Times New Roman" w:hint="eastAsia"/>
        </w:rPr>
        <w:t xml:space="preserve"> </w:t>
      </w:r>
      <w:r w:rsidRPr="00090107">
        <w:rPr>
          <w:rFonts w:ascii="Times New Roman" w:eastAsia="標楷體" w:hAnsi="Times New Roman" w:hint="eastAsia"/>
        </w:rPr>
        <w:t>使用了</w:t>
      </w:r>
      <w:r w:rsidRPr="00090107">
        <w:rPr>
          <w:rFonts w:ascii="Times New Roman" w:eastAsia="標楷體" w:hAnsi="Times New Roman" w:hint="eastAsia"/>
        </w:rPr>
        <w:t>IEEE 754 Library</w:t>
      </w:r>
      <w:r w:rsidRPr="00090107">
        <w:rPr>
          <w:rFonts w:ascii="Times New Roman" w:eastAsia="標楷體" w:hAnsi="Times New Roman" w:hint="eastAsia"/>
        </w:rPr>
        <w:t>所以會有</w:t>
      </w:r>
      <w:r w:rsidRPr="00090107">
        <w:rPr>
          <w:rFonts w:ascii="Times New Roman" w:eastAsia="標楷體" w:hAnsi="Times New Roman" w:hint="eastAsia"/>
        </w:rPr>
        <w:t>float</w:t>
      </w:r>
      <w:r w:rsidRPr="00090107">
        <w:rPr>
          <w:rFonts w:ascii="Times New Roman" w:eastAsia="標楷體" w:hAnsi="Times New Roman" w:hint="eastAsia"/>
        </w:rPr>
        <w:t>型態，依照題目所需</w:t>
      </w:r>
      <w:r w:rsidRPr="00090107">
        <w:rPr>
          <w:rFonts w:ascii="Times New Roman" w:eastAsia="標楷體" w:hAnsi="Times New Roman" w:hint="eastAsia"/>
        </w:rPr>
        <w:t>inpu</w:t>
      </w:r>
      <w:r w:rsidRPr="00090107">
        <w:rPr>
          <w:rFonts w:ascii="Times New Roman" w:eastAsia="標楷體" w:hAnsi="Times New Roman"/>
        </w:rPr>
        <w:t>t</w:t>
      </w:r>
      <w:r w:rsidRPr="00090107">
        <w:rPr>
          <w:rFonts w:ascii="Times New Roman" w:eastAsia="標楷體" w:hAnsi="Times New Roman" w:hint="eastAsia"/>
        </w:rPr>
        <w:t>為</w:t>
      </w:r>
      <w:r w:rsidRPr="00090107">
        <w:rPr>
          <w:rFonts w:ascii="Times New Roman" w:eastAsia="標楷體" w:hAnsi="Times New Roman" w:hint="eastAsia"/>
        </w:rPr>
        <w:t xml:space="preserve">(3 </w:t>
      </w:r>
      <w:proofErr w:type="spellStart"/>
      <w:r w:rsidRPr="00090107">
        <w:rPr>
          <w:rFonts w:ascii="Times New Roman" w:eastAsia="標楷體" w:hAnsi="Times New Roman"/>
        </w:rPr>
        <w:t>downto</w:t>
      </w:r>
      <w:proofErr w:type="spellEnd"/>
      <w:r w:rsidRPr="00090107">
        <w:rPr>
          <w:rFonts w:ascii="Times New Roman" w:eastAsia="標楷體" w:hAnsi="Times New Roman"/>
        </w:rPr>
        <w:t xml:space="preserve"> -2</w:t>
      </w:r>
      <w:r w:rsidRPr="00090107">
        <w:rPr>
          <w:rFonts w:ascii="Times New Roman" w:eastAsia="標楷體" w:hAnsi="Times New Roman" w:hint="eastAsia"/>
        </w:rPr>
        <w:t>)</w:t>
      </w:r>
      <w:r w:rsidRPr="00090107">
        <w:rPr>
          <w:rFonts w:ascii="Times New Roman" w:eastAsia="標楷體" w:hAnsi="Times New Roman" w:hint="eastAsia"/>
        </w:rPr>
        <w:t>，</w:t>
      </w:r>
      <w:r w:rsidRPr="00090107">
        <w:rPr>
          <w:rFonts w:ascii="Times New Roman" w:eastAsia="標楷體" w:hAnsi="Times New Roman" w:hint="eastAsia"/>
        </w:rPr>
        <w:t>output</w:t>
      </w:r>
      <w:r w:rsidRPr="00090107">
        <w:rPr>
          <w:rFonts w:ascii="Times New Roman" w:eastAsia="標楷體" w:hAnsi="Times New Roman" w:hint="eastAsia"/>
        </w:rPr>
        <w:t>為</w:t>
      </w:r>
      <w:r w:rsidRPr="00090107">
        <w:rPr>
          <w:rFonts w:ascii="Times New Roman" w:eastAsia="標楷體" w:hAnsi="Times New Roman" w:hint="eastAsia"/>
        </w:rPr>
        <w:t>(3</w:t>
      </w:r>
      <w:r w:rsidRPr="00090107">
        <w:rPr>
          <w:rFonts w:ascii="Times New Roman" w:eastAsia="標楷體" w:hAnsi="Times New Roman"/>
        </w:rPr>
        <w:t>downto -6)</w:t>
      </w:r>
      <w:r w:rsidRPr="00090107">
        <w:rPr>
          <w:rFonts w:ascii="Times New Roman" w:eastAsia="標楷體" w:hAnsi="Times New Roman" w:hint="eastAsia"/>
        </w:rPr>
        <w:t>，其中負數為小數部分，整數為正負號與指數部分。</w:t>
      </w:r>
    </w:p>
    <w:p w:rsidR="00B728A0" w:rsidRPr="00090107" w:rsidRDefault="00B728A0" w:rsidP="00B728A0">
      <w:pPr>
        <w:rPr>
          <w:rFonts w:ascii="Times New Roman" w:eastAsia="標楷體" w:hAnsi="Times New Roman"/>
        </w:rPr>
      </w:pPr>
    </w:p>
    <w:p w:rsidR="003E6974" w:rsidRPr="00090107" w:rsidRDefault="00894C3C" w:rsidP="003E6974">
      <w:pPr>
        <w:pStyle w:val="1"/>
        <w:numPr>
          <w:ilvl w:val="0"/>
          <w:numId w:val="11"/>
        </w:numPr>
        <w:rPr>
          <w:rFonts w:ascii="Times New Roman" w:hAnsi="Times New Roman"/>
        </w:rPr>
      </w:pPr>
      <w:proofErr w:type="spellStart"/>
      <w:r w:rsidRPr="00090107">
        <w:rPr>
          <w:rFonts w:ascii="Times New Roman" w:hAnsi="Times New Roman" w:hint="eastAsia"/>
        </w:rPr>
        <w:t>M</w:t>
      </w:r>
      <w:r w:rsidRPr="00090107">
        <w:rPr>
          <w:rFonts w:ascii="Times New Roman" w:hAnsi="Times New Roman"/>
        </w:rPr>
        <w:t>odelSim</w:t>
      </w:r>
      <w:proofErr w:type="spellEnd"/>
      <w:r w:rsidRPr="00090107">
        <w:rPr>
          <w:rFonts w:ascii="Times New Roman" w:hAnsi="Times New Roman"/>
        </w:rPr>
        <w:t xml:space="preserve"> Simulation &amp; </w:t>
      </w:r>
      <w:proofErr w:type="spellStart"/>
      <w:r w:rsidRPr="00090107">
        <w:rPr>
          <w:rFonts w:ascii="Times New Roman" w:hAnsi="Times New Roman"/>
        </w:rPr>
        <w:t>Matlab</w:t>
      </w:r>
      <w:proofErr w:type="spellEnd"/>
    </w:p>
    <w:p w:rsidR="00894C3C" w:rsidRPr="00090107" w:rsidRDefault="00894C3C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/>
        </w:rPr>
        <w:tab/>
      </w:r>
      <w:r w:rsidR="003F5388" w:rsidRPr="00090107">
        <w:rPr>
          <w:rFonts w:ascii="Times New Roman" w:eastAsia="標楷體" w:hAnsi="Times New Roman"/>
          <w:noProof/>
        </w:rPr>
        <w:drawing>
          <wp:inline distT="0" distB="0" distL="0" distR="0" wp14:anchorId="61BB3E1E" wp14:editId="674AFD28">
            <wp:extent cx="5274310" cy="264539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A0" w:rsidRPr="00090107" w:rsidRDefault="00B728A0">
      <w:pPr>
        <w:rPr>
          <w:rFonts w:ascii="Times New Roman" w:eastAsia="標楷體" w:hAnsi="Times New Roman"/>
        </w:rPr>
      </w:pPr>
    </w:p>
    <w:p w:rsidR="003F5388" w:rsidRPr="00090107" w:rsidRDefault="003F5388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/>
        </w:rPr>
        <w:tab/>
      </w:r>
      <w:r w:rsidRPr="00090107">
        <w:rPr>
          <w:rFonts w:ascii="Times New Roman" w:eastAsia="標楷體" w:hAnsi="Times New Roman" w:hint="eastAsia"/>
        </w:rPr>
        <w:t>紅色點為系統輸出點，藍色線為</w:t>
      </w:r>
      <w:proofErr w:type="spellStart"/>
      <w:r w:rsidRPr="00090107">
        <w:rPr>
          <w:rFonts w:ascii="Times New Roman" w:eastAsia="標楷體" w:hAnsi="Times New Roman" w:hint="eastAsia"/>
        </w:rPr>
        <w:t>Matlab</w:t>
      </w:r>
      <w:proofErr w:type="spellEnd"/>
      <w:r w:rsidRPr="00090107">
        <w:rPr>
          <w:rFonts w:ascii="Times New Roman" w:eastAsia="標楷體" w:hAnsi="Times New Roman" w:hint="eastAsia"/>
        </w:rPr>
        <w:t xml:space="preserve"> cos</w:t>
      </w:r>
      <w:r w:rsidRPr="00090107">
        <w:rPr>
          <w:rFonts w:ascii="Times New Roman" w:eastAsia="標楷體" w:hAnsi="Times New Roman" w:hint="eastAsia"/>
        </w:rPr>
        <w:t>圖形，可以看出連續好幾筆輸入會被視為同一輸入值，因為</w:t>
      </w:r>
      <w:r w:rsidRPr="00090107">
        <w:rPr>
          <w:rFonts w:ascii="Times New Roman" w:eastAsia="標楷體" w:hAnsi="Times New Roman" w:hint="eastAsia"/>
        </w:rPr>
        <w:t>3to-2</w:t>
      </w:r>
      <w:r w:rsidRPr="00090107">
        <w:rPr>
          <w:rFonts w:ascii="Times New Roman" w:eastAsia="標楷體" w:hAnsi="Times New Roman" w:hint="eastAsia"/>
        </w:rPr>
        <w:t>只有</w:t>
      </w:r>
      <w:r w:rsidRPr="00090107">
        <w:rPr>
          <w:rFonts w:ascii="Times New Roman" w:eastAsia="標楷體" w:hAnsi="Times New Roman" w:hint="eastAsia"/>
        </w:rPr>
        <w:t>6bits</w:t>
      </w:r>
      <w:r w:rsidRPr="00090107">
        <w:rPr>
          <w:rFonts w:ascii="Times New Roman" w:eastAsia="標楷體" w:hAnsi="Times New Roman" w:hint="eastAsia"/>
        </w:rPr>
        <w:t>能夠表示的太少了，導致使用</w:t>
      </w:r>
      <w:r w:rsidRPr="00090107">
        <w:rPr>
          <w:rFonts w:ascii="Times New Roman" w:eastAsia="標楷體" w:hAnsi="Times New Roman" w:hint="eastAsia"/>
        </w:rPr>
        <w:t>IEEE754</w:t>
      </w:r>
      <w:r w:rsidRPr="00090107">
        <w:rPr>
          <w:rFonts w:ascii="Times New Roman" w:eastAsia="標楷體" w:hAnsi="Times New Roman" w:hint="eastAsia"/>
        </w:rPr>
        <w:t>會造成小數值誤差不大時，從</w:t>
      </w:r>
      <w:r w:rsidRPr="00090107">
        <w:rPr>
          <w:rFonts w:ascii="Times New Roman" w:eastAsia="標楷體" w:hAnsi="Times New Roman" w:hint="eastAsia"/>
        </w:rPr>
        <w:t>real</w:t>
      </w:r>
      <w:r w:rsidRPr="00090107">
        <w:rPr>
          <w:rFonts w:ascii="Times New Roman" w:eastAsia="標楷體" w:hAnsi="Times New Roman" w:hint="eastAsia"/>
        </w:rPr>
        <w:t>轉成</w:t>
      </w:r>
      <w:r w:rsidRPr="00090107">
        <w:rPr>
          <w:rFonts w:ascii="Times New Roman" w:eastAsia="標楷體" w:hAnsi="Times New Roman" w:hint="eastAsia"/>
        </w:rPr>
        <w:t>float</w:t>
      </w:r>
      <w:r w:rsidRPr="00090107">
        <w:rPr>
          <w:rFonts w:ascii="Times New Roman" w:eastAsia="標楷體" w:hAnsi="Times New Roman" w:hint="eastAsia"/>
        </w:rPr>
        <w:t>會把差異不大的值轉成同樣的</w:t>
      </w:r>
      <w:r w:rsidRPr="00090107">
        <w:rPr>
          <w:rFonts w:ascii="Times New Roman" w:eastAsia="標楷體" w:hAnsi="Times New Roman" w:hint="eastAsia"/>
        </w:rPr>
        <w:t>float</w:t>
      </w:r>
      <w:r w:rsidRPr="00090107">
        <w:rPr>
          <w:rFonts w:ascii="Times New Roman" w:eastAsia="標楷體" w:hAnsi="Times New Roman" w:hint="eastAsia"/>
        </w:rPr>
        <w:t>值，所以輸出結果相同，但若取樣來看，整體是符合藍色線的。</w:t>
      </w:r>
    </w:p>
    <w:p w:rsidR="003F5388" w:rsidRPr="00090107" w:rsidRDefault="003F5388">
      <w:pPr>
        <w:rPr>
          <w:rFonts w:ascii="Times New Roman" w:eastAsia="標楷體" w:hAnsi="Times New Roman"/>
        </w:rPr>
      </w:pPr>
    </w:p>
    <w:p w:rsidR="00B728A0" w:rsidRPr="00090107" w:rsidRDefault="00B728A0">
      <w:pPr>
        <w:rPr>
          <w:rFonts w:ascii="Times New Roman" w:eastAsia="標楷體" w:hAnsi="Times New Roman"/>
        </w:rPr>
      </w:pPr>
    </w:p>
    <w:p w:rsidR="00B728A0" w:rsidRPr="00090107" w:rsidRDefault="00B728A0">
      <w:pPr>
        <w:rPr>
          <w:rFonts w:ascii="Times New Roman" w:eastAsia="標楷體" w:hAnsi="Times New Roman"/>
        </w:rPr>
      </w:pPr>
    </w:p>
    <w:p w:rsidR="00B728A0" w:rsidRPr="00090107" w:rsidRDefault="00B728A0">
      <w:pPr>
        <w:rPr>
          <w:rFonts w:ascii="Times New Roman" w:eastAsia="標楷體" w:hAnsi="Times New Roman"/>
        </w:rPr>
      </w:pPr>
    </w:p>
    <w:p w:rsidR="003F5388" w:rsidRPr="00090107" w:rsidRDefault="003F5388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/>
          <w:noProof/>
        </w:rPr>
        <w:drawing>
          <wp:inline distT="0" distB="0" distL="0" distR="0" wp14:anchorId="42DED5D3" wp14:editId="79BDE7E0">
            <wp:extent cx="6197922" cy="1619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1300" cy="1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88" w:rsidRPr="00090107" w:rsidRDefault="003F5388">
      <w:pPr>
        <w:rPr>
          <w:rFonts w:ascii="Times New Roman" w:eastAsia="標楷體" w:hAnsi="Times New Roman"/>
        </w:rPr>
      </w:pPr>
    </w:p>
    <w:p w:rsidR="00B728A0" w:rsidRPr="00090107" w:rsidRDefault="003F5388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/>
        </w:rPr>
        <w:tab/>
      </w:r>
      <w:r w:rsidRPr="00090107">
        <w:rPr>
          <w:rFonts w:ascii="Times New Roman" w:eastAsia="標楷體" w:hAnsi="Times New Roman" w:hint="eastAsia"/>
        </w:rPr>
        <w:t>從上圖來看，每個</w:t>
      </w:r>
      <w:r w:rsidRPr="00090107">
        <w:rPr>
          <w:rFonts w:ascii="Times New Roman" w:eastAsia="標楷體" w:hAnsi="Times New Roman" w:hint="eastAsia"/>
        </w:rPr>
        <w:t>S0</w:t>
      </w:r>
      <w:r w:rsidRPr="00090107">
        <w:rPr>
          <w:rFonts w:ascii="Times New Roman" w:eastAsia="標楷體" w:hAnsi="Times New Roman" w:hint="eastAsia"/>
        </w:rPr>
        <w:t>產生一次方波代表有一次輸入，輸入值為</w:t>
      </w:r>
      <w:proofErr w:type="spellStart"/>
      <w:r w:rsidRPr="00090107">
        <w:rPr>
          <w:rFonts w:ascii="Times New Roman" w:eastAsia="標楷體" w:hAnsi="Times New Roman" w:hint="eastAsia"/>
        </w:rPr>
        <w:t>itheta</w:t>
      </w:r>
      <w:proofErr w:type="spellEnd"/>
      <w:r w:rsidRPr="00090107">
        <w:rPr>
          <w:rFonts w:ascii="Times New Roman" w:eastAsia="標楷體" w:hAnsi="Times New Roman" w:hint="eastAsia"/>
        </w:rPr>
        <w:t>，而系統有連續好幾個輸入皆為一樣的值</w:t>
      </w:r>
      <w:r w:rsidR="00B728A0" w:rsidRPr="00090107">
        <w:rPr>
          <w:rFonts w:ascii="Times New Roman" w:eastAsia="標楷體" w:hAnsi="Times New Roman" w:hint="eastAsia"/>
        </w:rPr>
        <w:t>。</w:t>
      </w:r>
    </w:p>
    <w:p w:rsidR="00B728A0" w:rsidRPr="00090107" w:rsidRDefault="00B728A0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 wp14:anchorId="05756F9E" wp14:editId="0547C1F7">
            <wp:extent cx="5274310" cy="264576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A0" w:rsidRPr="00090107" w:rsidRDefault="00B728A0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/>
          <w:noProof/>
        </w:rPr>
        <w:drawing>
          <wp:inline distT="0" distB="0" distL="0" distR="0" wp14:anchorId="2CE8D1BC" wp14:editId="7AC2EB31">
            <wp:extent cx="5274310" cy="2470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74" w:rsidRPr="00090107" w:rsidRDefault="00B728A0" w:rsidP="003E6974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/>
        </w:rPr>
        <w:tab/>
      </w:r>
      <w:r w:rsidRPr="00090107">
        <w:rPr>
          <w:rFonts w:ascii="Times New Roman" w:eastAsia="標楷體" w:hAnsi="Times New Roman" w:hint="eastAsia"/>
        </w:rPr>
        <w:t>若我們把輸入加大成跟輸出一樣</w:t>
      </w:r>
      <w:r w:rsidRPr="00090107">
        <w:rPr>
          <w:rFonts w:ascii="Times New Roman" w:eastAsia="標楷體" w:hAnsi="Times New Roman" w:hint="eastAsia"/>
        </w:rPr>
        <w:t>10bits</w:t>
      </w:r>
      <w:r w:rsidRPr="00090107">
        <w:rPr>
          <w:rFonts w:ascii="Times New Roman" w:eastAsia="標楷體" w:hAnsi="Times New Roman" w:hint="eastAsia"/>
        </w:rPr>
        <w:t>，則圖形的密合度就會非常高，也可以看出每筆資料的輸入都有不同。</w:t>
      </w:r>
    </w:p>
    <w:p w:rsidR="003E6974" w:rsidRPr="00090107" w:rsidRDefault="003E6974" w:rsidP="003E6974">
      <w:pPr>
        <w:rPr>
          <w:rFonts w:ascii="Times New Roman" w:eastAsia="標楷體" w:hAnsi="Times New Roman"/>
        </w:rPr>
      </w:pPr>
    </w:p>
    <w:p w:rsidR="00402BD7" w:rsidRPr="00090107" w:rsidRDefault="003E6974" w:rsidP="003E6974">
      <w:pPr>
        <w:pStyle w:val="1"/>
        <w:numPr>
          <w:ilvl w:val="0"/>
          <w:numId w:val="11"/>
        </w:numPr>
        <w:rPr>
          <w:rFonts w:ascii="Times New Roman" w:hAnsi="Times New Roman"/>
        </w:rPr>
      </w:pPr>
      <w:r w:rsidRPr="00090107">
        <w:rPr>
          <w:rFonts w:ascii="Times New Roman" w:hAnsi="Times New Roman" w:hint="eastAsia"/>
        </w:rPr>
        <w:t>RTL</w:t>
      </w:r>
    </w:p>
    <w:p w:rsidR="003E6974" w:rsidRPr="00090107" w:rsidRDefault="003E6974" w:rsidP="003E6974">
      <w:pPr>
        <w:ind w:left="480"/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 w:hint="eastAsia"/>
        </w:rPr>
        <w:t>此為</w:t>
      </w:r>
      <w:proofErr w:type="spellStart"/>
      <w:r w:rsidRPr="00090107">
        <w:rPr>
          <w:rFonts w:ascii="Times New Roman" w:eastAsia="標楷體" w:hAnsi="Times New Roman" w:hint="eastAsia"/>
        </w:rPr>
        <w:t>Quartus</w:t>
      </w:r>
      <w:proofErr w:type="spellEnd"/>
      <w:r w:rsidRPr="00090107">
        <w:rPr>
          <w:rFonts w:ascii="Times New Roman" w:eastAsia="標楷體" w:hAnsi="Times New Roman" w:hint="eastAsia"/>
        </w:rPr>
        <w:t xml:space="preserve"> II</w:t>
      </w:r>
      <w:r w:rsidRPr="00090107">
        <w:rPr>
          <w:rFonts w:ascii="Times New Roman" w:eastAsia="標楷體" w:hAnsi="Times New Roman" w:hint="eastAsia"/>
        </w:rPr>
        <w:t>產生的</w:t>
      </w:r>
      <w:r w:rsidRPr="00090107">
        <w:rPr>
          <w:rFonts w:ascii="Times New Roman" w:eastAsia="標楷體" w:hAnsi="Times New Roman" w:hint="eastAsia"/>
        </w:rPr>
        <w:t>RTL</w:t>
      </w:r>
      <w:r w:rsidRPr="00090107">
        <w:rPr>
          <w:rFonts w:ascii="Times New Roman" w:eastAsia="標楷體" w:hAnsi="Times New Roman" w:hint="eastAsia"/>
        </w:rPr>
        <w:t>圖，因</w:t>
      </w:r>
      <w:proofErr w:type="spellStart"/>
      <w:r w:rsidRPr="00090107">
        <w:rPr>
          <w:rFonts w:ascii="Times New Roman" w:eastAsia="標楷體" w:hAnsi="Times New Roman"/>
        </w:rPr>
        <w:t>synplify</w:t>
      </w:r>
      <w:proofErr w:type="spellEnd"/>
      <w:r w:rsidRPr="00090107">
        <w:rPr>
          <w:rFonts w:ascii="Times New Roman" w:eastAsia="標楷體" w:hAnsi="Times New Roman" w:hint="eastAsia"/>
        </w:rPr>
        <w:t>加入</w:t>
      </w:r>
      <w:r w:rsidRPr="00090107">
        <w:rPr>
          <w:rFonts w:ascii="Times New Roman" w:eastAsia="標楷體" w:hAnsi="Times New Roman" w:hint="eastAsia"/>
        </w:rPr>
        <w:t xml:space="preserve">float </w:t>
      </w:r>
      <w:proofErr w:type="spellStart"/>
      <w:r w:rsidRPr="00090107">
        <w:rPr>
          <w:rFonts w:ascii="Times New Roman" w:eastAsia="標楷體" w:hAnsi="Times New Roman" w:hint="eastAsia"/>
        </w:rPr>
        <w:t>pak</w:t>
      </w:r>
      <w:proofErr w:type="spellEnd"/>
      <w:r w:rsidRPr="00090107">
        <w:rPr>
          <w:rFonts w:ascii="Times New Roman" w:eastAsia="標楷體" w:hAnsi="Times New Roman" w:hint="eastAsia"/>
        </w:rPr>
        <w:t>後編譯失敗尚未找出原因，所以附上為</w:t>
      </w:r>
      <w:proofErr w:type="spellStart"/>
      <w:r w:rsidRPr="00090107">
        <w:rPr>
          <w:rFonts w:ascii="Times New Roman" w:eastAsia="標楷體" w:hAnsi="Times New Roman" w:hint="eastAsia"/>
        </w:rPr>
        <w:t>Quartus</w:t>
      </w:r>
      <w:proofErr w:type="spellEnd"/>
      <w:r w:rsidRPr="00090107">
        <w:rPr>
          <w:rFonts w:ascii="Times New Roman" w:eastAsia="標楷體" w:hAnsi="Times New Roman" w:hint="eastAsia"/>
        </w:rPr>
        <w:t xml:space="preserve"> II</w:t>
      </w:r>
      <w:r w:rsidRPr="00090107">
        <w:rPr>
          <w:rFonts w:ascii="Times New Roman" w:eastAsia="標楷體" w:hAnsi="Times New Roman" w:hint="eastAsia"/>
        </w:rPr>
        <w:t>的</w:t>
      </w:r>
      <w:r w:rsidRPr="00090107">
        <w:rPr>
          <w:rFonts w:ascii="Times New Roman" w:eastAsia="標楷體" w:hAnsi="Times New Roman" w:hint="eastAsia"/>
        </w:rPr>
        <w:t>RTL</w:t>
      </w:r>
      <w:r w:rsidRPr="00090107">
        <w:rPr>
          <w:rFonts w:ascii="Times New Roman" w:eastAsia="標楷體" w:hAnsi="Times New Roman" w:hint="eastAsia"/>
        </w:rPr>
        <w:t>。</w:t>
      </w:r>
    </w:p>
    <w:p w:rsidR="00011B30" w:rsidRPr="00090107" w:rsidRDefault="003E6974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/>
          <w:noProof/>
        </w:rPr>
        <w:drawing>
          <wp:inline distT="0" distB="0" distL="0" distR="0" wp14:anchorId="22C5A519" wp14:editId="135B71F2">
            <wp:extent cx="5274310" cy="1404041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43" w:rsidRPr="00090107" w:rsidRDefault="00B86043">
      <w:pPr>
        <w:rPr>
          <w:rFonts w:ascii="Times New Roman" w:eastAsia="標楷體" w:hAnsi="Times New Roman"/>
        </w:rPr>
      </w:pPr>
    </w:p>
    <w:p w:rsidR="00B86043" w:rsidRPr="00090107" w:rsidRDefault="00B86043">
      <w:pPr>
        <w:rPr>
          <w:rFonts w:ascii="Times New Roman" w:eastAsia="標楷體" w:hAnsi="Times New Roman"/>
        </w:rPr>
      </w:pPr>
    </w:p>
    <w:p w:rsidR="00B86043" w:rsidRDefault="00B86043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/>
        </w:rPr>
        <w:tab/>
      </w:r>
      <w:r w:rsidRPr="00090107">
        <w:rPr>
          <w:rFonts w:ascii="Times New Roman" w:eastAsia="標楷體" w:hAnsi="Times New Roman" w:hint="eastAsia"/>
        </w:rPr>
        <w:t>以上所有資料皆在專案資料夾底下的</w:t>
      </w:r>
      <w:r w:rsidRPr="00090107">
        <w:rPr>
          <w:rFonts w:ascii="Times New Roman" w:eastAsia="標楷體" w:hAnsi="Times New Roman" w:hint="eastAsia"/>
        </w:rPr>
        <w:t>A1</w:t>
      </w:r>
      <w:r w:rsidRPr="00090107">
        <w:rPr>
          <w:rFonts w:ascii="Times New Roman" w:eastAsia="標楷體" w:hAnsi="Times New Roman" w:hint="eastAsia"/>
        </w:rPr>
        <w:t>的資料夾裡面，</w:t>
      </w:r>
      <w:proofErr w:type="spellStart"/>
      <w:r w:rsidRPr="00090107">
        <w:rPr>
          <w:rFonts w:ascii="Times New Roman" w:eastAsia="標楷體" w:hAnsi="Times New Roman" w:hint="eastAsia"/>
        </w:rPr>
        <w:t>Matlab</w:t>
      </w:r>
      <w:proofErr w:type="spellEnd"/>
      <w:r w:rsidRPr="00090107">
        <w:rPr>
          <w:rFonts w:ascii="Times New Roman" w:eastAsia="標楷體" w:hAnsi="Times New Roman" w:hint="eastAsia"/>
        </w:rPr>
        <w:t>讀檔程式則在專案資料夾底下的</w:t>
      </w:r>
      <w:proofErr w:type="spellStart"/>
      <w:r w:rsidRPr="00090107">
        <w:rPr>
          <w:rFonts w:ascii="Times New Roman" w:eastAsia="標楷體" w:hAnsi="Times New Roman" w:hint="eastAsia"/>
        </w:rPr>
        <w:t>Matlab</w:t>
      </w:r>
      <w:proofErr w:type="spellEnd"/>
      <w:r w:rsidRPr="00090107">
        <w:rPr>
          <w:rFonts w:ascii="Times New Roman" w:eastAsia="標楷體" w:hAnsi="Times New Roman" w:hint="eastAsia"/>
        </w:rPr>
        <w:t>資料夾底下。</w:t>
      </w:r>
    </w:p>
    <w:p w:rsidR="000B64C3" w:rsidRDefault="000B64C3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7375EC" w:rsidRDefault="00425233" w:rsidP="007375EC">
      <w:pPr>
        <w:rPr>
          <w:rFonts w:ascii="Times New Roman" w:eastAsia="標楷體" w:hAnsi="Times New Roman"/>
          <w:sz w:val="32"/>
          <w:szCs w:val="32"/>
        </w:rPr>
      </w:pPr>
      <w:r w:rsidRPr="00090107">
        <w:rPr>
          <w:rFonts w:ascii="Times New Roman" w:eastAsia="標楷體" w:hAnsi="Times New Roman" w:hint="eastAsia"/>
          <w:sz w:val="32"/>
          <w:szCs w:val="32"/>
        </w:rPr>
        <w:lastRenderedPageBreak/>
        <w:t>方法</w:t>
      </w:r>
      <w:r>
        <w:rPr>
          <w:rFonts w:ascii="Times New Roman" w:eastAsia="標楷體" w:hAnsi="Times New Roman" w:hint="eastAsia"/>
          <w:sz w:val="32"/>
          <w:szCs w:val="32"/>
        </w:rPr>
        <w:t>二</w:t>
      </w:r>
      <w:r w:rsidRPr="00090107">
        <w:rPr>
          <w:rFonts w:ascii="Times New Roman" w:eastAsia="標楷體" w:hAnsi="Times New Roman" w:hint="eastAsia"/>
          <w:sz w:val="32"/>
          <w:szCs w:val="32"/>
        </w:rPr>
        <w:t xml:space="preserve"> </w:t>
      </w:r>
      <w:proofErr w:type="spellStart"/>
      <w:r w:rsidR="0024421C" w:rsidRPr="0024421C">
        <w:rPr>
          <w:rFonts w:ascii="Times New Roman" w:eastAsia="標楷體" w:hAnsi="Times New Roman" w:hint="eastAsia"/>
          <w:sz w:val="32"/>
        </w:rPr>
        <w:t>std_logic_</w:t>
      </w:r>
      <w:r w:rsidR="0024421C" w:rsidRPr="0024421C">
        <w:rPr>
          <w:rFonts w:ascii="Times New Roman" w:eastAsia="標楷體" w:hAnsi="Times New Roman"/>
          <w:sz w:val="32"/>
        </w:rPr>
        <w:t>vector</w:t>
      </w:r>
      <w:proofErr w:type="spellEnd"/>
    </w:p>
    <w:p w:rsidR="00425233" w:rsidRPr="00A22D28" w:rsidRDefault="00425233" w:rsidP="00A22D28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/>
          <w:sz w:val="32"/>
          <w:szCs w:val="32"/>
        </w:rPr>
      </w:pPr>
      <w:r w:rsidRPr="004807AE">
        <w:rPr>
          <w:rStyle w:val="10"/>
          <w:rFonts w:ascii="Times New Roman" w:hAnsi="Times New Roman" w:hint="eastAsia"/>
          <w:szCs w:val="28"/>
        </w:rPr>
        <w:t>實驗方法</w:t>
      </w:r>
      <w:r w:rsidRPr="004807AE">
        <w:rPr>
          <w:rStyle w:val="10"/>
          <w:rFonts w:ascii="Times New Roman" w:hAnsi="Times New Roman" w:hint="eastAsia"/>
        </w:rPr>
        <w:t>:</w:t>
      </w:r>
      <w:r w:rsidRPr="004807AE">
        <w:rPr>
          <w:rFonts w:ascii="Times New Roman" w:eastAsia="標楷體" w:hAnsi="Times New Roman" w:hint="eastAsia"/>
        </w:rPr>
        <w:t xml:space="preserve"> </w:t>
      </w:r>
      <w:r w:rsidR="00306811" w:rsidRPr="004807AE">
        <w:rPr>
          <w:rFonts w:ascii="Times New Roman" w:eastAsia="標楷體" w:hAnsi="Times New Roman" w:hint="eastAsia"/>
        </w:rPr>
        <w:t>僅使用</w:t>
      </w:r>
      <w:proofErr w:type="spellStart"/>
      <w:r w:rsidR="0024421C">
        <w:rPr>
          <w:rFonts w:ascii="Times New Roman" w:eastAsia="標楷體" w:hAnsi="Times New Roman" w:hint="eastAsia"/>
        </w:rPr>
        <w:t>std_logic_</w:t>
      </w:r>
      <w:r w:rsidR="0024421C">
        <w:rPr>
          <w:rFonts w:ascii="Times New Roman" w:eastAsia="標楷體" w:hAnsi="Times New Roman"/>
        </w:rPr>
        <w:t>vector</w:t>
      </w:r>
      <w:proofErr w:type="spellEnd"/>
      <w:r w:rsidR="00306811" w:rsidRPr="004807AE">
        <w:rPr>
          <w:rFonts w:ascii="Times New Roman" w:eastAsia="標楷體" w:hAnsi="Times New Roman" w:hint="eastAsia"/>
        </w:rPr>
        <w:t>型態</w:t>
      </w:r>
      <w:r w:rsidR="00A22D28">
        <w:rPr>
          <w:rFonts w:ascii="Times New Roman" w:eastAsia="標楷體" w:hAnsi="Times New Roman" w:hint="eastAsia"/>
        </w:rPr>
        <w:t>，</w:t>
      </w:r>
      <w:r w:rsidR="00A22D28" w:rsidRPr="00A22D28">
        <w:rPr>
          <w:rFonts w:ascii="Times New Roman" w:eastAsia="標楷體" w:hAnsi="Times New Roman" w:hint="eastAsia"/>
        </w:rPr>
        <w:t>因為泰勒展開式的範圍限制，</w:t>
      </w:r>
      <w:r w:rsidR="00E447E8">
        <w:rPr>
          <w:rFonts w:ascii="Times New Roman" w:eastAsia="標楷體" w:hAnsi="Times New Roman" w:hint="eastAsia"/>
        </w:rPr>
        <w:t>須在</w:t>
      </w:r>
      <w:proofErr w:type="spellStart"/>
      <w:r w:rsidR="00A22D28" w:rsidRPr="00A22D28">
        <w:rPr>
          <w:rFonts w:ascii="Times New Roman" w:eastAsia="標楷體" w:hAnsi="Times New Roman" w:hint="eastAsia"/>
        </w:rPr>
        <w:t>testbench</w:t>
      </w:r>
      <w:proofErr w:type="spellEnd"/>
      <w:r w:rsidR="00A22D28" w:rsidRPr="00A22D28">
        <w:rPr>
          <w:rFonts w:ascii="Times New Roman" w:eastAsia="標楷體" w:hAnsi="Times New Roman" w:hint="eastAsia"/>
        </w:rPr>
        <w:t>將輸入的角度實數值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  <m:r>
          <m:rPr>
            <m:sty m:val="p"/>
          </m:rPr>
          <w:rPr>
            <w:rFonts w:ascii="Cambria Math" w:eastAsia="標楷體" w:hAnsi="Cambria Math" w:hint="eastAsia"/>
          </w:rPr>
          <m:t>(0</m:t>
        </m:r>
        <m:r>
          <m:rPr>
            <m:sty m:val="p"/>
          </m:rPr>
          <w:rPr>
            <w:rFonts w:ascii="Cambria Math" w:eastAsia="標楷體" w:hAnsi="Cambria Math"/>
          </w:rPr>
          <m:t>≤θ&lt;</m:t>
        </m:r>
        <m:r>
          <m:rPr>
            <m:sty m:val="p"/>
          </m:rPr>
          <w:rPr>
            <w:rFonts w:ascii="Cambria Math" w:eastAsia="標楷體" w:hAnsi="Cambria Math" w:hint="eastAsia"/>
          </w:rPr>
          <m:t>2</m:t>
        </m:r>
        <m:r>
          <m:rPr>
            <m:sty m:val="p"/>
          </m:rPr>
          <w:rPr>
            <w:rFonts w:ascii="Cambria Math" w:eastAsia="標楷體" w:hAnsi="Cambria Math"/>
          </w:rPr>
          <m:t>π</m:t>
        </m:r>
        <m:r>
          <m:rPr>
            <m:sty m:val="p"/>
          </m:rPr>
          <w:rPr>
            <w:rFonts w:ascii="Cambria Math" w:eastAsia="標楷體" w:hAnsi="Cambria Math" w:hint="eastAsia"/>
          </w:rPr>
          <m:t>)</m:t>
        </m:r>
      </m:oMath>
      <w:r w:rsidR="00A22D28" w:rsidRPr="00A22D28">
        <w:rPr>
          <w:rFonts w:ascii="Times New Roman" w:eastAsia="標楷體" w:hAnsi="Times New Roman" w:hint="eastAsia"/>
        </w:rPr>
        <w:t>，先減去</w:t>
      </w:r>
      <m:oMath>
        <m:r>
          <m:rPr>
            <m:sty m:val="p"/>
          </m:rPr>
          <w:rPr>
            <w:rFonts w:ascii="Cambria Math" w:eastAsia="標楷體" w:hAnsi="Cambria Math"/>
          </w:rPr>
          <m:t>π</m:t>
        </m:r>
      </m:oMath>
      <w:r w:rsidR="00A22D28" w:rsidRPr="00A22D28">
        <w:rPr>
          <w:rFonts w:ascii="Times New Roman" w:eastAsia="標楷體" w:hAnsi="Times New Roman" w:hint="eastAsia"/>
        </w:rPr>
        <w:t>使其數值範圍介於</w:t>
      </w:r>
      <m:oMath>
        <m:r>
          <m:rPr>
            <m:sty m:val="p"/>
          </m:rPr>
          <w:rPr>
            <w:rFonts w:ascii="Cambria Math" w:eastAsia="標楷體" w:hAnsi="Cambria Math" w:cs="MS Mincho"/>
          </w:rPr>
          <m:t>-</m:t>
        </m:r>
        <m:r>
          <m:rPr>
            <m:sty m:val="p"/>
          </m:rPr>
          <w:rPr>
            <w:rFonts w:ascii="Cambria Math" w:eastAsia="標楷體" w:hAnsi="Cambria Math"/>
          </w:rPr>
          <m:t>π≤θ&lt;π</m:t>
        </m:r>
      </m:oMath>
      <w:r w:rsidR="00A22D28" w:rsidRPr="00A22D28">
        <w:rPr>
          <w:rFonts w:ascii="Times New Roman" w:eastAsia="標楷體" w:hAnsi="Times New Roman" w:hint="eastAsia"/>
        </w:rPr>
        <w:t>，</w:t>
      </w:r>
      <w:r w:rsidR="004807AE" w:rsidRPr="00A22D28">
        <w:rPr>
          <w:rFonts w:ascii="Times New Roman" w:eastAsia="標楷體" w:hAnsi="Times New Roman" w:hint="eastAsia"/>
        </w:rPr>
        <w:t>將實數部分乘上一數值</w:t>
      </w:r>
      <w:r w:rsidR="00115F5D">
        <w:rPr>
          <w:rFonts w:ascii="Times New Roman" w:eastAsia="標楷體" w:hAnsi="Times New Roman" w:hint="eastAsia"/>
        </w:rPr>
        <w:t>10</w:t>
      </w:r>
      <w:r w:rsidR="004807AE" w:rsidRPr="00A22D28">
        <w:rPr>
          <w:rFonts w:ascii="Times New Roman" w:eastAsia="標楷體" w:hAnsi="Times New Roman" w:hint="eastAsia"/>
        </w:rPr>
        <w:t>，使其小數部分進位至整數</w:t>
      </w:r>
      <w:r w:rsidR="00115F5D">
        <w:rPr>
          <w:rFonts w:ascii="Times New Roman" w:eastAsia="標楷體" w:hAnsi="Times New Roman" w:hint="eastAsia"/>
        </w:rPr>
        <w:t>-31~31</w:t>
      </w:r>
      <w:r w:rsidR="004807AE" w:rsidRPr="00A22D28">
        <w:rPr>
          <w:rFonts w:ascii="Times New Roman" w:eastAsia="標楷體" w:hAnsi="Times New Roman" w:hint="eastAsia"/>
        </w:rPr>
        <w:t>，再以整數直接做泰勒展開式運算</w:t>
      </w:r>
      <w:r w:rsidR="00D45D6B" w:rsidRPr="00A22D28">
        <w:rPr>
          <w:rFonts w:ascii="Times New Roman" w:eastAsia="標楷體" w:hAnsi="Times New Roman" w:hint="eastAsia"/>
        </w:rPr>
        <w:t>，運算後須保留小數部分，並在</w:t>
      </w:r>
      <w:proofErr w:type="spellStart"/>
      <w:r w:rsidR="00D45D6B" w:rsidRPr="00A22D28">
        <w:rPr>
          <w:rFonts w:ascii="Times New Roman" w:eastAsia="標楷體" w:hAnsi="Times New Roman" w:hint="eastAsia"/>
        </w:rPr>
        <w:t>testbench</w:t>
      </w:r>
      <w:proofErr w:type="spellEnd"/>
      <w:r w:rsidR="00D45D6B" w:rsidRPr="00A22D28">
        <w:rPr>
          <w:rFonts w:ascii="Times New Roman" w:eastAsia="標楷體" w:hAnsi="Times New Roman" w:hint="eastAsia"/>
        </w:rPr>
        <w:t>當中轉換回實數</w:t>
      </w:r>
      <w:r w:rsidR="00A22D28">
        <w:rPr>
          <w:rFonts w:ascii="Times New Roman" w:eastAsia="標楷體" w:hAnsi="Times New Roman" w:hint="eastAsia"/>
        </w:rPr>
        <w:t>，即可得到</w:t>
      </w:r>
      <w:r w:rsidR="0061280E" w:rsidRPr="00A22D28">
        <w:rPr>
          <w:rFonts w:ascii="Times New Roman" w:eastAsia="標楷體" w:hAnsi="Times New Roman" w:hint="eastAsia"/>
        </w:rPr>
        <w:t>cos(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</m:oMath>
      <w:r w:rsidR="0061280E" w:rsidRPr="00A22D28">
        <w:rPr>
          <w:rFonts w:ascii="Times New Roman" w:eastAsia="標楷體" w:hAnsi="Times New Roman" w:hint="eastAsia"/>
        </w:rPr>
        <w:t>)</w:t>
      </w:r>
      <w:r w:rsidRPr="00A22D28">
        <w:rPr>
          <w:rFonts w:ascii="Times New Roman" w:eastAsia="標楷體" w:hAnsi="Times New Roman" w:hint="eastAsia"/>
        </w:rPr>
        <w:t>。</w:t>
      </w:r>
    </w:p>
    <w:p w:rsidR="00425233" w:rsidRPr="00E447E8" w:rsidRDefault="00425233" w:rsidP="00425233">
      <w:pPr>
        <w:rPr>
          <w:rFonts w:ascii="Times New Roman" w:eastAsia="標楷體" w:hAnsi="Times New Roman"/>
        </w:rPr>
      </w:pPr>
    </w:p>
    <w:p w:rsidR="00425233" w:rsidRPr="00090107" w:rsidRDefault="007375EC" w:rsidP="007375EC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二、</w:t>
      </w:r>
      <w:proofErr w:type="spellStart"/>
      <w:r w:rsidR="00425233" w:rsidRPr="00090107">
        <w:rPr>
          <w:rFonts w:ascii="Times New Roman" w:hAnsi="Times New Roman" w:hint="eastAsia"/>
        </w:rPr>
        <w:t>M</w:t>
      </w:r>
      <w:r w:rsidR="00425233" w:rsidRPr="00090107">
        <w:rPr>
          <w:rFonts w:ascii="Times New Roman" w:hAnsi="Times New Roman"/>
        </w:rPr>
        <w:t>odelSim</w:t>
      </w:r>
      <w:proofErr w:type="spellEnd"/>
      <w:r w:rsidR="00425233" w:rsidRPr="00090107">
        <w:rPr>
          <w:rFonts w:ascii="Times New Roman" w:hAnsi="Times New Roman"/>
        </w:rPr>
        <w:t xml:space="preserve"> Simulation &amp; </w:t>
      </w:r>
      <w:proofErr w:type="spellStart"/>
      <w:r w:rsidR="00425233" w:rsidRPr="00090107">
        <w:rPr>
          <w:rFonts w:ascii="Times New Roman" w:hAnsi="Times New Roman"/>
        </w:rPr>
        <w:t>Matlab</w:t>
      </w:r>
      <w:proofErr w:type="spellEnd"/>
    </w:p>
    <w:p w:rsidR="00425233" w:rsidRPr="00090107" w:rsidRDefault="009A35D2" w:rsidP="00425233">
      <w:pPr>
        <w:rPr>
          <w:rFonts w:ascii="Times New Roman" w:eastAsia="標楷體" w:hAnsi="Times New Roman"/>
        </w:rPr>
      </w:pPr>
      <w:r w:rsidRPr="009A35D2">
        <w:rPr>
          <w:rFonts w:ascii="Times New Roman" w:eastAsia="標楷體" w:hAnsi="Times New Roman"/>
          <w:noProof/>
        </w:rPr>
        <w:drawing>
          <wp:inline distT="0" distB="0" distL="0" distR="0">
            <wp:extent cx="5274310" cy="2516962"/>
            <wp:effectExtent l="0" t="0" r="2540" b="0"/>
            <wp:docPr id="11" name="圖片 11" descr="C:\Users\MIAT\Desktop\FPGA\hw1\std_logic_vector version\mat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T\Desktop\FPGA\hw1\std_logic_vector version\matla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33" w:rsidRDefault="00425233" w:rsidP="00425233">
      <w:pPr>
        <w:rPr>
          <w:rFonts w:ascii="Times New Roman" w:eastAsia="標楷體" w:hAnsi="Times New Roman"/>
        </w:rPr>
      </w:pPr>
      <w:r w:rsidRPr="00090107">
        <w:rPr>
          <w:rFonts w:ascii="Times New Roman" w:eastAsia="標楷體" w:hAnsi="Times New Roman"/>
        </w:rPr>
        <w:tab/>
      </w:r>
      <w:r w:rsidRPr="00090107">
        <w:rPr>
          <w:rFonts w:ascii="Times New Roman" w:eastAsia="標楷體" w:hAnsi="Times New Roman" w:hint="eastAsia"/>
        </w:rPr>
        <w:t>紅色點為系統輸出點，藍色線為</w:t>
      </w:r>
      <w:proofErr w:type="spellStart"/>
      <w:r w:rsidRPr="00090107">
        <w:rPr>
          <w:rFonts w:ascii="Times New Roman" w:eastAsia="標楷體" w:hAnsi="Times New Roman" w:hint="eastAsia"/>
        </w:rPr>
        <w:t>Matlab</w:t>
      </w:r>
      <w:proofErr w:type="spellEnd"/>
      <w:r w:rsidRPr="00090107">
        <w:rPr>
          <w:rFonts w:ascii="Times New Roman" w:eastAsia="標楷體" w:hAnsi="Times New Roman" w:hint="eastAsia"/>
        </w:rPr>
        <w:t xml:space="preserve"> cos</w:t>
      </w:r>
      <w:r w:rsidRPr="00090107">
        <w:rPr>
          <w:rFonts w:ascii="Times New Roman" w:eastAsia="標楷體" w:hAnsi="Times New Roman" w:hint="eastAsia"/>
        </w:rPr>
        <w:t>圖形</w:t>
      </w:r>
      <w:r w:rsidR="00D933D0">
        <w:rPr>
          <w:rFonts w:ascii="Times New Roman" w:eastAsia="標楷體" w:hAnsi="Times New Roman" w:hint="eastAsia"/>
        </w:rPr>
        <w:t>。</w:t>
      </w:r>
      <w:r w:rsidR="00115F5D">
        <w:rPr>
          <w:rFonts w:ascii="Times New Roman" w:eastAsia="標楷體" w:hAnsi="Times New Roman" w:hint="eastAsia"/>
        </w:rPr>
        <w:t>相較於方法一</w:t>
      </w:r>
      <w:r w:rsidR="00FF6D98">
        <w:rPr>
          <w:rFonts w:ascii="Times New Roman" w:eastAsia="標楷體" w:hAnsi="Times New Roman" w:hint="eastAsia"/>
        </w:rPr>
        <w:t>而言</w:t>
      </w:r>
      <w:r w:rsidR="00115F5D">
        <w:rPr>
          <w:rFonts w:ascii="Times New Roman" w:eastAsia="標楷體" w:hAnsi="Times New Roman" w:hint="eastAsia"/>
        </w:rPr>
        <w:t>，相鄰的點重複數值的個數較少，因為</w:t>
      </w:r>
      <w:r w:rsidR="00115F5D">
        <w:rPr>
          <w:rFonts w:ascii="Times New Roman" w:eastAsia="標楷體" w:hAnsi="Times New Roman" w:hint="eastAsia"/>
        </w:rPr>
        <w:t>6</w:t>
      </w:r>
      <w:r w:rsidR="00115F5D">
        <w:rPr>
          <w:rFonts w:ascii="Times New Roman" w:eastAsia="標楷體" w:hAnsi="Times New Roman"/>
        </w:rPr>
        <w:t xml:space="preserve"> bit</w:t>
      </w:r>
      <w:r w:rsidR="00D933D0">
        <w:rPr>
          <w:rFonts w:ascii="Times New Roman" w:eastAsia="標楷體" w:hAnsi="Times New Roman"/>
        </w:rPr>
        <w:t>s</w:t>
      </w:r>
      <w:r w:rsidR="00115F5D">
        <w:rPr>
          <w:rFonts w:ascii="Times New Roman" w:eastAsia="標楷體" w:hAnsi="Times New Roman" w:hint="eastAsia"/>
        </w:rPr>
        <w:t>輸入的</w:t>
      </w:r>
      <w:proofErr w:type="spellStart"/>
      <w:r w:rsidR="00115F5D">
        <w:rPr>
          <w:rFonts w:ascii="Times New Roman" w:eastAsia="標楷體" w:hAnsi="Times New Roman" w:hint="eastAsia"/>
        </w:rPr>
        <w:t>std_logic_vector</w:t>
      </w:r>
      <w:proofErr w:type="spellEnd"/>
      <w:r w:rsidR="00115F5D">
        <w:rPr>
          <w:rFonts w:ascii="Times New Roman" w:eastAsia="標楷體" w:hAnsi="Times New Roman" w:hint="eastAsia"/>
        </w:rPr>
        <w:t>，可以儲存</w:t>
      </w:r>
      <w:r w:rsidR="00115F5D">
        <w:rPr>
          <w:rFonts w:ascii="Times New Roman" w:eastAsia="標楷體" w:hAnsi="Times New Roman" w:hint="eastAsia"/>
        </w:rPr>
        <w:t>-31</w:t>
      </w:r>
      <w:r w:rsidR="00115F5D">
        <w:rPr>
          <w:rFonts w:ascii="Times New Roman" w:eastAsia="標楷體" w:hAnsi="Times New Roman"/>
        </w:rPr>
        <w:t>~31</w:t>
      </w:r>
      <w:r w:rsidR="00115F5D">
        <w:rPr>
          <w:rFonts w:ascii="Times New Roman" w:eastAsia="標楷體" w:hAnsi="Times New Roman" w:hint="eastAsia"/>
        </w:rPr>
        <w:t>，相當於小數第一位</w:t>
      </w:r>
      <w:r w:rsidR="00D933D0">
        <w:rPr>
          <w:rFonts w:ascii="Times New Roman" w:eastAsia="標楷體" w:hAnsi="Times New Roman" w:hint="eastAsia"/>
        </w:rPr>
        <w:t>，如下圖所示</w:t>
      </w:r>
      <w:r w:rsidR="009A35D2">
        <w:rPr>
          <w:rFonts w:ascii="Times New Roman" w:eastAsia="標楷體" w:hAnsi="Times New Roman" w:hint="eastAsia"/>
        </w:rPr>
        <w:t>，在</w:t>
      </w:r>
      <w:r w:rsidR="009A35D2">
        <w:rPr>
          <w:rFonts w:ascii="Times New Roman" w:eastAsia="標楷體" w:hAnsi="Times New Roman" w:hint="eastAsia"/>
        </w:rPr>
        <w:t>bit</w:t>
      </w:r>
      <w:r w:rsidR="009A35D2">
        <w:rPr>
          <w:rFonts w:ascii="Times New Roman" w:eastAsia="標楷體" w:hAnsi="Times New Roman" w:hint="eastAsia"/>
        </w:rPr>
        <w:t>數少的情況來說，</w:t>
      </w:r>
      <w:proofErr w:type="spellStart"/>
      <w:r w:rsidR="0024421C">
        <w:rPr>
          <w:rFonts w:ascii="Times New Roman" w:eastAsia="標楷體" w:hAnsi="Times New Roman" w:hint="eastAsia"/>
        </w:rPr>
        <w:t>std_logic_</w:t>
      </w:r>
      <w:r w:rsidR="0024421C">
        <w:rPr>
          <w:rFonts w:ascii="Times New Roman" w:eastAsia="標楷體" w:hAnsi="Times New Roman"/>
        </w:rPr>
        <w:t>vector</w:t>
      </w:r>
      <w:proofErr w:type="spellEnd"/>
      <w:r w:rsidR="00CD18F9">
        <w:rPr>
          <w:rFonts w:ascii="Times New Roman" w:eastAsia="標楷體" w:hAnsi="Times New Roman" w:hint="eastAsia"/>
        </w:rPr>
        <w:t>的效</w:t>
      </w:r>
      <w:r w:rsidR="00C27E74">
        <w:rPr>
          <w:rFonts w:ascii="Times New Roman" w:eastAsia="標楷體" w:hAnsi="Times New Roman" w:hint="eastAsia"/>
        </w:rPr>
        <w:t>果</w:t>
      </w:r>
      <w:r w:rsidR="0024421C">
        <w:rPr>
          <w:rFonts w:ascii="Times New Roman" w:eastAsia="標楷體" w:hAnsi="Times New Roman" w:hint="eastAsia"/>
        </w:rPr>
        <w:t>是優於</w:t>
      </w:r>
      <w:r w:rsidR="00DD505C">
        <w:rPr>
          <w:rFonts w:ascii="Times New Roman" w:eastAsia="標楷體" w:hAnsi="Times New Roman" w:hint="eastAsia"/>
        </w:rPr>
        <w:t>IEEE</w:t>
      </w:r>
      <w:r w:rsidR="00DD505C">
        <w:rPr>
          <w:rFonts w:ascii="Times New Roman" w:eastAsia="標楷體" w:hAnsi="Times New Roman"/>
        </w:rPr>
        <w:t xml:space="preserve"> </w:t>
      </w:r>
      <w:r w:rsidR="00DD505C">
        <w:rPr>
          <w:rFonts w:ascii="Times New Roman" w:eastAsia="標楷體" w:hAnsi="Times New Roman" w:hint="eastAsia"/>
        </w:rPr>
        <w:t>754</w:t>
      </w:r>
      <w:r w:rsidR="00DD505C">
        <w:rPr>
          <w:rFonts w:ascii="Times New Roman" w:eastAsia="標楷體" w:hAnsi="Times New Roman" w:hint="eastAsia"/>
        </w:rPr>
        <w:t>的</w:t>
      </w:r>
      <w:r w:rsidR="00D933D0">
        <w:rPr>
          <w:rFonts w:ascii="Times New Roman" w:eastAsia="標楷體" w:hAnsi="Times New Roman" w:hint="eastAsia"/>
        </w:rPr>
        <w:t>小數處理方式</w:t>
      </w:r>
      <w:r w:rsidRPr="00090107">
        <w:rPr>
          <w:rFonts w:ascii="Times New Roman" w:eastAsia="標楷體" w:hAnsi="Times New Roman" w:hint="eastAsia"/>
        </w:rPr>
        <w:t>。</w:t>
      </w:r>
    </w:p>
    <w:p w:rsidR="00D933D0" w:rsidRPr="0019517A" w:rsidRDefault="00D933D0" w:rsidP="00425233">
      <w:pPr>
        <w:rPr>
          <w:rFonts w:ascii="Times New Roman" w:eastAsia="標楷體" w:hAnsi="Times New Roman"/>
        </w:rPr>
      </w:pPr>
    </w:p>
    <w:p w:rsidR="000C1EE9" w:rsidRDefault="00D933D0" w:rsidP="0042523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65A4252" wp14:editId="6AD9F19B">
            <wp:extent cx="5274310" cy="6737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E9" w:rsidRDefault="000C1EE9" w:rsidP="00425233">
      <w:pPr>
        <w:rPr>
          <w:rFonts w:ascii="Times New Roman" w:eastAsia="標楷體" w:hAnsi="Times New Roman"/>
        </w:rPr>
      </w:pPr>
    </w:p>
    <w:p w:rsidR="000B64C3" w:rsidRDefault="000B64C3" w:rsidP="00425233">
      <w:pPr>
        <w:rPr>
          <w:rFonts w:ascii="Times New Roman" w:eastAsia="標楷體" w:hAnsi="Times New Roman"/>
        </w:rPr>
      </w:pPr>
    </w:p>
    <w:p w:rsidR="000B64C3" w:rsidRDefault="000B64C3" w:rsidP="00425233">
      <w:pPr>
        <w:rPr>
          <w:rFonts w:ascii="Times New Roman" w:eastAsia="標楷體" w:hAnsi="Times New Roman"/>
        </w:rPr>
      </w:pPr>
    </w:p>
    <w:p w:rsidR="000B64C3" w:rsidRDefault="000B64C3" w:rsidP="00425233">
      <w:pPr>
        <w:rPr>
          <w:rFonts w:ascii="Times New Roman" w:eastAsia="標楷體" w:hAnsi="Times New Roman"/>
        </w:rPr>
      </w:pPr>
    </w:p>
    <w:p w:rsidR="000B64C3" w:rsidRDefault="000B64C3" w:rsidP="00425233">
      <w:pPr>
        <w:rPr>
          <w:rFonts w:ascii="Times New Roman" w:eastAsia="標楷體" w:hAnsi="Times New Roman"/>
        </w:rPr>
      </w:pPr>
    </w:p>
    <w:p w:rsidR="000B64C3" w:rsidRDefault="000B64C3" w:rsidP="00425233">
      <w:pPr>
        <w:rPr>
          <w:rFonts w:ascii="Times New Roman" w:eastAsia="標楷體" w:hAnsi="Times New Roman"/>
        </w:rPr>
      </w:pPr>
    </w:p>
    <w:p w:rsidR="000B64C3" w:rsidRPr="00A14886" w:rsidRDefault="000B64C3" w:rsidP="00425233">
      <w:pPr>
        <w:rPr>
          <w:rFonts w:ascii="Times New Roman" w:eastAsia="標楷體" w:hAnsi="Times New Roman"/>
        </w:rPr>
      </w:pPr>
    </w:p>
    <w:p w:rsidR="00425233" w:rsidRPr="00090107" w:rsidRDefault="0001388A" w:rsidP="007375EC">
      <w:pPr>
        <w:pStyle w:val="1"/>
        <w:numPr>
          <w:ilvl w:val="0"/>
          <w:numId w:val="1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Synplify</w:t>
      </w:r>
      <w:proofErr w:type="spellEnd"/>
    </w:p>
    <w:p w:rsidR="00425233" w:rsidRDefault="00425233" w:rsidP="008B1F65">
      <w:pPr>
        <w:rPr>
          <w:rFonts w:ascii="Times New Roman" w:eastAsia="標楷體" w:hAnsi="Times New Roman"/>
        </w:rPr>
      </w:pPr>
    </w:p>
    <w:p w:rsidR="00940E2A" w:rsidRPr="00090107" w:rsidRDefault="00940E2A" w:rsidP="008B1F6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此圖為</w:t>
      </w: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ynplify</w:t>
      </w:r>
      <w:proofErr w:type="spellEnd"/>
      <w:r>
        <w:rPr>
          <w:rFonts w:ascii="Times New Roman" w:eastAsia="標楷體" w:hAnsi="Times New Roman" w:hint="eastAsia"/>
        </w:rPr>
        <w:t>產生之電路圖。</w:t>
      </w:r>
    </w:p>
    <w:p w:rsidR="00425233" w:rsidRDefault="00C616BB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5B1F58A" wp14:editId="0EFEEB9A">
            <wp:extent cx="5274310" cy="22574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2A" w:rsidRDefault="00940E2A" w:rsidP="00940E2A">
      <w:pPr>
        <w:rPr>
          <w:rFonts w:ascii="Times New Roman" w:eastAsia="標楷體" w:hAnsi="Times New Roman"/>
        </w:rPr>
      </w:pPr>
    </w:p>
    <w:p w:rsidR="00940E2A" w:rsidRDefault="001065E3" w:rsidP="00940E2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以上程式碼和</w:t>
      </w: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odelsim</w:t>
      </w:r>
      <w:proofErr w:type="spellEnd"/>
      <w:r>
        <w:rPr>
          <w:rFonts w:ascii="Times New Roman" w:eastAsia="標楷體" w:hAnsi="Times New Roman" w:hint="eastAsia"/>
        </w:rPr>
        <w:t>專案</w:t>
      </w:r>
      <w:r w:rsidR="00940E2A" w:rsidRPr="00090107">
        <w:rPr>
          <w:rFonts w:ascii="Times New Roman" w:eastAsia="標楷體" w:hAnsi="Times New Roman" w:hint="eastAsia"/>
        </w:rPr>
        <w:t>皆在</w:t>
      </w:r>
      <w:r>
        <w:rPr>
          <w:rFonts w:ascii="Times New Roman" w:eastAsia="標楷體" w:hAnsi="Times New Roman" w:hint="eastAsia"/>
        </w:rPr>
        <w:t>A</w:t>
      </w:r>
      <w:r w:rsidR="00940E2A">
        <w:rPr>
          <w:rFonts w:ascii="Times New Roman" w:eastAsia="標楷體" w:hAnsi="Times New Roman"/>
        </w:rPr>
        <w:t>2</w:t>
      </w:r>
      <w:r w:rsidR="00940E2A" w:rsidRPr="00090107">
        <w:rPr>
          <w:rFonts w:ascii="Times New Roman" w:eastAsia="標楷體" w:hAnsi="Times New Roman" w:hint="eastAsia"/>
        </w:rPr>
        <w:t>的資料夾裡面，</w:t>
      </w:r>
      <w:proofErr w:type="spellStart"/>
      <w:r w:rsidR="00940E2A" w:rsidRPr="00090107">
        <w:rPr>
          <w:rFonts w:ascii="Times New Roman" w:eastAsia="標楷體" w:hAnsi="Times New Roman" w:hint="eastAsia"/>
        </w:rPr>
        <w:t>Matlab</w:t>
      </w:r>
      <w:proofErr w:type="spellEnd"/>
      <w:r w:rsidR="00940E2A" w:rsidRPr="00090107">
        <w:rPr>
          <w:rFonts w:ascii="Times New Roman" w:eastAsia="標楷體" w:hAnsi="Times New Roman" w:hint="eastAsia"/>
        </w:rPr>
        <w:t>讀檔程式則在專案資料夾底下的</w:t>
      </w:r>
      <w:proofErr w:type="spellStart"/>
      <w:r w:rsidR="00940E2A" w:rsidRPr="00090107">
        <w:rPr>
          <w:rFonts w:ascii="Times New Roman" w:eastAsia="標楷體" w:hAnsi="Times New Roman" w:hint="eastAsia"/>
        </w:rPr>
        <w:t>Matlab</w:t>
      </w:r>
      <w:proofErr w:type="spellEnd"/>
      <w:r w:rsidR="00940E2A" w:rsidRPr="00090107">
        <w:rPr>
          <w:rFonts w:ascii="Times New Roman" w:eastAsia="標楷體" w:hAnsi="Times New Roman" w:hint="eastAsia"/>
        </w:rPr>
        <w:t>資料夾底下</w:t>
      </w:r>
      <w:r>
        <w:rPr>
          <w:rFonts w:ascii="Times New Roman" w:eastAsia="標楷體" w:hAnsi="Times New Roman" w:hint="eastAsia"/>
        </w:rPr>
        <w:t>，</w:t>
      </w: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ynplify</w:t>
      </w:r>
      <w:proofErr w:type="spellEnd"/>
      <w:r>
        <w:rPr>
          <w:rFonts w:ascii="Times New Roman" w:eastAsia="標楷體" w:hAnsi="Times New Roman" w:hint="eastAsia"/>
        </w:rPr>
        <w:t>專案則在</w:t>
      </w:r>
      <w:proofErr w:type="spellStart"/>
      <w:r>
        <w:rPr>
          <w:rFonts w:ascii="Times New Roman" w:eastAsia="標楷體" w:hAnsi="Times New Roman" w:hint="eastAsia"/>
        </w:rPr>
        <w:t>syn</w:t>
      </w:r>
      <w:proofErr w:type="spellEnd"/>
      <w:r>
        <w:rPr>
          <w:rFonts w:ascii="Times New Roman" w:eastAsia="標楷體" w:hAnsi="Times New Roman" w:hint="eastAsia"/>
        </w:rPr>
        <w:t>資料夾底下</w:t>
      </w:r>
      <w:r w:rsidR="00940E2A" w:rsidRPr="00090107">
        <w:rPr>
          <w:rFonts w:ascii="Times New Roman" w:eastAsia="標楷體" w:hAnsi="Times New Roman" w:hint="eastAsia"/>
        </w:rPr>
        <w:t>。</w:t>
      </w:r>
    </w:p>
    <w:p w:rsidR="00940E2A" w:rsidRPr="001065E3" w:rsidRDefault="00940E2A">
      <w:pPr>
        <w:rPr>
          <w:rFonts w:ascii="Times New Roman" w:eastAsia="標楷體" w:hAnsi="Times New Roman"/>
        </w:rPr>
      </w:pPr>
    </w:p>
    <w:p w:rsidR="00940E2A" w:rsidRDefault="00940E2A">
      <w:pPr>
        <w:rPr>
          <w:rFonts w:ascii="Times New Roman" w:eastAsia="標楷體" w:hAnsi="Times New Roman"/>
        </w:rPr>
      </w:pPr>
    </w:p>
    <w:p w:rsidR="00940E2A" w:rsidRPr="00425233" w:rsidRDefault="00940E2A">
      <w:pPr>
        <w:rPr>
          <w:rFonts w:ascii="Times New Roman" w:eastAsia="標楷體" w:hAnsi="Times New Roman"/>
        </w:rPr>
      </w:pPr>
    </w:p>
    <w:sectPr w:rsidR="00940E2A" w:rsidRPr="004252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4558"/>
    <w:multiLevelType w:val="hybridMultilevel"/>
    <w:tmpl w:val="223CD5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9F2610"/>
    <w:multiLevelType w:val="hybridMultilevel"/>
    <w:tmpl w:val="F49A613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91E09"/>
    <w:multiLevelType w:val="hybridMultilevel"/>
    <w:tmpl w:val="EFEA89A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6851E7"/>
    <w:multiLevelType w:val="hybridMultilevel"/>
    <w:tmpl w:val="B0F4ED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DC31BB"/>
    <w:multiLevelType w:val="hybridMultilevel"/>
    <w:tmpl w:val="1B2A63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54464B"/>
    <w:multiLevelType w:val="hybridMultilevel"/>
    <w:tmpl w:val="B956897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95557"/>
    <w:multiLevelType w:val="hybridMultilevel"/>
    <w:tmpl w:val="71B6E0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8A59BF"/>
    <w:multiLevelType w:val="hybridMultilevel"/>
    <w:tmpl w:val="002A88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427930"/>
    <w:multiLevelType w:val="hybridMultilevel"/>
    <w:tmpl w:val="04D22C9A"/>
    <w:lvl w:ilvl="0" w:tplc="88CC817C">
      <w:start w:val="1"/>
      <w:numFmt w:val="taiwaneseCountingThousand"/>
      <w:lvlText w:val="%1、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3DE5336"/>
    <w:multiLevelType w:val="hybridMultilevel"/>
    <w:tmpl w:val="A802C6C2"/>
    <w:lvl w:ilvl="0" w:tplc="49FCA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A17072"/>
    <w:multiLevelType w:val="hybridMultilevel"/>
    <w:tmpl w:val="22B6F9FC"/>
    <w:lvl w:ilvl="0" w:tplc="74DC874E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C56947"/>
    <w:multiLevelType w:val="hybridMultilevel"/>
    <w:tmpl w:val="1A64C6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B35380C"/>
    <w:multiLevelType w:val="hybridMultilevel"/>
    <w:tmpl w:val="EC5C3A1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9C7744"/>
    <w:multiLevelType w:val="hybridMultilevel"/>
    <w:tmpl w:val="03DED26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41309DC"/>
    <w:multiLevelType w:val="hybridMultilevel"/>
    <w:tmpl w:val="1AAEEBCC"/>
    <w:lvl w:ilvl="0" w:tplc="88CC817C">
      <w:start w:val="1"/>
      <w:numFmt w:val="taiwaneseCountingThousand"/>
      <w:lvlText w:val="%1、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FD62912"/>
    <w:multiLevelType w:val="hybridMultilevel"/>
    <w:tmpl w:val="7F266C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B6D53B7"/>
    <w:multiLevelType w:val="hybridMultilevel"/>
    <w:tmpl w:val="9B966C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1"/>
  </w:num>
  <w:num w:numId="5">
    <w:abstractNumId w:val="2"/>
  </w:num>
  <w:num w:numId="6">
    <w:abstractNumId w:val="16"/>
  </w:num>
  <w:num w:numId="7">
    <w:abstractNumId w:val="12"/>
  </w:num>
  <w:num w:numId="8">
    <w:abstractNumId w:val="15"/>
  </w:num>
  <w:num w:numId="9">
    <w:abstractNumId w:val="6"/>
  </w:num>
  <w:num w:numId="10">
    <w:abstractNumId w:val="3"/>
  </w:num>
  <w:num w:numId="11">
    <w:abstractNumId w:val="0"/>
  </w:num>
  <w:num w:numId="12">
    <w:abstractNumId w:val="1"/>
  </w:num>
  <w:num w:numId="13">
    <w:abstractNumId w:val="5"/>
  </w:num>
  <w:num w:numId="14">
    <w:abstractNumId w:val="14"/>
  </w:num>
  <w:num w:numId="15">
    <w:abstractNumId w:val="8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3C"/>
    <w:rsid w:val="00011B30"/>
    <w:rsid w:val="0001388A"/>
    <w:rsid w:val="00090107"/>
    <w:rsid w:val="000B64C3"/>
    <w:rsid w:val="000C1EE9"/>
    <w:rsid w:val="001065E3"/>
    <w:rsid w:val="00115F5D"/>
    <w:rsid w:val="001170AA"/>
    <w:rsid w:val="0019517A"/>
    <w:rsid w:val="00204440"/>
    <w:rsid w:val="0024421C"/>
    <w:rsid w:val="002548C9"/>
    <w:rsid w:val="00306811"/>
    <w:rsid w:val="0031598E"/>
    <w:rsid w:val="00336089"/>
    <w:rsid w:val="003E6974"/>
    <w:rsid w:val="003F5388"/>
    <w:rsid w:val="00402BD7"/>
    <w:rsid w:val="00425233"/>
    <w:rsid w:val="00454575"/>
    <w:rsid w:val="004807AE"/>
    <w:rsid w:val="004A1B57"/>
    <w:rsid w:val="005372E0"/>
    <w:rsid w:val="005F7D7E"/>
    <w:rsid w:val="0061280E"/>
    <w:rsid w:val="00637E7F"/>
    <w:rsid w:val="006D06FF"/>
    <w:rsid w:val="007375EC"/>
    <w:rsid w:val="008124D2"/>
    <w:rsid w:val="00894C3C"/>
    <w:rsid w:val="008B1F65"/>
    <w:rsid w:val="00940E2A"/>
    <w:rsid w:val="00987B24"/>
    <w:rsid w:val="009A35D2"/>
    <w:rsid w:val="00A14886"/>
    <w:rsid w:val="00A22D28"/>
    <w:rsid w:val="00A50E38"/>
    <w:rsid w:val="00AA36D8"/>
    <w:rsid w:val="00B728A0"/>
    <w:rsid w:val="00B86043"/>
    <w:rsid w:val="00C27E74"/>
    <w:rsid w:val="00C469DE"/>
    <w:rsid w:val="00C616BB"/>
    <w:rsid w:val="00CD18F9"/>
    <w:rsid w:val="00D45D6B"/>
    <w:rsid w:val="00D621BA"/>
    <w:rsid w:val="00D653E8"/>
    <w:rsid w:val="00D933D0"/>
    <w:rsid w:val="00DD505C"/>
    <w:rsid w:val="00E447E8"/>
    <w:rsid w:val="00E56B93"/>
    <w:rsid w:val="00F10A57"/>
    <w:rsid w:val="00F442D1"/>
    <w:rsid w:val="00F60A68"/>
    <w:rsid w:val="00FD3846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270EF-8AA8-4EEA-96BB-E6AF7599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6974"/>
    <w:pPr>
      <w:outlineLvl w:val="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C3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E6974"/>
    <w:rPr>
      <w:rFonts w:eastAsia="標楷體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AA36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A36D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306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</dc:creator>
  <cp:keywords/>
  <dc:description/>
  <cp:lastModifiedBy>MIAT</cp:lastModifiedBy>
  <cp:revision>52</cp:revision>
  <dcterms:created xsi:type="dcterms:W3CDTF">2015-11-04T09:50:00Z</dcterms:created>
  <dcterms:modified xsi:type="dcterms:W3CDTF">2015-11-05T09:54:00Z</dcterms:modified>
</cp:coreProperties>
</file>