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protecting your personal information and your right to privacy. This Privacy Policy explains how we collect, use, disclose, and safeguard your information when you use our platform.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We Collect</w:t>
        <w:br w:type="textWrapping"/>
        <w:t xml:space="preserve">We may collect the following types of information: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details (name, email address, phone number)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and enquiry information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listing details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Payment-related information (processed securely through third-party providers)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usage data (IP address, browser type, activity on the platform)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We Use Your Information</w:t>
        <w:br w:type="textWrapping"/>
        <w:t xml:space="preserve">We use your information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bookings and enquiries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tenants, landlords, hotels, and guests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our platform and user experience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important updates and support responses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and ensure platform security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Basis for Processing</w:t>
        <w:br w:type="textWrapping"/>
        <w:t xml:space="preserve">We process personal data in accordance with applicable laws, including the Data Protection Act (Zimbabwe) and international data protection standards. This includes: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of a contract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obligations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Legitimate business interests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Sharing of Information</w:t>
        <w:br w:type="textWrapping"/>
        <w:t xml:space="preserve">We may share your information with: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owners or guests (to facilitate bookings)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providers (payment processors, hosting services)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authorities where required by law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sell your personal data.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Security</w:t>
        <w:br w:type="textWrapping"/>
        <w:t xml:space="preserve">We implement appropriate technical and organizational measures to protect your data. However, no system is completely secure.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Retention</w:t>
        <w:br w:type="textWrapping"/>
        <w:t xml:space="preserve">We retain your data only as long as necessary to provide our services and comply with legal obligations.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Rights</w:t>
        <w:br w:type="textWrapping"/>
        <w:t xml:space="preserve">Depending on your location, you may have the right to: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your personal data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correction or deletion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to processing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Cookies</w:t>
        <w:br w:type="textWrapping"/>
        <w:t xml:space="preserve">We use cookies to improve functionality and user experience. You can control cookie settings through your browser.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Changes to This Policy</w:t>
        <w:br w:type="textWrapping"/>
        <w:t xml:space="preserve">We may update this Privacy Policy from time to time. Updates will be posted on this page.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Contact Us</w:t>
        <w:br w:type="textWrapping"/>
        <w:t xml:space="preserve">If you have questions, contact us at: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