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&amp; Guest Agreement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applies to all users of the platform seeking accommodation, including residential tenants and short-term guests.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the platform to search for, enquire about, or book accommodation, you agree to the following terms: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Platform Role</w:t>
        <w:br w:type="textWrapping"/>
        <w:t xml:space="preserve">The platform acts solely as an intermediary connecting users with property owners, landlords, hotels, and other accommodation providers. We do not own, manage, or control any listed property.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Accuracy of Information</w:t>
        <w:br w:type="textWrapping"/>
        <w:t xml:space="preserve">You agree to provide accurate, complete, and truthful information when making enquiries or bookings, including identity and booking details where required.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Booking Responsibility</w:t>
        <w:br w:type="textWrapping"/>
        <w:t xml:space="preserve">All bookings and tenancy arrangements are entered into directly between you and the property provider. The platform is not a party to these agreements.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  <w:t xml:space="preserve">Where payments are made through the platform, they are processed securely via third-party payment providers. Payment terms are subject to the individual property’s policies.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Conduct</w:t>
        <w:br w:type="textWrapping"/>
        <w:t xml:space="preserve">You agree not to: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Misuse the platform or submit false enquiries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in fraudulent or unlawful activity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bypass the platform after initiating contact or booking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Damage, misuse, or fail to respect any property you occupy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Residential Tenancy Use</w:t>
        <w:br w:type="textWrapping"/>
        <w:t xml:space="preserve">Where the platform is used for long-term rentals, you acknowledge that: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tenancy agreement is between you and the landlord only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landlord is solely responsible for property condition, legality, and tenancy enforcement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is not responsible for eviction, disputes, or rental arrears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Short-Term Guest Use</w:t>
        <w:br w:type="textWrapping"/>
        <w:t xml:space="preserve">Where the platform is used for hotels, lodges, or short-term stays: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agree to comply with the property’s rules and policies during your stay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supposed to pay for any damages you caused as needed by the property owner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and refund policies are set by the property provider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Limitation of Liability</w:t>
        <w:br w:type="textWrapping"/>
        <w:t xml:space="preserve">To the fullest extent permitted by law, the platform shall not be liable for: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conditions or misrepresentations by hosts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 between users and property providers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Loss, damage, or injury occurring during occupancy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Account Suspension</w:t>
        <w:br w:type="textWrapping"/>
        <w:t xml:space="preserve">We reserve the right to suspend or terminate access where there is reasonable evidence of misuse, fraud, or violation of these terms.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Governing Law</w:t>
        <w:br w:type="textWrapping"/>
        <w:t xml:space="preserve">This Agreement is governed by the laws of Zimbabwe.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How do we know that someone used our platform to get a room at a hotel?????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