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0FCBDF" w14:textId="77777777" w:rsidR="00B50A36" w:rsidRDefault="004416CF">
      <w:r>
        <w:t>Financial Disclosure</w:t>
      </w:r>
    </w:p>
    <w:p w14:paraId="0C0D01C2" w14:textId="77777777" w:rsidR="004416CF" w:rsidRDefault="004416CF"/>
    <w:p w14:paraId="6A09177C" w14:textId="77777777" w:rsidR="004416CF" w:rsidRDefault="004416CF" w:rsidP="004416CF">
      <w:r w:rsidRPr="0051079E">
        <w:t>We acknowledge the following US Nation</w:t>
      </w:r>
      <w:r>
        <w:t xml:space="preserve">al Institutes of Health grants: </w:t>
      </w:r>
      <w:r w:rsidRPr="0051079E">
        <w:t>R01MH107666 (HKI), K12 CA139160 (HKI), T32 MH020065 (KPS), R01 MH101820 (GTEx), P30 DK20595 and P60 DK20595 (Diabetes Research and Training Center), P50 DA037844 (Rat Genomics), P50 MH094267 (Conte). HEW was supported in part by start-up funds from Loyola University Chicago. The funders had no role in study design, data collection and analysis, decision to publish, or preparation of the manuscript.</w:t>
      </w:r>
    </w:p>
    <w:p w14:paraId="79D6F019" w14:textId="77777777" w:rsidR="004416CF" w:rsidRDefault="004416CF"/>
    <w:p w14:paraId="35951E05" w14:textId="2C1CA466" w:rsidR="004416CF" w:rsidRDefault="004416CF" w:rsidP="004416CF">
      <w:r>
        <w:t>GTEx data</w:t>
      </w:r>
      <w:r w:rsidR="007B26DE">
        <w:t xml:space="preserve">. </w:t>
      </w:r>
      <w:r>
        <w:t>The Genotype-Tissue Expression (GTE</w:t>
      </w:r>
      <w:r w:rsidR="00A463BA">
        <w:t>x) Project was supported by the</w:t>
      </w:r>
      <w:r>
        <w:t>Common Fund of the Office of the Director of the National Institutes ofHealth (commonfund.nih.gov/GTEx). Additional funds were provided by the</w:t>
      </w:r>
      <w:r w:rsidR="00A463BA">
        <w:t xml:space="preserve"> </w:t>
      </w:r>
      <w:r>
        <w:t>NCI, NHGRI, NHLBI, NIDA, NIMH, and NINDS. Donors were enrolled at</w:t>
      </w:r>
      <w:r w:rsidR="00A463BA">
        <w:t xml:space="preserve"> </w:t>
      </w:r>
      <w:r>
        <w:t>Biospecimen Source Sites funded by NCI Leidos Biomedical Research, Inc.</w:t>
      </w:r>
      <w:r w:rsidR="00A463BA">
        <w:t xml:space="preserve"> </w:t>
      </w:r>
      <w:r>
        <w:t>subcontracts to the National Disease Research Interchange (10XS170),</w:t>
      </w:r>
      <w:r w:rsidR="00A463BA">
        <w:t xml:space="preserve"> Roswell Park Cancer </w:t>
      </w:r>
      <w:r>
        <w:t>Institute (10XS171), and Science Care, Inc.</w:t>
      </w:r>
      <w:r w:rsidR="00A463BA">
        <w:t xml:space="preserve"> </w:t>
      </w:r>
      <w:r>
        <w:t>(X10S172). The Laboratory, Data Analysis, and Coordinating Center</w:t>
      </w:r>
      <w:r w:rsidR="00A463BA">
        <w:t xml:space="preserve"> </w:t>
      </w:r>
      <w:r>
        <w:t>(LDACC) was funded through a contract (HHSN268201000029C) to The</w:t>
      </w:r>
      <w:r w:rsidR="00A463BA">
        <w:t xml:space="preserve"> </w:t>
      </w:r>
      <w:r>
        <w:t>Broad Institute, Inc. Biorepository operations were funded through a</w:t>
      </w:r>
      <w:r w:rsidR="00A463BA">
        <w:t xml:space="preserve"> </w:t>
      </w:r>
      <w:r>
        <w:t>Leidos Biomedical Research, Inc. subcontract to Van Andel Research</w:t>
      </w:r>
      <w:r w:rsidR="00A463BA">
        <w:t xml:space="preserve"> </w:t>
      </w:r>
      <w:r>
        <w:t>Institute (10ST1035). Additional data repository and project management</w:t>
      </w:r>
      <w:r w:rsidR="00A463BA">
        <w:t xml:space="preserve"> </w:t>
      </w:r>
      <w:r>
        <w:t>were provided by Leidos Biomedical Research, Inc.(HHSN261200800001E).</w:t>
      </w:r>
      <w:r w:rsidR="00A463BA">
        <w:t xml:space="preserve"> </w:t>
      </w:r>
      <w:r>
        <w:t>The Brain Bank was supported supplements to University of Miami grant</w:t>
      </w:r>
      <w:r w:rsidR="00A463BA">
        <w:t xml:space="preserve"> </w:t>
      </w:r>
      <w:r>
        <w:t>DA006227. Statistical Methods development grants were made to the</w:t>
      </w:r>
      <w:r w:rsidR="00A463BA">
        <w:t xml:space="preserve"> University of Geneva (MH090941 </w:t>
      </w:r>
      <w:r>
        <w:t>&amp; MH101814), the University of Chicago</w:t>
      </w:r>
      <w:r w:rsidR="00A463BA">
        <w:t xml:space="preserve"> (MH090951,MH090937, MH101825, </w:t>
      </w:r>
      <w:r>
        <w:t>&amp; MH101820), the University of North</w:t>
      </w:r>
      <w:r w:rsidR="00A463BA">
        <w:t xml:space="preserve"> </w:t>
      </w:r>
      <w:r>
        <w:t>Carolina - Chapel Hill (MH090936), North Carolina State University</w:t>
      </w:r>
      <w:r w:rsidR="00A463BA">
        <w:t xml:space="preserve"> </w:t>
      </w:r>
      <w:r>
        <w:t>(MH101819),</w:t>
      </w:r>
      <w:r w:rsidR="00A463BA">
        <w:t xml:space="preserve"> </w:t>
      </w:r>
      <w:r>
        <w:t>Harvard University (MH090948), Stanford University</w:t>
      </w:r>
      <w:r w:rsidR="00A463BA">
        <w:t xml:space="preserve"> </w:t>
      </w:r>
      <w:r>
        <w:t>(MH101782), Washington University (MH101810), and to the University of</w:t>
      </w:r>
      <w:r w:rsidR="00A463BA">
        <w:t xml:space="preserve"> Pennsylvania </w:t>
      </w:r>
      <w:r>
        <w:t>(MH101822). The datasets used for the analyses described in</w:t>
      </w:r>
      <w:r w:rsidR="00A463BA">
        <w:t xml:space="preserve"> </w:t>
      </w:r>
      <w:r>
        <w:t>this manuscript were obtained from dbGaP at</w:t>
      </w:r>
      <w:r w:rsidR="00A463BA">
        <w:t xml:space="preserve"> </w:t>
      </w:r>
      <w:hyperlink r:id="rId4" w:history="1">
        <w:r w:rsidR="00A463BA" w:rsidRPr="009E0BF1">
          <w:rPr>
            <w:rStyle w:val="Hyperlink"/>
          </w:rPr>
          <w:t>http://www.ncbi.nlm.nih.gov/gap</w:t>
        </w:r>
      </w:hyperlink>
      <w:r w:rsidR="00A463BA">
        <w:t xml:space="preserve"> </w:t>
      </w:r>
      <w:r>
        <w:t>through dbGaP accession number</w:t>
      </w:r>
      <w:r w:rsidR="00A463BA">
        <w:t xml:space="preserve"> </w:t>
      </w:r>
      <w:r>
        <w:t>phs000424.v3.p1.</w:t>
      </w:r>
    </w:p>
    <w:p w14:paraId="34AD862D" w14:textId="77777777" w:rsidR="004416CF" w:rsidRDefault="004416CF" w:rsidP="004416CF"/>
    <w:p w14:paraId="0E7240C3" w14:textId="436093BF" w:rsidR="004416CF" w:rsidRDefault="004416CF" w:rsidP="004416CF">
      <w:r>
        <w:t>DGN data</w:t>
      </w:r>
      <w:r w:rsidR="007B26DE">
        <w:t xml:space="preserve">. </w:t>
      </w:r>
      <w:r w:rsidR="00A463BA">
        <w:t xml:space="preserve">NIMH Study 88: </w:t>
      </w:r>
      <w:r>
        <w:t>Data was provided by</w:t>
      </w:r>
      <w:r w:rsidR="00A463BA">
        <w:t xml:space="preserve"> Dr. </w:t>
      </w:r>
      <w:r>
        <w:t>Douglas F. Levinson. We gratefully acknowledge the resources were</w:t>
      </w:r>
      <w:r w:rsidR="00A463BA">
        <w:t xml:space="preserve"> </w:t>
      </w:r>
      <w:r>
        <w:t>supported by National Institutes of Health/National Institute of Mental</w:t>
      </w:r>
      <w:r w:rsidR="00A463BA">
        <w:t xml:space="preserve"> Health </w:t>
      </w:r>
      <w:r>
        <w:t>grants 5RC2MH089916 (PI: Douglas F. Levinson, M.D.;</w:t>
      </w:r>
      <w:r w:rsidR="00A463BA">
        <w:t xml:space="preserve"> </w:t>
      </w:r>
      <w:r>
        <w:t>Coinvestigators: Myrna M. Weissman, Ph.D., James B. Potash, M.D., MPH,</w:t>
      </w:r>
      <w:r w:rsidR="00A463BA">
        <w:t xml:space="preserve"> </w:t>
      </w:r>
      <w:r>
        <w:t>Daphne Koller, Ph.D., and Alexander E. Urban, Ph.D.) and 3R01MH090941</w:t>
      </w:r>
      <w:r w:rsidR="00A463BA">
        <w:t xml:space="preserve"> </w:t>
      </w:r>
      <w:r>
        <w:t>(Co-investigator: Daphne Koller, Ph.D.).</w:t>
      </w:r>
    </w:p>
    <w:p w14:paraId="502B3ADA" w14:textId="77777777" w:rsidR="004416CF" w:rsidRDefault="004416CF" w:rsidP="004416CF"/>
    <w:p w14:paraId="55F2BBB2" w14:textId="7F93F877" w:rsidR="004416CF" w:rsidRDefault="00A463BA" w:rsidP="004416CF">
      <w:r>
        <w:t>Framingham data</w:t>
      </w:r>
      <w:r w:rsidR="007B26DE">
        <w:t xml:space="preserve">. </w:t>
      </w:r>
      <w:r w:rsidR="004416CF">
        <w:t>The Framingham Heart Study is conducted and supported b</w:t>
      </w:r>
      <w:r>
        <w:t xml:space="preserve">y the National Heart, Lung, and </w:t>
      </w:r>
      <w:r w:rsidR="004416CF">
        <w:t>Blood Institute (NHLBI) in collaboration with Boston University</w:t>
      </w:r>
      <w:r>
        <w:t xml:space="preserve"> (Contract No. N01-HC-25195 and </w:t>
      </w:r>
      <w:r w:rsidR="004416CF">
        <w:t>HHSN268201500001I). This manuscript was not prepared in collaboration with investigators of the Framingham Heart Study and does not necessarily reflect the opinions or views of the Framingham Heart Study, Boston University, or NHLBI.</w:t>
      </w:r>
      <w:r>
        <w:t xml:space="preserve"> </w:t>
      </w:r>
      <w:r w:rsidR="004416CF">
        <w:t>Funding for SHARe Affymetrix genotyping was provided by NHLBI Contract N02-HL- 64278. SHARe Illumina genotyping was provided under an agreement between Illumina and Boston University. Funding for Affymetrix genotyping of the FHS Omni cohorts was provided by Intramural NHLBI funds from Andrew D. Johnson and Christopher J. O'Donnell.</w:t>
      </w:r>
      <w:r>
        <w:t xml:space="preserve"> </w:t>
      </w:r>
      <w:r w:rsidR="004416CF">
        <w:t xml:space="preserve">Additional funding for SABRe was </w:t>
      </w:r>
      <w:r w:rsidR="004416CF">
        <w:lastRenderedPageBreak/>
        <w:t>provided by Division of Intramural Research, NHLBI, and Center for Population Studies, NHLBI.</w:t>
      </w:r>
      <w:r>
        <w:t xml:space="preserve"> </w:t>
      </w:r>
      <w:r w:rsidR="004416CF">
        <w:t>The following datasets were downloaded from dbGaP: phs000363.v12.p9 and phs000342.v13.p9.</w:t>
      </w:r>
    </w:p>
    <w:p w14:paraId="5C177B32" w14:textId="77777777" w:rsidR="004416CF" w:rsidRDefault="004416CF" w:rsidP="004416CF"/>
    <w:p w14:paraId="0D296AB0" w14:textId="7A6E0A7B" w:rsidR="004416CF" w:rsidRDefault="00A463BA" w:rsidP="004416CF">
      <w:r>
        <w:t>OSDC</w:t>
      </w:r>
      <w:r w:rsidR="007B26DE">
        <w:t xml:space="preserve">. </w:t>
      </w:r>
      <w:r w:rsidR="004416CF">
        <w:t>This work made use of the Open Scienc</w:t>
      </w:r>
      <w:r>
        <w:t xml:space="preserve">e Data Cloud (OSDC) which is an </w:t>
      </w:r>
      <w:r w:rsidR="004416CF">
        <w:t>Open Cloud Consortium (OCC)-sponsored project. This work was supported</w:t>
      </w:r>
      <w:r>
        <w:t xml:space="preserve"> </w:t>
      </w:r>
      <w:r w:rsidR="004416CF">
        <w:t>in part by grants from Gordon and Betty Moore Foundation and the</w:t>
      </w:r>
      <w:r>
        <w:t xml:space="preserve"> </w:t>
      </w:r>
      <w:r w:rsidR="004416CF">
        <w:t>National Science Foundation and major contributions from OCC members</w:t>
      </w:r>
      <w:r>
        <w:t xml:space="preserve"> like the University of Chicago.</w:t>
      </w:r>
    </w:p>
    <w:p w14:paraId="08EEAC6B" w14:textId="77777777" w:rsidR="004416CF" w:rsidRDefault="004416CF" w:rsidP="004416CF"/>
    <w:p w14:paraId="6002606D" w14:textId="73D544DC" w:rsidR="004416CF" w:rsidRDefault="00A463BA" w:rsidP="004416CF">
      <w:r>
        <w:t>Bionimbus</w:t>
      </w:r>
      <w:r w:rsidR="007B26DE">
        <w:t xml:space="preserve">. </w:t>
      </w:r>
      <w:bookmarkStart w:id="0" w:name="_GoBack"/>
      <w:bookmarkEnd w:id="0"/>
      <w:r>
        <w:t xml:space="preserve">This work made use of the </w:t>
      </w:r>
      <w:r w:rsidR="004416CF">
        <w:t>Bionimbus Protected Data Cloud (PDC), which is a collaboration between</w:t>
      </w:r>
      <w:r>
        <w:t xml:space="preserve"> </w:t>
      </w:r>
      <w:r w:rsidR="004416CF">
        <w:t>the Open Science Data Cloud (OSDC) and the IGSB (IGSB), the Center for</w:t>
      </w:r>
      <w:r>
        <w:t xml:space="preserve"> </w:t>
      </w:r>
      <w:r w:rsidR="004416CF">
        <w:t>Research Informatics (CRI), the Institute for Translational Medicine</w:t>
      </w:r>
      <w:r>
        <w:t xml:space="preserve"> </w:t>
      </w:r>
      <w:r w:rsidR="004416CF">
        <w:t>(ITM), and the University of Chicago Comprehensive Cancer Center</w:t>
      </w:r>
      <w:r>
        <w:t xml:space="preserve"> </w:t>
      </w:r>
      <w:r w:rsidR="004416CF">
        <w:t>(UCCCC). The Bionimbus PDC is</w:t>
      </w:r>
      <w:r>
        <w:t xml:space="preserve"> part of the OSDC ecosystem and </w:t>
      </w:r>
      <w:r w:rsidR="004416CF">
        <w:t>is funded</w:t>
      </w:r>
      <w:r>
        <w:t xml:space="preserve"> </w:t>
      </w:r>
      <w:r w:rsidR="004416CF">
        <w:t xml:space="preserve">as a pilot project by the NIH </w:t>
      </w:r>
      <w:r>
        <w:t>(</w:t>
      </w:r>
      <w:hyperlink r:id="rId5" w:history="1">
        <w:r w:rsidRPr="009E0BF1">
          <w:rPr>
            <w:rStyle w:val="Hyperlink"/>
          </w:rPr>
          <w:t>https://www.bionimbus-pdc.opensciencedatacloud.org</w:t>
        </w:r>
      </w:hyperlink>
      <w:r w:rsidR="004416CF">
        <w:t>).</w:t>
      </w:r>
    </w:p>
    <w:sectPr w:rsidR="004416CF" w:rsidSect="00141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6CF"/>
    <w:rsid w:val="001412D4"/>
    <w:rsid w:val="004416CF"/>
    <w:rsid w:val="007B26DE"/>
    <w:rsid w:val="00A463BA"/>
    <w:rsid w:val="00B50A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0DDB9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63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ncbi.nlm.nih.gov/gap" TargetMode="External"/><Relationship Id="rId5" Type="http://schemas.openxmlformats.org/officeDocument/2006/relationships/hyperlink" Target="https://www.bionimbus-pdc.opensciencedatacloud.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653</Words>
  <Characters>3725</Characters>
  <Application>Microsoft Macintosh Word</Application>
  <DocSecurity>0</DocSecurity>
  <Lines>31</Lines>
  <Paragraphs>8</Paragraphs>
  <ScaleCrop>false</ScaleCrop>
  <LinksUpToDate>false</LinksUpToDate>
  <CharactersWithSpaces>4370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Wheeler, Heather</dc:creator>
  <cp:keywords/>
  <dc:description/>
  <cp:lastModifiedBy>Wheeler, Heather</cp:lastModifiedBy>
  <cp:revision>3</cp:revision>
  <dcterms:created xsi:type="dcterms:W3CDTF">2016-10-19T14:57:00Z</dcterms:created>
  <dcterms:modified xsi:type="dcterms:W3CDTF">2016-10-19T15:04:00Z</dcterms:modified>
</cp:coreProperties>
</file>