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2630" w:rsidRDefault="005C06D0" w:rsidP="00E27847">
      <w:pPr>
        <w:ind w:left="2160" w:firstLine="720"/>
        <w:rPr>
          <w:b/>
          <w:bCs/>
          <w:u w:val="single"/>
        </w:rPr>
      </w:pPr>
      <w:r w:rsidRPr="005C06D0">
        <w:rPr>
          <w:b/>
          <w:bCs/>
          <w:u w:val="single"/>
        </w:rPr>
        <w:t>Assignment</w:t>
      </w:r>
      <w:r w:rsidR="00867D9C">
        <w:rPr>
          <w:b/>
          <w:bCs/>
          <w:u w:val="single"/>
        </w:rPr>
        <w:t xml:space="preserve"> #5</w:t>
      </w:r>
    </w:p>
    <w:p w:rsidR="00E27847" w:rsidRPr="005C06D0" w:rsidRDefault="00E27847" w:rsidP="00E27847">
      <w:pPr>
        <w:ind w:left="2160" w:firstLine="720"/>
        <w:rPr>
          <w:b/>
          <w:bCs/>
          <w:u w:val="single"/>
        </w:rPr>
      </w:pPr>
    </w:p>
    <w:p w:rsidR="006966F5" w:rsidRPr="006966F5" w:rsidRDefault="005C06D0" w:rsidP="000400D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t>Consider the signal x=[3 -3 0 6 7 9]. Assume we expanded it to infinity</w:t>
      </w:r>
      <w:r w:rsidR="00830D65">
        <w:t xml:space="preserve"> module 6</w:t>
      </w:r>
      <w:r>
        <w:t>. Compute the value of the element</w:t>
      </w:r>
      <w:r w:rsidR="00867D9C">
        <w:t>s</w:t>
      </w:r>
      <w:r>
        <w:t xml:space="preserve"> 100 and -100</w:t>
      </w:r>
      <w:r w:rsidR="00E46500">
        <w:t>. Explain</w:t>
      </w:r>
      <w:r w:rsidR="000400D6">
        <w:rPr>
          <w:rFonts w:cs="Courier New"/>
        </w:rPr>
        <w:t>.</w:t>
      </w:r>
    </w:p>
    <w:p w:rsidR="006966F5" w:rsidRPr="005A29C6" w:rsidRDefault="006337E0" w:rsidP="006337E0">
      <w:pPr>
        <w:pStyle w:val="a3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4BACC6" w:themeColor="accent5"/>
          <w:sz w:val="24"/>
          <w:szCs w:val="24"/>
        </w:rPr>
      </w:pPr>
      <m:oMath>
        <m:r>
          <w:rPr>
            <w:rFonts w:ascii="Cambria Math" w:hAnsi="Cambria Math" w:cs="Courier New"/>
            <w:color w:val="4BACC6" w:themeColor="accent5"/>
            <w:sz w:val="24"/>
            <w:szCs w:val="24"/>
          </w:rPr>
          <m:t>x(extend)</m:t>
        </m:r>
      </m:oMath>
      <w:r w:rsidRPr="005A29C6">
        <w:rPr>
          <w:rFonts w:ascii="Courier New" w:hAnsi="Courier New" w:cs="Courier New"/>
          <w:color w:val="4BACC6" w:themeColor="accent5"/>
          <w:sz w:val="24"/>
          <w:szCs w:val="24"/>
        </w:rPr>
        <w:t>=[…x x x …]=</w:t>
      </w:r>
      <m:oMath>
        <m:nary>
          <m:naryPr>
            <m:chr m:val="∑"/>
            <m:limLoc m:val="undOvr"/>
            <m:ctrlPr>
              <w:rPr>
                <w:rFonts w:ascii="Cambria Math" w:hAnsi="Cambria Math" w:cs="Courier New"/>
                <w:i/>
                <w:color w:val="4BACC6" w:themeColor="accent5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Courier New"/>
                <w:color w:val="4BACC6" w:themeColor="accent5"/>
                <w:sz w:val="24"/>
                <w:szCs w:val="24"/>
              </w:rPr>
              <m:t>k=0</m:t>
            </m:r>
          </m:sub>
          <m:sup>
            <m:r>
              <w:rPr>
                <w:rFonts w:ascii="Cambria Math" w:hAnsi="Cambria Math" w:cs="Courier New"/>
                <w:color w:val="4BACC6" w:themeColor="accent5"/>
                <w:sz w:val="24"/>
                <w:szCs w:val="24"/>
              </w:rPr>
              <m:t>6-1</m:t>
            </m:r>
          </m:sup>
          <m:e>
            <m:r>
              <w:rPr>
                <w:rFonts w:ascii="Cambria Math" w:hAnsi="Cambria Math" w:cs="Courier New"/>
                <w:color w:val="4BACC6" w:themeColor="accent5"/>
                <w:sz w:val="24"/>
                <w:szCs w:val="24"/>
              </w:rPr>
              <m:t>h</m:t>
            </m:r>
            <m:d>
              <m:dPr>
                <m:begChr m:val="["/>
                <m:endChr m:val="]"/>
                <m:ctrlPr>
                  <w:rPr>
                    <w:rFonts w:ascii="Cambria Math" w:hAnsi="Cambria Math" w:cs="Courier New"/>
                    <w:i/>
                    <w:color w:val="4BACC6" w:themeColor="accent5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Courier New"/>
                    <w:color w:val="4BACC6" w:themeColor="accent5"/>
                    <w:sz w:val="24"/>
                    <w:szCs w:val="24"/>
                  </w:rPr>
                  <m:t>k</m:t>
                </m:r>
              </m:e>
            </m:d>
            <m:r>
              <w:rPr>
                <w:rFonts w:ascii="Cambria Math" w:hAnsi="Cambria Math" w:cs="Courier New"/>
                <w:color w:val="4BACC6" w:themeColor="accent5"/>
                <w:sz w:val="24"/>
                <w:szCs w:val="24"/>
              </w:rPr>
              <m:t>*x</m:t>
            </m:r>
            <m:sSub>
              <m:sSubPr>
                <m:ctrlPr>
                  <w:rPr>
                    <w:rFonts w:ascii="Cambria Math" w:hAnsi="Cambria Math" w:cs="Courier New"/>
                    <w:i/>
                    <w:color w:val="4BACC6" w:themeColor="accent5"/>
                    <w:sz w:val="24"/>
                    <w:szCs w:val="24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 w:cs="Courier New"/>
                        <w:i/>
                        <w:color w:val="4BACC6" w:themeColor="accent5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ourier New"/>
                        <w:color w:val="4BACC6" w:themeColor="accent5"/>
                        <w:sz w:val="24"/>
                        <w:szCs w:val="24"/>
                      </w:rPr>
                      <m:t>n-k</m:t>
                    </m:r>
                  </m:e>
                </m:d>
              </m:e>
              <m:sub>
                <m:r>
                  <w:rPr>
                    <w:rFonts w:ascii="Cambria Math" w:hAnsi="Cambria Math" w:cs="Courier New"/>
                    <w:color w:val="4BACC6" w:themeColor="accent5"/>
                    <w:sz w:val="24"/>
                    <w:szCs w:val="24"/>
                  </w:rPr>
                  <m:t>mod6</m:t>
                </m:r>
              </m:sub>
            </m:sSub>
          </m:e>
        </m:nary>
      </m:oMath>
    </w:p>
    <w:p w:rsidR="007A46BF" w:rsidRPr="005A29C6" w:rsidRDefault="00E85754" w:rsidP="006337E0">
      <w:pPr>
        <w:pStyle w:val="a3"/>
        <w:autoSpaceDE w:val="0"/>
        <w:autoSpaceDN w:val="0"/>
        <w:adjustRightInd w:val="0"/>
        <w:spacing w:after="0" w:line="240" w:lineRule="auto"/>
        <w:rPr>
          <w:rFonts w:ascii="Courier New" w:eastAsiaTheme="minorEastAsia" w:hAnsi="Courier New" w:cs="Courier New"/>
          <w:color w:val="4BACC6" w:themeColor="accent5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Courier New"/>
                  <w:i/>
                  <w:color w:val="4BACC6" w:themeColor="accent5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ourier New"/>
                  <w:color w:val="4BACC6" w:themeColor="accent5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Courier New"/>
                  <w:color w:val="4BACC6" w:themeColor="accent5"/>
                  <w:sz w:val="24"/>
                  <w:szCs w:val="24"/>
                </w:rPr>
                <m:t>100</m:t>
              </m:r>
            </m:sub>
          </m:sSub>
          <m:r>
            <w:rPr>
              <w:rFonts w:ascii="Cambria Math" w:hAnsi="Cambria Math" w:cs="Courier New"/>
              <w:color w:val="4BACC6" w:themeColor="accent5"/>
              <w:sz w:val="24"/>
              <w:szCs w:val="24"/>
            </w:rPr>
            <m:t>=x</m:t>
          </m:r>
          <m:d>
            <m:dPr>
              <m:ctrlPr>
                <w:rPr>
                  <w:rFonts w:ascii="Cambria Math" w:hAnsi="Cambria Math" w:cs="Courier New"/>
                  <w:i/>
                  <w:color w:val="4BACC6" w:themeColor="accent5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ourier New"/>
                      <w:i/>
                      <w:color w:val="4BACC6" w:themeColor="accent5"/>
                      <w:sz w:val="24"/>
                      <w:szCs w:val="24"/>
                    </w:rPr>
                  </m:ctrlPr>
                </m:sSubPr>
                <m:e>
                  <m:f>
                    <m:fPr>
                      <m:ctrlPr>
                        <w:rPr>
                          <w:rFonts w:ascii="Cambria Math" w:hAnsi="Cambria Math" w:cs="Courier New"/>
                          <w:i/>
                          <w:color w:val="4BACC6" w:themeColor="accent5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Courier New"/>
                          <w:color w:val="4BACC6" w:themeColor="accent5"/>
                          <w:sz w:val="24"/>
                          <w:szCs w:val="24"/>
                        </w:rPr>
                        <m:t>100</m:t>
                      </m:r>
                    </m:num>
                    <m:den>
                      <m:r>
                        <w:rPr>
                          <w:rFonts w:ascii="Cambria Math" w:hAnsi="Cambria Math" w:cs="Courier New"/>
                          <w:color w:val="4BACC6" w:themeColor="accent5"/>
                          <w:sz w:val="24"/>
                          <w:szCs w:val="24"/>
                        </w:rPr>
                        <m:t>6</m:t>
                      </m:r>
                    </m:den>
                  </m:f>
                </m:e>
                <m:sub>
                  <m:r>
                    <w:rPr>
                      <w:rFonts w:ascii="Cambria Math" w:hAnsi="Cambria Math" w:cs="Courier New"/>
                      <w:color w:val="4BACC6" w:themeColor="accent5"/>
                      <w:sz w:val="24"/>
                      <w:szCs w:val="24"/>
                    </w:rPr>
                    <m:t>mod</m:t>
                  </m:r>
                </m:sub>
              </m:sSub>
            </m:e>
          </m:d>
          <m:r>
            <w:rPr>
              <w:rFonts w:ascii="Cambria Math" w:hAnsi="Cambria Math" w:cs="Courier New"/>
              <w:color w:val="4BACC6" w:themeColor="accent5"/>
              <w:sz w:val="24"/>
              <w:szCs w:val="24"/>
            </w:rPr>
            <m:t>=x(100-6*</m:t>
          </m:r>
          <m:d>
            <m:dPr>
              <m:ctrlPr>
                <w:rPr>
                  <w:rFonts w:ascii="Cambria Math" w:hAnsi="Cambria Math" w:cs="Courier New"/>
                  <w:i/>
                  <w:color w:val="4BACC6" w:themeColor="accent5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ourier New"/>
                      <w:i/>
                      <w:color w:val="4BACC6" w:themeColor="accent5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color w:val="4BACC6" w:themeColor="accent5"/>
                      <w:sz w:val="24"/>
                      <w:szCs w:val="24"/>
                    </w:rPr>
                    <m:t>100</m:t>
                  </m:r>
                </m:e>
                <m:sub>
                  <m:r>
                    <w:rPr>
                      <w:rFonts w:ascii="Cambria Math" w:hAnsi="Cambria Math" w:cs="Courier New"/>
                      <w:color w:val="4BACC6" w:themeColor="accent5"/>
                      <w:sz w:val="24"/>
                      <w:szCs w:val="24"/>
                    </w:rPr>
                    <m:t>mod6</m:t>
                  </m:r>
                </m:sub>
              </m:sSub>
            </m:e>
          </m:d>
          <m:r>
            <w:rPr>
              <w:rFonts w:ascii="Cambria Math" w:hAnsi="Cambria Math" w:cs="Courier New"/>
              <w:color w:val="4BACC6" w:themeColor="accent5"/>
              <w:sz w:val="24"/>
              <w:szCs w:val="24"/>
            </w:rPr>
            <m:t>=x</m:t>
          </m:r>
          <m:d>
            <m:dPr>
              <m:ctrlPr>
                <w:rPr>
                  <w:rFonts w:ascii="Cambria Math" w:hAnsi="Cambria Math" w:cs="Courier New"/>
                  <w:i/>
                  <w:color w:val="4BACC6" w:themeColor="accent5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Courier New"/>
                  <w:color w:val="4BACC6" w:themeColor="accent5"/>
                  <w:sz w:val="24"/>
                  <w:szCs w:val="24"/>
                </w:rPr>
                <m:t>100-96</m:t>
              </m:r>
            </m:e>
          </m:d>
          <m:r>
            <w:rPr>
              <w:rFonts w:ascii="Cambria Math" w:hAnsi="Cambria Math" w:cs="Courier New"/>
              <w:color w:val="4BACC6" w:themeColor="accent5"/>
              <w:sz w:val="24"/>
              <w:szCs w:val="24"/>
            </w:rPr>
            <m:t>=x</m:t>
          </m:r>
          <m:d>
            <m:dPr>
              <m:ctrlPr>
                <w:rPr>
                  <w:rFonts w:ascii="Cambria Math" w:hAnsi="Cambria Math" w:cs="Courier New"/>
                  <w:i/>
                  <w:color w:val="4BACC6" w:themeColor="accent5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Courier New"/>
                  <w:color w:val="4BACC6" w:themeColor="accent5"/>
                  <w:sz w:val="24"/>
                  <w:szCs w:val="24"/>
                </w:rPr>
                <m:t>4</m:t>
              </m:r>
            </m:e>
          </m:d>
          <m:r>
            <w:rPr>
              <w:rFonts w:ascii="Cambria Math" w:hAnsi="Cambria Math" w:cs="Courier New"/>
              <w:color w:val="4BACC6" w:themeColor="accent5"/>
              <w:sz w:val="24"/>
              <w:szCs w:val="24"/>
            </w:rPr>
            <m:t>=7</m:t>
          </m:r>
        </m:oMath>
      </m:oMathPara>
    </w:p>
    <w:p w:rsidR="003103C8" w:rsidRPr="005A29C6" w:rsidRDefault="00E85754" w:rsidP="00424794">
      <w:pPr>
        <w:pStyle w:val="a3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4BACC6" w:themeColor="accent5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Courier New"/>
                  <w:i/>
                  <w:color w:val="4BACC6" w:themeColor="accent5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ourier New"/>
                  <w:color w:val="4BACC6" w:themeColor="accent5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Courier New"/>
                  <w:color w:val="4BACC6" w:themeColor="accent5"/>
                  <w:sz w:val="24"/>
                  <w:szCs w:val="24"/>
                </w:rPr>
                <m:t>100</m:t>
              </m:r>
            </m:sub>
          </m:sSub>
          <m:r>
            <w:rPr>
              <w:rFonts w:ascii="Cambria Math" w:hAnsi="Cambria Math" w:cs="Courier New"/>
              <w:color w:val="4BACC6" w:themeColor="accent5"/>
              <w:sz w:val="24"/>
              <w:szCs w:val="24"/>
            </w:rPr>
            <m:t>=x</m:t>
          </m:r>
          <m:d>
            <m:dPr>
              <m:ctrlPr>
                <w:rPr>
                  <w:rFonts w:ascii="Cambria Math" w:hAnsi="Cambria Math" w:cs="Courier New"/>
                  <w:i/>
                  <w:color w:val="4BACC6" w:themeColor="accent5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Courier New"/>
                  <w:color w:val="4BACC6" w:themeColor="accent5"/>
                  <w:sz w:val="24"/>
                  <w:szCs w:val="24"/>
                </w:rPr>
                <m:t>6+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color w:val="4BACC6" w:themeColor="accent5"/>
                      <w:sz w:val="24"/>
                      <w:szCs w:val="24"/>
                    </w:rPr>
                  </m:ctrlPr>
                </m:sSubPr>
                <m:e>
                  <m:f>
                    <m:fPr>
                      <m:ctrlPr>
                        <w:rPr>
                          <w:rFonts w:ascii="Cambria Math" w:hAnsi="Cambria Math" w:cs="Courier New"/>
                          <w:i/>
                          <w:color w:val="4BACC6" w:themeColor="accent5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Courier New"/>
                          <w:color w:val="4BACC6" w:themeColor="accent5"/>
                          <w:sz w:val="24"/>
                          <w:szCs w:val="24"/>
                        </w:rPr>
                        <m:t>-100</m:t>
                      </m:r>
                    </m:num>
                    <m:den>
                      <m:r>
                        <w:rPr>
                          <w:rFonts w:ascii="Cambria Math" w:hAnsi="Cambria Math" w:cs="Courier New"/>
                          <w:color w:val="4BACC6" w:themeColor="accent5"/>
                          <w:sz w:val="24"/>
                          <w:szCs w:val="24"/>
                        </w:rPr>
                        <m:t>6</m:t>
                      </m:r>
                    </m:den>
                  </m:f>
                </m:e>
                <m:sub>
                  <m:r>
                    <w:rPr>
                      <w:rFonts w:ascii="Cambria Math" w:hAnsi="Cambria Math" w:cs="Courier New"/>
                      <w:color w:val="4BACC6" w:themeColor="accent5"/>
                      <w:sz w:val="24"/>
                      <w:szCs w:val="24"/>
                    </w:rPr>
                    <m:t>mod</m:t>
                  </m:r>
                </m:sub>
              </m:sSub>
            </m:e>
          </m:d>
          <m:r>
            <w:rPr>
              <w:rFonts w:ascii="Cambria Math" w:hAnsi="Cambria Math" w:cs="Courier New"/>
              <w:color w:val="4BACC6" w:themeColor="accent5"/>
              <w:sz w:val="24"/>
              <w:szCs w:val="24"/>
            </w:rPr>
            <m:t>=x</m:t>
          </m:r>
          <m:d>
            <m:dPr>
              <m:ctrlPr>
                <w:rPr>
                  <w:rFonts w:ascii="Cambria Math" w:hAnsi="Cambria Math" w:cs="Courier New"/>
                  <w:i/>
                  <w:color w:val="4BACC6" w:themeColor="accent5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Courier New"/>
                  <w:color w:val="4BACC6" w:themeColor="accent5"/>
                  <w:sz w:val="24"/>
                  <w:szCs w:val="24"/>
                </w:rPr>
                <m:t>6-100-6*</m:t>
              </m:r>
              <m:d>
                <m:dPr>
                  <m:ctrlPr>
                    <w:rPr>
                      <w:rFonts w:ascii="Cambria Math" w:hAnsi="Cambria Math" w:cs="Courier New"/>
                      <w:i/>
                      <w:color w:val="4BACC6" w:themeColor="accent5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ourier New"/>
                          <w:i/>
                          <w:color w:val="4BACC6" w:themeColor="accent5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ourier New"/>
                          <w:color w:val="4BACC6" w:themeColor="accent5"/>
                          <w:sz w:val="24"/>
                          <w:szCs w:val="24"/>
                        </w:rPr>
                        <m:t>-100</m:t>
                      </m:r>
                    </m:e>
                    <m:sub>
                      <m:r>
                        <w:rPr>
                          <w:rFonts w:ascii="Cambria Math" w:hAnsi="Cambria Math" w:cs="Courier New"/>
                          <w:color w:val="4BACC6" w:themeColor="accent5"/>
                          <w:sz w:val="24"/>
                          <w:szCs w:val="24"/>
                        </w:rPr>
                        <m:t>mod6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Courier New"/>
              <w:color w:val="4BACC6" w:themeColor="accent5"/>
              <w:sz w:val="24"/>
              <w:szCs w:val="24"/>
            </w:rPr>
            <m:t>=x</m:t>
          </m:r>
          <m:d>
            <m:dPr>
              <m:ctrlPr>
                <w:rPr>
                  <w:rFonts w:ascii="Cambria Math" w:hAnsi="Cambria Math" w:cs="Courier New"/>
                  <w:i/>
                  <w:color w:val="4BACC6" w:themeColor="accent5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Courier New"/>
                  <w:color w:val="4BACC6" w:themeColor="accent5"/>
                  <w:sz w:val="24"/>
                  <w:szCs w:val="24"/>
                </w:rPr>
                <m:t>6-100+96</m:t>
              </m:r>
            </m:e>
          </m:d>
          <m:r>
            <w:rPr>
              <w:rFonts w:ascii="Cambria Math" w:hAnsi="Cambria Math" w:cs="Courier New"/>
              <w:color w:val="4BACC6" w:themeColor="accent5"/>
              <w:sz w:val="24"/>
              <w:szCs w:val="24"/>
            </w:rPr>
            <m:t>=x</m:t>
          </m:r>
          <m:d>
            <m:dPr>
              <m:ctrlPr>
                <w:rPr>
                  <w:rFonts w:ascii="Cambria Math" w:hAnsi="Cambria Math" w:cs="Courier New"/>
                  <w:i/>
                  <w:color w:val="4BACC6" w:themeColor="accent5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Courier New"/>
                  <w:color w:val="4BACC6" w:themeColor="accent5"/>
                  <w:sz w:val="24"/>
                  <w:szCs w:val="24"/>
                </w:rPr>
                <m:t>-4</m:t>
              </m:r>
            </m:e>
          </m:d>
          <m:r>
            <w:rPr>
              <w:rFonts w:ascii="Cambria Math" w:hAnsi="Cambria Math" w:cs="Courier New"/>
              <w:color w:val="4BACC6" w:themeColor="accent5"/>
              <w:sz w:val="24"/>
              <w:szCs w:val="24"/>
            </w:rPr>
            <m:t>=x</m:t>
          </m:r>
          <m:d>
            <m:dPr>
              <m:ctrlPr>
                <w:rPr>
                  <w:rFonts w:ascii="Cambria Math" w:hAnsi="Cambria Math" w:cs="Courier New"/>
                  <w:i/>
                  <w:color w:val="4BACC6" w:themeColor="accent5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Courier New"/>
                  <w:color w:val="4BACC6" w:themeColor="accent5"/>
                  <w:sz w:val="24"/>
                  <w:szCs w:val="24"/>
                </w:rPr>
                <m:t>6-4</m:t>
              </m:r>
            </m:e>
          </m:d>
          <m:r>
            <w:rPr>
              <w:rFonts w:ascii="Cambria Math" w:hAnsi="Cambria Math" w:cs="Courier New"/>
              <w:color w:val="4BACC6" w:themeColor="accent5"/>
              <w:sz w:val="24"/>
              <w:szCs w:val="24"/>
            </w:rPr>
            <m:t>=0</m:t>
          </m:r>
        </m:oMath>
      </m:oMathPara>
    </w:p>
    <w:p w:rsidR="003103C8" w:rsidRPr="00424794" w:rsidRDefault="003103C8" w:rsidP="006337E0">
      <w:pPr>
        <w:pStyle w:val="a3"/>
        <w:autoSpaceDE w:val="0"/>
        <w:autoSpaceDN w:val="0"/>
        <w:adjustRightInd w:val="0"/>
        <w:spacing w:after="0" w:line="240" w:lineRule="auto"/>
        <w:rPr>
          <w:rFonts w:ascii="Courier New" w:eastAsiaTheme="minorEastAsia" w:hAnsi="Courier New" w:cs="Courier New"/>
          <w:color w:val="4F81BD" w:themeColor="accent1"/>
          <w:sz w:val="24"/>
          <w:szCs w:val="24"/>
        </w:rPr>
      </w:pPr>
    </w:p>
    <w:p w:rsidR="007A46BF" w:rsidRPr="006966F5" w:rsidRDefault="007A46BF" w:rsidP="006966F5">
      <w:pPr>
        <w:pStyle w:val="a3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6966F5" w:rsidRPr="000400D6" w:rsidRDefault="005C06D0" w:rsidP="00723D3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Courier New"/>
        </w:rPr>
      </w:pPr>
      <w:r w:rsidRPr="000400D6">
        <w:t xml:space="preserve">Write a MATLAB function to compute the circular convolution between </w:t>
      </w:r>
      <w:r w:rsidR="009A6A68" w:rsidRPr="000400D6">
        <w:t xml:space="preserve">two signals of equal length. </w:t>
      </w:r>
      <w:r w:rsidR="00723D3E">
        <w:t xml:space="preserve">Use: x=[0 0 1 2 1 0 0 ] and y=ones(1,7). </w:t>
      </w:r>
      <w:r w:rsidR="009A6A68" w:rsidRPr="000400D6">
        <w:t>C</w:t>
      </w:r>
      <w:r w:rsidRPr="000400D6">
        <w:t>ompare your result with the output of ‘cconv</w:t>
      </w:r>
      <w:r w:rsidR="009A6A68" w:rsidRPr="000400D6">
        <w:t>(a,b,length(a))</w:t>
      </w:r>
      <w:r w:rsidRPr="000400D6">
        <w:t>’</w:t>
      </w:r>
      <w:r w:rsidR="006966F5" w:rsidRPr="000400D6">
        <w:t xml:space="preserve">. Use </w:t>
      </w:r>
      <w:r w:rsidR="006966F5" w:rsidRPr="000400D6">
        <w:rPr>
          <w:rFonts w:cs="Courier New"/>
          <w:color w:val="000000"/>
        </w:rPr>
        <w:t>the functions fliplr</w:t>
      </w:r>
      <w:r w:rsidR="009A6A68" w:rsidRPr="000400D6">
        <w:rPr>
          <w:rFonts w:cs="Courier New"/>
          <w:color w:val="000000"/>
        </w:rPr>
        <w:t>(x)</w:t>
      </w:r>
      <w:r w:rsidR="006966F5" w:rsidRPr="000400D6">
        <w:rPr>
          <w:rFonts w:cs="Courier New"/>
          <w:color w:val="000000"/>
        </w:rPr>
        <w:t xml:space="preserve"> to flip your signal </w:t>
      </w:r>
      <w:r w:rsidR="009A6A68" w:rsidRPr="000400D6">
        <w:rPr>
          <w:rFonts w:cs="Courier New"/>
          <w:color w:val="000000"/>
        </w:rPr>
        <w:t xml:space="preserve">x </w:t>
      </w:r>
      <w:r w:rsidR="006966F5" w:rsidRPr="000400D6">
        <w:rPr>
          <w:rFonts w:cs="Courier New"/>
          <w:color w:val="000000"/>
        </w:rPr>
        <w:t>and circshift</w:t>
      </w:r>
      <w:r w:rsidR="009A6A68" w:rsidRPr="000400D6">
        <w:rPr>
          <w:rFonts w:cs="Courier New"/>
          <w:color w:val="000000"/>
        </w:rPr>
        <w:t>(x’,n)</w:t>
      </w:r>
      <w:r w:rsidR="006966F5" w:rsidRPr="000400D6">
        <w:rPr>
          <w:rFonts w:cs="Courier New"/>
          <w:color w:val="000000"/>
        </w:rPr>
        <w:t xml:space="preserve"> to shift your vector </w:t>
      </w:r>
      <w:r w:rsidR="009A6A68" w:rsidRPr="000400D6">
        <w:rPr>
          <w:rFonts w:cs="Courier New"/>
          <w:color w:val="000000"/>
        </w:rPr>
        <w:t xml:space="preserve">n places </w:t>
      </w:r>
      <w:r w:rsidR="006966F5" w:rsidRPr="000400D6">
        <w:rPr>
          <w:rFonts w:cs="Courier New"/>
          <w:color w:val="000000"/>
        </w:rPr>
        <w:t>module N</w:t>
      </w:r>
      <w:r w:rsidR="000400D6" w:rsidRPr="000400D6">
        <w:rPr>
          <w:rFonts w:cs="Courier New"/>
          <w:color w:val="000000"/>
        </w:rPr>
        <w:t>.</w:t>
      </w:r>
    </w:p>
    <w:p w:rsidR="006966F5" w:rsidRDefault="005A29C6" w:rsidP="006966F5">
      <w:pPr>
        <w:pStyle w:val="a3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343400" cy="3257550"/>
            <wp:effectExtent l="38100" t="57150" r="114300" b="95250"/>
            <wp:docPr id="1" name="תמונה 0" descr="q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2575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A45DA" w:rsidRDefault="006A45DA" w:rsidP="006966F5">
      <w:pPr>
        <w:pStyle w:val="a3"/>
        <w:rPr>
          <w:sz w:val="24"/>
          <w:szCs w:val="24"/>
        </w:rPr>
      </w:pPr>
    </w:p>
    <w:p w:rsidR="006A45DA" w:rsidRPr="000400D6" w:rsidRDefault="006A45DA" w:rsidP="006966F5">
      <w:pPr>
        <w:pStyle w:val="a3"/>
        <w:rPr>
          <w:sz w:val="24"/>
          <w:szCs w:val="24"/>
        </w:rPr>
      </w:pPr>
    </w:p>
    <w:p w:rsidR="005C06D0" w:rsidRDefault="005C06D0" w:rsidP="00E42BFB">
      <w:pPr>
        <w:pStyle w:val="a3"/>
        <w:numPr>
          <w:ilvl w:val="0"/>
          <w:numId w:val="1"/>
        </w:numPr>
      </w:pPr>
      <w:r>
        <w:t xml:space="preserve">Prove that </w:t>
      </w:r>
      <w:r w:rsidR="00CB42E8">
        <w:t>y(n)=x(n^2) is linear but time-variant</w:t>
      </w:r>
      <w:r w:rsidR="00E42BFB">
        <w:t xml:space="preserve"> (hint, either use the technique shown in class or do x’(n)=x(n-1) and see what you get for y and y’ for n=2)</w:t>
      </w:r>
      <w:r w:rsidR="000400D6">
        <w:t>.</w:t>
      </w:r>
    </w:p>
    <w:p w:rsidR="00424794" w:rsidRPr="006B23DF" w:rsidRDefault="00424794" w:rsidP="00424794">
      <w:pPr>
        <w:pStyle w:val="a3"/>
        <w:rPr>
          <w:rFonts w:eastAsiaTheme="minorEastAsia"/>
          <w:color w:val="4BACC6" w:themeColor="accent5"/>
        </w:rPr>
      </w:pPr>
      <m:oMathPara>
        <m:oMath>
          <m:r>
            <w:rPr>
              <w:rFonts w:ascii="Cambria Math" w:hAnsi="Cambria Math"/>
              <w:color w:val="4F81BD" w:themeColor="accent1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dPr>
            <m:e>
              <m:r>
                <w:rPr>
                  <w:rFonts w:ascii="Cambria Math" w:hAnsi="Cambria Math"/>
                  <w:color w:val="4BACC6" w:themeColor="accent5"/>
                </w:rPr>
                <m:t>n</m:t>
              </m:r>
            </m:e>
          </m:d>
          <m:r>
            <w:rPr>
              <w:rFonts w:ascii="Cambria Math" w:hAnsi="Cambria Math"/>
              <w:color w:val="4BACC6" w:themeColor="accent5"/>
            </w:rPr>
            <m:t>= 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4BACC6" w:themeColor="accent5"/>
                      <w:vertAlign w:val="superscri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BACC6" w:themeColor="accent5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4BACC6" w:themeColor="accent5"/>
                      <w:vertAlign w:val="superscri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4BACC6" w:themeColor="accent5"/>
                </w:rPr>
                <m:t xml:space="preserve"> </m:t>
              </m:r>
            </m:e>
          </m:d>
          <m:r>
            <w:rPr>
              <w:rFonts w:ascii="Cambria Math" w:hAnsi="Cambria Math"/>
              <w:color w:val="4BACC6" w:themeColor="accent5"/>
            </w:rPr>
            <m:t>,</m:t>
          </m:r>
          <m:r>
            <w:rPr>
              <w:rFonts w:ascii="Cambria Math" w:hAnsi="Cambria Math" w:cs="Cambria Math"/>
              <w:color w:val="4BACC6" w:themeColor="accent5"/>
            </w:rPr>
            <m:t>∀</m:t>
          </m:r>
          <m:r>
            <w:rPr>
              <w:rFonts w:ascii="Cambria Math" w:hAnsi="Cambria Math" w:cs="Calibri"/>
              <w:color w:val="4BACC6" w:themeColor="accent5"/>
            </w:rPr>
            <m:t>n→5y</m:t>
          </m:r>
          <m:d>
            <m:dPr>
              <m:begChr m:val="["/>
              <m:endChr m:val="]"/>
              <m:ctrlPr>
                <w:rPr>
                  <w:rFonts w:ascii="Cambria Math" w:hAnsi="Cambria Math" w:cs="Calibri"/>
                  <w:i/>
                  <w:color w:val="4BACC6" w:themeColor="accent5"/>
                </w:rPr>
              </m:ctrlPr>
            </m:dPr>
            <m:e>
              <m:r>
                <w:rPr>
                  <w:rFonts w:ascii="Cambria Math" w:hAnsi="Cambria Math" w:cs="Calibri"/>
                  <w:color w:val="4BACC6" w:themeColor="accent5"/>
                </w:rPr>
                <m:t>n</m:t>
              </m:r>
            </m:e>
          </m:d>
          <m:r>
            <w:rPr>
              <w:rFonts w:ascii="Cambria Math" w:hAnsi="Cambria Math" w:cs="Calibri"/>
              <w:color w:val="4BACC6" w:themeColor="accent5"/>
            </w:rPr>
            <m:t>=2</m:t>
          </m:r>
          <m:r>
            <w:rPr>
              <w:rFonts w:ascii="Cambria Math" w:hAnsi="Cambria Math"/>
              <w:color w:val="4BACC6" w:themeColor="accent5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dPr>
            <m:e>
              <m:r>
                <w:rPr>
                  <w:rFonts w:ascii="Cambria Math" w:hAnsi="Cambria Math"/>
                  <w:color w:val="4BACC6" w:themeColor="accent5"/>
                </w:rPr>
                <m:t>n</m:t>
              </m:r>
            </m:e>
          </m:d>
          <m:r>
            <w:rPr>
              <w:rFonts w:ascii="Cambria Math" w:hAnsi="Cambria Math"/>
              <w:color w:val="4BACC6" w:themeColor="accent5"/>
            </w:rPr>
            <m:t>+3y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dPr>
            <m:e>
              <m:r>
                <w:rPr>
                  <w:rFonts w:ascii="Cambria Math" w:hAnsi="Cambria Math"/>
                  <w:color w:val="4BACC6" w:themeColor="accent5"/>
                </w:rPr>
                <m:t>n</m:t>
              </m:r>
            </m:e>
          </m:d>
          <m:r>
            <w:rPr>
              <w:rFonts w:ascii="Cambria Math" w:hAnsi="Cambria Math"/>
              <w:color w:val="4BACC6" w:themeColor="accent5"/>
            </w:rPr>
            <m:t>= 2x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4BACC6" w:themeColor="accent5"/>
                      <w:vertAlign w:val="superscri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BACC6" w:themeColor="accent5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4BACC6" w:themeColor="accent5"/>
                      <w:vertAlign w:val="superscri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4BACC6" w:themeColor="accent5"/>
                </w:rPr>
                <m:t xml:space="preserve"> </m:t>
              </m:r>
            </m:e>
          </m:d>
          <m:r>
            <w:rPr>
              <w:rFonts w:ascii="Cambria Math" w:hAnsi="Cambria Math"/>
              <w:color w:val="4BACC6" w:themeColor="accent5"/>
            </w:rPr>
            <m:t>+3 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4BACC6" w:themeColor="accent5"/>
                      <w:vertAlign w:val="superscri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BACC6" w:themeColor="accent5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4BACC6" w:themeColor="accent5"/>
                      <w:vertAlign w:val="superscri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4BACC6" w:themeColor="accent5"/>
                </w:rPr>
                <m:t xml:space="preserve"> </m:t>
              </m:r>
            </m:e>
          </m:d>
          <m:r>
            <w:rPr>
              <w:rFonts w:ascii="Cambria Math" w:hAnsi="Cambria Math"/>
              <w:color w:val="4BACC6" w:themeColor="accent5"/>
            </w:rPr>
            <m:t>=5x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4BACC6" w:themeColor="accent5"/>
                      <w:vertAlign w:val="superscri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BACC6" w:themeColor="accent5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4BACC6" w:themeColor="accent5"/>
                      <w:vertAlign w:val="superscript"/>
                    </w:rPr>
                    <m:t>2</m:t>
                  </m:r>
                </m:sup>
              </m:sSup>
            </m:e>
          </m:d>
        </m:oMath>
      </m:oMathPara>
    </w:p>
    <w:p w:rsidR="00424794" w:rsidRPr="006B23DF" w:rsidRDefault="00424794" w:rsidP="00424794">
      <w:pPr>
        <w:pStyle w:val="a3"/>
        <w:rPr>
          <w:rFonts w:eastAsiaTheme="minorEastAsia"/>
          <w:color w:val="4BACC6" w:themeColor="accent5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4BACC6" w:themeColor="accent5"/>
            </w:rPr>
            <m:t xml:space="preserve"> x’</m:t>
          </m:r>
          <m:d>
            <m:dPr>
              <m:ctrlPr>
                <w:rPr>
                  <w:rFonts w:ascii="Cambria Math" w:hAnsi="Cambria Math"/>
                  <w:color w:val="4BACC6" w:themeColor="accent5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4BACC6" w:themeColor="accent5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color w:val="4BACC6" w:themeColor="accent5"/>
            </w:rPr>
            <m:t>=x</m:t>
          </m:r>
          <m:d>
            <m:dPr>
              <m:ctrlPr>
                <w:rPr>
                  <w:rFonts w:ascii="Cambria Math" w:hAnsi="Cambria Math"/>
                  <w:color w:val="4BACC6" w:themeColor="accent5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4BACC6" w:themeColor="accent5"/>
                </w:rPr>
                <m:t>n-1</m:t>
              </m:r>
            </m:e>
          </m:d>
          <m:r>
            <w:rPr>
              <w:rFonts w:ascii="Cambria Math" w:eastAsiaTheme="minorEastAsia" w:hAnsi="Cambria Math"/>
              <w:color w:val="4BACC6" w:themeColor="accent5"/>
            </w:rPr>
            <m:t>→</m:t>
          </m:r>
          <m:r>
            <m:rPr>
              <m:sty m:val="p"/>
            </m:rPr>
            <w:rPr>
              <w:rFonts w:ascii="Cambria Math" w:hAnsi="Cambria Math"/>
              <w:color w:val="4BACC6" w:themeColor="accent5"/>
            </w:rPr>
            <m:t xml:space="preserve"> ∴y’</m:t>
          </m:r>
          <m:d>
            <m:dPr>
              <m:ctrlPr>
                <w:rPr>
                  <w:rFonts w:ascii="Cambria Math" w:hAnsi="Cambria Math"/>
                  <w:color w:val="4BACC6" w:themeColor="accent5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4BACC6" w:themeColor="accent5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color w:val="4BACC6" w:themeColor="accent5"/>
            </w:rPr>
            <m:t>=y</m:t>
          </m:r>
          <m:d>
            <m:dPr>
              <m:ctrlPr>
                <w:rPr>
                  <w:rFonts w:ascii="Cambria Math" w:hAnsi="Cambria Math"/>
                  <w:color w:val="4BACC6" w:themeColor="accent5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4BACC6" w:themeColor="accent5"/>
                </w:rPr>
                <m:t>n-1</m:t>
              </m:r>
            </m:e>
          </m:d>
        </m:oMath>
      </m:oMathPara>
    </w:p>
    <w:p w:rsidR="00424794" w:rsidRPr="006B23DF" w:rsidRDefault="00424794" w:rsidP="00424794">
      <w:pPr>
        <w:pStyle w:val="a3"/>
        <w:rPr>
          <w:rFonts w:eastAsiaTheme="minorEastAsia"/>
          <w:color w:val="4BACC6" w:themeColor="accent5"/>
        </w:rPr>
      </w:pPr>
      <m:oMathPara>
        <m:oMath>
          <m:r>
            <w:rPr>
              <w:rFonts w:ascii="Cambria Math" w:eastAsiaTheme="minorEastAsia" w:hAnsi="Cambria Math"/>
              <w:color w:val="4BACC6" w:themeColor="accent5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color w:val="4BACC6" w:themeColor="accent5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4BACC6" w:themeColor="accent5"/>
                </w:rPr>
                <m:t>n-1</m:t>
              </m:r>
            </m:e>
          </m:d>
          <m:r>
            <w:rPr>
              <w:rFonts w:ascii="Cambria Math" w:eastAsiaTheme="minorEastAsia" w:hAnsi="Cambria Math"/>
              <w:color w:val="4BACC6" w:themeColor="accent5"/>
            </w:rPr>
            <m:t>=x</m:t>
          </m:r>
          <m:d>
            <m:dPr>
              <m:ctrlPr>
                <w:rPr>
                  <w:rFonts w:ascii="Cambria Math" w:eastAsiaTheme="minorEastAsia" w:hAnsi="Cambria Math"/>
                  <w:i/>
                  <w:color w:val="4BACC6" w:themeColor="accent5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4BACC6" w:themeColor="accent5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4BACC6" w:themeColor="accent5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4BACC6" w:themeColor="accent5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color w:val="4BACC6" w:themeColor="accent5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color w:val="4BACC6" w:themeColor="accent5"/>
            </w:rPr>
            <m:t>≠x</m:t>
          </m:r>
          <m:d>
            <m:dPr>
              <m:ctrlPr>
                <w:rPr>
                  <w:rFonts w:ascii="Cambria Math" w:eastAsiaTheme="minorEastAsia" w:hAnsi="Cambria Math"/>
                  <w:i/>
                  <w:color w:val="4BACC6" w:themeColor="accent5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4BACC6" w:themeColor="accent5"/>
                </w:rPr>
                <m:t>n-1</m:t>
              </m:r>
            </m:e>
          </m:d>
          <m:r>
            <w:rPr>
              <w:rFonts w:ascii="Cambria Math" w:eastAsiaTheme="minorEastAsia" w:hAnsi="Cambria Math"/>
              <w:color w:val="4BACC6" w:themeColor="accent5"/>
            </w:rPr>
            <m:t>,∀n≠1</m:t>
          </m:r>
        </m:oMath>
      </m:oMathPara>
    </w:p>
    <w:p w:rsidR="00424794" w:rsidRDefault="00424794" w:rsidP="00424794">
      <w:pPr>
        <w:pStyle w:val="a3"/>
      </w:pPr>
    </w:p>
    <w:p w:rsidR="00CB42E8" w:rsidRDefault="00CB42E8" w:rsidP="00CB42E8">
      <w:pPr>
        <w:pStyle w:val="a3"/>
      </w:pPr>
    </w:p>
    <w:p w:rsidR="00CB42E8" w:rsidRDefault="00CB42E8" w:rsidP="005C06D0">
      <w:pPr>
        <w:pStyle w:val="a3"/>
        <w:numPr>
          <w:ilvl w:val="0"/>
          <w:numId w:val="1"/>
        </w:numPr>
      </w:pPr>
      <w:r>
        <w:t>Prove that matrix multiplication is a linear system</w:t>
      </w:r>
      <w:r w:rsidR="000400D6">
        <w:t>.</w:t>
      </w:r>
    </w:p>
    <w:p w:rsidR="00424794" w:rsidRPr="00E067B5" w:rsidRDefault="00E85754" w:rsidP="00424794">
      <w:pPr>
        <w:pStyle w:val="a3"/>
        <w:rPr>
          <w:rFonts w:eastAsiaTheme="minorEastAsia"/>
          <w:color w:val="4BACC6" w:themeColor="accent5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4BACC6" w:themeColor="accent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BACC6" w:themeColor="accent5"/>
                    </w:rPr>
                    <m:t>AC</m:t>
                  </m:r>
                </m:e>
              </m:d>
            </m:e>
            <m:sub>
              <m:r>
                <w:rPr>
                  <w:rFonts w:ascii="Cambria Math" w:hAnsi="Cambria Math"/>
                  <w:color w:val="4BACC6" w:themeColor="accent5"/>
                </w:rPr>
                <m:t>ij</m:t>
              </m:r>
            </m:sub>
          </m:sSub>
          <m:r>
            <w:rPr>
              <w:rFonts w:ascii="Cambria Math" w:hAnsi="Cambria Math"/>
              <w:color w:val="4BACC6" w:themeColor="accent5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sSubPr>
            <m:e>
              <m:r>
                <w:rPr>
                  <w:rFonts w:ascii="Cambria Math" w:hAnsi="Cambria Math"/>
                  <w:color w:val="4BACC6" w:themeColor="accent5"/>
                </w:rPr>
                <m:t>A</m:t>
              </m:r>
            </m:e>
            <m:sub>
              <m:r>
                <w:rPr>
                  <w:rFonts w:ascii="Cambria Math" w:hAnsi="Cambria Math"/>
                  <w:color w:val="4BACC6" w:themeColor="accent5"/>
                </w:rPr>
                <m:t>i,1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sSubPr>
            <m:e>
              <m:r>
                <w:rPr>
                  <w:rFonts w:ascii="Cambria Math" w:hAnsi="Cambria Math"/>
                  <w:color w:val="4BACC6" w:themeColor="accent5"/>
                </w:rPr>
                <m:t>C</m:t>
              </m:r>
            </m:e>
            <m:sub>
              <m:r>
                <w:rPr>
                  <w:rFonts w:ascii="Cambria Math" w:hAnsi="Cambria Math"/>
                  <w:color w:val="4BACC6" w:themeColor="accent5"/>
                </w:rPr>
                <m:t>1,j</m:t>
              </m:r>
            </m:sub>
          </m:sSub>
          <m:r>
            <w:rPr>
              <w:rFonts w:ascii="Cambria Math" w:hAnsi="Cambria Math"/>
              <w:color w:val="4BACC6" w:themeColor="accent5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sSubPr>
            <m:e>
              <m:r>
                <w:rPr>
                  <w:rFonts w:ascii="Cambria Math" w:hAnsi="Cambria Math"/>
                  <w:color w:val="4BACC6" w:themeColor="accent5"/>
                </w:rPr>
                <m:t>A</m:t>
              </m:r>
            </m:e>
            <m:sub>
              <m:r>
                <w:rPr>
                  <w:rFonts w:ascii="Cambria Math" w:hAnsi="Cambria Math"/>
                  <w:color w:val="4BACC6" w:themeColor="accent5"/>
                </w:rPr>
                <m:t>i,2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sSubPr>
            <m:e>
              <m:r>
                <w:rPr>
                  <w:rFonts w:ascii="Cambria Math" w:hAnsi="Cambria Math"/>
                  <w:color w:val="4BACC6" w:themeColor="accent5"/>
                </w:rPr>
                <m:t>C</m:t>
              </m:r>
            </m:e>
            <m:sub>
              <m:r>
                <w:rPr>
                  <w:rFonts w:ascii="Cambria Math" w:hAnsi="Cambria Math"/>
                  <w:color w:val="4BACC6" w:themeColor="accent5"/>
                </w:rPr>
                <m:t>2,j</m:t>
              </m:r>
            </m:sub>
          </m:sSub>
          <m:r>
            <w:rPr>
              <w:rFonts w:ascii="Cambria Math" w:hAnsi="Cambria Math"/>
              <w:color w:val="4BACC6" w:themeColor="accent5"/>
            </w:rPr>
            <m:t>+⋯+</m:t>
          </m:r>
          <m:sSub>
            <m:sSubPr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sSubPr>
            <m:e>
              <m:r>
                <w:rPr>
                  <w:rFonts w:ascii="Cambria Math" w:hAnsi="Cambria Math"/>
                  <w:color w:val="4BACC6" w:themeColor="accent5"/>
                </w:rPr>
                <m:t>A</m:t>
              </m:r>
            </m:e>
            <m:sub>
              <m:r>
                <w:rPr>
                  <w:rFonts w:ascii="Cambria Math" w:hAnsi="Cambria Math"/>
                  <w:color w:val="4BACC6" w:themeColor="accent5"/>
                </w:rPr>
                <m:t>i,n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sSubPr>
            <m:e>
              <m:r>
                <w:rPr>
                  <w:rFonts w:ascii="Cambria Math" w:hAnsi="Cambria Math"/>
                  <w:color w:val="4BACC6" w:themeColor="accent5"/>
                </w:rPr>
                <m:t>C</m:t>
              </m:r>
            </m:e>
            <m:sub>
              <m:r>
                <w:rPr>
                  <w:rFonts w:ascii="Cambria Math" w:hAnsi="Cambria Math"/>
                  <w:color w:val="4BACC6" w:themeColor="accent5"/>
                </w:rPr>
                <m:t>n,j</m:t>
              </m:r>
            </m:sub>
          </m:sSub>
          <m:r>
            <w:rPr>
              <w:rFonts w:ascii="Cambria Math" w:hAnsi="Cambria Math"/>
              <w:color w:val="4BACC6" w:themeColor="accent5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naryPr>
            <m:sub>
              <m:r>
                <w:rPr>
                  <w:rFonts w:ascii="Cambria Math" w:hAnsi="Cambria Math"/>
                  <w:color w:val="4BACC6" w:themeColor="accent5"/>
                </w:rPr>
                <m:t>r=1</m:t>
              </m:r>
            </m:sub>
            <m:sup>
              <m:r>
                <w:rPr>
                  <w:rFonts w:ascii="Cambria Math" w:hAnsi="Cambria Math"/>
                  <w:color w:val="4BACC6" w:themeColor="accent5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4BACC6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BACC6" w:themeColor="accent5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4BACC6" w:themeColor="accent5"/>
                    </w:rPr>
                    <m:t>i,r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4BACC6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BACC6" w:themeColor="accent5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4BACC6" w:themeColor="accent5"/>
                    </w:rPr>
                    <m:t>r,j</m:t>
                  </m:r>
                </m:sub>
              </m:sSub>
            </m:e>
          </m:nary>
        </m:oMath>
      </m:oMathPara>
    </w:p>
    <w:p w:rsidR="00424794" w:rsidRPr="00E067B5" w:rsidRDefault="00E85754" w:rsidP="00424794">
      <w:pPr>
        <w:pStyle w:val="a3"/>
        <w:rPr>
          <w:color w:val="4BACC6" w:themeColor="accent5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4BACC6" w:themeColor="accent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BACC6" w:themeColor="accent5"/>
                    </w:rPr>
                    <m:t>BC</m:t>
                  </m:r>
                </m:e>
              </m:d>
            </m:e>
            <m:sub>
              <m:r>
                <w:rPr>
                  <w:rFonts w:ascii="Cambria Math" w:hAnsi="Cambria Math"/>
                  <w:color w:val="4BACC6" w:themeColor="accent5"/>
                </w:rPr>
                <m:t>ij</m:t>
              </m:r>
            </m:sub>
          </m:sSub>
          <m:r>
            <w:rPr>
              <w:rFonts w:ascii="Cambria Math" w:hAnsi="Cambria Math"/>
              <w:color w:val="4BACC6" w:themeColor="accent5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sSubPr>
            <m:e>
              <m:r>
                <w:rPr>
                  <w:rFonts w:ascii="Cambria Math" w:hAnsi="Cambria Math"/>
                  <w:color w:val="4BACC6" w:themeColor="accent5"/>
                </w:rPr>
                <m:t>B</m:t>
              </m:r>
            </m:e>
            <m:sub>
              <m:r>
                <w:rPr>
                  <w:rFonts w:ascii="Cambria Math" w:hAnsi="Cambria Math"/>
                  <w:color w:val="4BACC6" w:themeColor="accent5"/>
                </w:rPr>
                <m:t>i,1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sSubPr>
            <m:e>
              <m:r>
                <w:rPr>
                  <w:rFonts w:ascii="Cambria Math" w:hAnsi="Cambria Math"/>
                  <w:color w:val="4BACC6" w:themeColor="accent5"/>
                </w:rPr>
                <m:t>C</m:t>
              </m:r>
            </m:e>
            <m:sub>
              <m:r>
                <w:rPr>
                  <w:rFonts w:ascii="Cambria Math" w:hAnsi="Cambria Math"/>
                  <w:color w:val="4BACC6" w:themeColor="accent5"/>
                </w:rPr>
                <m:t>1,j</m:t>
              </m:r>
            </m:sub>
          </m:sSub>
          <m:r>
            <w:rPr>
              <w:rFonts w:ascii="Cambria Math" w:hAnsi="Cambria Math"/>
              <w:color w:val="4BACC6" w:themeColor="accent5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sSubPr>
            <m:e>
              <m:r>
                <w:rPr>
                  <w:rFonts w:ascii="Cambria Math" w:hAnsi="Cambria Math"/>
                  <w:color w:val="4BACC6" w:themeColor="accent5"/>
                </w:rPr>
                <m:t>B</m:t>
              </m:r>
            </m:e>
            <m:sub>
              <m:r>
                <w:rPr>
                  <w:rFonts w:ascii="Cambria Math" w:hAnsi="Cambria Math"/>
                  <w:color w:val="4BACC6" w:themeColor="accent5"/>
                </w:rPr>
                <m:t>i,2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sSubPr>
            <m:e>
              <m:r>
                <w:rPr>
                  <w:rFonts w:ascii="Cambria Math" w:hAnsi="Cambria Math"/>
                  <w:color w:val="4BACC6" w:themeColor="accent5"/>
                </w:rPr>
                <m:t>C</m:t>
              </m:r>
            </m:e>
            <m:sub>
              <m:r>
                <w:rPr>
                  <w:rFonts w:ascii="Cambria Math" w:hAnsi="Cambria Math"/>
                  <w:color w:val="4BACC6" w:themeColor="accent5"/>
                </w:rPr>
                <m:t>2,j</m:t>
              </m:r>
            </m:sub>
          </m:sSub>
          <m:r>
            <w:rPr>
              <w:rFonts w:ascii="Cambria Math" w:hAnsi="Cambria Math"/>
              <w:color w:val="4BACC6" w:themeColor="accent5"/>
            </w:rPr>
            <m:t>+⋯+</m:t>
          </m:r>
          <m:sSub>
            <m:sSubPr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sSubPr>
            <m:e>
              <m:r>
                <w:rPr>
                  <w:rFonts w:ascii="Cambria Math" w:hAnsi="Cambria Math"/>
                  <w:color w:val="4BACC6" w:themeColor="accent5"/>
                </w:rPr>
                <m:t>B</m:t>
              </m:r>
            </m:e>
            <m:sub>
              <m:r>
                <w:rPr>
                  <w:rFonts w:ascii="Cambria Math" w:hAnsi="Cambria Math"/>
                  <w:color w:val="4BACC6" w:themeColor="accent5"/>
                </w:rPr>
                <m:t>i,n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sSubPr>
            <m:e>
              <m:r>
                <w:rPr>
                  <w:rFonts w:ascii="Cambria Math" w:hAnsi="Cambria Math"/>
                  <w:color w:val="4BACC6" w:themeColor="accent5"/>
                </w:rPr>
                <m:t>C</m:t>
              </m:r>
            </m:e>
            <m:sub>
              <m:r>
                <w:rPr>
                  <w:rFonts w:ascii="Cambria Math" w:hAnsi="Cambria Math"/>
                  <w:color w:val="4BACC6" w:themeColor="accent5"/>
                </w:rPr>
                <m:t>n,j</m:t>
              </m:r>
            </m:sub>
          </m:sSub>
          <m:r>
            <w:rPr>
              <w:rFonts w:ascii="Cambria Math" w:hAnsi="Cambria Math"/>
              <w:color w:val="4BACC6" w:themeColor="accent5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naryPr>
            <m:sub>
              <m:r>
                <w:rPr>
                  <w:rFonts w:ascii="Cambria Math" w:hAnsi="Cambria Math"/>
                  <w:color w:val="4BACC6" w:themeColor="accent5"/>
                </w:rPr>
                <m:t>r=1</m:t>
              </m:r>
            </m:sub>
            <m:sup>
              <m:r>
                <w:rPr>
                  <w:rFonts w:ascii="Cambria Math" w:hAnsi="Cambria Math"/>
                  <w:color w:val="4BACC6" w:themeColor="accent5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4BACC6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BACC6" w:themeColor="accent5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4BACC6" w:themeColor="accent5"/>
                    </w:rPr>
                    <m:t>i,r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4BACC6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BACC6" w:themeColor="accent5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4BACC6" w:themeColor="accent5"/>
                    </w:rPr>
                    <m:t>r,j</m:t>
                  </m:r>
                </m:sub>
              </m:sSub>
            </m:e>
          </m:nary>
        </m:oMath>
      </m:oMathPara>
    </w:p>
    <w:p w:rsidR="00424794" w:rsidRPr="00E067B5" w:rsidRDefault="00E85754" w:rsidP="00424794">
      <w:pPr>
        <w:pStyle w:val="a3"/>
        <w:rPr>
          <w:color w:val="4BACC6" w:themeColor="accent5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naryPr>
            <m:sub>
              <m:r>
                <w:rPr>
                  <w:rFonts w:ascii="Cambria Math" w:hAnsi="Cambria Math"/>
                  <w:color w:val="4BACC6" w:themeColor="accent5"/>
                </w:rPr>
                <m:t>r=1</m:t>
              </m:r>
            </m:sub>
            <m:sup>
              <m:r>
                <w:rPr>
                  <w:rFonts w:ascii="Cambria Math" w:hAnsi="Cambria Math"/>
                  <w:color w:val="4BACC6" w:themeColor="accent5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4BACC6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BACC6" w:themeColor="accent5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4BACC6" w:themeColor="accent5"/>
                    </w:rPr>
                    <m:t>i,r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4BACC6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BACC6" w:themeColor="accent5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4BACC6" w:themeColor="accent5"/>
                    </w:rPr>
                    <m:t>r,j</m:t>
                  </m:r>
                </m:sub>
              </m:sSub>
            </m:e>
          </m:nary>
          <m:r>
            <w:rPr>
              <w:rFonts w:ascii="Cambria Math" w:hAnsi="Cambria Math"/>
              <w:color w:val="4BACC6" w:themeColor="accent5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naryPr>
            <m:sub>
              <m:r>
                <w:rPr>
                  <w:rFonts w:ascii="Cambria Math" w:hAnsi="Cambria Math"/>
                  <w:color w:val="4BACC6" w:themeColor="accent5"/>
                </w:rPr>
                <m:t>r=1</m:t>
              </m:r>
            </m:sub>
            <m:sup>
              <m:r>
                <w:rPr>
                  <w:rFonts w:ascii="Cambria Math" w:hAnsi="Cambria Math"/>
                  <w:color w:val="4BACC6" w:themeColor="accent5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4BACC6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BACC6" w:themeColor="accent5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4BACC6" w:themeColor="accent5"/>
                    </w:rPr>
                    <m:t>i,r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4BACC6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BACC6" w:themeColor="accent5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4BACC6" w:themeColor="accent5"/>
                    </w:rPr>
                    <m:t>r,j</m:t>
                  </m:r>
                </m:sub>
              </m:sSub>
              <m:r>
                <w:rPr>
                  <w:rFonts w:ascii="Cambria Math" w:hAnsi="Cambria Math"/>
                  <w:color w:val="4BACC6" w:themeColor="accent5"/>
                </w:rPr>
                <m:t>)=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color w:val="4BACC6" w:themeColor="accent5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4BACC6" w:themeColor="accent5"/>
                    </w:rPr>
                    <m:t>r=1</m:t>
                  </m:r>
                </m:sub>
                <m:sup>
                  <m:r>
                    <w:rPr>
                      <w:rFonts w:ascii="Cambria Math" w:hAnsi="Cambria Math"/>
                      <w:color w:val="4BACC6" w:themeColor="accent5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BACC6" w:themeColor="accent5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BACC6" w:themeColor="accent5"/>
                        </w:rPr>
                        <m:t>(A</m:t>
                      </m:r>
                    </m:e>
                    <m:sub>
                      <m:r>
                        <w:rPr>
                          <w:rFonts w:ascii="Cambria Math" w:hAnsi="Cambria Math"/>
                          <w:color w:val="4BACC6" w:themeColor="accent5"/>
                        </w:rPr>
                        <m:t>i,r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BACC6" w:themeColor="accent5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BACC6" w:themeColor="accent5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color w:val="4BACC6" w:themeColor="accent5"/>
                        </w:rPr>
                        <m:t>r,j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color w:val="4BACC6" w:themeColor="accent5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BACC6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BACC6" w:themeColor="accent5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4BACC6" w:themeColor="accent5"/>
                    </w:rPr>
                    <m:t>i,r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4BACC6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BACC6" w:themeColor="accent5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4BACC6" w:themeColor="accent5"/>
                    </w:rPr>
                    <m:t>r,j</m:t>
                  </m:r>
                </m:sub>
              </m:sSub>
              <m:r>
                <w:rPr>
                  <w:rFonts w:ascii="Cambria Math" w:hAnsi="Cambria Math"/>
                  <w:color w:val="4BACC6" w:themeColor="accent5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BACC6" w:themeColor="accent5"/>
                    </w:rPr>
                  </m:ctrlPr>
                </m:sSub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color w:val="4BACC6" w:themeColor="accent5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4BACC6" w:themeColor="accent5"/>
                        </w:rPr>
                        <m:t>r=1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4BACC6" w:themeColor="accent5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BACC6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4BACC6" w:themeColor="accent5"/>
                            </w:rPr>
                            <m:t>(A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4BACC6" w:themeColor="accent5"/>
                            </w:rPr>
                            <m:t>i,r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4BACC6" w:themeColor="accent5"/>
                        </w:rPr>
                        <m:t>+</m:t>
                      </m:r>
                    </m:e>
                  </m:nary>
                  <m:r>
                    <w:rPr>
                      <w:rFonts w:ascii="Cambria Math" w:hAnsi="Cambria Math"/>
                      <w:color w:val="4BACC6" w:themeColor="accent5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4BACC6" w:themeColor="accent5"/>
                    </w:rPr>
                    <m:t>i,r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4BACC6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BACC6" w:themeColor="accent5"/>
                    </w:rPr>
                    <m:t>)C</m:t>
                  </m:r>
                </m:e>
                <m:sub>
                  <m:r>
                    <w:rPr>
                      <w:rFonts w:ascii="Cambria Math" w:hAnsi="Cambria Math"/>
                      <w:color w:val="4BACC6" w:themeColor="accent5"/>
                    </w:rPr>
                    <m:t>r,j</m:t>
                  </m:r>
                </m:sub>
              </m:sSub>
              <m:r>
                <w:rPr>
                  <w:rFonts w:ascii="Cambria Math" w:hAnsi="Cambria Math"/>
                  <w:color w:val="4BACC6" w:themeColor="accent5"/>
                </w:rPr>
                <m:t>=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4BACC6" w:themeColor="accent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BACC6" w:themeColor="accent5"/>
                    </w:rPr>
                    <m:t>(A+B)C</m:t>
                  </m:r>
                </m:e>
              </m:d>
            </m:e>
            <m:sub>
              <m:r>
                <w:rPr>
                  <w:rFonts w:ascii="Cambria Math" w:hAnsi="Cambria Math"/>
                  <w:color w:val="4BACC6" w:themeColor="accent5"/>
                </w:rPr>
                <m:t>ij</m:t>
              </m:r>
            </m:sub>
          </m:sSub>
          <m:r>
            <w:rPr>
              <w:rFonts w:ascii="Cambria Math" w:hAnsi="Cambria Math"/>
              <w:color w:val="4BACC6" w:themeColor="accent5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4BACC6" w:themeColor="accent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BACC6" w:themeColor="accent5"/>
                    </w:rPr>
                    <m:t>AC</m:t>
                  </m:r>
                </m:e>
              </m:d>
            </m:e>
            <m:sub>
              <m:r>
                <w:rPr>
                  <w:rFonts w:ascii="Cambria Math" w:hAnsi="Cambria Math"/>
                  <w:color w:val="4BACC6" w:themeColor="accent5"/>
                </w:rPr>
                <m:t>ij</m:t>
              </m:r>
            </m:sub>
          </m:sSub>
          <m:r>
            <w:rPr>
              <w:rFonts w:ascii="Cambria Math" w:hAnsi="Cambria Math"/>
              <w:color w:val="4BACC6" w:themeColor="accent5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4BACC6" w:themeColor="accent5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4BACC6" w:themeColor="accent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BACC6" w:themeColor="accent5"/>
                    </w:rPr>
                    <m:t>BC</m:t>
                  </m:r>
                </m:e>
              </m:d>
            </m:e>
            <m:sub>
              <m:r>
                <w:rPr>
                  <w:rFonts w:ascii="Cambria Math" w:hAnsi="Cambria Math"/>
                  <w:color w:val="4BACC6" w:themeColor="accent5"/>
                </w:rPr>
                <m:t>ij</m:t>
              </m:r>
            </m:sub>
          </m:sSub>
        </m:oMath>
      </m:oMathPara>
    </w:p>
    <w:p w:rsidR="00424794" w:rsidRDefault="00424794" w:rsidP="00424794">
      <w:pPr>
        <w:pStyle w:val="a3"/>
      </w:pPr>
    </w:p>
    <w:p w:rsidR="00E46500" w:rsidRDefault="00D37288" w:rsidP="00D37288">
      <w:pPr>
        <w:pStyle w:val="a3"/>
        <w:numPr>
          <w:ilvl w:val="0"/>
          <w:numId w:val="1"/>
        </w:numPr>
      </w:pPr>
      <w:r>
        <w:t>Consider the matrix: H</w:t>
      </w:r>
      <w:r w:rsidRPr="00D37288">
        <w:t>=[1 2 3; 3 1 2; 2 3 1]</w:t>
      </w:r>
      <w:r w:rsidR="00E46500">
        <w:t xml:space="preserve">; and the vector </w:t>
      </w:r>
      <w:r w:rsidR="00E46500" w:rsidRPr="00D37288">
        <w:t>x=[ 5 6 7]</w:t>
      </w:r>
      <w:r w:rsidR="00E46500">
        <w:t>;</w:t>
      </w:r>
    </w:p>
    <w:p w:rsidR="00E46500" w:rsidRDefault="00E46500" w:rsidP="00E46500">
      <w:pPr>
        <w:pStyle w:val="a3"/>
        <w:numPr>
          <w:ilvl w:val="1"/>
          <w:numId w:val="1"/>
        </w:numPr>
      </w:pPr>
      <w:r>
        <w:t>C</w:t>
      </w:r>
      <w:r w:rsidR="00D37288">
        <w:t xml:space="preserve">ompute y=H*x </w:t>
      </w:r>
      <w:r w:rsidR="000400D6">
        <w:t>(manually and check in matlab)</w:t>
      </w:r>
      <w:r w:rsidR="00D37288">
        <w:t xml:space="preserve">. </w:t>
      </w:r>
      <w:r>
        <w:t xml:space="preserve"> </w:t>
      </w:r>
    </w:p>
    <w:p w:rsidR="00D95049" w:rsidRPr="00527F2F" w:rsidRDefault="00D95049" w:rsidP="00C24C1D">
      <w:pPr>
        <w:pStyle w:val="a3"/>
        <w:ind w:left="1440"/>
        <w:rPr>
          <w:color w:val="4F81BD" w:themeColor="accent1"/>
        </w:rPr>
      </w:pPr>
      <m:oMathPara>
        <m:oMath>
          <m:r>
            <w:rPr>
              <w:rFonts w:ascii="Cambria Math" w:hAnsi="Cambria Math"/>
              <w:color w:val="4F81BD" w:themeColor="accent1"/>
            </w:rPr>
            <m:t>y=H*x=</m:t>
          </m:r>
          <m:d>
            <m:dPr>
              <m:ctrlPr>
                <w:rPr>
                  <w:rFonts w:ascii="Cambria Math" w:hAnsi="Cambria Math"/>
                  <w:i/>
                  <w:color w:val="4F81BD" w:themeColor="accent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4F81BD" w:themeColor="accent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4F81BD" w:themeColor="accent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4F81BD" w:themeColor="accent1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  <w:color w:val="4F81BD" w:themeColor="accent1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4F81BD" w:themeColor="accent1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color w:val="4F81BD" w:themeColor="accent1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  <w:color w:val="4F81BD" w:themeColor="accent1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4F81BD" w:themeColor="accent1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color w:val="4F81BD" w:themeColor="accent1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  <w:color w:val="4F81BD" w:themeColor="accent1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color w:val="4F81BD" w:themeColor="accent1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color w:val="4F81BD" w:themeColor="accent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4F81BD" w:themeColor="accent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4F81BD" w:themeColor="accent1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4F81BD" w:themeColor="accent1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4F81BD" w:themeColor="accent1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4F81BD" w:themeColor="accent1"/>
                          </w:rPr>
                          <m:t>7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  <w:color w:val="4F81BD" w:themeColor="accent1"/>
                </w:rPr>
                <m:t>T</m:t>
              </m:r>
            </m:sup>
          </m:sSup>
          <m:r>
            <w:rPr>
              <w:rFonts w:ascii="Cambria Math" w:hAnsi="Cambria Math"/>
              <w:color w:val="4F81BD" w:themeColor="accent1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color w:val="4F81BD" w:themeColor="accent1"/>
                </w:rPr>
              </m:ctrlPr>
            </m:mPr>
            <m:mr>
              <m:e>
                <m:r>
                  <w:rPr>
                    <w:rFonts w:ascii="Cambria Math" w:hAnsi="Cambria Math"/>
                    <w:color w:val="4F81BD" w:themeColor="accent1"/>
                  </w:rPr>
                  <m:t>1*5+2*6+3*7</m:t>
                </m:r>
              </m:e>
            </m:mr>
            <m:mr>
              <m:e>
                <m:r>
                  <w:rPr>
                    <w:rFonts w:ascii="Cambria Math" w:hAnsi="Cambria Math"/>
                    <w:color w:val="4F81BD" w:themeColor="accent1"/>
                  </w:rPr>
                  <m:t>3*5+6*1+7*2</m:t>
                </m:r>
              </m:e>
            </m:mr>
            <m:mr>
              <m:e>
                <m:r>
                  <w:rPr>
                    <w:rFonts w:ascii="Cambria Math" w:hAnsi="Cambria Math"/>
                    <w:color w:val="4F81BD" w:themeColor="accent1"/>
                  </w:rPr>
                  <m:t>2*5+3*6+1*7</m:t>
                </m:r>
              </m:e>
            </m:mr>
          </m:m>
          <m:r>
            <w:rPr>
              <w:rFonts w:ascii="Cambria Math" w:hAnsi="Cambria Math"/>
              <w:color w:val="4F81BD" w:themeColor="accent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4F81BD" w:themeColor="accent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4F81BD" w:themeColor="accent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4F81BD" w:themeColor="accent1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4F81BD" w:themeColor="accent1"/>
                          </w:rPr>
                          <m:t>38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4F81BD" w:themeColor="accent1"/>
                          </w:rPr>
                          <m:t>35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4F81BD" w:themeColor="accent1"/>
                          </w:rPr>
                          <m:t>35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  <w:color w:val="4F81BD" w:themeColor="accent1"/>
                </w:rPr>
                <m:t>T</m:t>
              </m:r>
            </m:sup>
          </m:sSup>
        </m:oMath>
      </m:oMathPara>
    </w:p>
    <w:p w:rsidR="00C24C1D" w:rsidRDefault="000400D6" w:rsidP="00E46500">
      <w:pPr>
        <w:pStyle w:val="a3"/>
        <w:numPr>
          <w:ilvl w:val="1"/>
          <w:numId w:val="1"/>
        </w:numPr>
      </w:pPr>
      <w:r>
        <w:t>Compute y=H*x</w:t>
      </w:r>
      <w:r w:rsidR="00E46500">
        <w:t xml:space="preserve"> </w:t>
      </w:r>
      <w:r w:rsidR="00D37288">
        <w:t>while the vector x is rotated once (e.g. y=H*</w:t>
      </w:r>
      <w:r w:rsidR="00D37288" w:rsidRPr="00D37288">
        <w:t xml:space="preserve"> circshift</w:t>
      </w:r>
      <w:r w:rsidR="00D37288">
        <w:t>(x,1)) and twice.</w:t>
      </w:r>
    </w:p>
    <w:p w:rsidR="00C24C1D" w:rsidRPr="00527F2F" w:rsidRDefault="00D37288" w:rsidP="00C24C1D">
      <w:pPr>
        <w:pStyle w:val="a3"/>
        <w:ind w:left="1440"/>
        <w:rPr>
          <w:color w:val="4F81BD" w:themeColor="accent1"/>
        </w:rPr>
      </w:pPr>
      <w:r>
        <w:t xml:space="preserve"> </w:t>
      </w:r>
      <w:r>
        <w:rPr>
          <w:rFonts w:ascii="Cambria Math" w:hAnsi="Cambria Math"/>
        </w:rPr>
        <w:br/>
      </w:r>
      <m:oMathPara>
        <m:oMath>
          <m:r>
            <w:rPr>
              <w:rFonts w:ascii="Cambria Math" w:hAnsi="Cambria Math"/>
              <w:color w:val="4F81BD" w:themeColor="accent1"/>
            </w:rPr>
            <m:t>y=H*x=</m:t>
          </m:r>
          <m:d>
            <m:dPr>
              <m:ctrlPr>
                <w:rPr>
                  <w:rFonts w:ascii="Cambria Math" w:hAnsi="Cambria Math"/>
                  <w:i/>
                  <w:color w:val="4F81BD" w:themeColor="accent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4F81BD" w:themeColor="accent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4F81BD" w:themeColor="accent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4F81BD" w:themeColor="accent1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  <w:color w:val="4F81BD" w:themeColor="accent1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4F81BD" w:themeColor="accent1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color w:val="4F81BD" w:themeColor="accent1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  <w:color w:val="4F81BD" w:themeColor="accent1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4F81BD" w:themeColor="accent1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color w:val="4F81BD" w:themeColor="accent1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  <w:color w:val="4F81BD" w:themeColor="accent1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color w:val="4F81BD" w:themeColor="accent1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color w:val="4F81BD" w:themeColor="accent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4F81BD" w:themeColor="accen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F81BD" w:themeColor="accent1"/>
                    </w:rPr>
                    <m:t>7 5 6</m:t>
                  </m:r>
                </m:e>
              </m:d>
            </m:e>
            <m:sup>
              <m:r>
                <w:rPr>
                  <w:rFonts w:ascii="Cambria Math" w:hAnsi="Cambria Math"/>
                  <w:color w:val="4F81BD" w:themeColor="accent1"/>
                </w:rPr>
                <m:t>T</m:t>
              </m:r>
            </m:sup>
          </m:sSup>
          <m:r>
            <w:rPr>
              <w:rFonts w:ascii="Cambria Math" w:hAnsi="Cambria Math"/>
              <w:color w:val="4F81BD" w:themeColor="accent1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color w:val="4F81BD" w:themeColor="accent1"/>
                </w:rPr>
              </m:ctrlPr>
            </m:mPr>
            <m:mr>
              <m:e>
                <m:r>
                  <w:rPr>
                    <w:rFonts w:ascii="Cambria Math" w:hAnsi="Cambria Math"/>
                    <w:color w:val="4F81BD" w:themeColor="accent1"/>
                  </w:rPr>
                  <m:t>1*7+2*5+3*6</m:t>
                </m:r>
              </m:e>
            </m:mr>
            <m:mr>
              <m:e>
                <m:r>
                  <w:rPr>
                    <w:rFonts w:ascii="Cambria Math" w:hAnsi="Cambria Math"/>
                    <w:color w:val="4F81BD" w:themeColor="accent1"/>
                  </w:rPr>
                  <m:t>3*7+5*1+6*2</m:t>
                </m:r>
              </m:e>
            </m:mr>
            <m:mr>
              <m:e>
                <m:r>
                  <w:rPr>
                    <w:rFonts w:ascii="Cambria Math" w:hAnsi="Cambria Math"/>
                    <w:color w:val="4F81BD" w:themeColor="accent1"/>
                  </w:rPr>
                  <m:t>2*7+3*5+1*6</m:t>
                </m:r>
              </m:e>
            </m:mr>
          </m:m>
          <m:r>
            <w:rPr>
              <w:rFonts w:ascii="Cambria Math" w:hAnsi="Cambria Math"/>
              <w:color w:val="4F81BD" w:themeColor="accent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4F81BD" w:themeColor="accent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4F81BD" w:themeColor="accent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4F81BD" w:themeColor="accent1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4F81BD" w:themeColor="accent1"/>
                          </w:rPr>
                          <m:t>35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4F81BD" w:themeColor="accent1"/>
                          </w:rPr>
                          <m:t>38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4F81BD" w:themeColor="accent1"/>
                          </w:rPr>
                          <m:t>35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  <w:color w:val="4F81BD" w:themeColor="accent1"/>
                </w:rPr>
                <m:t>T</m:t>
              </m:r>
            </m:sup>
          </m:sSup>
        </m:oMath>
      </m:oMathPara>
    </w:p>
    <w:p w:rsidR="00C24C1D" w:rsidRPr="00527F2F" w:rsidRDefault="00C24C1D" w:rsidP="00C24C1D">
      <w:pPr>
        <w:pStyle w:val="a3"/>
        <w:ind w:left="1440"/>
        <w:rPr>
          <w:color w:val="4F81BD" w:themeColor="accent1"/>
        </w:rPr>
      </w:pPr>
      <m:oMathPara>
        <m:oMath>
          <m:r>
            <w:rPr>
              <w:rFonts w:ascii="Cambria Math" w:hAnsi="Cambria Math"/>
              <w:color w:val="4F81BD" w:themeColor="accent1"/>
            </w:rPr>
            <m:t>y=H*x=</m:t>
          </m:r>
          <m:d>
            <m:dPr>
              <m:ctrlPr>
                <w:rPr>
                  <w:rFonts w:ascii="Cambria Math" w:hAnsi="Cambria Math"/>
                  <w:i/>
                  <w:color w:val="4F81BD" w:themeColor="accent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4F81BD" w:themeColor="accent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4F81BD" w:themeColor="accent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4F81BD" w:themeColor="accent1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  <w:color w:val="4F81BD" w:themeColor="accent1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4F81BD" w:themeColor="accent1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color w:val="4F81BD" w:themeColor="accent1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  <w:color w:val="4F81BD" w:themeColor="accent1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4F81BD" w:themeColor="accent1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color w:val="4F81BD" w:themeColor="accent1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  <w:color w:val="4F81BD" w:themeColor="accent1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color w:val="4F81BD" w:themeColor="accent1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color w:val="4F81BD" w:themeColor="accent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4F81BD" w:themeColor="accen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F81BD" w:themeColor="accent1"/>
                    </w:rPr>
                    <m:t>6  7  5</m:t>
                  </m:r>
                </m:e>
              </m:d>
            </m:e>
            <m:sup>
              <m:r>
                <w:rPr>
                  <w:rFonts w:ascii="Cambria Math" w:hAnsi="Cambria Math"/>
                  <w:color w:val="4F81BD" w:themeColor="accent1"/>
                </w:rPr>
                <m:t>T</m:t>
              </m:r>
            </m:sup>
          </m:sSup>
          <m:r>
            <w:rPr>
              <w:rFonts w:ascii="Cambria Math" w:hAnsi="Cambria Math"/>
              <w:color w:val="4F81BD" w:themeColor="accent1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color w:val="4F81BD" w:themeColor="accent1"/>
                </w:rPr>
              </m:ctrlPr>
            </m:mPr>
            <m:mr>
              <m:e>
                <m:r>
                  <w:rPr>
                    <w:rFonts w:ascii="Cambria Math" w:hAnsi="Cambria Math"/>
                    <w:color w:val="4F81BD" w:themeColor="accent1"/>
                  </w:rPr>
                  <m:t>1*6+2*7+3*5</m:t>
                </m:r>
              </m:e>
            </m:mr>
            <m:mr>
              <m:e>
                <m:r>
                  <w:rPr>
                    <w:rFonts w:ascii="Cambria Math" w:hAnsi="Cambria Math"/>
                    <w:color w:val="4F81BD" w:themeColor="accent1"/>
                  </w:rPr>
                  <m:t>3*6+7*1+5*2</m:t>
                </m:r>
              </m:e>
            </m:mr>
            <m:mr>
              <m:e>
                <m:r>
                  <w:rPr>
                    <w:rFonts w:ascii="Cambria Math" w:hAnsi="Cambria Math"/>
                    <w:color w:val="4F81BD" w:themeColor="accent1"/>
                  </w:rPr>
                  <m:t>2*6+3*7+1*5</m:t>
                </m:r>
              </m:e>
            </m:mr>
          </m:m>
          <m:r>
            <w:rPr>
              <w:rFonts w:ascii="Cambria Math" w:hAnsi="Cambria Math"/>
              <w:color w:val="4F81BD" w:themeColor="accent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4F81BD" w:themeColor="accent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4F81BD" w:themeColor="accent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4F81BD" w:themeColor="accent1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4F81BD" w:themeColor="accent1"/>
                          </w:rPr>
                          <m:t>35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4F81BD" w:themeColor="accent1"/>
                          </w:rPr>
                          <m:t>35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4F81BD" w:themeColor="accent1"/>
                          </w:rPr>
                          <m:t>38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  <w:color w:val="4F81BD" w:themeColor="accent1"/>
                </w:rPr>
                <m:t>T</m:t>
              </m:r>
            </m:sup>
          </m:sSup>
        </m:oMath>
      </m:oMathPara>
    </w:p>
    <w:p w:rsidR="00C24C1D" w:rsidRDefault="00C24C1D" w:rsidP="00C24C1D">
      <w:pPr>
        <w:pStyle w:val="a3"/>
        <w:ind w:left="1440"/>
      </w:pPr>
    </w:p>
    <w:p w:rsidR="00D37288" w:rsidRDefault="00D37288" w:rsidP="00C24C1D">
      <w:pPr>
        <w:pStyle w:val="a3"/>
        <w:ind w:left="1440"/>
      </w:pPr>
    </w:p>
    <w:p w:rsidR="00D37288" w:rsidRDefault="00D37288" w:rsidP="000400D6">
      <w:pPr>
        <w:pStyle w:val="a3"/>
        <w:numPr>
          <w:ilvl w:val="1"/>
          <w:numId w:val="1"/>
        </w:numPr>
      </w:pPr>
      <w:r>
        <w:t xml:space="preserve">Does the matrix H is time invariant </w:t>
      </w:r>
      <w:r w:rsidR="00877378">
        <w:t>for this vector x</w:t>
      </w:r>
      <w:r>
        <w:t xml:space="preserve">? </w:t>
      </w:r>
      <w:r w:rsidR="000400D6">
        <w:t>E</w:t>
      </w:r>
      <w:r w:rsidR="00E46500">
        <w:t>xplain</w:t>
      </w:r>
      <w:r w:rsidR="000400D6">
        <w:t>.</w:t>
      </w:r>
      <w:bookmarkStart w:id="0" w:name="_GoBack"/>
      <w:bookmarkEnd w:id="0"/>
    </w:p>
    <w:p w:rsidR="006958C1" w:rsidRPr="00527F2F" w:rsidRDefault="00A631F3" w:rsidP="00527F2F">
      <w:pPr>
        <w:pStyle w:val="a3"/>
        <w:ind w:left="1440"/>
        <w:rPr>
          <w:color w:val="4F81BD" w:themeColor="accent1"/>
        </w:rPr>
      </w:pPr>
      <w:r w:rsidRPr="00527F2F">
        <w:rPr>
          <w:color w:val="4F81BD" w:themeColor="accent1"/>
        </w:rPr>
        <w:t xml:space="preserve">Yes, as each time we rotate vector x, the </w:t>
      </w:r>
      <w:r w:rsidR="00527F2F" w:rsidRPr="00527F2F">
        <w:rPr>
          <w:color w:val="4F81BD" w:themeColor="accent1"/>
        </w:rPr>
        <w:t xml:space="preserve">product vector is rotated accordingly. </w:t>
      </w:r>
    </w:p>
    <w:p w:rsidR="00424794" w:rsidRDefault="00D37288" w:rsidP="00701986">
      <w:pPr>
        <w:pStyle w:val="a3"/>
        <w:numPr>
          <w:ilvl w:val="1"/>
          <w:numId w:val="1"/>
        </w:numPr>
      </w:pPr>
      <w:r>
        <w:t>Can you describe how one can rebuild the matrix H when you only know the first column of H?</w:t>
      </w:r>
      <w:r w:rsidR="00701986">
        <w:t xml:space="preserve">  </w:t>
      </w:r>
    </w:p>
    <w:p w:rsidR="00D37288" w:rsidRPr="00424794" w:rsidRDefault="00701986" w:rsidP="00424794">
      <w:pPr>
        <w:pStyle w:val="a3"/>
        <w:ind w:left="1440"/>
        <w:rPr>
          <w:color w:val="4F81BD" w:themeColor="accent1"/>
        </w:rPr>
      </w:pPr>
      <w:r w:rsidRPr="00424794">
        <w:rPr>
          <w:color w:val="4F81BD" w:themeColor="accent1"/>
        </w:rPr>
        <w:t xml:space="preserve">each column is a circular shift of the former one, so one may shift the first column to re-create the second and then shift the second column to re-create the third </w:t>
      </w:r>
    </w:p>
    <w:p w:rsidR="005C06D0" w:rsidRDefault="005C06D0"/>
    <w:sectPr w:rsidR="005C06D0" w:rsidSect="002D2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FB08CE"/>
    <w:multiLevelType w:val="hybridMultilevel"/>
    <w:tmpl w:val="EF38CE72"/>
    <w:lvl w:ilvl="0" w:tplc="912842F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/>
  <w:rsids>
    <w:rsidRoot w:val="005C06D0"/>
    <w:rsid w:val="000400D6"/>
    <w:rsid w:val="00060F03"/>
    <w:rsid w:val="000C5706"/>
    <w:rsid w:val="00141C0E"/>
    <w:rsid w:val="001537F0"/>
    <w:rsid w:val="002A6D38"/>
    <w:rsid w:val="002D2630"/>
    <w:rsid w:val="002F53DE"/>
    <w:rsid w:val="003103C8"/>
    <w:rsid w:val="0033479E"/>
    <w:rsid w:val="003F5E84"/>
    <w:rsid w:val="00424794"/>
    <w:rsid w:val="00470356"/>
    <w:rsid w:val="00527F2F"/>
    <w:rsid w:val="005A29C6"/>
    <w:rsid w:val="005C06D0"/>
    <w:rsid w:val="006337E0"/>
    <w:rsid w:val="00694F92"/>
    <w:rsid w:val="006958C1"/>
    <w:rsid w:val="006966F5"/>
    <w:rsid w:val="006A45DA"/>
    <w:rsid w:val="006E2BA3"/>
    <w:rsid w:val="00701986"/>
    <w:rsid w:val="00723D3E"/>
    <w:rsid w:val="007A46BF"/>
    <w:rsid w:val="00827E7C"/>
    <w:rsid w:val="00830D65"/>
    <w:rsid w:val="00867D9C"/>
    <w:rsid w:val="00877378"/>
    <w:rsid w:val="00890377"/>
    <w:rsid w:val="00892198"/>
    <w:rsid w:val="008943AC"/>
    <w:rsid w:val="00894727"/>
    <w:rsid w:val="008B11FE"/>
    <w:rsid w:val="008E1CF2"/>
    <w:rsid w:val="009A6A68"/>
    <w:rsid w:val="00A07A78"/>
    <w:rsid w:val="00A631F3"/>
    <w:rsid w:val="00A7290C"/>
    <w:rsid w:val="00B4521E"/>
    <w:rsid w:val="00BA0740"/>
    <w:rsid w:val="00C11BE4"/>
    <w:rsid w:val="00C24C1D"/>
    <w:rsid w:val="00C40F0E"/>
    <w:rsid w:val="00CB42E8"/>
    <w:rsid w:val="00D37288"/>
    <w:rsid w:val="00D95049"/>
    <w:rsid w:val="00E17251"/>
    <w:rsid w:val="00E27847"/>
    <w:rsid w:val="00E42BFB"/>
    <w:rsid w:val="00E46500"/>
    <w:rsid w:val="00E85754"/>
    <w:rsid w:val="00F504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26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06D0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7A46BF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4247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טקסט בלונים תו"/>
    <w:basedOn w:val="a0"/>
    <w:link w:val="a5"/>
    <w:uiPriority w:val="99"/>
    <w:semiHidden/>
    <w:rsid w:val="0042479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402</Words>
  <Characters>2015</Characters>
  <Application>Microsoft Office Word</Application>
  <DocSecurity>0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Rafi haddad</dc:creator>
  <cp:lastModifiedBy>user</cp:lastModifiedBy>
  <cp:revision>3</cp:revision>
  <dcterms:created xsi:type="dcterms:W3CDTF">2015-05-01T16:13:00Z</dcterms:created>
  <dcterms:modified xsi:type="dcterms:W3CDTF">2015-05-01T16:14:00Z</dcterms:modified>
</cp:coreProperties>
</file>