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62F4" w14:textId="3B842401" w:rsidR="00472088" w:rsidRDefault="00472088" w:rsidP="00790766">
      <w:pPr>
        <w:jc w:val="center"/>
      </w:pPr>
    </w:p>
    <w:p w14:paraId="57660331" w14:textId="7F955DEA" w:rsidR="00790766" w:rsidRDefault="00790766" w:rsidP="00790766">
      <w:pPr>
        <w:jc w:val="center"/>
      </w:pPr>
    </w:p>
    <w:p w14:paraId="2040E886" w14:textId="11C0BFB3" w:rsidR="00790766" w:rsidRDefault="00790766" w:rsidP="00790766">
      <w:pPr>
        <w:jc w:val="center"/>
      </w:pPr>
    </w:p>
    <w:p w14:paraId="2A86F20C" w14:textId="16007CCB" w:rsidR="00790766" w:rsidRDefault="00790766" w:rsidP="00790766">
      <w:pPr>
        <w:jc w:val="center"/>
      </w:pPr>
    </w:p>
    <w:p w14:paraId="2BC047B2" w14:textId="0A8B4A3D" w:rsidR="00790766" w:rsidRDefault="00790766" w:rsidP="00790766">
      <w:pPr>
        <w:jc w:val="center"/>
      </w:pPr>
    </w:p>
    <w:p w14:paraId="5BFB3773" w14:textId="77777777" w:rsidR="00790766" w:rsidRDefault="00790766" w:rsidP="00790766">
      <w:pPr>
        <w:jc w:val="center"/>
      </w:pPr>
    </w:p>
    <w:p w14:paraId="2CB28022" w14:textId="67335CF8" w:rsidR="00790766" w:rsidRDefault="00790766" w:rsidP="00790766">
      <w:pPr>
        <w:jc w:val="center"/>
      </w:pPr>
    </w:p>
    <w:p w14:paraId="388287D6" w14:textId="02A1EC3F" w:rsidR="00790766" w:rsidRDefault="00790766" w:rsidP="00790766">
      <w:pPr>
        <w:jc w:val="center"/>
      </w:pPr>
    </w:p>
    <w:p w14:paraId="18F0D5A7" w14:textId="77777777" w:rsidR="00790766" w:rsidRDefault="00790766" w:rsidP="00790766">
      <w:pPr>
        <w:jc w:val="center"/>
      </w:pPr>
    </w:p>
    <w:p w14:paraId="77713E68" w14:textId="4E740EA5" w:rsidR="00790766" w:rsidRDefault="00790766" w:rsidP="00790766">
      <w:pPr>
        <w:jc w:val="center"/>
      </w:pPr>
    </w:p>
    <w:p w14:paraId="5EDE7924" w14:textId="44F37E1B" w:rsidR="00790766" w:rsidRPr="0049227E" w:rsidRDefault="00790766" w:rsidP="00790766">
      <w:pPr>
        <w:jc w:val="center"/>
        <w:rPr>
          <w:b/>
          <w:bCs/>
        </w:rPr>
      </w:pPr>
      <w:r>
        <w:rPr>
          <w:b/>
          <w:bCs/>
        </w:rPr>
        <w:t xml:space="preserve">Project Milestone </w:t>
      </w:r>
      <w:r w:rsidR="00A25E70">
        <w:rPr>
          <w:b/>
          <w:bCs/>
        </w:rPr>
        <w:t>4</w:t>
      </w:r>
    </w:p>
    <w:p w14:paraId="17DA4886" w14:textId="77777777" w:rsidR="00790766" w:rsidRDefault="00790766" w:rsidP="00790766">
      <w:pPr>
        <w:jc w:val="center"/>
      </w:pPr>
    </w:p>
    <w:p w14:paraId="2C1D0C7B" w14:textId="77777777" w:rsidR="00790766" w:rsidRDefault="00790766" w:rsidP="00790766">
      <w:pPr>
        <w:jc w:val="center"/>
      </w:pPr>
    </w:p>
    <w:p w14:paraId="71748F51" w14:textId="77777777" w:rsidR="00790766" w:rsidRDefault="00790766" w:rsidP="00790766">
      <w:pPr>
        <w:jc w:val="center"/>
      </w:pPr>
      <w:r>
        <w:t>Harlan Wittlieff</w:t>
      </w:r>
    </w:p>
    <w:p w14:paraId="1FAAFEF4" w14:textId="77777777" w:rsidR="00790766" w:rsidRDefault="00790766" w:rsidP="00790766">
      <w:pPr>
        <w:jc w:val="center"/>
      </w:pPr>
      <w:r>
        <w:t>Data Science, Bellevue University</w:t>
      </w:r>
    </w:p>
    <w:p w14:paraId="7E039919" w14:textId="1F3EEAD6" w:rsidR="00790766" w:rsidRDefault="00790766" w:rsidP="00790766">
      <w:pPr>
        <w:jc w:val="center"/>
      </w:pPr>
      <w:r>
        <w:t xml:space="preserve">DSC </w:t>
      </w:r>
      <w:r w:rsidR="00DE2B80">
        <w:t>640: Data Presentation &amp; Visualization</w:t>
      </w:r>
    </w:p>
    <w:p w14:paraId="6B1558B4" w14:textId="0F9CE9C4" w:rsidR="00790766" w:rsidRDefault="00790766" w:rsidP="00790766">
      <w:pPr>
        <w:jc w:val="center"/>
      </w:pPr>
      <w:r>
        <w:t>Catherine Williams</w:t>
      </w:r>
    </w:p>
    <w:p w14:paraId="0B0807D8" w14:textId="72C943EB" w:rsidR="00790766" w:rsidRDefault="006E5EC7" w:rsidP="00790766">
      <w:pPr>
        <w:jc w:val="center"/>
      </w:pPr>
      <w:r>
        <w:t xml:space="preserve">May </w:t>
      </w:r>
      <w:r w:rsidR="00284FA2">
        <w:t>22</w:t>
      </w:r>
      <w:r w:rsidR="00DE2B80">
        <w:t>, 2022</w:t>
      </w:r>
    </w:p>
    <w:p w14:paraId="59874805" w14:textId="35E2CDB8" w:rsidR="00790766" w:rsidRDefault="00790766" w:rsidP="00790766">
      <w:pPr>
        <w:jc w:val="center"/>
      </w:pPr>
    </w:p>
    <w:p w14:paraId="58FAE6E1" w14:textId="2C783A2E" w:rsidR="00790766" w:rsidRDefault="00790766" w:rsidP="00790766">
      <w:pPr>
        <w:jc w:val="center"/>
      </w:pPr>
    </w:p>
    <w:p w14:paraId="1B5CB488" w14:textId="4E867343" w:rsidR="00790766" w:rsidRDefault="00790766" w:rsidP="00790766">
      <w:pPr>
        <w:jc w:val="center"/>
      </w:pPr>
    </w:p>
    <w:p w14:paraId="1700B17A" w14:textId="10A54A86" w:rsidR="00790766" w:rsidRDefault="00790766" w:rsidP="00790766">
      <w:pPr>
        <w:jc w:val="center"/>
      </w:pPr>
    </w:p>
    <w:p w14:paraId="3028A8CF" w14:textId="22E0D488" w:rsidR="00790766" w:rsidRDefault="00790766" w:rsidP="00790766">
      <w:pPr>
        <w:jc w:val="center"/>
      </w:pPr>
    </w:p>
    <w:p w14:paraId="26463C40" w14:textId="6F822ABB" w:rsidR="00790766" w:rsidRDefault="00790766" w:rsidP="00790766">
      <w:pPr>
        <w:jc w:val="center"/>
      </w:pPr>
    </w:p>
    <w:p w14:paraId="6FAE2CB6" w14:textId="07F627CC" w:rsidR="00790766" w:rsidRDefault="00790766" w:rsidP="00790766">
      <w:pPr>
        <w:jc w:val="center"/>
      </w:pPr>
    </w:p>
    <w:p w14:paraId="09618352" w14:textId="7CF79BD4" w:rsidR="00790766" w:rsidRDefault="00790766" w:rsidP="00790766">
      <w:pPr>
        <w:jc w:val="center"/>
      </w:pPr>
    </w:p>
    <w:p w14:paraId="42221950" w14:textId="3131F14C" w:rsidR="00790766" w:rsidRDefault="00790766" w:rsidP="00790766">
      <w:pPr>
        <w:jc w:val="center"/>
      </w:pPr>
    </w:p>
    <w:p w14:paraId="6402C547" w14:textId="5957185F" w:rsidR="00790766" w:rsidRDefault="00790766" w:rsidP="00790766">
      <w:pPr>
        <w:jc w:val="center"/>
      </w:pPr>
    </w:p>
    <w:p w14:paraId="1E6793F7" w14:textId="14FA3099" w:rsidR="00ED0D2D" w:rsidRDefault="00ED0D2D" w:rsidP="0083039C">
      <w:pPr>
        <w:spacing w:after="0" w:line="240" w:lineRule="auto"/>
        <w:rPr>
          <w:rFonts w:ascii="Times New Roman" w:eastAsia="Times New Roman" w:hAnsi="Times New Roman" w:cs="Times New Roman"/>
          <w:sz w:val="24"/>
          <w:szCs w:val="24"/>
        </w:rPr>
      </w:pPr>
    </w:p>
    <w:p w14:paraId="7CD47C57" w14:textId="77777777" w:rsidR="00ED0D2D" w:rsidRPr="00ED0D2D" w:rsidRDefault="00ED0D2D" w:rsidP="00ED0D2D">
      <w:pPr>
        <w:spacing w:after="0" w:line="240" w:lineRule="auto"/>
        <w:rPr>
          <w:rFonts w:ascii="Times New Roman" w:eastAsia="Times New Roman" w:hAnsi="Times New Roman" w:cs="Times New Roman"/>
          <w:sz w:val="24"/>
          <w:szCs w:val="24"/>
        </w:rPr>
      </w:pPr>
    </w:p>
    <w:p w14:paraId="7CC147E7" w14:textId="61D92A5A" w:rsidR="00313BAD" w:rsidRDefault="00284FA2" w:rsidP="00790766">
      <w:pPr>
        <w:rPr>
          <w:b/>
          <w:bCs/>
          <w:sz w:val="28"/>
          <w:szCs w:val="28"/>
        </w:rPr>
      </w:pPr>
      <w:r>
        <w:rPr>
          <w:b/>
          <w:bCs/>
          <w:sz w:val="28"/>
          <w:szCs w:val="28"/>
        </w:rPr>
        <w:t>Infographic</w:t>
      </w:r>
      <w:r w:rsidR="00313BAD">
        <w:rPr>
          <w:b/>
          <w:bCs/>
          <w:sz w:val="28"/>
          <w:szCs w:val="28"/>
        </w:rPr>
        <w:t xml:space="preserve"> Content</w:t>
      </w:r>
    </w:p>
    <w:p w14:paraId="5CCD6DEB" w14:textId="57AB191E" w:rsidR="00313BAD" w:rsidRPr="00313BAD" w:rsidRDefault="00313BAD" w:rsidP="00284FA2">
      <w:pPr>
        <w:spacing w:line="480" w:lineRule="auto"/>
      </w:pPr>
      <w:r>
        <w:tab/>
      </w:r>
      <w:r w:rsidR="00284FA2">
        <w:t xml:space="preserve">This informational piece is designed for fast and simple communication of the key data takeaways. The purpose is to give people information even when they are not necessarily seeking to become informed. </w:t>
      </w:r>
      <w:r w:rsidR="005C027D">
        <w:t xml:space="preserve">Therefore, I made simple comparisons and reduced clutter wherever possible. For example, instead of showing </w:t>
      </w:r>
      <w:proofErr w:type="gramStart"/>
      <w:r w:rsidR="005C027D">
        <w:t>all of</w:t>
      </w:r>
      <w:proofErr w:type="gramEnd"/>
      <w:r w:rsidR="005C027D">
        <w:t xml:space="preserve"> the fatalities by airline, I compared U.S. Airways to the others by average. </w:t>
      </w:r>
    </w:p>
    <w:p w14:paraId="02472260" w14:textId="0E6611B0" w:rsidR="00790766" w:rsidRPr="00B57D2C" w:rsidRDefault="00C566C0" w:rsidP="00790766">
      <w:pPr>
        <w:rPr>
          <w:b/>
          <w:bCs/>
          <w:sz w:val="28"/>
          <w:szCs w:val="28"/>
        </w:rPr>
      </w:pPr>
      <w:r>
        <w:rPr>
          <w:b/>
          <w:bCs/>
          <w:sz w:val="28"/>
          <w:szCs w:val="28"/>
        </w:rPr>
        <w:t>Visualization Selection</w:t>
      </w:r>
    </w:p>
    <w:p w14:paraId="6C364297" w14:textId="2D880CD9" w:rsidR="00741268" w:rsidRDefault="00B57D2C" w:rsidP="007A1915">
      <w:pPr>
        <w:spacing w:line="480" w:lineRule="auto"/>
        <w:rPr>
          <w:b/>
          <w:bCs/>
          <w:sz w:val="28"/>
          <w:szCs w:val="28"/>
        </w:rPr>
      </w:pPr>
      <w:r>
        <w:tab/>
      </w:r>
      <w:r w:rsidR="005C027D">
        <w:t xml:space="preserve">I once again leveraged the </w:t>
      </w:r>
      <w:r w:rsidR="00884F62">
        <w:t>sky-blue</w:t>
      </w:r>
      <w:r w:rsidR="005C027D">
        <w:t xml:space="preserve"> color palette, as I am conveying information on air travel. The black contrast within the infographic made the infographics more bold and visually striking. Additionally considering the reference to death, the black color felt appropriate to represent fatalities in the data. When presenting information on U.S. Airways, I utilized positive elements</w:t>
      </w:r>
      <w:r w:rsidR="0068275F">
        <w:t xml:space="preserve"> such as awards to</w:t>
      </w:r>
      <w:r w:rsidR="005C027D">
        <w:t xml:space="preserve"> signif</w:t>
      </w:r>
      <w:r w:rsidR="0068275F">
        <w:t>y</w:t>
      </w:r>
      <w:r w:rsidR="005C027D">
        <w:t xml:space="preserve"> </w:t>
      </w:r>
      <w:r w:rsidR="0068275F">
        <w:t xml:space="preserve">accomplishments and prestige. The icons within the infographics help to convey the data focus. For example, I utilized the people icon relative to human fatalities data. I also used an airplane icon for data on airplane accidents. Since the labels can be hard to read in this small format, I added a car icon and plane icon to my fatalities chart comparing travel by air to travel by automobile. </w:t>
      </w:r>
    </w:p>
    <w:p w14:paraId="210EB0EE" w14:textId="703CEBFD" w:rsidR="00A80254" w:rsidRPr="00B57D2C" w:rsidRDefault="00A80254" w:rsidP="00A80254">
      <w:pPr>
        <w:rPr>
          <w:b/>
          <w:bCs/>
          <w:sz w:val="28"/>
          <w:szCs w:val="28"/>
        </w:rPr>
      </w:pPr>
      <w:r>
        <w:rPr>
          <w:b/>
          <w:bCs/>
          <w:sz w:val="28"/>
          <w:szCs w:val="28"/>
        </w:rPr>
        <w:t>Ethical Considerations</w:t>
      </w:r>
    </w:p>
    <w:p w14:paraId="0C445560" w14:textId="2BF29409" w:rsidR="00BA320D" w:rsidRDefault="00A80254" w:rsidP="00FB3CF3">
      <w:pPr>
        <w:spacing w:line="480" w:lineRule="auto"/>
      </w:pPr>
      <w:r>
        <w:tab/>
      </w:r>
      <w:r w:rsidR="0068275F">
        <w:t xml:space="preserve">I considered a variety of visualization options. However, when the data visualizations must respect a certain level of simplicity for a quick read, I needed to be careful about fairness in the presentations especially when referencing competitor data. For example, I considered creating a pie chart of all airline fatalities across the industry with a slice representing U.S. Airlines twenty-three total fatalities. Upon reflection, I realized that would not be fair to lump </w:t>
      </w:r>
      <w:proofErr w:type="gramStart"/>
      <w:r w:rsidR="0068275F">
        <w:t>all of</w:t>
      </w:r>
      <w:proofErr w:type="gramEnd"/>
      <w:r w:rsidR="0068275F">
        <w:t xml:space="preserve"> the other airlines together when presenting our specific airline’s fatality data. Obviously, our airline would represent a significantly smaller slice of the pie. </w:t>
      </w:r>
    </w:p>
    <w:sectPr w:rsidR="00BA3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B7A34"/>
    <w:multiLevelType w:val="hybridMultilevel"/>
    <w:tmpl w:val="FCA84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C4990"/>
    <w:multiLevelType w:val="multilevel"/>
    <w:tmpl w:val="B1B29C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43858452">
    <w:abstractNumId w:val="0"/>
  </w:num>
  <w:num w:numId="2" w16cid:durableId="1263995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13"/>
    <w:rsid w:val="00014F13"/>
    <w:rsid w:val="00030D0B"/>
    <w:rsid w:val="000B6B31"/>
    <w:rsid w:val="00172F9A"/>
    <w:rsid w:val="00177859"/>
    <w:rsid w:val="00235117"/>
    <w:rsid w:val="00284FA2"/>
    <w:rsid w:val="003041FC"/>
    <w:rsid w:val="00313BAD"/>
    <w:rsid w:val="00327701"/>
    <w:rsid w:val="003B0ADC"/>
    <w:rsid w:val="00415B27"/>
    <w:rsid w:val="0042224D"/>
    <w:rsid w:val="00472088"/>
    <w:rsid w:val="005B5AD4"/>
    <w:rsid w:val="005C027D"/>
    <w:rsid w:val="005E2C43"/>
    <w:rsid w:val="00632446"/>
    <w:rsid w:val="0068275F"/>
    <w:rsid w:val="00696A49"/>
    <w:rsid w:val="006E5EC7"/>
    <w:rsid w:val="00741268"/>
    <w:rsid w:val="007442B8"/>
    <w:rsid w:val="007662A6"/>
    <w:rsid w:val="00790766"/>
    <w:rsid w:val="007A1915"/>
    <w:rsid w:val="0083039C"/>
    <w:rsid w:val="00884F62"/>
    <w:rsid w:val="008D1390"/>
    <w:rsid w:val="00A25E70"/>
    <w:rsid w:val="00A61851"/>
    <w:rsid w:val="00A80254"/>
    <w:rsid w:val="00B03C52"/>
    <w:rsid w:val="00B04BD0"/>
    <w:rsid w:val="00B166FE"/>
    <w:rsid w:val="00B56E98"/>
    <w:rsid w:val="00B57D2C"/>
    <w:rsid w:val="00B8432E"/>
    <w:rsid w:val="00BA320D"/>
    <w:rsid w:val="00C566C0"/>
    <w:rsid w:val="00C60102"/>
    <w:rsid w:val="00D411D6"/>
    <w:rsid w:val="00D7092F"/>
    <w:rsid w:val="00DE2B80"/>
    <w:rsid w:val="00DF68A5"/>
    <w:rsid w:val="00E431A7"/>
    <w:rsid w:val="00EC63D3"/>
    <w:rsid w:val="00ED0D2D"/>
    <w:rsid w:val="00ED7D8E"/>
    <w:rsid w:val="00FB3CF3"/>
    <w:rsid w:val="00FB6290"/>
    <w:rsid w:val="00FC08C7"/>
    <w:rsid w:val="00FF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51F5"/>
  <w15:chartTrackingRefBased/>
  <w15:docId w15:val="{65A5D2F4-326A-4AAC-AE08-2D596D05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92F"/>
    <w:pPr>
      <w:ind w:left="720"/>
      <w:contextualSpacing/>
    </w:pPr>
  </w:style>
  <w:style w:type="character" w:styleId="Hyperlink">
    <w:name w:val="Hyperlink"/>
    <w:basedOn w:val="DefaultParagraphFont"/>
    <w:uiPriority w:val="99"/>
    <w:unhideWhenUsed/>
    <w:rsid w:val="00D7092F"/>
    <w:rPr>
      <w:color w:val="0563C1" w:themeColor="hyperlink"/>
      <w:u w:val="single"/>
    </w:rPr>
  </w:style>
  <w:style w:type="character" w:styleId="UnresolvedMention">
    <w:name w:val="Unresolved Mention"/>
    <w:basedOn w:val="DefaultParagraphFont"/>
    <w:uiPriority w:val="99"/>
    <w:semiHidden/>
    <w:unhideWhenUsed/>
    <w:rsid w:val="00D70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6235">
      <w:bodyDiv w:val="1"/>
      <w:marLeft w:val="0"/>
      <w:marRight w:val="0"/>
      <w:marTop w:val="0"/>
      <w:marBottom w:val="0"/>
      <w:divBdr>
        <w:top w:val="none" w:sz="0" w:space="0" w:color="auto"/>
        <w:left w:val="none" w:sz="0" w:space="0" w:color="auto"/>
        <w:bottom w:val="none" w:sz="0" w:space="0" w:color="auto"/>
        <w:right w:val="none" w:sz="0" w:space="0" w:color="auto"/>
      </w:divBdr>
      <w:divsChild>
        <w:div w:id="252057211">
          <w:marLeft w:val="0"/>
          <w:marRight w:val="0"/>
          <w:marTop w:val="0"/>
          <w:marBottom w:val="0"/>
          <w:divBdr>
            <w:top w:val="none" w:sz="0" w:space="0" w:color="auto"/>
            <w:left w:val="none" w:sz="0" w:space="0" w:color="auto"/>
            <w:bottom w:val="none" w:sz="0" w:space="0" w:color="auto"/>
            <w:right w:val="none" w:sz="0" w:space="0" w:color="auto"/>
          </w:divBdr>
          <w:divsChild>
            <w:div w:id="2129542801">
              <w:marLeft w:val="0"/>
              <w:marRight w:val="0"/>
              <w:marTop w:val="0"/>
              <w:marBottom w:val="0"/>
              <w:divBdr>
                <w:top w:val="none" w:sz="0" w:space="0" w:color="auto"/>
                <w:left w:val="none" w:sz="0" w:space="0" w:color="auto"/>
                <w:bottom w:val="none" w:sz="0" w:space="0" w:color="auto"/>
                <w:right w:val="none" w:sz="0" w:space="0" w:color="auto"/>
              </w:divBdr>
              <w:divsChild>
                <w:div w:id="1094664530">
                  <w:marLeft w:val="0"/>
                  <w:marRight w:val="0"/>
                  <w:marTop w:val="0"/>
                  <w:marBottom w:val="0"/>
                  <w:divBdr>
                    <w:top w:val="none" w:sz="0" w:space="0" w:color="auto"/>
                    <w:left w:val="none" w:sz="0" w:space="0" w:color="auto"/>
                    <w:bottom w:val="none" w:sz="0" w:space="0" w:color="auto"/>
                    <w:right w:val="none" w:sz="0" w:space="0" w:color="auto"/>
                  </w:divBdr>
                </w:div>
              </w:divsChild>
            </w:div>
            <w:div w:id="981544723">
              <w:marLeft w:val="0"/>
              <w:marRight w:val="0"/>
              <w:marTop w:val="0"/>
              <w:marBottom w:val="0"/>
              <w:divBdr>
                <w:top w:val="none" w:sz="0" w:space="0" w:color="auto"/>
                <w:left w:val="none" w:sz="0" w:space="0" w:color="auto"/>
                <w:bottom w:val="none" w:sz="0" w:space="0" w:color="auto"/>
                <w:right w:val="none" w:sz="0" w:space="0" w:color="auto"/>
              </w:divBdr>
              <w:divsChild>
                <w:div w:id="15758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672934">
      <w:bodyDiv w:val="1"/>
      <w:marLeft w:val="0"/>
      <w:marRight w:val="0"/>
      <w:marTop w:val="0"/>
      <w:marBottom w:val="0"/>
      <w:divBdr>
        <w:top w:val="none" w:sz="0" w:space="0" w:color="auto"/>
        <w:left w:val="none" w:sz="0" w:space="0" w:color="auto"/>
        <w:bottom w:val="none" w:sz="0" w:space="0" w:color="auto"/>
        <w:right w:val="none" w:sz="0" w:space="0" w:color="auto"/>
      </w:divBdr>
      <w:divsChild>
        <w:div w:id="432364935">
          <w:marLeft w:val="0"/>
          <w:marRight w:val="0"/>
          <w:marTop w:val="0"/>
          <w:marBottom w:val="0"/>
          <w:divBdr>
            <w:top w:val="none" w:sz="0" w:space="0" w:color="auto"/>
            <w:left w:val="none" w:sz="0" w:space="0" w:color="auto"/>
            <w:bottom w:val="none" w:sz="0" w:space="0" w:color="auto"/>
            <w:right w:val="none" w:sz="0" w:space="0" w:color="auto"/>
          </w:divBdr>
          <w:divsChild>
            <w:div w:id="499202434">
              <w:marLeft w:val="0"/>
              <w:marRight w:val="0"/>
              <w:marTop w:val="0"/>
              <w:marBottom w:val="0"/>
              <w:divBdr>
                <w:top w:val="none" w:sz="0" w:space="0" w:color="auto"/>
                <w:left w:val="none" w:sz="0" w:space="0" w:color="auto"/>
                <w:bottom w:val="none" w:sz="0" w:space="0" w:color="auto"/>
                <w:right w:val="none" w:sz="0" w:space="0" w:color="auto"/>
              </w:divBdr>
              <w:divsChild>
                <w:div w:id="727530808">
                  <w:marLeft w:val="0"/>
                  <w:marRight w:val="0"/>
                  <w:marTop w:val="0"/>
                  <w:marBottom w:val="0"/>
                  <w:divBdr>
                    <w:top w:val="none" w:sz="0" w:space="0" w:color="auto"/>
                    <w:left w:val="none" w:sz="0" w:space="0" w:color="auto"/>
                    <w:bottom w:val="none" w:sz="0" w:space="0" w:color="auto"/>
                    <w:right w:val="none" w:sz="0" w:space="0" w:color="auto"/>
                  </w:divBdr>
                </w:div>
              </w:divsChild>
            </w:div>
            <w:div w:id="993799381">
              <w:marLeft w:val="0"/>
              <w:marRight w:val="0"/>
              <w:marTop w:val="0"/>
              <w:marBottom w:val="0"/>
              <w:divBdr>
                <w:top w:val="none" w:sz="0" w:space="0" w:color="auto"/>
                <w:left w:val="none" w:sz="0" w:space="0" w:color="auto"/>
                <w:bottom w:val="none" w:sz="0" w:space="0" w:color="auto"/>
                <w:right w:val="none" w:sz="0" w:space="0" w:color="auto"/>
              </w:divBdr>
              <w:divsChild>
                <w:div w:id="1175416915">
                  <w:marLeft w:val="0"/>
                  <w:marRight w:val="0"/>
                  <w:marTop w:val="0"/>
                  <w:marBottom w:val="0"/>
                  <w:divBdr>
                    <w:top w:val="none" w:sz="0" w:space="0" w:color="auto"/>
                    <w:left w:val="none" w:sz="0" w:space="0" w:color="auto"/>
                    <w:bottom w:val="none" w:sz="0" w:space="0" w:color="auto"/>
                    <w:right w:val="none" w:sz="0" w:space="0" w:color="auto"/>
                  </w:divBdr>
                </w:div>
              </w:divsChild>
            </w:div>
            <w:div w:id="1313604515">
              <w:marLeft w:val="0"/>
              <w:marRight w:val="0"/>
              <w:marTop w:val="0"/>
              <w:marBottom w:val="0"/>
              <w:divBdr>
                <w:top w:val="none" w:sz="0" w:space="0" w:color="auto"/>
                <w:left w:val="none" w:sz="0" w:space="0" w:color="auto"/>
                <w:bottom w:val="none" w:sz="0" w:space="0" w:color="auto"/>
                <w:right w:val="none" w:sz="0" w:space="0" w:color="auto"/>
              </w:divBdr>
              <w:divsChild>
                <w:div w:id="1316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68703">
      <w:bodyDiv w:val="1"/>
      <w:marLeft w:val="0"/>
      <w:marRight w:val="0"/>
      <w:marTop w:val="0"/>
      <w:marBottom w:val="0"/>
      <w:divBdr>
        <w:top w:val="none" w:sz="0" w:space="0" w:color="auto"/>
        <w:left w:val="none" w:sz="0" w:space="0" w:color="auto"/>
        <w:bottom w:val="none" w:sz="0" w:space="0" w:color="auto"/>
        <w:right w:val="none" w:sz="0" w:space="0" w:color="auto"/>
      </w:divBdr>
    </w:div>
    <w:div w:id="1811971344">
      <w:bodyDiv w:val="1"/>
      <w:marLeft w:val="0"/>
      <w:marRight w:val="0"/>
      <w:marTop w:val="0"/>
      <w:marBottom w:val="0"/>
      <w:divBdr>
        <w:top w:val="none" w:sz="0" w:space="0" w:color="auto"/>
        <w:left w:val="none" w:sz="0" w:space="0" w:color="auto"/>
        <w:bottom w:val="none" w:sz="0" w:space="0" w:color="auto"/>
        <w:right w:val="none" w:sz="0" w:space="0" w:color="auto"/>
      </w:divBdr>
      <w:divsChild>
        <w:div w:id="1078986632">
          <w:marLeft w:val="0"/>
          <w:marRight w:val="0"/>
          <w:marTop w:val="0"/>
          <w:marBottom w:val="0"/>
          <w:divBdr>
            <w:top w:val="none" w:sz="0" w:space="0" w:color="auto"/>
            <w:left w:val="none" w:sz="0" w:space="0" w:color="auto"/>
            <w:bottom w:val="none" w:sz="0" w:space="0" w:color="auto"/>
            <w:right w:val="none" w:sz="0" w:space="0" w:color="auto"/>
          </w:divBdr>
          <w:divsChild>
            <w:div w:id="1607275110">
              <w:marLeft w:val="0"/>
              <w:marRight w:val="0"/>
              <w:marTop w:val="0"/>
              <w:marBottom w:val="0"/>
              <w:divBdr>
                <w:top w:val="none" w:sz="0" w:space="0" w:color="auto"/>
                <w:left w:val="none" w:sz="0" w:space="0" w:color="auto"/>
                <w:bottom w:val="none" w:sz="0" w:space="0" w:color="auto"/>
                <w:right w:val="none" w:sz="0" w:space="0" w:color="auto"/>
              </w:divBdr>
              <w:divsChild>
                <w:div w:id="1452019976">
                  <w:marLeft w:val="0"/>
                  <w:marRight w:val="0"/>
                  <w:marTop w:val="0"/>
                  <w:marBottom w:val="0"/>
                  <w:divBdr>
                    <w:top w:val="none" w:sz="0" w:space="0" w:color="auto"/>
                    <w:left w:val="none" w:sz="0" w:space="0" w:color="auto"/>
                    <w:bottom w:val="none" w:sz="0" w:space="0" w:color="auto"/>
                    <w:right w:val="none" w:sz="0" w:space="0" w:color="auto"/>
                  </w:divBdr>
                </w:div>
              </w:divsChild>
            </w:div>
            <w:div w:id="298341455">
              <w:marLeft w:val="0"/>
              <w:marRight w:val="0"/>
              <w:marTop w:val="0"/>
              <w:marBottom w:val="0"/>
              <w:divBdr>
                <w:top w:val="none" w:sz="0" w:space="0" w:color="auto"/>
                <w:left w:val="none" w:sz="0" w:space="0" w:color="auto"/>
                <w:bottom w:val="none" w:sz="0" w:space="0" w:color="auto"/>
                <w:right w:val="none" w:sz="0" w:space="0" w:color="auto"/>
              </w:divBdr>
              <w:divsChild>
                <w:div w:id="1550190800">
                  <w:marLeft w:val="0"/>
                  <w:marRight w:val="0"/>
                  <w:marTop w:val="0"/>
                  <w:marBottom w:val="0"/>
                  <w:divBdr>
                    <w:top w:val="none" w:sz="0" w:space="0" w:color="auto"/>
                    <w:left w:val="none" w:sz="0" w:space="0" w:color="auto"/>
                    <w:bottom w:val="none" w:sz="0" w:space="0" w:color="auto"/>
                    <w:right w:val="none" w:sz="0" w:space="0" w:color="auto"/>
                  </w:divBdr>
                </w:div>
              </w:divsChild>
            </w:div>
            <w:div w:id="1675917158">
              <w:marLeft w:val="0"/>
              <w:marRight w:val="0"/>
              <w:marTop w:val="0"/>
              <w:marBottom w:val="0"/>
              <w:divBdr>
                <w:top w:val="none" w:sz="0" w:space="0" w:color="auto"/>
                <w:left w:val="none" w:sz="0" w:space="0" w:color="auto"/>
                <w:bottom w:val="none" w:sz="0" w:space="0" w:color="auto"/>
                <w:right w:val="none" w:sz="0" w:space="0" w:color="auto"/>
              </w:divBdr>
              <w:divsChild>
                <w:div w:id="22636580">
                  <w:marLeft w:val="0"/>
                  <w:marRight w:val="0"/>
                  <w:marTop w:val="0"/>
                  <w:marBottom w:val="0"/>
                  <w:divBdr>
                    <w:top w:val="none" w:sz="0" w:space="0" w:color="auto"/>
                    <w:left w:val="none" w:sz="0" w:space="0" w:color="auto"/>
                    <w:bottom w:val="none" w:sz="0" w:space="0" w:color="auto"/>
                    <w:right w:val="none" w:sz="0" w:space="0" w:color="auto"/>
                  </w:divBdr>
                </w:div>
              </w:divsChild>
            </w:div>
            <w:div w:id="949318585">
              <w:marLeft w:val="0"/>
              <w:marRight w:val="0"/>
              <w:marTop w:val="0"/>
              <w:marBottom w:val="0"/>
              <w:divBdr>
                <w:top w:val="none" w:sz="0" w:space="0" w:color="auto"/>
                <w:left w:val="none" w:sz="0" w:space="0" w:color="auto"/>
                <w:bottom w:val="none" w:sz="0" w:space="0" w:color="auto"/>
                <w:right w:val="none" w:sz="0" w:space="0" w:color="auto"/>
              </w:divBdr>
              <w:divsChild>
                <w:div w:id="1085611989">
                  <w:marLeft w:val="0"/>
                  <w:marRight w:val="0"/>
                  <w:marTop w:val="0"/>
                  <w:marBottom w:val="0"/>
                  <w:divBdr>
                    <w:top w:val="none" w:sz="0" w:space="0" w:color="auto"/>
                    <w:left w:val="none" w:sz="0" w:space="0" w:color="auto"/>
                    <w:bottom w:val="none" w:sz="0" w:space="0" w:color="auto"/>
                    <w:right w:val="none" w:sz="0" w:space="0" w:color="auto"/>
                  </w:divBdr>
                </w:div>
              </w:divsChild>
            </w:div>
            <w:div w:id="2135825686">
              <w:marLeft w:val="0"/>
              <w:marRight w:val="0"/>
              <w:marTop w:val="0"/>
              <w:marBottom w:val="0"/>
              <w:divBdr>
                <w:top w:val="none" w:sz="0" w:space="0" w:color="auto"/>
                <w:left w:val="none" w:sz="0" w:space="0" w:color="auto"/>
                <w:bottom w:val="none" w:sz="0" w:space="0" w:color="auto"/>
                <w:right w:val="none" w:sz="0" w:space="0" w:color="auto"/>
              </w:divBdr>
              <w:divsChild>
                <w:div w:id="426192806">
                  <w:marLeft w:val="0"/>
                  <w:marRight w:val="0"/>
                  <w:marTop w:val="0"/>
                  <w:marBottom w:val="0"/>
                  <w:divBdr>
                    <w:top w:val="none" w:sz="0" w:space="0" w:color="auto"/>
                    <w:left w:val="none" w:sz="0" w:space="0" w:color="auto"/>
                    <w:bottom w:val="none" w:sz="0" w:space="0" w:color="auto"/>
                    <w:right w:val="none" w:sz="0" w:space="0" w:color="auto"/>
                  </w:divBdr>
                </w:div>
              </w:divsChild>
            </w:div>
            <w:div w:id="430079923">
              <w:marLeft w:val="0"/>
              <w:marRight w:val="0"/>
              <w:marTop w:val="0"/>
              <w:marBottom w:val="0"/>
              <w:divBdr>
                <w:top w:val="none" w:sz="0" w:space="0" w:color="auto"/>
                <w:left w:val="none" w:sz="0" w:space="0" w:color="auto"/>
                <w:bottom w:val="none" w:sz="0" w:space="0" w:color="auto"/>
                <w:right w:val="none" w:sz="0" w:space="0" w:color="auto"/>
              </w:divBdr>
              <w:divsChild>
                <w:div w:id="376005092">
                  <w:marLeft w:val="0"/>
                  <w:marRight w:val="0"/>
                  <w:marTop w:val="0"/>
                  <w:marBottom w:val="0"/>
                  <w:divBdr>
                    <w:top w:val="none" w:sz="0" w:space="0" w:color="auto"/>
                    <w:left w:val="none" w:sz="0" w:space="0" w:color="auto"/>
                    <w:bottom w:val="none" w:sz="0" w:space="0" w:color="auto"/>
                    <w:right w:val="none" w:sz="0" w:space="0" w:color="auto"/>
                  </w:divBdr>
                  <w:divsChild>
                    <w:div w:id="1812284341">
                      <w:marLeft w:val="0"/>
                      <w:marRight w:val="0"/>
                      <w:marTop w:val="0"/>
                      <w:marBottom w:val="0"/>
                      <w:divBdr>
                        <w:top w:val="none" w:sz="0" w:space="0" w:color="auto"/>
                        <w:left w:val="none" w:sz="0" w:space="0" w:color="auto"/>
                        <w:bottom w:val="none" w:sz="0" w:space="0" w:color="auto"/>
                        <w:right w:val="none" w:sz="0" w:space="0" w:color="auto"/>
                      </w:divBdr>
                      <w:divsChild>
                        <w:div w:id="14915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11883">
              <w:marLeft w:val="0"/>
              <w:marRight w:val="0"/>
              <w:marTop w:val="0"/>
              <w:marBottom w:val="0"/>
              <w:divBdr>
                <w:top w:val="none" w:sz="0" w:space="0" w:color="auto"/>
                <w:left w:val="none" w:sz="0" w:space="0" w:color="auto"/>
                <w:bottom w:val="none" w:sz="0" w:space="0" w:color="auto"/>
                <w:right w:val="none" w:sz="0" w:space="0" w:color="auto"/>
              </w:divBdr>
              <w:divsChild>
                <w:div w:id="6368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88757">
      <w:bodyDiv w:val="1"/>
      <w:marLeft w:val="0"/>
      <w:marRight w:val="0"/>
      <w:marTop w:val="0"/>
      <w:marBottom w:val="0"/>
      <w:divBdr>
        <w:top w:val="none" w:sz="0" w:space="0" w:color="auto"/>
        <w:left w:val="none" w:sz="0" w:space="0" w:color="auto"/>
        <w:bottom w:val="none" w:sz="0" w:space="0" w:color="auto"/>
        <w:right w:val="none" w:sz="0" w:space="0" w:color="auto"/>
      </w:divBdr>
      <w:divsChild>
        <w:div w:id="1536311493">
          <w:marLeft w:val="0"/>
          <w:marRight w:val="0"/>
          <w:marTop w:val="0"/>
          <w:marBottom w:val="0"/>
          <w:divBdr>
            <w:top w:val="none" w:sz="0" w:space="0" w:color="auto"/>
            <w:left w:val="none" w:sz="0" w:space="0" w:color="auto"/>
            <w:bottom w:val="none" w:sz="0" w:space="0" w:color="auto"/>
            <w:right w:val="none" w:sz="0" w:space="0" w:color="auto"/>
          </w:divBdr>
          <w:divsChild>
            <w:div w:id="1628242625">
              <w:marLeft w:val="0"/>
              <w:marRight w:val="0"/>
              <w:marTop w:val="0"/>
              <w:marBottom w:val="0"/>
              <w:divBdr>
                <w:top w:val="none" w:sz="0" w:space="0" w:color="auto"/>
                <w:left w:val="none" w:sz="0" w:space="0" w:color="auto"/>
                <w:bottom w:val="none" w:sz="0" w:space="0" w:color="auto"/>
                <w:right w:val="none" w:sz="0" w:space="0" w:color="auto"/>
              </w:divBdr>
              <w:divsChild>
                <w:div w:id="1235552269">
                  <w:marLeft w:val="0"/>
                  <w:marRight w:val="0"/>
                  <w:marTop w:val="0"/>
                  <w:marBottom w:val="0"/>
                  <w:divBdr>
                    <w:top w:val="none" w:sz="0" w:space="0" w:color="auto"/>
                    <w:left w:val="none" w:sz="0" w:space="0" w:color="auto"/>
                    <w:bottom w:val="none" w:sz="0" w:space="0" w:color="auto"/>
                    <w:right w:val="none" w:sz="0" w:space="0" w:color="auto"/>
                  </w:divBdr>
                </w:div>
              </w:divsChild>
            </w:div>
            <w:div w:id="1859276144">
              <w:marLeft w:val="0"/>
              <w:marRight w:val="0"/>
              <w:marTop w:val="0"/>
              <w:marBottom w:val="0"/>
              <w:divBdr>
                <w:top w:val="none" w:sz="0" w:space="0" w:color="auto"/>
                <w:left w:val="none" w:sz="0" w:space="0" w:color="auto"/>
                <w:bottom w:val="none" w:sz="0" w:space="0" w:color="auto"/>
                <w:right w:val="none" w:sz="0" w:space="0" w:color="auto"/>
              </w:divBdr>
              <w:divsChild>
                <w:div w:id="932008298">
                  <w:marLeft w:val="0"/>
                  <w:marRight w:val="0"/>
                  <w:marTop w:val="0"/>
                  <w:marBottom w:val="0"/>
                  <w:divBdr>
                    <w:top w:val="none" w:sz="0" w:space="0" w:color="auto"/>
                    <w:left w:val="none" w:sz="0" w:space="0" w:color="auto"/>
                    <w:bottom w:val="none" w:sz="0" w:space="0" w:color="auto"/>
                    <w:right w:val="none" w:sz="0" w:space="0" w:color="auto"/>
                  </w:divBdr>
                </w:div>
              </w:divsChild>
            </w:div>
            <w:div w:id="1301617070">
              <w:marLeft w:val="0"/>
              <w:marRight w:val="0"/>
              <w:marTop w:val="0"/>
              <w:marBottom w:val="0"/>
              <w:divBdr>
                <w:top w:val="none" w:sz="0" w:space="0" w:color="auto"/>
                <w:left w:val="none" w:sz="0" w:space="0" w:color="auto"/>
                <w:bottom w:val="none" w:sz="0" w:space="0" w:color="auto"/>
                <w:right w:val="none" w:sz="0" w:space="0" w:color="auto"/>
              </w:divBdr>
              <w:divsChild>
                <w:div w:id="1467816607">
                  <w:marLeft w:val="0"/>
                  <w:marRight w:val="0"/>
                  <w:marTop w:val="0"/>
                  <w:marBottom w:val="0"/>
                  <w:divBdr>
                    <w:top w:val="none" w:sz="0" w:space="0" w:color="auto"/>
                    <w:left w:val="none" w:sz="0" w:space="0" w:color="auto"/>
                    <w:bottom w:val="none" w:sz="0" w:space="0" w:color="auto"/>
                    <w:right w:val="none" w:sz="0" w:space="0" w:color="auto"/>
                  </w:divBdr>
                </w:div>
              </w:divsChild>
            </w:div>
            <w:div w:id="1201895759">
              <w:marLeft w:val="0"/>
              <w:marRight w:val="0"/>
              <w:marTop w:val="0"/>
              <w:marBottom w:val="0"/>
              <w:divBdr>
                <w:top w:val="none" w:sz="0" w:space="0" w:color="auto"/>
                <w:left w:val="none" w:sz="0" w:space="0" w:color="auto"/>
                <w:bottom w:val="none" w:sz="0" w:space="0" w:color="auto"/>
                <w:right w:val="none" w:sz="0" w:space="0" w:color="auto"/>
              </w:divBdr>
              <w:divsChild>
                <w:div w:id="620572050">
                  <w:marLeft w:val="0"/>
                  <w:marRight w:val="0"/>
                  <w:marTop w:val="0"/>
                  <w:marBottom w:val="0"/>
                  <w:divBdr>
                    <w:top w:val="none" w:sz="0" w:space="0" w:color="auto"/>
                    <w:left w:val="none" w:sz="0" w:space="0" w:color="auto"/>
                    <w:bottom w:val="none" w:sz="0" w:space="0" w:color="auto"/>
                    <w:right w:val="none" w:sz="0" w:space="0" w:color="auto"/>
                  </w:divBdr>
                </w:div>
              </w:divsChild>
            </w:div>
            <w:div w:id="1204295155">
              <w:marLeft w:val="0"/>
              <w:marRight w:val="0"/>
              <w:marTop w:val="0"/>
              <w:marBottom w:val="0"/>
              <w:divBdr>
                <w:top w:val="none" w:sz="0" w:space="0" w:color="auto"/>
                <w:left w:val="none" w:sz="0" w:space="0" w:color="auto"/>
                <w:bottom w:val="none" w:sz="0" w:space="0" w:color="auto"/>
                <w:right w:val="none" w:sz="0" w:space="0" w:color="auto"/>
              </w:divBdr>
              <w:divsChild>
                <w:div w:id="2032142702">
                  <w:marLeft w:val="0"/>
                  <w:marRight w:val="0"/>
                  <w:marTop w:val="0"/>
                  <w:marBottom w:val="0"/>
                  <w:divBdr>
                    <w:top w:val="none" w:sz="0" w:space="0" w:color="auto"/>
                    <w:left w:val="none" w:sz="0" w:space="0" w:color="auto"/>
                    <w:bottom w:val="none" w:sz="0" w:space="0" w:color="auto"/>
                    <w:right w:val="none" w:sz="0" w:space="0" w:color="auto"/>
                  </w:divBdr>
                </w:div>
              </w:divsChild>
            </w:div>
            <w:div w:id="519197457">
              <w:marLeft w:val="0"/>
              <w:marRight w:val="0"/>
              <w:marTop w:val="0"/>
              <w:marBottom w:val="0"/>
              <w:divBdr>
                <w:top w:val="none" w:sz="0" w:space="0" w:color="auto"/>
                <w:left w:val="none" w:sz="0" w:space="0" w:color="auto"/>
                <w:bottom w:val="none" w:sz="0" w:space="0" w:color="auto"/>
                <w:right w:val="none" w:sz="0" w:space="0" w:color="auto"/>
              </w:divBdr>
              <w:divsChild>
                <w:div w:id="739257885">
                  <w:marLeft w:val="0"/>
                  <w:marRight w:val="0"/>
                  <w:marTop w:val="0"/>
                  <w:marBottom w:val="0"/>
                  <w:divBdr>
                    <w:top w:val="none" w:sz="0" w:space="0" w:color="auto"/>
                    <w:left w:val="none" w:sz="0" w:space="0" w:color="auto"/>
                    <w:bottom w:val="none" w:sz="0" w:space="0" w:color="auto"/>
                    <w:right w:val="none" w:sz="0" w:space="0" w:color="auto"/>
                  </w:divBdr>
                  <w:divsChild>
                    <w:div w:id="1818111424">
                      <w:marLeft w:val="0"/>
                      <w:marRight w:val="0"/>
                      <w:marTop w:val="0"/>
                      <w:marBottom w:val="0"/>
                      <w:divBdr>
                        <w:top w:val="none" w:sz="0" w:space="0" w:color="auto"/>
                        <w:left w:val="none" w:sz="0" w:space="0" w:color="auto"/>
                        <w:bottom w:val="none" w:sz="0" w:space="0" w:color="auto"/>
                        <w:right w:val="none" w:sz="0" w:space="0" w:color="auto"/>
                      </w:divBdr>
                      <w:divsChild>
                        <w:div w:id="6798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7756">
              <w:marLeft w:val="0"/>
              <w:marRight w:val="0"/>
              <w:marTop w:val="0"/>
              <w:marBottom w:val="0"/>
              <w:divBdr>
                <w:top w:val="none" w:sz="0" w:space="0" w:color="auto"/>
                <w:left w:val="none" w:sz="0" w:space="0" w:color="auto"/>
                <w:bottom w:val="none" w:sz="0" w:space="0" w:color="auto"/>
                <w:right w:val="none" w:sz="0" w:space="0" w:color="auto"/>
              </w:divBdr>
              <w:divsChild>
                <w:div w:id="1530952983">
                  <w:marLeft w:val="0"/>
                  <w:marRight w:val="0"/>
                  <w:marTop w:val="0"/>
                  <w:marBottom w:val="0"/>
                  <w:divBdr>
                    <w:top w:val="none" w:sz="0" w:space="0" w:color="auto"/>
                    <w:left w:val="none" w:sz="0" w:space="0" w:color="auto"/>
                    <w:bottom w:val="none" w:sz="0" w:space="0" w:color="auto"/>
                    <w:right w:val="none" w:sz="0" w:space="0" w:color="auto"/>
                  </w:divBdr>
                </w:div>
              </w:divsChild>
            </w:div>
            <w:div w:id="491065577">
              <w:marLeft w:val="0"/>
              <w:marRight w:val="0"/>
              <w:marTop w:val="0"/>
              <w:marBottom w:val="0"/>
              <w:divBdr>
                <w:top w:val="none" w:sz="0" w:space="0" w:color="auto"/>
                <w:left w:val="none" w:sz="0" w:space="0" w:color="auto"/>
                <w:bottom w:val="none" w:sz="0" w:space="0" w:color="auto"/>
                <w:right w:val="none" w:sz="0" w:space="0" w:color="auto"/>
              </w:divBdr>
              <w:divsChild>
                <w:div w:id="96755616">
                  <w:marLeft w:val="0"/>
                  <w:marRight w:val="0"/>
                  <w:marTop w:val="0"/>
                  <w:marBottom w:val="0"/>
                  <w:divBdr>
                    <w:top w:val="none" w:sz="0" w:space="0" w:color="auto"/>
                    <w:left w:val="none" w:sz="0" w:space="0" w:color="auto"/>
                    <w:bottom w:val="none" w:sz="0" w:space="0" w:color="auto"/>
                    <w:right w:val="none" w:sz="0" w:space="0" w:color="auto"/>
                  </w:divBdr>
                  <w:divsChild>
                    <w:div w:id="3185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1149">
              <w:marLeft w:val="0"/>
              <w:marRight w:val="0"/>
              <w:marTop w:val="0"/>
              <w:marBottom w:val="0"/>
              <w:divBdr>
                <w:top w:val="none" w:sz="0" w:space="0" w:color="auto"/>
                <w:left w:val="none" w:sz="0" w:space="0" w:color="auto"/>
                <w:bottom w:val="none" w:sz="0" w:space="0" w:color="auto"/>
                <w:right w:val="none" w:sz="0" w:space="0" w:color="auto"/>
              </w:divBdr>
              <w:divsChild>
                <w:div w:id="1315135119">
                  <w:marLeft w:val="0"/>
                  <w:marRight w:val="0"/>
                  <w:marTop w:val="0"/>
                  <w:marBottom w:val="0"/>
                  <w:divBdr>
                    <w:top w:val="none" w:sz="0" w:space="0" w:color="auto"/>
                    <w:left w:val="none" w:sz="0" w:space="0" w:color="auto"/>
                    <w:bottom w:val="none" w:sz="0" w:space="0" w:color="auto"/>
                    <w:right w:val="none" w:sz="0" w:space="0" w:color="auto"/>
                  </w:divBdr>
                </w:div>
              </w:divsChild>
            </w:div>
            <w:div w:id="642350477">
              <w:marLeft w:val="0"/>
              <w:marRight w:val="0"/>
              <w:marTop w:val="0"/>
              <w:marBottom w:val="0"/>
              <w:divBdr>
                <w:top w:val="none" w:sz="0" w:space="0" w:color="auto"/>
                <w:left w:val="none" w:sz="0" w:space="0" w:color="auto"/>
                <w:bottom w:val="none" w:sz="0" w:space="0" w:color="auto"/>
                <w:right w:val="none" w:sz="0" w:space="0" w:color="auto"/>
              </w:divBdr>
              <w:divsChild>
                <w:div w:id="77868440">
                  <w:marLeft w:val="0"/>
                  <w:marRight w:val="0"/>
                  <w:marTop w:val="0"/>
                  <w:marBottom w:val="0"/>
                  <w:divBdr>
                    <w:top w:val="none" w:sz="0" w:space="0" w:color="auto"/>
                    <w:left w:val="none" w:sz="0" w:space="0" w:color="auto"/>
                    <w:bottom w:val="none" w:sz="0" w:space="0" w:color="auto"/>
                    <w:right w:val="none" w:sz="0" w:space="0" w:color="auto"/>
                  </w:divBdr>
                </w:div>
              </w:divsChild>
            </w:div>
            <w:div w:id="1187058405">
              <w:marLeft w:val="0"/>
              <w:marRight w:val="0"/>
              <w:marTop w:val="0"/>
              <w:marBottom w:val="0"/>
              <w:divBdr>
                <w:top w:val="none" w:sz="0" w:space="0" w:color="auto"/>
                <w:left w:val="none" w:sz="0" w:space="0" w:color="auto"/>
                <w:bottom w:val="none" w:sz="0" w:space="0" w:color="auto"/>
                <w:right w:val="none" w:sz="0" w:space="0" w:color="auto"/>
              </w:divBdr>
              <w:divsChild>
                <w:div w:id="961110235">
                  <w:marLeft w:val="0"/>
                  <w:marRight w:val="0"/>
                  <w:marTop w:val="0"/>
                  <w:marBottom w:val="0"/>
                  <w:divBdr>
                    <w:top w:val="none" w:sz="0" w:space="0" w:color="auto"/>
                    <w:left w:val="none" w:sz="0" w:space="0" w:color="auto"/>
                    <w:bottom w:val="none" w:sz="0" w:space="0" w:color="auto"/>
                    <w:right w:val="none" w:sz="0" w:space="0" w:color="auto"/>
                  </w:divBdr>
                  <w:divsChild>
                    <w:div w:id="12147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715">
              <w:marLeft w:val="0"/>
              <w:marRight w:val="0"/>
              <w:marTop w:val="0"/>
              <w:marBottom w:val="0"/>
              <w:divBdr>
                <w:top w:val="none" w:sz="0" w:space="0" w:color="auto"/>
                <w:left w:val="none" w:sz="0" w:space="0" w:color="auto"/>
                <w:bottom w:val="none" w:sz="0" w:space="0" w:color="auto"/>
                <w:right w:val="none" w:sz="0" w:space="0" w:color="auto"/>
              </w:divBdr>
              <w:divsChild>
                <w:div w:id="1608731518">
                  <w:marLeft w:val="0"/>
                  <w:marRight w:val="0"/>
                  <w:marTop w:val="0"/>
                  <w:marBottom w:val="0"/>
                  <w:divBdr>
                    <w:top w:val="none" w:sz="0" w:space="0" w:color="auto"/>
                    <w:left w:val="none" w:sz="0" w:space="0" w:color="auto"/>
                    <w:bottom w:val="none" w:sz="0" w:space="0" w:color="auto"/>
                    <w:right w:val="none" w:sz="0" w:space="0" w:color="auto"/>
                  </w:divBdr>
                </w:div>
              </w:divsChild>
            </w:div>
            <w:div w:id="1992248534">
              <w:marLeft w:val="0"/>
              <w:marRight w:val="0"/>
              <w:marTop w:val="0"/>
              <w:marBottom w:val="0"/>
              <w:divBdr>
                <w:top w:val="none" w:sz="0" w:space="0" w:color="auto"/>
                <w:left w:val="none" w:sz="0" w:space="0" w:color="auto"/>
                <w:bottom w:val="none" w:sz="0" w:space="0" w:color="auto"/>
                <w:right w:val="none" w:sz="0" w:space="0" w:color="auto"/>
              </w:divBdr>
              <w:divsChild>
                <w:div w:id="2135324997">
                  <w:marLeft w:val="0"/>
                  <w:marRight w:val="0"/>
                  <w:marTop w:val="0"/>
                  <w:marBottom w:val="0"/>
                  <w:divBdr>
                    <w:top w:val="none" w:sz="0" w:space="0" w:color="auto"/>
                    <w:left w:val="none" w:sz="0" w:space="0" w:color="auto"/>
                    <w:bottom w:val="none" w:sz="0" w:space="0" w:color="auto"/>
                    <w:right w:val="none" w:sz="0" w:space="0" w:color="auto"/>
                  </w:divBdr>
                </w:div>
              </w:divsChild>
            </w:div>
            <w:div w:id="2064478610">
              <w:marLeft w:val="0"/>
              <w:marRight w:val="0"/>
              <w:marTop w:val="0"/>
              <w:marBottom w:val="0"/>
              <w:divBdr>
                <w:top w:val="none" w:sz="0" w:space="0" w:color="auto"/>
                <w:left w:val="none" w:sz="0" w:space="0" w:color="auto"/>
                <w:bottom w:val="none" w:sz="0" w:space="0" w:color="auto"/>
                <w:right w:val="none" w:sz="0" w:space="0" w:color="auto"/>
              </w:divBdr>
              <w:divsChild>
                <w:div w:id="21250152">
                  <w:marLeft w:val="0"/>
                  <w:marRight w:val="0"/>
                  <w:marTop w:val="0"/>
                  <w:marBottom w:val="0"/>
                  <w:divBdr>
                    <w:top w:val="none" w:sz="0" w:space="0" w:color="auto"/>
                    <w:left w:val="none" w:sz="0" w:space="0" w:color="auto"/>
                    <w:bottom w:val="none" w:sz="0" w:space="0" w:color="auto"/>
                    <w:right w:val="none" w:sz="0" w:space="0" w:color="auto"/>
                  </w:divBdr>
                  <w:divsChild>
                    <w:div w:id="14133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4537">
              <w:marLeft w:val="0"/>
              <w:marRight w:val="0"/>
              <w:marTop w:val="0"/>
              <w:marBottom w:val="0"/>
              <w:divBdr>
                <w:top w:val="none" w:sz="0" w:space="0" w:color="auto"/>
                <w:left w:val="none" w:sz="0" w:space="0" w:color="auto"/>
                <w:bottom w:val="none" w:sz="0" w:space="0" w:color="auto"/>
                <w:right w:val="none" w:sz="0" w:space="0" w:color="auto"/>
              </w:divBdr>
              <w:divsChild>
                <w:div w:id="363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and Alexa Wittlieff</dc:creator>
  <cp:keywords/>
  <dc:description/>
  <cp:lastModifiedBy>Harlan and Alexa Wittlieff</cp:lastModifiedBy>
  <cp:revision>4</cp:revision>
  <dcterms:created xsi:type="dcterms:W3CDTF">2022-05-22T19:00:00Z</dcterms:created>
  <dcterms:modified xsi:type="dcterms:W3CDTF">2022-05-22T19:15:00Z</dcterms:modified>
</cp:coreProperties>
</file>