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3FF23" w14:textId="4EACBB43" w:rsidR="009F7EE8" w:rsidRPr="002B0BA5" w:rsidRDefault="009F7EE8" w:rsidP="009F7EE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Inf2B </w:t>
      </w:r>
      <w:r w:rsidRPr="002B0BA5">
        <w:rPr>
          <w:b/>
          <w:bCs/>
          <w:sz w:val="32"/>
          <w:szCs w:val="32"/>
          <w:lang w:val="en-US"/>
        </w:rPr>
        <w:t xml:space="preserve">Coursework </w:t>
      </w:r>
      <w:r>
        <w:rPr>
          <w:b/>
          <w:bCs/>
          <w:sz w:val="32"/>
          <w:szCs w:val="32"/>
          <w:lang w:val="en-US"/>
        </w:rPr>
        <w:t>1</w:t>
      </w:r>
      <w:r w:rsidRPr="002B0BA5">
        <w:rPr>
          <w:b/>
          <w:bCs/>
          <w:sz w:val="32"/>
          <w:szCs w:val="32"/>
          <w:lang w:val="en-US"/>
        </w:rPr>
        <w:t xml:space="preserve"> Report</w:t>
      </w:r>
    </w:p>
    <w:p w14:paraId="4FDFAFF0" w14:textId="5962E7B6" w:rsidR="009F7EE8" w:rsidRDefault="009F7EE8" w:rsidP="009F7EE8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>Task 1</w:t>
      </w:r>
      <w:r w:rsidRPr="002B0BA5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– Anuran-Call analysis and classification</w:t>
      </w:r>
    </w:p>
    <w:p w14:paraId="5DF09E8E" w14:textId="0C7EE5F3" w:rsidR="00BC22FC" w:rsidRDefault="003C02FB" w:rsidP="009F7EE8">
      <w:pPr>
        <w:rPr>
          <w:lang w:val="en-US"/>
        </w:rPr>
      </w:pPr>
      <w:r>
        <w:rPr>
          <w:b/>
          <w:bCs/>
          <w:lang w:val="en-US"/>
        </w:rPr>
        <w:t>1.2) Findings from the correlation matrix</w:t>
      </w:r>
      <w:r w:rsidR="009F7EE8">
        <w:rPr>
          <w:lang w:val="en-US"/>
        </w:rPr>
        <w:br/>
        <w:t>I</w:t>
      </w:r>
      <w:r>
        <w:rPr>
          <w:lang w:val="en-US"/>
        </w:rPr>
        <w:t>nclude graphs</w:t>
      </w:r>
    </w:p>
    <w:p w14:paraId="4236E7FA" w14:textId="24DC51F4" w:rsidR="003C02FB" w:rsidRDefault="003C02FB" w:rsidP="003C02FB">
      <w:pPr>
        <w:rPr>
          <w:lang w:val="en-US"/>
        </w:rPr>
      </w:pPr>
      <w:r>
        <w:rPr>
          <w:b/>
          <w:bCs/>
          <w:lang w:val="en-US"/>
        </w:rPr>
        <w:t>1.</w:t>
      </w:r>
      <w:r w:rsidR="00901DB5"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) </w:t>
      </w:r>
      <w:r w:rsidR="006976E3">
        <w:rPr>
          <w:b/>
          <w:bCs/>
          <w:lang w:val="en-US"/>
        </w:rPr>
        <w:t>b) Graph of cumulative variance</w:t>
      </w:r>
      <w:r>
        <w:rPr>
          <w:lang w:val="en-US"/>
        </w:rPr>
        <w:br/>
        <w:t>Include graphs</w:t>
      </w:r>
    </w:p>
    <w:p w14:paraId="3340B504" w14:textId="7E2F3549" w:rsidR="00C7403A" w:rsidRDefault="00C7403A" w:rsidP="003C02FB">
      <w:pPr>
        <w:rPr>
          <w:lang w:val="en-US"/>
        </w:rPr>
      </w:pPr>
      <w:r>
        <w:rPr>
          <w:b/>
          <w:bCs/>
          <w:lang w:val="en-US"/>
        </w:rPr>
        <w:t xml:space="preserve">1.3) </w:t>
      </w:r>
      <w:r>
        <w:rPr>
          <w:b/>
          <w:bCs/>
          <w:lang w:val="en-US"/>
        </w:rPr>
        <w:t>c</w:t>
      </w:r>
      <w:r>
        <w:rPr>
          <w:b/>
          <w:bCs/>
          <w:lang w:val="en-US"/>
        </w:rPr>
        <w:t xml:space="preserve">) </w:t>
      </w:r>
      <w:r w:rsidR="00C30DEE">
        <w:rPr>
          <w:b/>
          <w:bCs/>
          <w:lang w:val="en-US"/>
        </w:rPr>
        <w:t>Plotting of data on 2D</w:t>
      </w:r>
      <w:r w:rsidR="00E64020">
        <w:rPr>
          <w:b/>
          <w:bCs/>
          <w:lang w:val="en-US"/>
        </w:rPr>
        <w:t>-</w:t>
      </w:r>
      <w:r w:rsidR="00C30DEE">
        <w:rPr>
          <w:b/>
          <w:bCs/>
          <w:lang w:val="en-US"/>
        </w:rPr>
        <w:t>PCA</w:t>
      </w:r>
      <w:r w:rsidR="00E64020">
        <w:rPr>
          <w:b/>
          <w:bCs/>
          <w:lang w:val="en-US"/>
        </w:rPr>
        <w:t xml:space="preserve"> plane</w:t>
      </w:r>
      <w:r>
        <w:rPr>
          <w:lang w:val="en-US"/>
        </w:rPr>
        <w:br/>
      </w:r>
      <w:r w:rsidR="00E64020">
        <w:rPr>
          <w:lang w:val="en-US"/>
        </w:rPr>
        <w:t>Graph must clarify different classes.</w:t>
      </w:r>
    </w:p>
    <w:p w14:paraId="4F6E49F8" w14:textId="682D8B57" w:rsidR="003C02FB" w:rsidRPr="0031752C" w:rsidRDefault="003C02FB" w:rsidP="003C02FB">
      <w:pPr>
        <w:rPr>
          <w:b/>
          <w:bCs/>
          <w:lang w:val="en-US"/>
        </w:rPr>
      </w:pPr>
      <w:r>
        <w:rPr>
          <w:b/>
          <w:bCs/>
          <w:lang w:val="en-US"/>
        </w:rPr>
        <w:t>1.</w:t>
      </w:r>
      <w:r w:rsidR="00F71E34"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) </w:t>
      </w:r>
      <w:r w:rsidR="0031752C">
        <w:rPr>
          <w:b/>
          <w:bCs/>
          <w:lang w:val="en-US"/>
        </w:rPr>
        <w:t>Accuracy for CovKind = 1,2,3</w:t>
      </w:r>
      <w:r w:rsidR="0031752C">
        <w:rPr>
          <w:b/>
          <w:bCs/>
          <w:lang w:val="en-US"/>
        </w:rPr>
        <w:br/>
      </w:r>
      <w:r w:rsidR="005321F1">
        <w:rPr>
          <w:lang w:val="en-US"/>
        </w:rPr>
        <w:t>Accuracy = correct classification rate.</w:t>
      </w:r>
    </w:p>
    <w:p w14:paraId="53AA3917" w14:textId="40A5CF38" w:rsidR="003C02FB" w:rsidRDefault="003C02FB" w:rsidP="009F7EE8">
      <w:pPr>
        <w:rPr>
          <w:lang w:val="en-US"/>
        </w:rPr>
      </w:pPr>
      <w:r>
        <w:rPr>
          <w:b/>
          <w:bCs/>
          <w:lang w:val="en-US"/>
        </w:rPr>
        <w:t>1.</w:t>
      </w:r>
      <w:r w:rsidR="00F71E34">
        <w:rPr>
          <w:b/>
          <w:bCs/>
          <w:lang w:val="en-US"/>
        </w:rPr>
        <w:t>5</w:t>
      </w:r>
      <w:r>
        <w:rPr>
          <w:b/>
          <w:bCs/>
          <w:lang w:val="en-US"/>
        </w:rPr>
        <w:t xml:space="preserve">) </w:t>
      </w:r>
      <w:r w:rsidR="007F1070">
        <w:rPr>
          <w:b/>
          <w:bCs/>
          <w:lang w:val="en-US"/>
        </w:rPr>
        <w:t xml:space="preserve">A graph of </w:t>
      </w:r>
      <w:r w:rsidR="001176F3">
        <w:rPr>
          <w:b/>
          <w:bCs/>
          <w:lang w:val="en-US"/>
        </w:rPr>
        <w:t xml:space="preserve">classification </w:t>
      </w:r>
      <w:r w:rsidR="007F1070">
        <w:rPr>
          <w:b/>
          <w:bCs/>
          <w:lang w:val="en-US"/>
        </w:rPr>
        <w:t xml:space="preserve">accuracy </w:t>
      </w:r>
      <w:r w:rsidR="001176F3">
        <w:rPr>
          <w:b/>
          <w:bCs/>
          <w:lang w:val="en-US"/>
        </w:rPr>
        <w:t xml:space="preserve">vs </w:t>
      </w:r>
      <w:r w:rsidR="007F1070">
        <w:rPr>
          <w:b/>
          <w:bCs/>
          <w:lang w:val="en-US"/>
        </w:rPr>
        <w:t xml:space="preserve">epsilon </w:t>
      </w:r>
      <w:r w:rsidR="001176F3">
        <w:rPr>
          <w:b/>
          <w:bCs/>
          <w:lang w:val="en-US"/>
        </w:rPr>
        <w:t>value</w:t>
      </w:r>
      <w:r>
        <w:rPr>
          <w:lang w:val="en-US"/>
        </w:rPr>
        <w:br/>
        <w:t>Include graphs</w:t>
      </w:r>
    </w:p>
    <w:p w14:paraId="66F4B226" w14:textId="77777777" w:rsidR="003C02FB" w:rsidRDefault="003C02FB" w:rsidP="009F7EE8">
      <w:pPr>
        <w:rPr>
          <w:lang w:val="en-US"/>
        </w:rPr>
      </w:pPr>
    </w:p>
    <w:p w14:paraId="19895FF7" w14:textId="47EB2C92" w:rsidR="009F7EE8" w:rsidRDefault="009F7EE8" w:rsidP="009F7EE8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>Task</w:t>
      </w:r>
      <w:r>
        <w:rPr>
          <w:b/>
          <w:bCs/>
          <w:sz w:val="28"/>
          <w:szCs w:val="28"/>
          <w:lang w:val="en-US"/>
        </w:rPr>
        <w:t xml:space="preserve"> 2</w:t>
      </w:r>
      <w:r w:rsidRPr="002B0BA5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– </w:t>
      </w:r>
      <w:r>
        <w:rPr>
          <w:b/>
          <w:bCs/>
          <w:sz w:val="28"/>
          <w:szCs w:val="28"/>
          <w:lang w:val="en-US"/>
        </w:rPr>
        <w:t>Neural networks</w:t>
      </w:r>
    </w:p>
    <w:p w14:paraId="54633797" w14:textId="0057F5AB" w:rsidR="003C02FB" w:rsidRDefault="003C02FB" w:rsidP="003C02FB">
      <w:pPr>
        <w:rPr>
          <w:lang w:val="en-US"/>
        </w:rPr>
      </w:pPr>
      <w:r>
        <w:rPr>
          <w:b/>
          <w:bCs/>
          <w:lang w:val="en-US"/>
        </w:rPr>
        <w:t>2</w:t>
      </w:r>
      <w:r>
        <w:rPr>
          <w:b/>
          <w:bCs/>
          <w:lang w:val="en-US"/>
        </w:rPr>
        <w:t>.</w:t>
      </w:r>
      <w:r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) </w:t>
      </w:r>
      <w:r w:rsidR="006407DA">
        <w:rPr>
          <w:b/>
          <w:bCs/>
          <w:lang w:val="en-US"/>
        </w:rPr>
        <w:t>Structure of the neural network</w:t>
      </w:r>
      <w:r>
        <w:rPr>
          <w:lang w:val="en-US"/>
        </w:rPr>
        <w:br/>
      </w:r>
      <w:r w:rsidR="00F1384C">
        <w:rPr>
          <w:lang w:val="en-US"/>
        </w:rPr>
        <w:t>Diagrams repr. The structure of the neural network.</w:t>
      </w:r>
      <w:bookmarkStart w:id="0" w:name="_GoBack"/>
      <w:bookmarkEnd w:id="0"/>
      <w:r w:rsidR="00F1384C">
        <w:rPr>
          <w:lang w:val="en-US"/>
        </w:rPr>
        <w:br/>
      </w:r>
      <w:r w:rsidR="006407DA">
        <w:rPr>
          <w:lang w:val="en-US"/>
        </w:rPr>
        <w:t>Explanation</w:t>
      </w:r>
      <w:r w:rsidR="00F1384C">
        <w:rPr>
          <w:lang w:val="en-US"/>
        </w:rPr>
        <w:t xml:space="preserve"> on how I determined the weights.</w:t>
      </w:r>
    </w:p>
    <w:p w14:paraId="7D58893F" w14:textId="1FCE722E" w:rsidR="003C02FB" w:rsidRDefault="003C02FB" w:rsidP="003C02FB">
      <w:pPr>
        <w:rPr>
          <w:lang w:val="en-US"/>
        </w:rPr>
      </w:pPr>
      <w:r>
        <w:rPr>
          <w:b/>
          <w:bCs/>
          <w:lang w:val="en-US"/>
        </w:rPr>
        <w:t>2</w:t>
      </w:r>
      <w:r>
        <w:rPr>
          <w:b/>
          <w:bCs/>
          <w:lang w:val="en-US"/>
        </w:rPr>
        <w:t>.</w:t>
      </w:r>
      <w:r>
        <w:rPr>
          <w:b/>
          <w:bCs/>
          <w:lang w:val="en-US"/>
        </w:rPr>
        <w:t>10</w:t>
      </w:r>
      <w:r>
        <w:rPr>
          <w:b/>
          <w:bCs/>
          <w:lang w:val="en-US"/>
        </w:rPr>
        <w:t>) Findings from the correlation matrix</w:t>
      </w:r>
      <w:r>
        <w:rPr>
          <w:lang w:val="en-US"/>
        </w:rPr>
        <w:br/>
        <w:t>In</w:t>
      </w:r>
      <w:r w:rsidR="00482DE7">
        <w:rPr>
          <w:lang w:val="en-US"/>
        </w:rPr>
        <w:t>vestigation</w:t>
      </w:r>
      <w:r w:rsidR="002B47DC">
        <w:rPr>
          <w:lang w:val="en-US"/>
        </w:rPr>
        <w:t>: difference in decision boundary calculations for hNeuron (step function) and sNeuron (sigmoid function).</w:t>
      </w:r>
    </w:p>
    <w:p w14:paraId="3CBDBE67" w14:textId="77777777" w:rsidR="009F7EE8" w:rsidRDefault="009F7EE8" w:rsidP="009F7EE8"/>
    <w:sectPr w:rsidR="009F7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E8"/>
    <w:rsid w:val="001176F3"/>
    <w:rsid w:val="002B47DC"/>
    <w:rsid w:val="0031752C"/>
    <w:rsid w:val="003C02FB"/>
    <w:rsid w:val="00482DE7"/>
    <w:rsid w:val="005321F1"/>
    <w:rsid w:val="006407DA"/>
    <w:rsid w:val="006976E3"/>
    <w:rsid w:val="007F1070"/>
    <w:rsid w:val="00901DB5"/>
    <w:rsid w:val="009F7EE8"/>
    <w:rsid w:val="00BC22FC"/>
    <w:rsid w:val="00BE6786"/>
    <w:rsid w:val="00C30DEE"/>
    <w:rsid w:val="00C7403A"/>
    <w:rsid w:val="00CE5784"/>
    <w:rsid w:val="00E64020"/>
    <w:rsid w:val="00F1384C"/>
    <w:rsid w:val="00F7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B5E4"/>
  <w15:chartTrackingRefBased/>
  <w15:docId w15:val="{9F8019DC-7BE7-4B78-AE61-C1CCE23AA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E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298DC-B1EA-4789-8D25-E775699E4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Wixley</dc:creator>
  <cp:keywords/>
  <dc:description/>
  <cp:lastModifiedBy>Harry Wixley</cp:lastModifiedBy>
  <cp:revision>18</cp:revision>
  <dcterms:created xsi:type="dcterms:W3CDTF">2020-04-10T16:59:00Z</dcterms:created>
  <dcterms:modified xsi:type="dcterms:W3CDTF">2020-04-10T17:17:00Z</dcterms:modified>
</cp:coreProperties>
</file>