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AC" w:rsidRPr="00BE49E3" w:rsidRDefault="00BC2632">
      <w:pPr>
        <w:pStyle w:val="a3"/>
        <w:rPr>
          <w:rFonts w:asciiTheme="majorHAnsi" w:eastAsiaTheme="majorHAnsi" w:hAnsiTheme="majorHAnsi"/>
        </w:rPr>
      </w:pPr>
      <w:bookmarkStart w:id="0" w:name="_top"/>
      <w:bookmarkEnd w:id="0"/>
      <w:r w:rsidRPr="00BE49E3">
        <w:rPr>
          <w:rFonts w:asciiTheme="majorHAnsi" w:eastAsiaTheme="majorHAnsi" w:hAnsiTheme="majorHAnsi"/>
        </w:rPr>
        <w:t xml:space="preserve">&lt;양식 1&gt; </w:t>
      </w:r>
    </w:p>
    <w:p w:rsidR="00642CAC" w:rsidRPr="00BE49E3" w:rsidRDefault="00BC2632">
      <w:pPr>
        <w:pStyle w:val="a3"/>
        <w:wordWrap/>
        <w:jc w:val="center"/>
        <w:rPr>
          <w:rFonts w:asciiTheme="majorHAnsi" w:eastAsiaTheme="majorHAnsi" w:hAnsiTheme="majorHAnsi"/>
        </w:rPr>
      </w:pPr>
      <w:r w:rsidRPr="00BE49E3">
        <w:rPr>
          <w:rFonts w:asciiTheme="majorHAnsi" w:eastAsiaTheme="majorHAnsi" w:hAnsiTheme="majorHAnsi"/>
          <w:sz w:val="36"/>
        </w:rPr>
        <w:t>K디지털 NVIDIA AI ACADEMY 프로젝트 계획서</w:t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7"/>
        <w:gridCol w:w="717"/>
        <w:gridCol w:w="2395"/>
        <w:gridCol w:w="1528"/>
        <w:gridCol w:w="867"/>
        <w:gridCol w:w="566"/>
        <w:gridCol w:w="1829"/>
      </w:tblGrid>
      <w:tr w:rsidR="00642CAC" w:rsidRPr="00BE49E3">
        <w:trPr>
          <w:trHeight w:val="619"/>
        </w:trPr>
        <w:tc>
          <w:tcPr>
            <w:tcW w:w="1678" w:type="dxa"/>
            <w:tcBorders>
              <w:top w:val="single" w:sz="9" w:space="0" w:color="1C3D62"/>
              <w:left w:val="none" w:sz="3" w:space="0" w:color="000000"/>
              <w:bottom w:val="single" w:sz="9" w:space="0" w:color="1C3D62"/>
              <w:right w:val="single" w:sz="3" w:space="0" w:color="000000"/>
            </w:tcBorders>
            <w:shd w:val="clear" w:color="auto" w:fill="DFEAF5"/>
            <w:vAlign w:val="center"/>
          </w:tcPr>
          <w:p w:rsidR="00642CAC" w:rsidRPr="00BE49E3" w:rsidRDefault="00BC2632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43681F">
              <w:rPr>
                <w:rFonts w:asciiTheme="majorHAnsi" w:eastAsiaTheme="majorHAnsi" w:hAnsiTheme="majorHAnsi"/>
                <w:b/>
                <w:sz w:val="28"/>
                <w:shd w:val="clear" w:color="auto" w:fill="auto"/>
              </w:rPr>
              <w:t>프로젝트명</w:t>
            </w:r>
            <w:proofErr w:type="spellEnd"/>
          </w:p>
        </w:tc>
        <w:tc>
          <w:tcPr>
            <w:tcW w:w="7901" w:type="dxa"/>
            <w:gridSpan w:val="6"/>
            <w:tcBorders>
              <w:top w:val="single" w:sz="9" w:space="0" w:color="1C3D62"/>
              <w:left w:val="single" w:sz="3" w:space="0" w:color="000000"/>
              <w:bottom w:val="single" w:sz="9" w:space="0" w:color="1C3D62"/>
              <w:right w:val="none" w:sz="9" w:space="0" w:color="000000"/>
            </w:tcBorders>
            <w:vAlign w:val="center"/>
          </w:tcPr>
          <w:p w:rsidR="00642CAC" w:rsidRPr="00BE49E3" w:rsidRDefault="00BD0864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6"/>
              </w:rPr>
            </w:pPr>
            <w:proofErr w:type="spellStart"/>
            <w:r w:rsidRPr="00BE49E3">
              <w:rPr>
                <w:rFonts w:asciiTheme="majorHAnsi" w:eastAsiaTheme="majorHAnsi" w:hAnsiTheme="majorHAnsi" w:hint="eastAsia"/>
                <w:sz w:val="26"/>
              </w:rPr>
              <w:t>마음챙김</w:t>
            </w:r>
            <w:proofErr w:type="spellEnd"/>
            <w:r w:rsidRPr="00BE49E3">
              <w:rPr>
                <w:rFonts w:asciiTheme="majorHAnsi" w:eastAsiaTheme="majorHAnsi" w:hAnsiTheme="majorHAnsi"/>
                <w:sz w:val="26"/>
              </w:rPr>
              <w:t xml:space="preserve"> </w:t>
            </w:r>
            <w:proofErr w:type="spellStart"/>
            <w:r w:rsidRPr="00BE49E3">
              <w:rPr>
                <w:rFonts w:asciiTheme="majorHAnsi" w:eastAsiaTheme="majorHAnsi" w:hAnsiTheme="majorHAnsi"/>
                <w:sz w:val="26"/>
              </w:rPr>
              <w:t>챗봇</w:t>
            </w:r>
            <w:proofErr w:type="spellEnd"/>
          </w:p>
        </w:tc>
      </w:tr>
      <w:tr w:rsidR="00642CAC" w:rsidRPr="00BE49E3">
        <w:trPr>
          <w:trHeight w:val="653"/>
        </w:trPr>
        <w:tc>
          <w:tcPr>
            <w:tcW w:w="1678" w:type="dxa"/>
            <w:tcBorders>
              <w:top w:val="single" w:sz="9" w:space="0" w:color="1C3D62"/>
              <w:left w:val="none" w:sz="3" w:space="0" w:color="000000"/>
              <w:bottom w:val="single" w:sz="9" w:space="0" w:color="1C3D62"/>
              <w:right w:val="single" w:sz="3" w:space="0" w:color="000000"/>
            </w:tcBorders>
            <w:shd w:val="clear" w:color="auto" w:fill="DFEAF5"/>
            <w:vAlign w:val="center"/>
          </w:tcPr>
          <w:p w:rsidR="00642CAC" w:rsidRPr="00BE49E3" w:rsidRDefault="00BC2632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43681F">
              <w:rPr>
                <w:rFonts w:asciiTheme="majorHAnsi" w:eastAsiaTheme="majorHAnsi" w:hAnsiTheme="majorHAnsi"/>
                <w:b/>
                <w:sz w:val="28"/>
                <w:shd w:val="clear" w:color="auto" w:fill="auto"/>
              </w:rPr>
              <w:t>팀      명</w:t>
            </w:r>
          </w:p>
        </w:tc>
        <w:tc>
          <w:tcPr>
            <w:tcW w:w="4640" w:type="dxa"/>
            <w:gridSpan w:val="3"/>
            <w:tcBorders>
              <w:top w:val="single" w:sz="9" w:space="0" w:color="1C3D62"/>
              <w:left w:val="single" w:sz="3" w:space="0" w:color="000000"/>
              <w:bottom w:val="single" w:sz="9" w:space="0" w:color="1C3D62"/>
              <w:right w:val="single" w:sz="3" w:space="0" w:color="000000"/>
            </w:tcBorders>
            <w:vAlign w:val="center"/>
          </w:tcPr>
          <w:p w:rsidR="00642CAC" w:rsidRPr="00BE49E3" w:rsidRDefault="002F5D9B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6"/>
              </w:rPr>
            </w:pPr>
            <w:r>
              <w:rPr>
                <w:rFonts w:asciiTheme="majorHAnsi" w:eastAsiaTheme="majorHAnsi" w:hAnsiTheme="majorHAnsi" w:hint="eastAsia"/>
                <w:sz w:val="26"/>
              </w:rPr>
              <w:t>포옹</w:t>
            </w:r>
          </w:p>
        </w:tc>
        <w:tc>
          <w:tcPr>
            <w:tcW w:w="1433" w:type="dxa"/>
            <w:gridSpan w:val="2"/>
            <w:tcBorders>
              <w:top w:val="single" w:sz="9" w:space="0" w:color="1C3D62"/>
              <w:left w:val="single" w:sz="3" w:space="0" w:color="000000"/>
              <w:bottom w:val="single" w:sz="9" w:space="0" w:color="1C3D62"/>
              <w:right w:val="none" w:sz="3" w:space="0" w:color="000000"/>
            </w:tcBorders>
            <w:vAlign w:val="center"/>
          </w:tcPr>
          <w:p w:rsidR="00642CAC" w:rsidRPr="00BE49E3" w:rsidRDefault="00BC2632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 w:rsidRPr="00BE49E3">
              <w:rPr>
                <w:rFonts w:asciiTheme="majorHAnsi" w:eastAsiaTheme="majorHAnsi" w:hAnsiTheme="majorHAnsi"/>
                <w:spacing w:val="-5"/>
                <w:sz w:val="26"/>
              </w:rPr>
              <w:t>담당강사</w:t>
            </w:r>
            <w:proofErr w:type="spellEnd"/>
            <w:r w:rsidRPr="00BE49E3">
              <w:rPr>
                <w:rFonts w:asciiTheme="majorHAnsi" w:eastAsiaTheme="majorHAnsi" w:hAnsiTheme="majorHAnsi"/>
                <w:spacing w:val="-5"/>
                <w:sz w:val="26"/>
              </w:rPr>
              <w:t xml:space="preserve"> :</w:t>
            </w:r>
            <w:proofErr w:type="gramEnd"/>
          </w:p>
        </w:tc>
        <w:tc>
          <w:tcPr>
            <w:tcW w:w="1829" w:type="dxa"/>
            <w:tcBorders>
              <w:top w:val="single" w:sz="9" w:space="0" w:color="1C3D62"/>
              <w:left w:val="none" w:sz="3" w:space="0" w:color="000000"/>
              <w:bottom w:val="single" w:sz="9" w:space="0" w:color="1C3D62"/>
              <w:right w:val="none" w:sz="9" w:space="0" w:color="000000"/>
            </w:tcBorders>
            <w:vAlign w:val="center"/>
          </w:tcPr>
          <w:p w:rsidR="00642CAC" w:rsidRPr="00BE49E3" w:rsidRDefault="00BC2632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  <w:sz w:val="26"/>
              </w:rPr>
              <w:t xml:space="preserve"> </w:t>
            </w:r>
            <w:r w:rsidR="00BD0864" w:rsidRPr="00BE49E3">
              <w:rPr>
                <w:rFonts w:asciiTheme="majorHAnsi" w:eastAsiaTheme="majorHAnsi" w:hAnsiTheme="majorHAnsi" w:hint="eastAsia"/>
                <w:sz w:val="26"/>
              </w:rPr>
              <w:t>김민수</w:t>
            </w:r>
          </w:p>
        </w:tc>
      </w:tr>
      <w:tr w:rsidR="00642CAC" w:rsidRPr="00BE49E3">
        <w:trPr>
          <w:trHeight w:val="653"/>
        </w:trPr>
        <w:tc>
          <w:tcPr>
            <w:tcW w:w="9579" w:type="dxa"/>
            <w:gridSpan w:val="7"/>
            <w:tcBorders>
              <w:top w:val="single" w:sz="3" w:space="0" w:color="000000"/>
              <w:left w:val="none" w:sz="3" w:space="0" w:color="000000"/>
              <w:bottom w:val="single" w:sz="9" w:space="0" w:color="000000"/>
              <w:right w:val="none" w:sz="9" w:space="0" w:color="000000"/>
            </w:tcBorders>
            <w:shd w:val="clear" w:color="auto" w:fill="E6EEF7"/>
            <w:vAlign w:val="center"/>
          </w:tcPr>
          <w:p w:rsidR="00642CAC" w:rsidRPr="00BE49E3" w:rsidRDefault="00BC2632">
            <w:pPr>
              <w:pStyle w:val="a3"/>
              <w:rPr>
                <w:rFonts w:asciiTheme="majorHAnsi" w:eastAsiaTheme="majorHAnsi" w:hAnsiTheme="majorHAnsi"/>
              </w:rPr>
            </w:pPr>
            <w:r w:rsidRPr="0043681F">
              <w:rPr>
                <w:rFonts w:asciiTheme="majorHAnsi" w:eastAsiaTheme="majorHAnsi" w:hAnsiTheme="majorHAnsi"/>
                <w:b/>
                <w:sz w:val="28"/>
                <w:shd w:val="clear" w:color="auto" w:fill="auto"/>
              </w:rPr>
              <w:t>구성원 인적사항</w:t>
            </w:r>
          </w:p>
        </w:tc>
      </w:tr>
      <w:tr w:rsidR="00642CAC" w:rsidRPr="00BE49E3">
        <w:trPr>
          <w:trHeight w:val="426"/>
        </w:trPr>
        <w:tc>
          <w:tcPr>
            <w:tcW w:w="2395" w:type="dxa"/>
            <w:gridSpan w:val="2"/>
            <w:tcBorders>
              <w:top w:val="single" w:sz="9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CAC" w:rsidRPr="00BE49E3" w:rsidRDefault="00BC263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  <w:sz w:val="24"/>
              </w:rPr>
              <w:t>이름</w:t>
            </w:r>
          </w:p>
        </w:tc>
        <w:tc>
          <w:tcPr>
            <w:tcW w:w="239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CAC" w:rsidRPr="00BE49E3" w:rsidRDefault="00BC2632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  <w:sz w:val="24"/>
              </w:rPr>
              <w:t>역할</w:t>
            </w:r>
          </w:p>
        </w:tc>
        <w:tc>
          <w:tcPr>
            <w:tcW w:w="2395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CAC" w:rsidRPr="00BE49E3" w:rsidRDefault="00BC2632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  <w:sz w:val="24"/>
              </w:rPr>
              <w:t>연락처</w:t>
            </w:r>
          </w:p>
        </w:tc>
        <w:tc>
          <w:tcPr>
            <w:tcW w:w="2395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none" w:sz="9" w:space="0" w:color="000000"/>
            </w:tcBorders>
            <w:vAlign w:val="center"/>
          </w:tcPr>
          <w:p w:rsidR="00642CAC" w:rsidRPr="00BE49E3" w:rsidRDefault="00BC2632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  <w:sz w:val="24"/>
              </w:rPr>
              <w:t>메일</w:t>
            </w:r>
          </w:p>
        </w:tc>
      </w:tr>
      <w:tr w:rsidR="00642CAC" w:rsidRPr="00BE49E3">
        <w:trPr>
          <w:trHeight w:val="370"/>
        </w:trPr>
        <w:tc>
          <w:tcPr>
            <w:tcW w:w="2395" w:type="dxa"/>
            <w:gridSpan w:val="2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CAC" w:rsidRPr="00BE49E3" w:rsidRDefault="00BD0864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4"/>
              </w:rPr>
            </w:pPr>
            <w:r w:rsidRPr="00BE49E3">
              <w:rPr>
                <w:rFonts w:asciiTheme="majorHAnsi" w:eastAsiaTheme="majorHAnsi" w:hAnsiTheme="majorHAnsi" w:hint="eastAsia"/>
                <w:sz w:val="24"/>
              </w:rPr>
              <w:t>김현우</w:t>
            </w:r>
          </w:p>
        </w:tc>
        <w:tc>
          <w:tcPr>
            <w:tcW w:w="2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CAC" w:rsidRPr="0043681F" w:rsidRDefault="00BD0864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3681F">
              <w:rPr>
                <w:rFonts w:asciiTheme="majorHAnsi" w:eastAsiaTheme="majorHAnsi" w:hAnsiTheme="majorHAnsi" w:hint="eastAsia"/>
                <w:sz w:val="22"/>
              </w:rPr>
              <w:t>프로젝트</w:t>
            </w:r>
            <w:r w:rsidRPr="0043681F">
              <w:rPr>
                <w:rFonts w:asciiTheme="majorHAnsi" w:eastAsiaTheme="majorHAnsi" w:hAnsiTheme="majorHAnsi"/>
                <w:sz w:val="22"/>
              </w:rPr>
              <w:t xml:space="preserve"> 매니저(PM)</w:t>
            </w:r>
          </w:p>
        </w:tc>
        <w:tc>
          <w:tcPr>
            <w:tcW w:w="23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CAC" w:rsidRPr="00BE49E3" w:rsidRDefault="00BC2632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4"/>
              </w:rPr>
            </w:pPr>
            <w:r>
              <w:rPr>
                <w:rFonts w:asciiTheme="majorHAnsi" w:eastAsiaTheme="majorHAnsi" w:hAnsiTheme="majorHAnsi" w:hint="eastAsia"/>
                <w:sz w:val="24"/>
              </w:rPr>
              <w:t>0</w:t>
            </w:r>
            <w:r>
              <w:rPr>
                <w:rFonts w:asciiTheme="majorHAnsi" w:eastAsiaTheme="majorHAnsi" w:hAnsiTheme="majorHAnsi"/>
                <w:sz w:val="24"/>
              </w:rPr>
              <w:t>10</w:t>
            </w:r>
            <w:r w:rsidR="0043681F">
              <w:rPr>
                <w:rFonts w:asciiTheme="majorHAnsi" w:eastAsiaTheme="majorHAnsi" w:hAnsiTheme="majorHAnsi"/>
                <w:sz w:val="24"/>
              </w:rPr>
              <w:t>-</w:t>
            </w:r>
            <w:r>
              <w:rPr>
                <w:rFonts w:asciiTheme="majorHAnsi" w:eastAsiaTheme="majorHAnsi" w:hAnsiTheme="majorHAnsi"/>
                <w:sz w:val="24"/>
              </w:rPr>
              <w:t>3330</w:t>
            </w:r>
            <w:r w:rsidR="0043681F">
              <w:rPr>
                <w:rFonts w:asciiTheme="majorHAnsi" w:eastAsiaTheme="majorHAnsi" w:hAnsiTheme="majorHAnsi"/>
                <w:sz w:val="24"/>
              </w:rPr>
              <w:t>-</w:t>
            </w:r>
            <w:r>
              <w:rPr>
                <w:rFonts w:asciiTheme="majorHAnsi" w:eastAsiaTheme="majorHAnsi" w:hAnsiTheme="majorHAnsi"/>
                <w:sz w:val="24"/>
              </w:rPr>
              <w:t>6884</w:t>
            </w:r>
          </w:p>
        </w:tc>
        <w:tc>
          <w:tcPr>
            <w:tcW w:w="23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9" w:space="0" w:color="000000"/>
            </w:tcBorders>
            <w:vAlign w:val="center"/>
          </w:tcPr>
          <w:p w:rsidR="00642CAC" w:rsidRPr="00BE49E3" w:rsidRDefault="00BC2632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4"/>
              </w:rPr>
            </w:pPr>
            <w:r>
              <w:rPr>
                <w:rFonts w:asciiTheme="majorHAnsi" w:eastAsiaTheme="majorHAnsi" w:hAnsiTheme="majorHAnsi" w:hint="eastAsia"/>
                <w:sz w:val="24"/>
              </w:rPr>
              <w:t>h</w:t>
            </w:r>
            <w:r>
              <w:rPr>
                <w:rFonts w:asciiTheme="majorHAnsi" w:eastAsiaTheme="majorHAnsi" w:hAnsiTheme="majorHAnsi"/>
                <w:sz w:val="24"/>
              </w:rPr>
              <w:t>wkims@naver.com</w:t>
            </w:r>
          </w:p>
        </w:tc>
      </w:tr>
      <w:tr w:rsidR="00642CAC" w:rsidRPr="00BE49E3">
        <w:trPr>
          <w:trHeight w:val="370"/>
        </w:trPr>
        <w:tc>
          <w:tcPr>
            <w:tcW w:w="2395" w:type="dxa"/>
            <w:gridSpan w:val="2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642CAC" w:rsidRPr="00BE49E3" w:rsidRDefault="00642CAC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4"/>
              </w:rPr>
            </w:pPr>
          </w:p>
        </w:tc>
        <w:tc>
          <w:tcPr>
            <w:tcW w:w="2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642CAC" w:rsidRPr="0043681F" w:rsidRDefault="00BD0864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3681F">
              <w:rPr>
                <w:rFonts w:asciiTheme="majorHAnsi" w:eastAsiaTheme="majorHAnsi" w:hAnsiTheme="majorHAnsi"/>
                <w:sz w:val="22"/>
                <w:shd w:val="clear" w:color="auto" w:fill="auto"/>
              </w:rPr>
              <w:t>Frontend 개발</w:t>
            </w:r>
          </w:p>
        </w:tc>
        <w:tc>
          <w:tcPr>
            <w:tcW w:w="23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642CAC" w:rsidRPr="00BE49E3" w:rsidRDefault="00642CAC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4"/>
              </w:rPr>
            </w:pPr>
          </w:p>
        </w:tc>
        <w:tc>
          <w:tcPr>
            <w:tcW w:w="23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9" w:space="0" w:color="000000"/>
            </w:tcBorders>
            <w:shd w:val="clear" w:color="auto" w:fill="DFEAF5"/>
            <w:vAlign w:val="center"/>
          </w:tcPr>
          <w:p w:rsidR="00642CAC" w:rsidRPr="00BE49E3" w:rsidRDefault="00642CAC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4"/>
              </w:rPr>
            </w:pPr>
          </w:p>
        </w:tc>
      </w:tr>
      <w:tr w:rsidR="00642CAC" w:rsidRPr="00BE49E3">
        <w:trPr>
          <w:trHeight w:val="370"/>
        </w:trPr>
        <w:tc>
          <w:tcPr>
            <w:tcW w:w="2395" w:type="dxa"/>
            <w:gridSpan w:val="2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CAC" w:rsidRPr="00BE49E3" w:rsidRDefault="00642CAC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4"/>
              </w:rPr>
            </w:pPr>
          </w:p>
        </w:tc>
        <w:tc>
          <w:tcPr>
            <w:tcW w:w="2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CAC" w:rsidRPr="0043681F" w:rsidRDefault="00BD0864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3681F">
              <w:rPr>
                <w:rFonts w:asciiTheme="majorHAnsi" w:eastAsiaTheme="majorHAnsi" w:hAnsiTheme="majorHAnsi"/>
                <w:sz w:val="22"/>
              </w:rPr>
              <w:t>Backend 개발</w:t>
            </w:r>
          </w:p>
        </w:tc>
        <w:tc>
          <w:tcPr>
            <w:tcW w:w="23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CAC" w:rsidRPr="00BE49E3" w:rsidRDefault="00642CAC">
            <w:pPr>
              <w:pStyle w:val="a3"/>
              <w:wordWrap/>
              <w:jc w:val="center"/>
              <w:rPr>
                <w:rFonts w:asciiTheme="majorHAnsi" w:eastAsiaTheme="majorHAnsi" w:hAnsiTheme="majorHAnsi"/>
                <w:spacing w:val="-4"/>
                <w:sz w:val="18"/>
              </w:rPr>
            </w:pPr>
          </w:p>
        </w:tc>
        <w:tc>
          <w:tcPr>
            <w:tcW w:w="23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9" w:space="0" w:color="000000"/>
            </w:tcBorders>
            <w:vAlign w:val="center"/>
          </w:tcPr>
          <w:p w:rsidR="00642CAC" w:rsidRPr="00BE49E3" w:rsidRDefault="00642CAC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4"/>
              </w:rPr>
            </w:pPr>
          </w:p>
        </w:tc>
      </w:tr>
      <w:tr w:rsidR="00642CAC" w:rsidRPr="00BE49E3">
        <w:trPr>
          <w:trHeight w:val="370"/>
        </w:trPr>
        <w:tc>
          <w:tcPr>
            <w:tcW w:w="2395" w:type="dxa"/>
            <w:gridSpan w:val="2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642CAC" w:rsidRPr="00BE49E3" w:rsidRDefault="00642CAC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4"/>
              </w:rPr>
            </w:pPr>
          </w:p>
        </w:tc>
        <w:tc>
          <w:tcPr>
            <w:tcW w:w="2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642CAC" w:rsidRPr="0043681F" w:rsidRDefault="00BD0864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3681F">
              <w:rPr>
                <w:rFonts w:asciiTheme="majorHAnsi" w:eastAsiaTheme="majorHAnsi" w:hAnsiTheme="majorHAnsi"/>
                <w:sz w:val="22"/>
                <w:shd w:val="clear" w:color="auto" w:fill="auto"/>
              </w:rPr>
              <w:t>AI 엔지니어</w:t>
            </w:r>
          </w:p>
        </w:tc>
        <w:tc>
          <w:tcPr>
            <w:tcW w:w="23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642CAC" w:rsidRPr="00BE49E3" w:rsidRDefault="00642CAC">
            <w:pPr>
              <w:pStyle w:val="a3"/>
              <w:wordWrap/>
              <w:jc w:val="center"/>
              <w:rPr>
                <w:rFonts w:asciiTheme="majorHAnsi" w:eastAsiaTheme="majorHAnsi" w:hAnsiTheme="majorHAnsi"/>
                <w:spacing w:val="-4"/>
                <w:sz w:val="18"/>
              </w:rPr>
            </w:pPr>
          </w:p>
        </w:tc>
        <w:tc>
          <w:tcPr>
            <w:tcW w:w="23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9" w:space="0" w:color="000000"/>
            </w:tcBorders>
            <w:shd w:val="clear" w:color="auto" w:fill="DFEAF5"/>
            <w:vAlign w:val="center"/>
          </w:tcPr>
          <w:p w:rsidR="00642CAC" w:rsidRPr="00BE49E3" w:rsidRDefault="00642CAC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4"/>
              </w:rPr>
            </w:pPr>
          </w:p>
        </w:tc>
      </w:tr>
      <w:tr w:rsidR="00642CAC" w:rsidRPr="00BE49E3">
        <w:trPr>
          <w:trHeight w:val="370"/>
        </w:trPr>
        <w:tc>
          <w:tcPr>
            <w:tcW w:w="2395" w:type="dxa"/>
            <w:gridSpan w:val="2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CAC" w:rsidRPr="00BE49E3" w:rsidRDefault="00642CAC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4"/>
              </w:rPr>
            </w:pPr>
          </w:p>
        </w:tc>
        <w:tc>
          <w:tcPr>
            <w:tcW w:w="2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CAC" w:rsidRPr="00BE49E3" w:rsidRDefault="00642CAC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4"/>
              </w:rPr>
            </w:pPr>
          </w:p>
        </w:tc>
        <w:tc>
          <w:tcPr>
            <w:tcW w:w="23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CAC" w:rsidRPr="00BE49E3" w:rsidRDefault="00642CAC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4"/>
              </w:rPr>
            </w:pPr>
          </w:p>
        </w:tc>
        <w:tc>
          <w:tcPr>
            <w:tcW w:w="23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9" w:space="0" w:color="000000"/>
            </w:tcBorders>
            <w:vAlign w:val="center"/>
          </w:tcPr>
          <w:p w:rsidR="00642CAC" w:rsidRPr="00BE49E3" w:rsidRDefault="00642CAC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4"/>
              </w:rPr>
            </w:pPr>
          </w:p>
        </w:tc>
      </w:tr>
      <w:tr w:rsidR="00642CAC" w:rsidRPr="00BE49E3" w:rsidTr="0043681F">
        <w:trPr>
          <w:trHeight w:val="370"/>
        </w:trPr>
        <w:tc>
          <w:tcPr>
            <w:tcW w:w="2395" w:type="dxa"/>
            <w:gridSpan w:val="2"/>
            <w:tcBorders>
              <w:top w:val="single" w:sz="3" w:space="0" w:color="000000"/>
              <w:left w:val="non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642CAC" w:rsidRPr="00BE49E3" w:rsidRDefault="00642CAC">
            <w:pPr>
              <w:pStyle w:val="a3"/>
              <w:wordWrap/>
              <w:jc w:val="center"/>
              <w:rPr>
                <w:rFonts w:asciiTheme="majorHAnsi" w:eastAsiaTheme="majorHAnsi" w:hAnsiTheme="majorHAnsi"/>
                <w:spacing w:val="-4"/>
                <w:sz w:val="18"/>
              </w:rPr>
            </w:pPr>
          </w:p>
        </w:tc>
        <w:tc>
          <w:tcPr>
            <w:tcW w:w="239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642CAC" w:rsidRPr="00BE49E3" w:rsidRDefault="00642CAC">
            <w:pPr>
              <w:pStyle w:val="a3"/>
              <w:wordWrap/>
              <w:jc w:val="center"/>
              <w:rPr>
                <w:rFonts w:asciiTheme="majorHAnsi" w:eastAsiaTheme="majorHAnsi" w:hAnsiTheme="majorHAnsi"/>
                <w:spacing w:val="-4"/>
                <w:sz w:val="18"/>
              </w:rPr>
            </w:pPr>
          </w:p>
        </w:tc>
        <w:tc>
          <w:tcPr>
            <w:tcW w:w="2395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none" w:sz="9" w:space="0" w:color="000000"/>
            </w:tcBorders>
            <w:shd w:val="clear" w:color="auto" w:fill="DFEAF5"/>
            <w:vAlign w:val="center"/>
          </w:tcPr>
          <w:p w:rsidR="00642CAC" w:rsidRPr="00BE49E3" w:rsidRDefault="00642CAC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395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none" w:sz="9" w:space="0" w:color="000000"/>
            </w:tcBorders>
            <w:shd w:val="clear" w:color="auto" w:fill="DFEAF5"/>
            <w:vAlign w:val="center"/>
          </w:tcPr>
          <w:p w:rsidR="00642CAC" w:rsidRPr="00BE49E3" w:rsidRDefault="00642CAC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4"/>
              </w:rPr>
            </w:pPr>
          </w:p>
        </w:tc>
      </w:tr>
      <w:tr w:rsidR="00642CAC" w:rsidRPr="00BE49E3" w:rsidTr="0043681F">
        <w:trPr>
          <w:trHeight w:val="4203"/>
        </w:trPr>
        <w:tc>
          <w:tcPr>
            <w:tcW w:w="23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6EEF7"/>
            <w:vAlign w:val="center"/>
          </w:tcPr>
          <w:p w:rsidR="00642CAC" w:rsidRPr="00BE49E3" w:rsidRDefault="00BC2632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43681F">
              <w:rPr>
                <w:rFonts w:asciiTheme="majorHAnsi" w:eastAsiaTheme="majorHAnsi" w:hAnsiTheme="majorHAnsi"/>
                <w:b/>
                <w:sz w:val="28"/>
                <w:shd w:val="clear" w:color="auto" w:fill="auto"/>
              </w:rPr>
              <w:t>프로젝트 개요</w:t>
            </w:r>
          </w:p>
        </w:tc>
        <w:tc>
          <w:tcPr>
            <w:tcW w:w="718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/>
              </w:rPr>
            </w:pPr>
            <w:r w:rsidRPr="00132689">
              <w:rPr>
                <w:rFonts w:asciiTheme="majorHAnsi" w:eastAsiaTheme="majorHAnsi" w:hAnsiTheme="majorHAnsi" w:hint="eastAsia"/>
              </w:rPr>
              <w:t>개발</w:t>
            </w:r>
            <w:r w:rsidRPr="00132689">
              <w:rPr>
                <w:rFonts w:asciiTheme="majorHAnsi" w:eastAsiaTheme="majorHAnsi" w:hAnsiTheme="majorHAnsi"/>
              </w:rPr>
              <w:t xml:space="preserve"> 배경 및 필요성</w:t>
            </w:r>
          </w:p>
          <w:p w:rsid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/>
              </w:rPr>
            </w:pPr>
            <w:r w:rsidRPr="00132689">
              <w:rPr>
                <w:rFonts w:asciiTheme="majorHAnsi" w:eastAsiaTheme="majorHAnsi" w:hAnsiTheme="majorHAnsi" w:hint="eastAsia"/>
              </w:rPr>
              <w:t>현대</w:t>
            </w:r>
            <w:r w:rsidRPr="00132689">
              <w:rPr>
                <w:rFonts w:asciiTheme="majorHAnsi" w:eastAsiaTheme="majorHAnsi" w:hAnsiTheme="majorHAnsi"/>
              </w:rPr>
              <w:t xml:space="preserve"> 사회는 급격한 변화와 경쟁 심화로 인해 스트레스, 불안, 우울증 등 정신 건강 문제를 겪는 사람들이 지속적으로 증가하고 있습니다. 이러한 정신 건강 문제는 개인의 삶의 질 저하는 물론 사회 전체의 생산성 감소 및 의료비 증가 등 심각한 사회 문제로 이어질 수 있습니다</w:t>
            </w:r>
            <w:r w:rsidR="001A342B">
              <w:rPr>
                <w:rFonts w:asciiTheme="majorHAnsi" w:eastAsiaTheme="majorHAnsi" w:hAnsiTheme="majorHAnsi"/>
              </w:rPr>
              <w:t>.</w:t>
            </w:r>
          </w:p>
          <w:p w:rsidR="001A342B" w:rsidRPr="00132689" w:rsidRDefault="001A342B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</w:p>
          <w:p w:rsidR="00132689" w:rsidRPr="001A342B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  <w:r w:rsidRPr="00132689">
              <w:rPr>
                <w:rFonts w:asciiTheme="majorHAnsi" w:eastAsiaTheme="majorHAnsi" w:hAnsiTheme="majorHAnsi" w:hint="eastAsia"/>
              </w:rPr>
              <w:t>그러나</w:t>
            </w:r>
            <w:r w:rsidRPr="00132689">
              <w:rPr>
                <w:rFonts w:asciiTheme="majorHAnsi" w:eastAsiaTheme="majorHAnsi" w:hAnsiTheme="majorHAnsi"/>
              </w:rPr>
              <w:t xml:space="preserve"> 정신 건강 서비스에 대한 접근성은 여전히 낮은 수준입니다. 시간적, 경제적 </w:t>
            </w:r>
            <w:proofErr w:type="spellStart"/>
            <w:r w:rsidRPr="00132689">
              <w:rPr>
                <w:rFonts w:asciiTheme="majorHAnsi" w:eastAsiaTheme="majorHAnsi" w:hAnsiTheme="majorHAnsi"/>
              </w:rPr>
              <w:t>제약뿐만</w:t>
            </w:r>
            <w:proofErr w:type="spellEnd"/>
            <w:r w:rsidRPr="00132689">
              <w:rPr>
                <w:rFonts w:asciiTheme="majorHAnsi" w:eastAsiaTheme="majorHAnsi" w:hAnsiTheme="majorHAnsi"/>
              </w:rPr>
              <w:t xml:space="preserve"> 아니라 정신과 진료에 대한 사회적 편견과 심리적 장벽은 많은 사람들이 전문적인 도움을 받는 것을 주저하게 만듭니다</w:t>
            </w:r>
            <w:r w:rsidR="001A342B">
              <w:rPr>
                <w:rFonts w:asciiTheme="majorHAnsi" w:eastAsiaTheme="majorHAnsi" w:hAnsiTheme="majorHAnsi"/>
              </w:rPr>
              <w:t>.</w:t>
            </w: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/>
              </w:rPr>
            </w:pPr>
            <w:r w:rsidRPr="00132689">
              <w:rPr>
                <w:rFonts w:asciiTheme="majorHAnsi" w:eastAsiaTheme="majorHAnsi" w:hAnsiTheme="majorHAnsi" w:hint="eastAsia"/>
              </w:rPr>
              <w:t>이러한</w:t>
            </w:r>
            <w:r w:rsidRPr="00132689">
              <w:rPr>
                <w:rFonts w:asciiTheme="majorHAnsi" w:eastAsiaTheme="majorHAnsi" w:hAnsiTheme="majorHAnsi"/>
              </w:rPr>
              <w:t xml:space="preserve"> 상황에서 AI </w:t>
            </w:r>
            <w:proofErr w:type="spellStart"/>
            <w:r w:rsidRPr="00132689">
              <w:rPr>
                <w:rFonts w:asciiTheme="majorHAnsi" w:eastAsiaTheme="majorHAnsi" w:hAnsiTheme="majorHAnsi"/>
              </w:rPr>
              <w:t>챗봇은</w:t>
            </w:r>
            <w:proofErr w:type="spellEnd"/>
            <w:r w:rsidRPr="00132689">
              <w:rPr>
                <w:rFonts w:asciiTheme="majorHAnsi" w:eastAsiaTheme="majorHAnsi" w:hAnsiTheme="majorHAnsi"/>
              </w:rPr>
              <w:t xml:space="preserve"> 정신 건강 관리의 새로운 대안으로 떠오르고 </w:t>
            </w:r>
            <w:r w:rsidRPr="00132689">
              <w:rPr>
                <w:rFonts w:asciiTheme="majorHAnsi" w:eastAsiaTheme="majorHAnsi" w:hAnsiTheme="majorHAnsi"/>
              </w:rPr>
              <w:lastRenderedPageBreak/>
              <w:t xml:space="preserve">있습니다. AI </w:t>
            </w:r>
            <w:proofErr w:type="spellStart"/>
            <w:r w:rsidRPr="00132689">
              <w:rPr>
                <w:rFonts w:asciiTheme="majorHAnsi" w:eastAsiaTheme="majorHAnsi" w:hAnsiTheme="majorHAnsi"/>
              </w:rPr>
              <w:t>챗봇은</w:t>
            </w:r>
            <w:proofErr w:type="spellEnd"/>
            <w:r w:rsidRPr="00132689">
              <w:rPr>
                <w:rFonts w:asciiTheme="majorHAnsi" w:eastAsiaTheme="majorHAnsi" w:hAnsiTheme="majorHAnsi"/>
              </w:rPr>
              <w:t xml:space="preserve"> 다음과 같은 장점을 통해 기존 정신 건강 서비스의 한계를 극복하고 접근성을 높일 수 있습니다.</w:t>
            </w: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/>
              </w:rPr>
            </w:pP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  <w:r w:rsidRPr="00132689">
              <w:rPr>
                <w:rFonts w:asciiTheme="majorHAnsi" w:eastAsiaTheme="majorHAnsi" w:hAnsiTheme="majorHAnsi"/>
              </w:rPr>
              <w:t xml:space="preserve">24시간 상담 가능: 시간과 장소에 </w:t>
            </w:r>
            <w:proofErr w:type="spellStart"/>
            <w:r w:rsidRPr="00132689">
              <w:rPr>
                <w:rFonts w:asciiTheme="majorHAnsi" w:eastAsiaTheme="majorHAnsi" w:hAnsiTheme="majorHAnsi"/>
              </w:rPr>
              <w:t>구애받지</w:t>
            </w:r>
            <w:proofErr w:type="spellEnd"/>
            <w:r w:rsidRPr="00132689">
              <w:rPr>
                <w:rFonts w:asciiTheme="majorHAnsi" w:eastAsiaTheme="majorHAnsi" w:hAnsiTheme="majorHAnsi"/>
              </w:rPr>
              <w:t xml:space="preserve"> 않고 언제든지 상담 서비스를 제공하여 즉각적인 지원이 가능합니다</w:t>
            </w:r>
            <w:r w:rsidR="001A342B">
              <w:rPr>
                <w:rFonts w:asciiTheme="majorHAnsi" w:eastAsiaTheme="majorHAnsi" w:hAnsiTheme="majorHAnsi"/>
              </w:rPr>
              <w:t>.</w:t>
            </w: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  <w:r w:rsidRPr="00132689">
              <w:rPr>
                <w:rFonts w:asciiTheme="majorHAnsi" w:eastAsiaTheme="majorHAnsi" w:hAnsiTheme="majorHAnsi" w:hint="eastAsia"/>
              </w:rPr>
              <w:t>익명성</w:t>
            </w:r>
            <w:r w:rsidRPr="00132689">
              <w:rPr>
                <w:rFonts w:asciiTheme="majorHAnsi" w:eastAsiaTheme="majorHAnsi" w:hAnsiTheme="majorHAnsi"/>
              </w:rPr>
              <w:t xml:space="preserve"> 보장: 자신의 고민을 솔직하게 털어놓을 수 있는 환경을 제공하여 심리적 부담을 줄여줍니다</w:t>
            </w:r>
            <w:r w:rsidR="001A342B">
              <w:rPr>
                <w:rFonts w:asciiTheme="majorHAnsi" w:eastAsiaTheme="majorHAnsi" w:hAnsiTheme="majorHAnsi"/>
              </w:rPr>
              <w:t>.</w:t>
            </w:r>
          </w:p>
          <w:p w:rsid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/>
              </w:rPr>
            </w:pPr>
            <w:r w:rsidRPr="00132689">
              <w:rPr>
                <w:rFonts w:asciiTheme="majorHAnsi" w:eastAsiaTheme="majorHAnsi" w:hAnsiTheme="majorHAnsi" w:hint="eastAsia"/>
              </w:rPr>
              <w:t>개인</w:t>
            </w:r>
            <w:r w:rsidRPr="00132689">
              <w:rPr>
                <w:rFonts w:asciiTheme="majorHAnsi" w:eastAsiaTheme="majorHAnsi" w:hAnsiTheme="majorHAnsi"/>
              </w:rPr>
              <w:t xml:space="preserve"> 맞춤형 서비스: 개인의 특성과 상황에 맞는 정보와 조언을 제공하여 효과적인 정신 건강 관리를 돕습니다</w:t>
            </w:r>
            <w:r w:rsidR="001A342B">
              <w:rPr>
                <w:rFonts w:asciiTheme="majorHAnsi" w:eastAsiaTheme="majorHAnsi" w:hAnsiTheme="majorHAnsi"/>
              </w:rPr>
              <w:t>.</w:t>
            </w:r>
          </w:p>
          <w:p w:rsidR="001A342B" w:rsidRPr="00132689" w:rsidRDefault="001A342B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  <w:r w:rsidRPr="00132689">
              <w:rPr>
                <w:rFonts w:asciiTheme="majorHAnsi" w:eastAsiaTheme="majorHAnsi" w:hAnsiTheme="majorHAnsi" w:hint="eastAsia"/>
              </w:rPr>
              <w:t>기존</w:t>
            </w:r>
            <w:r w:rsidRPr="00132689">
              <w:rPr>
                <w:rFonts w:asciiTheme="majorHAnsi" w:eastAsiaTheme="majorHAnsi" w:hAnsiTheme="majorHAnsi"/>
              </w:rPr>
              <w:t xml:space="preserve"> 정신 건강 관련 </w:t>
            </w:r>
            <w:proofErr w:type="spellStart"/>
            <w:r w:rsidRPr="00132689">
              <w:rPr>
                <w:rFonts w:asciiTheme="majorHAnsi" w:eastAsiaTheme="majorHAnsi" w:hAnsiTheme="majorHAnsi"/>
              </w:rPr>
              <w:t>챗봇들은</w:t>
            </w:r>
            <w:proofErr w:type="spellEnd"/>
            <w:r w:rsidRPr="00132689">
              <w:rPr>
                <w:rFonts w:asciiTheme="majorHAnsi" w:eastAsiaTheme="majorHAnsi" w:hAnsiTheme="majorHAnsi"/>
              </w:rPr>
              <w:t xml:space="preserve"> 대부분 다음과 같은 한계점을 지니고 있어, 사용자에게 실질적인 도움을 제공하는 데 어려움이 있었습니다</w:t>
            </w:r>
            <w:r w:rsidR="001A342B">
              <w:rPr>
                <w:rFonts w:asciiTheme="majorHAnsi" w:eastAsiaTheme="majorHAnsi" w:hAnsiTheme="majorHAnsi"/>
              </w:rPr>
              <w:t>.</w:t>
            </w: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  <w:r w:rsidRPr="00132689">
              <w:rPr>
                <w:rFonts w:asciiTheme="majorHAnsi" w:eastAsiaTheme="majorHAnsi" w:hAnsiTheme="majorHAnsi" w:hint="eastAsia"/>
              </w:rPr>
              <w:t>단순</w:t>
            </w:r>
            <w:r w:rsidRPr="00132689">
              <w:rPr>
                <w:rFonts w:asciiTheme="majorHAnsi" w:eastAsiaTheme="majorHAnsi" w:hAnsiTheme="majorHAnsi"/>
              </w:rPr>
              <w:t xml:space="preserve"> 질의응답 및 일반 정보 제공: 사용자의 질문에 대해 정해진 답변을 제시하거나 일반적인 정보를 제공하는 수준에 머물러, 개인의 특수한 상황과 감정을 고려하지 못합니다</w:t>
            </w:r>
            <w:r w:rsidR="001A342B">
              <w:rPr>
                <w:rFonts w:asciiTheme="majorHAnsi" w:eastAsiaTheme="majorHAnsi" w:hAnsiTheme="majorHAnsi"/>
              </w:rPr>
              <w:t>.</w:t>
            </w: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  <w:r w:rsidRPr="00132689">
              <w:rPr>
                <w:rFonts w:asciiTheme="majorHAnsi" w:eastAsiaTheme="majorHAnsi" w:hAnsiTheme="majorHAnsi" w:hint="eastAsia"/>
              </w:rPr>
              <w:t>피상적인</w:t>
            </w:r>
            <w:r w:rsidRPr="00132689">
              <w:rPr>
                <w:rFonts w:asciiTheme="majorHAnsi" w:eastAsiaTheme="majorHAnsi" w:hAnsiTheme="majorHAnsi"/>
              </w:rPr>
              <w:t xml:space="preserve"> 조언 및 공감 부족: "힘내세요", "잘 될 거예요"와 같은 피상적인 위로나 조언은 사용자의 깊은 감정을 이해하고 공감하는 데 부족하며, 실질적인 문제 해결에 도움이 되지 않습니다</w:t>
            </w:r>
            <w:r w:rsidR="001A342B">
              <w:rPr>
                <w:rFonts w:asciiTheme="majorHAnsi" w:eastAsiaTheme="majorHAnsi" w:hAnsiTheme="majorHAnsi"/>
              </w:rPr>
              <w:t>.</w:t>
            </w:r>
          </w:p>
          <w:p w:rsid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/>
              </w:rPr>
            </w:pPr>
            <w:r w:rsidRPr="00132689">
              <w:rPr>
                <w:rFonts w:asciiTheme="majorHAnsi" w:eastAsiaTheme="majorHAnsi" w:hAnsiTheme="majorHAnsi" w:hint="eastAsia"/>
              </w:rPr>
              <w:t>일방적인</w:t>
            </w:r>
            <w:r w:rsidRPr="00132689">
              <w:rPr>
                <w:rFonts w:asciiTheme="majorHAnsi" w:eastAsiaTheme="majorHAnsi" w:hAnsiTheme="majorHAnsi"/>
              </w:rPr>
              <w:t xml:space="preserve"> 정보 전달: </w:t>
            </w:r>
            <w:proofErr w:type="spellStart"/>
            <w:r w:rsidRPr="00132689">
              <w:rPr>
                <w:rFonts w:asciiTheme="majorHAnsi" w:eastAsiaTheme="majorHAnsi" w:hAnsiTheme="majorHAnsi"/>
              </w:rPr>
              <w:t>챗봇이</w:t>
            </w:r>
            <w:proofErr w:type="spellEnd"/>
            <w:r w:rsidRPr="00132689">
              <w:rPr>
                <w:rFonts w:asciiTheme="majorHAnsi" w:eastAsiaTheme="majorHAnsi" w:hAnsiTheme="majorHAnsi"/>
              </w:rPr>
              <w:t xml:space="preserve"> 일방적으로 정보를 전달하는 방식은 사용자의 적극적인 참여를 유도하기 어렵고, 개인의 상황에 맞지 않는 정보는 오히려 혼란을 야기할 수 있습니다</w:t>
            </w:r>
            <w:r w:rsidR="001A342B">
              <w:rPr>
                <w:rFonts w:asciiTheme="majorHAnsi" w:eastAsiaTheme="majorHAnsi" w:hAnsiTheme="majorHAnsi"/>
              </w:rPr>
              <w:t>.</w:t>
            </w:r>
          </w:p>
          <w:p w:rsidR="001A342B" w:rsidRPr="00132689" w:rsidRDefault="001A342B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  <w:r w:rsidRPr="00132689">
              <w:rPr>
                <w:rFonts w:asciiTheme="majorHAnsi" w:eastAsiaTheme="majorHAnsi" w:hAnsiTheme="majorHAnsi" w:hint="eastAsia"/>
              </w:rPr>
              <w:t>획일화된</w:t>
            </w:r>
            <w:r w:rsidRPr="00132689">
              <w:rPr>
                <w:rFonts w:asciiTheme="majorHAnsi" w:eastAsiaTheme="majorHAnsi" w:hAnsiTheme="majorHAnsi"/>
              </w:rPr>
              <w:t xml:space="preserve"> 솔루션: 모든 사용자에게 동일한 조언이나 해결책을 제시하여, 개인의 고유한 문제와 필요에 맞는 섬세한 지원이 부족합니다.</w:t>
            </w:r>
          </w:p>
          <w:p w:rsidR="00642CAC" w:rsidRPr="00BE49E3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/>
              </w:rPr>
            </w:pPr>
            <w:r w:rsidRPr="00132689">
              <w:rPr>
                <w:rFonts w:asciiTheme="majorHAnsi" w:eastAsiaTheme="majorHAnsi" w:hAnsiTheme="majorHAnsi" w:hint="eastAsia"/>
              </w:rPr>
              <w:t>이러한</w:t>
            </w:r>
            <w:r w:rsidRPr="00132689">
              <w:rPr>
                <w:rFonts w:asciiTheme="majorHAnsi" w:eastAsiaTheme="majorHAnsi" w:hAnsiTheme="majorHAnsi"/>
              </w:rPr>
              <w:t xml:space="preserve"> 한계점들은 사용자의 문제를 심화시키거나 잘못된 대처를 유도할 수 있으며, </w:t>
            </w:r>
            <w:proofErr w:type="spellStart"/>
            <w:r w:rsidRPr="00132689">
              <w:rPr>
                <w:rFonts w:asciiTheme="majorHAnsi" w:eastAsiaTheme="majorHAnsi" w:hAnsiTheme="majorHAnsi"/>
              </w:rPr>
              <w:t>챗봇에</w:t>
            </w:r>
            <w:proofErr w:type="spellEnd"/>
            <w:r w:rsidRPr="00132689">
              <w:rPr>
                <w:rFonts w:asciiTheme="majorHAnsi" w:eastAsiaTheme="majorHAnsi" w:hAnsiTheme="majorHAnsi"/>
              </w:rPr>
              <w:t xml:space="preserve"> 대한 불신을 초래할 수 있습니다. 따라서 사용자의 감정을 깊이 이해하고 공감하며, 개인의 상황과 특성에 맞는 최적화된 맞춤형 솔루션을 제공하는 고도화된 AI </w:t>
            </w:r>
            <w:proofErr w:type="spellStart"/>
            <w:r w:rsidRPr="00132689">
              <w:rPr>
                <w:rFonts w:asciiTheme="majorHAnsi" w:eastAsiaTheme="majorHAnsi" w:hAnsiTheme="majorHAnsi"/>
              </w:rPr>
              <w:t>챗봇</w:t>
            </w:r>
            <w:proofErr w:type="spellEnd"/>
            <w:r w:rsidRPr="00132689">
              <w:rPr>
                <w:rFonts w:asciiTheme="majorHAnsi" w:eastAsiaTheme="majorHAnsi" w:hAnsiTheme="majorHAnsi"/>
              </w:rPr>
              <w:t xml:space="preserve"> 개발이 절실히 요구됩니다. </w:t>
            </w:r>
            <w:proofErr w:type="spellStart"/>
            <w:r w:rsidRPr="00132689">
              <w:rPr>
                <w:rFonts w:asciiTheme="majorHAnsi" w:eastAsiaTheme="majorHAnsi" w:hAnsiTheme="majorHAnsi"/>
              </w:rPr>
              <w:t>챗봇은</w:t>
            </w:r>
            <w:proofErr w:type="spellEnd"/>
            <w:r w:rsidRPr="00132689">
              <w:rPr>
                <w:rFonts w:asciiTheme="majorHAnsi" w:eastAsiaTheme="majorHAnsi" w:hAnsiTheme="majorHAnsi"/>
              </w:rPr>
              <w:t xml:space="preserve"> 사용자의 감정 변화를 실시간으로 추적하고, 대화 맥락을 파악하여 개인화된 상호작용을 제공해야 합니다.</w:t>
            </w:r>
          </w:p>
        </w:tc>
      </w:tr>
      <w:tr w:rsidR="00642CAC" w:rsidRPr="00BE49E3" w:rsidTr="0043681F">
        <w:trPr>
          <w:trHeight w:val="4203"/>
        </w:trPr>
        <w:tc>
          <w:tcPr>
            <w:tcW w:w="2395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E6EEF7"/>
            <w:vAlign w:val="center"/>
          </w:tcPr>
          <w:p w:rsidR="00642CAC" w:rsidRPr="00BE49E3" w:rsidRDefault="00BC2632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43681F">
              <w:rPr>
                <w:rFonts w:asciiTheme="majorHAnsi" w:eastAsiaTheme="majorHAnsi" w:hAnsiTheme="majorHAnsi"/>
                <w:b/>
                <w:sz w:val="28"/>
                <w:shd w:val="clear" w:color="auto" w:fill="auto"/>
              </w:rPr>
              <w:lastRenderedPageBreak/>
              <w:t>프로젝트 목표</w:t>
            </w:r>
          </w:p>
        </w:tc>
        <w:tc>
          <w:tcPr>
            <w:tcW w:w="7184" w:type="dxa"/>
            <w:gridSpan w:val="5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/>
              </w:rPr>
            </w:pPr>
            <w:r w:rsidRPr="00132689">
              <w:rPr>
                <w:rFonts w:asciiTheme="majorHAnsi" w:eastAsiaTheme="majorHAnsi" w:hAnsiTheme="majorHAnsi" w:hint="eastAsia"/>
              </w:rPr>
              <w:t>프로젝트</w:t>
            </w:r>
            <w:r w:rsidRPr="00132689">
              <w:rPr>
                <w:rFonts w:asciiTheme="majorHAnsi" w:eastAsiaTheme="majorHAnsi" w:hAnsiTheme="majorHAnsi"/>
              </w:rPr>
              <w:t xml:space="preserve"> 목표</w:t>
            </w: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/>
              </w:rPr>
            </w:pPr>
            <w:r w:rsidRPr="00132689">
              <w:rPr>
                <w:rFonts w:asciiTheme="majorHAnsi" w:eastAsiaTheme="majorHAnsi" w:hAnsiTheme="majorHAnsi" w:hint="eastAsia"/>
              </w:rPr>
              <w:t>본</w:t>
            </w:r>
            <w:r w:rsidRPr="00132689">
              <w:rPr>
                <w:rFonts w:asciiTheme="majorHAnsi" w:eastAsiaTheme="majorHAnsi" w:hAnsiTheme="majorHAnsi"/>
              </w:rPr>
              <w:t xml:space="preserve"> 프로젝트는 사용자와의 자연스러운 대화를 통해 심리 상태를 파악하고, 이를 바탕으로 개인 맞춤형 조언과 정보를 제공하는 AI 기반 </w:t>
            </w:r>
            <w:proofErr w:type="spellStart"/>
            <w:r w:rsidRPr="00132689">
              <w:rPr>
                <w:rFonts w:asciiTheme="majorHAnsi" w:eastAsiaTheme="majorHAnsi" w:hAnsiTheme="majorHAnsi"/>
              </w:rPr>
              <w:t>챗봇</w:t>
            </w:r>
            <w:proofErr w:type="spellEnd"/>
            <w:r w:rsidRPr="00132689">
              <w:rPr>
                <w:rFonts w:asciiTheme="majorHAnsi" w:eastAsiaTheme="majorHAnsi" w:hAnsiTheme="majorHAnsi"/>
              </w:rPr>
              <w:t xml:space="preserve"> 서비스 개발을 목표로 합니다.</w:t>
            </w: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/>
              </w:rPr>
            </w:pP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  <w:r w:rsidRPr="00132689">
              <w:rPr>
                <w:rFonts w:asciiTheme="majorHAnsi" w:eastAsiaTheme="majorHAnsi" w:hAnsiTheme="majorHAnsi" w:hint="eastAsia"/>
              </w:rPr>
              <w:t>주요</w:t>
            </w:r>
            <w:r w:rsidRPr="00132689">
              <w:rPr>
                <w:rFonts w:asciiTheme="majorHAnsi" w:eastAsiaTheme="majorHAnsi" w:hAnsiTheme="majorHAnsi"/>
              </w:rPr>
              <w:t xml:space="preserve"> 내용</w:t>
            </w:r>
            <w:r w:rsidR="001A342B">
              <w:rPr>
                <w:rFonts w:asciiTheme="majorHAnsi" w:eastAsiaTheme="majorHAnsi" w:hAnsiTheme="majorHAnsi"/>
              </w:rPr>
              <w:t>:</w:t>
            </w: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  <w:r w:rsidRPr="00132689">
              <w:rPr>
                <w:rFonts w:asciiTheme="majorHAnsi" w:eastAsiaTheme="majorHAnsi" w:hAnsiTheme="majorHAnsi" w:hint="eastAsia"/>
              </w:rPr>
              <w:t>심층적인</w:t>
            </w:r>
            <w:r w:rsidRPr="00132689">
              <w:rPr>
                <w:rFonts w:asciiTheme="majorHAnsi" w:eastAsiaTheme="majorHAnsi" w:hAnsiTheme="majorHAnsi"/>
              </w:rPr>
              <w:t xml:space="preserve"> 심리 분석</w:t>
            </w:r>
            <w:r w:rsidR="001A342B">
              <w:rPr>
                <w:rFonts w:asciiTheme="majorHAnsi" w:eastAsiaTheme="majorHAnsi" w:hAnsiTheme="majorHAnsi"/>
              </w:rPr>
              <w:t>:</w:t>
            </w: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  <w:r w:rsidRPr="00132689">
              <w:rPr>
                <w:rFonts w:asciiTheme="majorHAnsi" w:eastAsiaTheme="majorHAnsi" w:hAnsiTheme="majorHAnsi" w:hint="eastAsia"/>
              </w:rPr>
              <w:t>단순한</w:t>
            </w:r>
            <w:r w:rsidRPr="00132689">
              <w:rPr>
                <w:rFonts w:asciiTheme="majorHAnsi" w:eastAsiaTheme="majorHAnsi" w:hAnsiTheme="majorHAnsi"/>
              </w:rPr>
              <w:t xml:space="preserve"> 감정 분석을 넘어, MBTI 성격 유형 이론을 기반으로 사용자의 4대 역량(관계-정서, 정보-인지, 가치-판단, 실행-관리)을 분석합니다</w:t>
            </w:r>
            <w:r w:rsidR="001A342B">
              <w:rPr>
                <w:rFonts w:asciiTheme="majorHAnsi" w:eastAsiaTheme="majorHAnsi" w:hAnsiTheme="majorHAnsi"/>
              </w:rPr>
              <w:t>.</w:t>
            </w: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/>
              </w:rPr>
            </w:pPr>
            <w:r w:rsidRPr="00132689">
              <w:rPr>
                <w:rFonts w:asciiTheme="majorHAnsi" w:eastAsiaTheme="majorHAnsi" w:hAnsiTheme="majorHAnsi" w:hint="eastAsia"/>
              </w:rPr>
              <w:t>각</w:t>
            </w:r>
            <w:r w:rsidRPr="00132689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132689">
              <w:rPr>
                <w:rFonts w:asciiTheme="majorHAnsi" w:eastAsiaTheme="majorHAnsi" w:hAnsiTheme="majorHAnsi"/>
              </w:rPr>
              <w:t>역량별</w:t>
            </w:r>
            <w:proofErr w:type="spellEnd"/>
            <w:r w:rsidRPr="00132689">
              <w:rPr>
                <w:rFonts w:asciiTheme="majorHAnsi" w:eastAsiaTheme="majorHAnsi" w:hAnsiTheme="majorHAnsi"/>
              </w:rPr>
              <w:t xml:space="preserve"> 4가지, 총 16가지 세부 지표를 심층적으로 분석하여 사용자의 심리 상태를 다각도로 파악합니다.</w:t>
            </w: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/>
              </w:rPr>
            </w:pP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  <w:r w:rsidRPr="00132689">
              <w:rPr>
                <w:rFonts w:asciiTheme="majorHAnsi" w:eastAsiaTheme="majorHAnsi" w:hAnsiTheme="majorHAnsi" w:hint="eastAsia"/>
              </w:rPr>
              <w:t>개인</w:t>
            </w:r>
            <w:r w:rsidRPr="00132689">
              <w:rPr>
                <w:rFonts w:asciiTheme="majorHAnsi" w:eastAsiaTheme="majorHAnsi" w:hAnsiTheme="majorHAnsi"/>
              </w:rPr>
              <w:t xml:space="preserve"> 맞춤형 솔루션 제공</w:t>
            </w:r>
            <w:r w:rsidR="001A342B">
              <w:rPr>
                <w:rFonts w:asciiTheme="majorHAnsi" w:eastAsiaTheme="majorHAnsi" w:hAnsiTheme="majorHAnsi"/>
              </w:rPr>
              <w:t>:</w:t>
            </w:r>
          </w:p>
          <w:p w:rsidR="00132689" w:rsidRPr="001A342B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  <w:r w:rsidRPr="00132689">
              <w:rPr>
                <w:rFonts w:asciiTheme="majorHAnsi" w:eastAsiaTheme="majorHAnsi" w:hAnsiTheme="majorHAnsi" w:hint="eastAsia"/>
              </w:rPr>
              <w:t>분석된</w:t>
            </w:r>
            <w:r w:rsidRPr="00132689">
              <w:rPr>
                <w:rFonts w:asciiTheme="majorHAnsi" w:eastAsiaTheme="majorHAnsi" w:hAnsiTheme="majorHAnsi"/>
              </w:rPr>
              <w:t xml:space="preserve"> 심리 상태를 바탕으로 사용자에게 가장 적합한 맞춤형 조언, 정보, 정신 건강 관리 기법 등을 제공합니다</w:t>
            </w:r>
            <w:r w:rsidR="001A342B">
              <w:rPr>
                <w:rFonts w:asciiTheme="majorHAnsi" w:eastAsiaTheme="majorHAnsi" w:hAnsiTheme="majorHAnsi"/>
              </w:rPr>
              <w:t>.</w:t>
            </w:r>
          </w:p>
          <w:p w:rsid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/>
              </w:rPr>
            </w:pPr>
            <w:r w:rsidRPr="00132689">
              <w:rPr>
                <w:rFonts w:asciiTheme="majorHAnsi" w:eastAsiaTheme="majorHAnsi" w:hAnsiTheme="majorHAnsi" w:hint="eastAsia"/>
              </w:rPr>
              <w:t>단순한</w:t>
            </w:r>
            <w:r w:rsidRPr="00132689">
              <w:rPr>
                <w:rFonts w:asciiTheme="majorHAnsi" w:eastAsiaTheme="majorHAnsi" w:hAnsiTheme="majorHAnsi"/>
              </w:rPr>
              <w:t xml:space="preserve"> 위로나 일반적인 조언이 아닌, 개인의 특성과 상황에 맞는 실질적인 도움을 제공하는 데 중점을 둡니다</w:t>
            </w:r>
            <w:r w:rsidR="001A342B">
              <w:rPr>
                <w:rFonts w:asciiTheme="majorHAnsi" w:eastAsiaTheme="majorHAnsi" w:hAnsiTheme="majorHAnsi"/>
              </w:rPr>
              <w:t>.</w:t>
            </w:r>
          </w:p>
          <w:p w:rsidR="001A342B" w:rsidRPr="001A342B" w:rsidRDefault="001A342B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</w:p>
          <w:p w:rsidR="00132689" w:rsidRPr="001A342B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  <w:r w:rsidRPr="00132689">
              <w:rPr>
                <w:rFonts w:asciiTheme="majorHAnsi" w:eastAsiaTheme="majorHAnsi" w:hAnsiTheme="majorHAnsi" w:hint="eastAsia"/>
              </w:rPr>
              <w:t>결과</w:t>
            </w:r>
            <w:r w:rsidRPr="00132689">
              <w:rPr>
                <w:rFonts w:asciiTheme="majorHAnsi" w:eastAsiaTheme="majorHAnsi" w:hAnsiTheme="majorHAnsi"/>
              </w:rPr>
              <w:t xml:space="preserve"> 시각화 및 전문가 연계 (확장 가능</w:t>
            </w:r>
            <w:r w:rsidR="001A342B">
              <w:rPr>
                <w:rFonts w:asciiTheme="majorHAnsi" w:eastAsiaTheme="majorHAnsi" w:hAnsiTheme="majorHAnsi"/>
              </w:rPr>
              <w:t>):</w:t>
            </w:r>
          </w:p>
          <w:p w:rsidR="00132689" w:rsidRPr="001A342B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  <w:r w:rsidRPr="00132689">
              <w:rPr>
                <w:rFonts w:asciiTheme="majorHAnsi" w:eastAsiaTheme="majorHAnsi" w:hAnsiTheme="majorHAnsi" w:hint="eastAsia"/>
              </w:rPr>
              <w:t>분석</w:t>
            </w:r>
            <w:r w:rsidRPr="00132689">
              <w:rPr>
                <w:rFonts w:asciiTheme="majorHAnsi" w:eastAsiaTheme="majorHAnsi" w:hAnsiTheme="majorHAnsi"/>
              </w:rPr>
              <w:t xml:space="preserve"> 결과를 사용자가 쉽게 이해할 수 있도록 시각화(차트, 그래프 등)하여 제공합니다</w:t>
            </w:r>
            <w:r w:rsidR="001A342B">
              <w:rPr>
                <w:rFonts w:asciiTheme="majorHAnsi" w:eastAsiaTheme="majorHAnsi" w:hAnsiTheme="majorHAnsi"/>
              </w:rPr>
              <w:t>.</w:t>
            </w: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/>
              </w:rPr>
            </w:pPr>
            <w:r w:rsidRPr="00132689">
              <w:rPr>
                <w:rFonts w:asciiTheme="majorHAnsi" w:eastAsiaTheme="majorHAnsi" w:hAnsiTheme="majorHAnsi"/>
              </w:rPr>
              <w:t xml:space="preserve">(추후 확장) 사용자가 필요하다고 판단하거나, </w:t>
            </w:r>
            <w:proofErr w:type="spellStart"/>
            <w:r w:rsidRPr="00132689">
              <w:rPr>
                <w:rFonts w:asciiTheme="majorHAnsi" w:eastAsiaTheme="majorHAnsi" w:hAnsiTheme="majorHAnsi"/>
              </w:rPr>
              <w:t>챗봇이</w:t>
            </w:r>
            <w:proofErr w:type="spellEnd"/>
            <w:r w:rsidRPr="00132689">
              <w:rPr>
                <w:rFonts w:asciiTheme="majorHAnsi" w:eastAsiaTheme="majorHAnsi" w:hAnsiTheme="majorHAnsi"/>
              </w:rPr>
              <w:t xml:space="preserve"> 전문적인 도움이 필요하다고 판단하는 경우, 전문 </w:t>
            </w:r>
            <w:proofErr w:type="spellStart"/>
            <w:r w:rsidRPr="00132689">
              <w:rPr>
                <w:rFonts w:asciiTheme="majorHAnsi" w:eastAsiaTheme="majorHAnsi" w:hAnsiTheme="majorHAnsi"/>
              </w:rPr>
              <w:t>상담사와의</w:t>
            </w:r>
            <w:proofErr w:type="spellEnd"/>
            <w:r w:rsidRPr="00132689">
              <w:rPr>
                <w:rFonts w:asciiTheme="majorHAnsi" w:eastAsiaTheme="majorHAnsi" w:hAnsiTheme="majorHAnsi"/>
              </w:rPr>
              <w:t xml:space="preserve"> 연계 기능을 제공합니다.</w:t>
            </w: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/>
              </w:rPr>
            </w:pP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  <w:r w:rsidRPr="00132689">
              <w:rPr>
                <w:rFonts w:asciiTheme="majorHAnsi" w:eastAsiaTheme="majorHAnsi" w:hAnsiTheme="majorHAnsi" w:hint="eastAsia"/>
              </w:rPr>
              <w:t>높은</w:t>
            </w:r>
            <w:r w:rsidRPr="00132689">
              <w:rPr>
                <w:rFonts w:asciiTheme="majorHAnsi" w:eastAsiaTheme="majorHAnsi" w:hAnsiTheme="majorHAnsi"/>
              </w:rPr>
              <w:t xml:space="preserve"> 접근성과 사용 편의성</w:t>
            </w:r>
            <w:r w:rsidR="001A342B">
              <w:rPr>
                <w:rFonts w:asciiTheme="majorHAnsi" w:eastAsiaTheme="majorHAnsi" w:hAnsiTheme="majorHAnsi"/>
              </w:rPr>
              <w:t>:</w:t>
            </w:r>
          </w:p>
          <w:p w:rsidR="00132689" w:rsidRPr="001A342B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  <w:r w:rsidRPr="00132689">
              <w:rPr>
                <w:rFonts w:asciiTheme="majorHAnsi" w:eastAsiaTheme="majorHAnsi" w:hAnsiTheme="majorHAnsi" w:hint="eastAsia"/>
              </w:rPr>
              <w:t>웹</w:t>
            </w:r>
            <w:r w:rsidRPr="00132689">
              <w:rPr>
                <w:rFonts w:asciiTheme="majorHAnsi" w:eastAsiaTheme="majorHAnsi" w:hAnsiTheme="majorHAnsi"/>
              </w:rPr>
              <w:t xml:space="preserve"> 기반 인터페이스를 제공하여 별도의 설치 없이 다양한 기기(PC, 모바일 등)에서 쉽게 접근할 수 있도록 합니다</w:t>
            </w:r>
            <w:r w:rsidR="001A342B">
              <w:rPr>
                <w:rFonts w:asciiTheme="majorHAnsi" w:eastAsiaTheme="majorHAnsi" w:hAnsiTheme="majorHAnsi"/>
              </w:rPr>
              <w:t>.</w:t>
            </w: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/>
              </w:rPr>
            </w:pPr>
            <w:r w:rsidRPr="00132689">
              <w:rPr>
                <w:rFonts w:asciiTheme="majorHAnsi" w:eastAsiaTheme="majorHAnsi" w:hAnsiTheme="majorHAnsi" w:hint="eastAsia"/>
              </w:rPr>
              <w:t>직관적이고</w:t>
            </w:r>
            <w:r w:rsidRPr="00132689">
              <w:rPr>
                <w:rFonts w:asciiTheme="majorHAnsi" w:eastAsiaTheme="majorHAnsi" w:hAnsiTheme="majorHAnsi"/>
              </w:rPr>
              <w:t xml:space="preserve"> 사용자 친화적인 디자인을 통해 누구나 쉽게 </w:t>
            </w:r>
            <w:proofErr w:type="spellStart"/>
            <w:r w:rsidRPr="00132689">
              <w:rPr>
                <w:rFonts w:asciiTheme="majorHAnsi" w:eastAsiaTheme="majorHAnsi" w:hAnsiTheme="majorHAnsi"/>
              </w:rPr>
              <w:t>챗봇을</w:t>
            </w:r>
            <w:proofErr w:type="spellEnd"/>
            <w:r w:rsidRPr="00132689">
              <w:rPr>
                <w:rFonts w:asciiTheme="majorHAnsi" w:eastAsiaTheme="majorHAnsi" w:hAnsiTheme="majorHAnsi"/>
              </w:rPr>
              <w:t xml:space="preserve"> 이용할 수 있도록 합니다.</w:t>
            </w: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/>
              </w:rPr>
            </w:pP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/>
              </w:rPr>
            </w:pPr>
            <w:r w:rsidRPr="00132689">
              <w:rPr>
                <w:rFonts w:asciiTheme="majorHAnsi" w:eastAsiaTheme="majorHAnsi" w:hAnsiTheme="majorHAnsi" w:hint="eastAsia"/>
              </w:rPr>
              <w:lastRenderedPageBreak/>
              <w:t>최대한</w:t>
            </w:r>
            <w:r w:rsidRPr="00132689">
              <w:rPr>
                <w:rFonts w:asciiTheme="majorHAnsi" w:eastAsiaTheme="majorHAnsi" w:hAnsiTheme="majorHAnsi"/>
              </w:rPr>
              <w:t xml:space="preserve"> 자연스럽고, 사람과 대화하는 듯한 친근함을 제공하여 사용자가 편안하게 자신의 감정을 표현할 수 있도록 합니다.</w:t>
            </w: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/>
              </w:rPr>
            </w:pP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  <w:r w:rsidRPr="00132689">
              <w:rPr>
                <w:rFonts w:asciiTheme="majorHAnsi" w:eastAsiaTheme="majorHAnsi" w:hAnsiTheme="majorHAnsi" w:hint="eastAsia"/>
              </w:rPr>
              <w:t>핵심</w:t>
            </w:r>
            <w:r w:rsidRPr="00132689">
              <w:rPr>
                <w:rFonts w:asciiTheme="majorHAnsi" w:eastAsiaTheme="majorHAnsi" w:hAnsiTheme="majorHAnsi"/>
              </w:rPr>
              <w:t xml:space="preserve"> 가치</w:t>
            </w:r>
            <w:r w:rsidR="001A342B">
              <w:rPr>
                <w:rFonts w:asciiTheme="majorHAnsi" w:eastAsiaTheme="majorHAnsi" w:hAnsiTheme="majorHAnsi"/>
              </w:rPr>
              <w:t>:</w:t>
            </w:r>
          </w:p>
          <w:p w:rsidR="00132689" w:rsidRPr="00132689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  <w:r w:rsidRPr="00132689">
              <w:rPr>
                <w:rFonts w:asciiTheme="majorHAnsi" w:eastAsiaTheme="majorHAnsi" w:hAnsiTheme="majorHAnsi" w:hint="eastAsia"/>
              </w:rPr>
              <w:t>정확성</w:t>
            </w:r>
            <w:r w:rsidRPr="00132689">
              <w:rPr>
                <w:rFonts w:asciiTheme="majorHAnsi" w:eastAsiaTheme="majorHAnsi" w:hAnsiTheme="majorHAnsi"/>
              </w:rPr>
              <w:t>: 과학적 근거(MBTI)를 바탕으로 신뢰할 수 있는 심리 분석 결과를 제공합니다</w:t>
            </w:r>
            <w:r w:rsidR="001A342B">
              <w:rPr>
                <w:rFonts w:asciiTheme="majorHAnsi" w:eastAsiaTheme="majorHAnsi" w:hAnsiTheme="majorHAnsi"/>
              </w:rPr>
              <w:t>.</w:t>
            </w:r>
          </w:p>
          <w:p w:rsidR="00132689" w:rsidRPr="001A342B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  <w:r w:rsidRPr="00132689">
              <w:rPr>
                <w:rFonts w:asciiTheme="majorHAnsi" w:eastAsiaTheme="majorHAnsi" w:hAnsiTheme="majorHAnsi" w:hint="eastAsia"/>
              </w:rPr>
              <w:t>개인화</w:t>
            </w:r>
            <w:r w:rsidRPr="00132689">
              <w:rPr>
                <w:rFonts w:asciiTheme="majorHAnsi" w:eastAsiaTheme="majorHAnsi" w:hAnsiTheme="majorHAnsi"/>
              </w:rPr>
              <w:t>: 획일적인 솔루션이 아닌, 사용자 개개인에게 최적화된 맞춤형 서비스를 제공합니다</w:t>
            </w:r>
            <w:r w:rsidR="001A342B">
              <w:rPr>
                <w:rFonts w:asciiTheme="majorHAnsi" w:eastAsiaTheme="majorHAnsi" w:hAnsiTheme="majorHAnsi"/>
              </w:rPr>
              <w:t>.</w:t>
            </w:r>
          </w:p>
          <w:p w:rsidR="00132689" w:rsidRPr="001A342B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 w:hint="eastAsia"/>
              </w:rPr>
            </w:pPr>
            <w:r w:rsidRPr="00132689">
              <w:rPr>
                <w:rFonts w:asciiTheme="majorHAnsi" w:eastAsiaTheme="majorHAnsi" w:hAnsiTheme="majorHAnsi" w:hint="eastAsia"/>
              </w:rPr>
              <w:t>접근성</w:t>
            </w:r>
            <w:r w:rsidRPr="00132689">
              <w:rPr>
                <w:rFonts w:asciiTheme="majorHAnsi" w:eastAsiaTheme="majorHAnsi" w:hAnsiTheme="majorHAnsi"/>
              </w:rPr>
              <w:t>: 누구나 쉽고 편리하게 정신 건강 관리 서비스를 이용할 수 있도록 진입 장벽을 낮춥니다</w:t>
            </w:r>
            <w:r w:rsidR="001A342B">
              <w:rPr>
                <w:rFonts w:asciiTheme="majorHAnsi" w:eastAsiaTheme="majorHAnsi" w:hAnsiTheme="majorHAnsi"/>
              </w:rPr>
              <w:t>.</w:t>
            </w:r>
          </w:p>
          <w:p w:rsidR="00642CAC" w:rsidRPr="00BE49E3" w:rsidRDefault="00132689" w:rsidP="00132689">
            <w:pPr>
              <w:pStyle w:val="a3"/>
              <w:spacing w:line="312" w:lineRule="auto"/>
              <w:rPr>
                <w:rFonts w:asciiTheme="majorHAnsi" w:eastAsiaTheme="majorHAnsi" w:hAnsiTheme="majorHAnsi"/>
              </w:rPr>
            </w:pPr>
            <w:r w:rsidRPr="00132689">
              <w:rPr>
                <w:rFonts w:asciiTheme="majorHAnsi" w:eastAsiaTheme="majorHAnsi" w:hAnsiTheme="majorHAnsi" w:hint="eastAsia"/>
              </w:rPr>
              <w:t>확장성</w:t>
            </w:r>
            <w:r w:rsidRPr="00132689">
              <w:rPr>
                <w:rFonts w:asciiTheme="majorHAnsi" w:eastAsiaTheme="majorHAnsi" w:hAnsiTheme="majorHAnsi"/>
              </w:rPr>
              <w:t>: 추후 업데이트를 통해 전문 상담 연계와 같은 고도화된 기능을 제공하여 서비스의 질을 향상 시킵니다.</w:t>
            </w:r>
          </w:p>
        </w:tc>
      </w:tr>
    </w:tbl>
    <w:p w:rsidR="00642CAC" w:rsidRPr="00BE49E3" w:rsidRDefault="00642CAC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642CAC" w:rsidRPr="00BE49E3" w:rsidRDefault="00BC2632">
      <w:pPr>
        <w:pStyle w:val="a3"/>
        <w:rPr>
          <w:rFonts w:asciiTheme="majorHAnsi" w:eastAsiaTheme="majorHAnsi" w:hAnsiTheme="majorHAnsi"/>
        </w:rPr>
      </w:pPr>
      <w:r w:rsidRPr="00BE49E3">
        <w:rPr>
          <w:rFonts w:asciiTheme="majorHAnsi" w:eastAsiaTheme="majorHAnsi" w:hAnsiTheme="majorHAnsi"/>
          <w:sz w:val="28"/>
        </w:rPr>
        <w:t xml:space="preserve">□ </w:t>
      </w:r>
      <w:proofErr w:type="spellStart"/>
      <w:r w:rsidRPr="00BE49E3">
        <w:rPr>
          <w:rFonts w:asciiTheme="majorHAnsi" w:eastAsiaTheme="majorHAnsi" w:hAnsiTheme="majorHAnsi"/>
          <w:sz w:val="28"/>
        </w:rPr>
        <w:t>개발일정</w:t>
      </w:r>
      <w:proofErr w:type="spellEnd"/>
      <w:r w:rsidR="00BE49E3">
        <w:rPr>
          <w:rFonts w:asciiTheme="majorHAnsi" w:eastAsiaTheme="majorHAnsi" w:hAnsiTheme="majorHAnsi"/>
          <w:sz w:val="28"/>
        </w:rPr>
        <w:t xml:space="preserve"> </w:t>
      </w:r>
    </w:p>
    <w:tbl>
      <w:tblPr>
        <w:tblOverlap w:val="never"/>
        <w:tblW w:w="980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7"/>
        <w:gridCol w:w="847"/>
        <w:gridCol w:w="847"/>
        <w:gridCol w:w="849"/>
        <w:gridCol w:w="847"/>
        <w:gridCol w:w="847"/>
        <w:gridCol w:w="847"/>
        <w:gridCol w:w="847"/>
        <w:gridCol w:w="851"/>
      </w:tblGrid>
      <w:tr w:rsidR="000A0114" w:rsidRPr="00BE49E3" w:rsidTr="000A0114">
        <w:trPr>
          <w:trHeight w:val="370"/>
        </w:trPr>
        <w:tc>
          <w:tcPr>
            <w:tcW w:w="3027" w:type="dxa"/>
            <w:vMerge w:val="restart"/>
            <w:tcBorders>
              <w:top w:val="single" w:sz="9" w:space="0" w:color="000000"/>
              <w:left w:val="non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0A0114" w:rsidRPr="00BE49E3" w:rsidRDefault="000A0114">
            <w:pPr>
              <w:pStyle w:val="a3"/>
              <w:wordWrap/>
              <w:spacing w:line="264" w:lineRule="auto"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</w:rPr>
              <w:t>업무</w:t>
            </w:r>
          </w:p>
        </w:tc>
        <w:tc>
          <w:tcPr>
            <w:tcW w:w="2543" w:type="dxa"/>
            <w:gridSpan w:val="3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>
            <w:pPr>
              <w:pStyle w:val="a3"/>
              <w:wordWrap/>
              <w:spacing w:line="264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  <w:r w:rsidRPr="00BE49E3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4239" w:type="dxa"/>
            <w:gridSpan w:val="5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>
            <w:pPr>
              <w:pStyle w:val="a3"/>
              <w:wordWrap/>
              <w:spacing w:line="264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  <w:r w:rsidRPr="00BE49E3">
              <w:rPr>
                <w:rFonts w:asciiTheme="majorHAnsi" w:eastAsiaTheme="majorHAnsi" w:hAnsiTheme="majorHAnsi"/>
              </w:rPr>
              <w:t>월</w:t>
            </w:r>
          </w:p>
        </w:tc>
      </w:tr>
      <w:tr w:rsidR="000A0114" w:rsidRPr="00BE49E3" w:rsidTr="000A0114">
        <w:trPr>
          <w:trHeight w:val="350"/>
        </w:trPr>
        <w:tc>
          <w:tcPr>
            <w:tcW w:w="3027" w:type="dxa"/>
            <w:vMerge/>
            <w:tcBorders>
              <w:top w:val="single" w:sz="9" w:space="0" w:color="000000"/>
              <w:left w:val="none" w:sz="3" w:space="0" w:color="000000"/>
              <w:bottom w:val="double" w:sz="4" w:space="0" w:color="000000"/>
              <w:right w:val="single" w:sz="3" w:space="0" w:color="000000"/>
            </w:tcBorders>
          </w:tcPr>
          <w:p w:rsidR="000A0114" w:rsidRPr="00BE49E3" w:rsidRDefault="000A0114">
            <w:pPr>
              <w:pStyle w:val="a3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0A0114" w:rsidRPr="00BE49E3" w:rsidRDefault="000A0114">
            <w:pPr>
              <w:pStyle w:val="a3"/>
              <w:wordWrap/>
              <w:spacing w:line="264" w:lineRule="auto"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  <w:sz w:val="18"/>
              </w:rPr>
              <w:t>3주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0A0114" w:rsidRPr="00BE49E3" w:rsidRDefault="000A0114">
            <w:pPr>
              <w:pStyle w:val="a3"/>
              <w:wordWrap/>
              <w:spacing w:line="264" w:lineRule="auto"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  <w:sz w:val="18"/>
              </w:rPr>
              <w:t>4주</w:t>
            </w:r>
          </w:p>
        </w:tc>
        <w:tc>
          <w:tcPr>
            <w:tcW w:w="849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0A0114" w:rsidRPr="00BE49E3" w:rsidRDefault="000A0114">
            <w:pPr>
              <w:pStyle w:val="a3"/>
              <w:wordWrap/>
              <w:spacing w:line="264" w:lineRule="auto"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  <w:sz w:val="18"/>
              </w:rPr>
              <w:t>5주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0A0114" w:rsidRPr="00BE49E3" w:rsidRDefault="000A0114">
            <w:pPr>
              <w:pStyle w:val="a3"/>
              <w:wordWrap/>
              <w:spacing w:line="264" w:lineRule="auto"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  <w:sz w:val="18"/>
              </w:rPr>
              <w:t>1주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0A0114" w:rsidRPr="00BE49E3" w:rsidRDefault="000A0114">
            <w:pPr>
              <w:pStyle w:val="a3"/>
              <w:wordWrap/>
              <w:spacing w:line="264" w:lineRule="auto"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  <w:sz w:val="18"/>
              </w:rPr>
              <w:t>2주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0A0114" w:rsidRPr="00BE49E3" w:rsidRDefault="000A0114">
            <w:pPr>
              <w:pStyle w:val="a3"/>
              <w:wordWrap/>
              <w:spacing w:line="264" w:lineRule="auto"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  <w:sz w:val="18"/>
              </w:rPr>
              <w:t>3주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0A0114" w:rsidRPr="00BE49E3" w:rsidRDefault="000A0114">
            <w:pPr>
              <w:pStyle w:val="a3"/>
              <w:wordWrap/>
              <w:spacing w:line="264" w:lineRule="auto"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  <w:sz w:val="18"/>
              </w:rPr>
              <w:t>4주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0A0114" w:rsidRPr="00BE49E3" w:rsidRDefault="000A0114">
            <w:pPr>
              <w:pStyle w:val="a3"/>
              <w:wordWrap/>
              <w:spacing w:line="264" w:lineRule="auto"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  <w:sz w:val="18"/>
              </w:rPr>
              <w:t>5주</w:t>
            </w:r>
          </w:p>
        </w:tc>
      </w:tr>
      <w:tr w:rsidR="000A0114" w:rsidRPr="00BE49E3" w:rsidTr="000A0114">
        <w:trPr>
          <w:trHeight w:val="411"/>
        </w:trPr>
        <w:tc>
          <w:tcPr>
            <w:tcW w:w="3027" w:type="dxa"/>
            <w:tcBorders>
              <w:top w:val="double" w:sz="4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>
            <w:pPr>
              <w:pStyle w:val="a3"/>
              <w:wordWrap/>
              <w:spacing w:line="264" w:lineRule="auto"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</w:rPr>
              <w:t>역할분담</w:t>
            </w:r>
          </w:p>
        </w:tc>
        <w:tc>
          <w:tcPr>
            <w:tcW w:w="847" w:type="dxa"/>
            <w:tcBorders>
              <w:top w:val="double" w:sz="4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005BAA"/>
            <w:vAlign w:val="center"/>
          </w:tcPr>
          <w:p w:rsidR="000A0114" w:rsidRPr="00BE49E3" w:rsidRDefault="000A0114" w:rsidP="000A0114">
            <w:pPr>
              <w:pStyle w:val="a3"/>
              <w:shd w:val="clear" w:color="auto" w:fill="0070C0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uble" w:sz="4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9" w:type="dxa"/>
            <w:tcBorders>
              <w:top w:val="double" w:sz="4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uble" w:sz="4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uble" w:sz="4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uble" w:sz="4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uble" w:sz="4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double" w:sz="4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</w:tr>
      <w:tr w:rsidR="000A0114" w:rsidRPr="00BE49E3" w:rsidTr="000A0114">
        <w:trPr>
          <w:trHeight w:val="411"/>
        </w:trPr>
        <w:tc>
          <w:tcPr>
            <w:tcW w:w="3027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>
            <w:pPr>
              <w:pStyle w:val="a3"/>
              <w:wordWrap/>
              <w:spacing w:line="264" w:lineRule="auto"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</w:rPr>
              <w:t>개발1</w:t>
            </w: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0070C0"/>
            <w:vAlign w:val="center"/>
          </w:tcPr>
          <w:p w:rsidR="000A0114" w:rsidRPr="00BE49E3" w:rsidRDefault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0070C0"/>
            <w:vAlign w:val="center"/>
          </w:tcPr>
          <w:p w:rsidR="000A0114" w:rsidRPr="00BE49E3" w:rsidRDefault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0070C0"/>
            <w:vAlign w:val="center"/>
          </w:tcPr>
          <w:p w:rsidR="000A0114" w:rsidRPr="00BE49E3" w:rsidRDefault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0070C0"/>
            <w:vAlign w:val="center"/>
          </w:tcPr>
          <w:p w:rsidR="000A0114" w:rsidRPr="00BE49E3" w:rsidRDefault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0070C0"/>
            <w:vAlign w:val="center"/>
          </w:tcPr>
          <w:p w:rsidR="000A0114" w:rsidRPr="00BE49E3" w:rsidRDefault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0070C0"/>
            <w:vAlign w:val="center"/>
          </w:tcPr>
          <w:p w:rsidR="000A0114" w:rsidRPr="00BE49E3" w:rsidRDefault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0070C0"/>
            <w:vAlign w:val="center"/>
          </w:tcPr>
          <w:p w:rsidR="000A0114" w:rsidRPr="00BE49E3" w:rsidRDefault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0070C0"/>
            <w:vAlign w:val="center"/>
          </w:tcPr>
          <w:p w:rsidR="000A0114" w:rsidRPr="00BE49E3" w:rsidRDefault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</w:tr>
      <w:tr w:rsidR="000A0114" w:rsidRPr="00BE49E3" w:rsidTr="000A0114">
        <w:trPr>
          <w:trHeight w:val="411"/>
        </w:trPr>
        <w:tc>
          <w:tcPr>
            <w:tcW w:w="3027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wordWrap/>
              <w:spacing w:line="264" w:lineRule="auto"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</w:rPr>
              <w:t>개발2</w:t>
            </w: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0070C0"/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</w:tr>
      <w:tr w:rsidR="000A0114" w:rsidRPr="00BE49E3" w:rsidTr="000A0114">
        <w:trPr>
          <w:trHeight w:val="411"/>
        </w:trPr>
        <w:tc>
          <w:tcPr>
            <w:tcW w:w="3027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wordWrap/>
              <w:spacing w:line="264" w:lineRule="auto"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</w:rPr>
              <w:t>개발3</w:t>
            </w: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0070C0"/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</w:tr>
      <w:tr w:rsidR="000A0114" w:rsidRPr="00BE49E3" w:rsidTr="000A0114">
        <w:trPr>
          <w:trHeight w:val="411"/>
        </w:trPr>
        <w:tc>
          <w:tcPr>
            <w:tcW w:w="3027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wordWrap/>
              <w:spacing w:line="264" w:lineRule="auto"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</w:rPr>
              <w:t>CSS</w:t>
            </w: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0070C0"/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</w:tr>
      <w:tr w:rsidR="000A0114" w:rsidRPr="00BE49E3" w:rsidTr="000A0114">
        <w:trPr>
          <w:trHeight w:val="411"/>
        </w:trPr>
        <w:tc>
          <w:tcPr>
            <w:tcW w:w="3027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wordWrap/>
              <w:spacing w:line="264" w:lineRule="auto"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</w:rPr>
              <w:t>디버깅</w:t>
            </w: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0070C0"/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</w:tr>
      <w:tr w:rsidR="000A0114" w:rsidRPr="00BE49E3" w:rsidTr="000A0114">
        <w:trPr>
          <w:trHeight w:val="411"/>
        </w:trPr>
        <w:tc>
          <w:tcPr>
            <w:tcW w:w="3027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wordWrap/>
              <w:spacing w:line="264" w:lineRule="auto"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  <w:spacing w:val="-8"/>
                <w:sz w:val="18"/>
              </w:rPr>
              <w:t>결과보고서 작성</w:t>
            </w: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0070C0"/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</w:tr>
      <w:tr w:rsidR="000A0114" w:rsidRPr="00BE49E3" w:rsidTr="000A0114">
        <w:trPr>
          <w:trHeight w:val="411"/>
        </w:trPr>
        <w:tc>
          <w:tcPr>
            <w:tcW w:w="3027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wordWrap/>
              <w:spacing w:line="264" w:lineRule="auto"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  <w:spacing w:val="-8"/>
                <w:sz w:val="18"/>
              </w:rPr>
              <w:t>발표자료 작성</w:t>
            </w: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0070C0"/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</w:tr>
      <w:tr w:rsidR="000A0114" w:rsidRPr="00BE49E3" w:rsidTr="000A0114">
        <w:trPr>
          <w:trHeight w:val="435"/>
        </w:trPr>
        <w:tc>
          <w:tcPr>
            <w:tcW w:w="3027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wordWrap/>
              <w:spacing w:line="264" w:lineRule="auto"/>
              <w:jc w:val="center"/>
              <w:rPr>
                <w:rFonts w:asciiTheme="majorHAnsi" w:eastAsiaTheme="majorHAnsi" w:hAnsiTheme="majorHAnsi"/>
              </w:rPr>
            </w:pPr>
            <w:r w:rsidRPr="00BE49E3">
              <w:rPr>
                <w:rFonts w:asciiTheme="majorHAnsi" w:eastAsiaTheme="majorHAnsi" w:hAnsiTheme="majorHAnsi"/>
                <w:spacing w:val="-8"/>
                <w:sz w:val="18"/>
              </w:rPr>
              <w:t>SW저작등록 준비</w:t>
            </w: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0070C0"/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</w:tr>
      <w:tr w:rsidR="000A0114" w:rsidRPr="00BE49E3" w:rsidTr="000A0114">
        <w:trPr>
          <w:trHeight w:val="435"/>
        </w:trPr>
        <w:tc>
          <w:tcPr>
            <w:tcW w:w="3027" w:type="dxa"/>
            <w:tcBorders>
              <w:top w:val="dotted" w:sz="3" w:space="0" w:color="000000"/>
              <w:left w:val="non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wordWrap/>
              <w:spacing w:line="264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BE49E3">
              <w:rPr>
                <w:rFonts w:asciiTheme="majorHAnsi" w:eastAsiaTheme="majorHAnsi" w:hAnsiTheme="majorHAnsi"/>
                <w:spacing w:val="-8"/>
                <w:sz w:val="18"/>
              </w:rPr>
              <w:t>예산사용</w:t>
            </w:r>
            <w:proofErr w:type="spellEnd"/>
            <w:r w:rsidRPr="00BE49E3">
              <w:rPr>
                <w:rFonts w:asciiTheme="majorHAnsi" w:eastAsiaTheme="majorHAnsi" w:hAnsiTheme="majorHAnsi"/>
                <w:spacing w:val="-8"/>
                <w:sz w:val="18"/>
              </w:rPr>
              <w:t xml:space="preserve"> 내역 증빙</w:t>
            </w: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9" w:type="dxa"/>
            <w:tcBorders>
              <w:top w:val="dotted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47" w:type="dxa"/>
            <w:tcBorders>
              <w:top w:val="dotted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dotted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0070C0"/>
            <w:vAlign w:val="center"/>
          </w:tcPr>
          <w:p w:rsidR="000A0114" w:rsidRPr="00BE49E3" w:rsidRDefault="000A0114" w:rsidP="000A0114">
            <w:pPr>
              <w:pStyle w:val="a3"/>
              <w:spacing w:line="264" w:lineRule="auto"/>
              <w:rPr>
                <w:rFonts w:asciiTheme="majorHAnsi" w:eastAsiaTheme="majorHAnsi" w:hAnsiTheme="majorHAnsi"/>
              </w:rPr>
            </w:pPr>
          </w:p>
        </w:tc>
      </w:tr>
    </w:tbl>
    <w:p w:rsidR="00642CAC" w:rsidRPr="00BE49E3" w:rsidRDefault="00642CAC">
      <w:pPr>
        <w:pStyle w:val="a3"/>
        <w:ind w:firstLine="166"/>
        <w:rPr>
          <w:rFonts w:asciiTheme="majorHAnsi" w:eastAsiaTheme="majorHAnsi" w:hAnsiTheme="majorHAnsi"/>
        </w:rPr>
      </w:pPr>
    </w:p>
    <w:p w:rsidR="00642CAC" w:rsidRPr="00BE49E3" w:rsidRDefault="00642CAC">
      <w:pPr>
        <w:pStyle w:val="a3"/>
        <w:ind w:firstLine="166"/>
        <w:rPr>
          <w:rFonts w:asciiTheme="majorHAnsi" w:eastAsiaTheme="majorHAnsi" w:hAnsiTheme="majorHAnsi"/>
          <w:sz w:val="24"/>
        </w:rPr>
      </w:pP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lastRenderedPageBreak/>
        <w:t>□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요청 사항 상세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본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프로젝트는 사용자에게 심층적인 심리 분석과 개인별 최적화된 솔루션을 제공하는 고도화된 AI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챗봇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개발을 목표로 합니다. 단순 정보 제공을 넘어, 사용자의 정서적 안정과 성장을 지원하는 것을 핵심 가치로 삼습니다.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r w:rsidRPr="00781D7C">
        <w:rPr>
          <w:rFonts w:asciiTheme="majorHAnsi" w:eastAsiaTheme="majorHAnsi" w:hAnsiTheme="majorHAnsi"/>
          <w:color w:val="auto"/>
          <w:sz w:val="22"/>
        </w:rPr>
        <w:t>1. 기능 요구사항 (Functional Requirements)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/>
          <w:color w:val="auto"/>
          <w:sz w:val="22"/>
        </w:rPr>
        <w:t>1.1. 지능형 자연어 처리</w:t>
      </w:r>
      <w:r>
        <w:rPr>
          <w:rFonts w:asciiTheme="majorHAnsi" w:eastAsiaTheme="majorHAnsi" w:hAnsiTheme="majorHAnsi"/>
          <w:color w:val="auto"/>
          <w:sz w:val="22"/>
        </w:rPr>
        <w:t xml:space="preserve"> (Advanced NLU/NLP):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다중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의도 및 복합 감정 분석: 사용자 입력 텍스트 내 여러 의도와 복합적인 감정(기쁨과 슬픔이 섞인 감정 등)을 정확하게 식별</w:t>
      </w:r>
      <w:r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문맥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기반 대화 관리: 이전 대화 내용을 장기적으로 기억하고, 현재 대화 맥락을 파악하여 일관성 있고 개인화된 응답 생성. 단순 키워드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매칭을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넘어 대화 흐름과 뉘앙스를 이해</w:t>
      </w:r>
      <w:r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페르소나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기반 응답: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챗봇이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일관된 페르소나(예: 친근하고 지지적인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상담가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>)를 유지하며, 사용자와 관계를 발전</w:t>
      </w:r>
      <w:r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proofErr w:type="spellStart"/>
      <w:r w:rsidRPr="00781D7C">
        <w:rPr>
          <w:rFonts w:asciiTheme="majorHAnsi" w:eastAsiaTheme="majorHAnsi" w:hAnsiTheme="majorHAnsi" w:hint="eastAsia"/>
          <w:color w:val="auto"/>
          <w:sz w:val="22"/>
        </w:rPr>
        <w:t>오탈자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및 비표준어 처리: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오탈자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,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축약어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, 신조어 등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비표준적인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언어 표현에도 강건하게 대응하여 정확한 의미 파악.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/>
          <w:color w:val="auto"/>
          <w:sz w:val="22"/>
        </w:rPr>
        <w:t>1.2. MBTI 기반 심층 심리 분석</w:t>
      </w:r>
      <w:r w:rsidR="002D3A8B">
        <w:rPr>
          <w:rFonts w:asciiTheme="majorHAnsi" w:eastAsiaTheme="majorHAnsi" w:hAnsiTheme="majorHAnsi"/>
          <w:color w:val="auto"/>
          <w:sz w:val="22"/>
        </w:rPr>
        <w:t>: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동적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MBTI 분석: 초기 MBTI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유형뿐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아니라, 대화 과정에서 드러나는 사용자의 행동, 사고방식, 감정 표현 등을 지속적으로 분석하여 MBTI 유형 및 세부 지표를 동적으로 업데이트</w:t>
      </w:r>
      <w:r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개인별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맞춤 분석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로직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>: MBTI 유형별 특징을 고려하여 분석 알고리즘을 미세 조정, 더 정확하고 개인화된 분석 결과 제공</w:t>
      </w:r>
      <w:r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분석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결과 설명: 단순 지표 제시를 넘어, 분석 결과의 의미를 사용자가 이해하기 쉬운 언어로 상세히 설명.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/>
          <w:color w:val="auto"/>
          <w:sz w:val="22"/>
        </w:rPr>
        <w:t xml:space="preserve">1.3.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인터랙티브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데이터 시각화</w:t>
      </w:r>
      <w:r>
        <w:rPr>
          <w:rFonts w:asciiTheme="majorHAnsi" w:eastAsiaTheme="majorHAnsi" w:hAnsiTheme="majorHAnsi"/>
          <w:color w:val="auto"/>
          <w:sz w:val="22"/>
        </w:rPr>
        <w:t>: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사용자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맞춤형 시각화: 사용자 선호도 및 이해도를 고려, 다양한 차트 유형(레이더 차트, 선 그래프,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트리맵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등) 및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인터랙션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방식(확대/축소,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필터링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등) 제공. (D3.js 도입 고려</w:t>
      </w:r>
      <w:r>
        <w:rPr>
          <w:rFonts w:asciiTheme="majorHAnsi" w:eastAsiaTheme="majorHAnsi" w:hAnsiTheme="majorHAnsi"/>
          <w:color w:val="auto"/>
          <w:sz w:val="22"/>
        </w:rPr>
        <w:t>)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시간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경과에 따른 변화 추적: 심리 상태 변화를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시계열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그래프로 표시, 사용자가 자신의 변화를 시각적으로 인지하고 관리하도록 지원</w:t>
      </w:r>
      <w:r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데이터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기반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인사이트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제공: 시각화된 데이터에서 유의미한 패턴, 특이점을 발견하여 사용자에게 추가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인사이트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제공 (예: "최근 스트레스 지수가 급격히 상승했습니다").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/>
          <w:color w:val="auto"/>
          <w:sz w:val="22"/>
        </w:rPr>
        <w:t>1.4. 상황 인지 정보 제공</w:t>
      </w:r>
      <w:r>
        <w:rPr>
          <w:rFonts w:asciiTheme="majorHAnsi" w:eastAsiaTheme="majorHAnsi" w:hAnsiTheme="majorHAnsi"/>
          <w:color w:val="auto"/>
          <w:sz w:val="22"/>
        </w:rPr>
        <w:t>: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위치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기반 서비스 고도화: 단순 병원/상담 센터 정보 제공을 넘어, 사용자 주변 정신 건강 관련 행사, 워크숍, 지원 그룹 등 유용한 정보 추천</w:t>
      </w:r>
      <w:r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개인별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맞춤 정보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필터링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>: 사용자 심리 상태, 관심사, 과거 이력 등을 고려, 가장 관련성 높은 정보를 선별적으로 제공.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/>
          <w:color w:val="auto"/>
          <w:sz w:val="22"/>
        </w:rPr>
        <w:t>1.5. 지능형 API 연동</w:t>
      </w:r>
      <w:r w:rsidR="002D3A8B">
        <w:rPr>
          <w:rFonts w:asciiTheme="majorHAnsi" w:eastAsiaTheme="majorHAnsi" w:hAnsiTheme="majorHAnsi"/>
          <w:color w:val="auto"/>
          <w:sz w:val="22"/>
        </w:rPr>
        <w:t>: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OpenAI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API 최적 활용: GPT-4o의 자연어 생성 능력을 활용, 풍부하고 인간적인 대화를 구현. TTS를 통한 음성 지원 제공, 사용자와 상호작용 방식 다양화</w:t>
      </w:r>
      <w:r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확장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가능한 API 아키텍처: 향후 새로운 기능 및 외부 서비스(캘린더, 헬스 앱 등) 연동을 위한 유연한 API 아키텍처 구축.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/>
          <w:color w:val="auto"/>
          <w:sz w:val="22"/>
        </w:rPr>
        <w:t>1.6. 시스템 운영 및 관리</w:t>
      </w:r>
      <w:r w:rsidR="002D3A8B">
        <w:rPr>
          <w:rFonts w:asciiTheme="majorHAnsi" w:eastAsiaTheme="majorHAnsi" w:hAnsiTheme="majorHAnsi"/>
          <w:color w:val="auto"/>
          <w:sz w:val="22"/>
        </w:rPr>
        <w:t>: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안정적인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서버 운영: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Vultr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를 통한 안정적인 서버 환경 구성,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DuckDNS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활용 서비스 배포</w:t>
      </w:r>
      <w:r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lastRenderedPageBreak/>
        <w:t>사용자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인증 및 데이터 암호화: 철저한 보안을 위해 사용자 인증과 데이터 암호화 적용</w:t>
      </w:r>
      <w:r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r w:rsidRPr="00781D7C">
        <w:rPr>
          <w:rFonts w:asciiTheme="majorHAnsi" w:eastAsiaTheme="majorHAnsi" w:hAnsiTheme="majorHAnsi"/>
          <w:color w:val="auto"/>
          <w:sz w:val="22"/>
        </w:rPr>
        <w:t>(필요 시) 사용자 세분화 및 권한 관리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r w:rsidRPr="00781D7C">
        <w:rPr>
          <w:rFonts w:asciiTheme="majorHAnsi" w:eastAsiaTheme="majorHAnsi" w:hAnsiTheme="majorHAnsi"/>
          <w:color w:val="auto"/>
          <w:sz w:val="22"/>
        </w:rPr>
        <w:t>2. 사용자 요구사항 (User Requirements)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/>
          <w:color w:val="auto"/>
          <w:sz w:val="22"/>
        </w:rPr>
        <w:t>2.1. 사용자 친화적 인터페이스</w:t>
      </w:r>
      <w:r>
        <w:rPr>
          <w:rFonts w:asciiTheme="majorHAnsi" w:eastAsiaTheme="majorHAnsi" w:hAnsiTheme="majorHAnsi"/>
          <w:color w:val="auto"/>
          <w:sz w:val="22"/>
        </w:rPr>
        <w:t xml:space="preserve"> (UI):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직관적인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디자인: 쉽고 빠른 사용을 위한 명확하고 간결한 UI 제공</w:t>
      </w:r>
      <w:r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개인화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설정: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챗봇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외형(테마, 폰트 등), 알림 설정, 대화 방식 등 사용자 자유 설정</w:t>
      </w:r>
      <w:r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접근성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고려: 다양한 사용자(시각/청각 장애인 등)를 위한 접근성 기능 제공 (음성 안내, 화면 확대,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고대비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모드 등).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/>
          <w:color w:val="auto"/>
          <w:sz w:val="22"/>
        </w:rPr>
        <w:t xml:space="preserve">2.2. 24/7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무중단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서비스</w:t>
      </w:r>
      <w:r>
        <w:rPr>
          <w:rFonts w:asciiTheme="majorHAnsi" w:eastAsiaTheme="majorHAnsi" w:hAnsiTheme="majorHAnsi"/>
          <w:color w:val="auto"/>
          <w:sz w:val="22"/>
        </w:rPr>
        <w:t>: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proofErr w:type="spellStart"/>
      <w:r w:rsidRPr="00781D7C">
        <w:rPr>
          <w:rFonts w:asciiTheme="majorHAnsi" w:eastAsiaTheme="majorHAnsi" w:hAnsiTheme="majorHAnsi" w:hint="eastAsia"/>
          <w:color w:val="auto"/>
          <w:sz w:val="22"/>
        </w:rPr>
        <w:t>고가용성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시스템 구축: 서버 이중화, 자동 복구 시스템 등을 통해 24시간 안정적인 서비스 제공</w:t>
      </w:r>
      <w:r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/>
          <w:color w:val="auto"/>
          <w:sz w:val="22"/>
        </w:rPr>
        <w:t>2.3. 철저한 개인 정보 보호</w:t>
      </w:r>
      <w:r w:rsidR="002D3A8B">
        <w:rPr>
          <w:rFonts w:asciiTheme="majorHAnsi" w:eastAsiaTheme="majorHAnsi" w:hAnsiTheme="majorHAnsi"/>
          <w:color w:val="auto"/>
          <w:sz w:val="22"/>
        </w:rPr>
        <w:t>: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최소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정보 수집: 서비스 제공에 필요한 최소 정보만 수집, 수집 목적과 이용 방침 명확히 고지</w:t>
      </w:r>
      <w:r w:rsidR="002D3A8B"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2D3A8B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데이터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익명화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및 암호화: 수집된 데이터는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익명화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처리, 안전하게 암호화하여 보관</w:t>
      </w:r>
      <w:r w:rsidR="002D3A8B"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r w:rsidRPr="00781D7C">
        <w:rPr>
          <w:rFonts w:asciiTheme="majorHAnsi" w:eastAsiaTheme="majorHAnsi" w:hAnsiTheme="majorHAnsi"/>
          <w:color w:val="auto"/>
          <w:sz w:val="22"/>
        </w:rPr>
        <w:t>GDPR 등 관련 법규 준수: 개인 정보 보호 관련 법규(GDPR, CCPA 등) 준수.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/>
          <w:color w:val="auto"/>
          <w:sz w:val="22"/>
        </w:rPr>
        <w:t>2.4. 고품질 심리 분석</w:t>
      </w:r>
      <w:r w:rsidR="002D3A8B">
        <w:rPr>
          <w:rFonts w:asciiTheme="majorHAnsi" w:eastAsiaTheme="majorHAnsi" w:hAnsiTheme="majorHAnsi"/>
          <w:color w:val="auto"/>
          <w:sz w:val="22"/>
        </w:rPr>
        <w:t>: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과학적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근거 기반: MBTI 이론 외 최신 심리학 연구 결과 및 전문가 의견 반영, 분석 알고리즘 지속 개선</w:t>
      </w:r>
      <w:r w:rsidR="002D3A8B"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투명성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확보: 분석 알고리즘 작동 방식 및 한계점을 사용자에게 투명하게 공개.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/>
          <w:color w:val="auto"/>
          <w:sz w:val="22"/>
        </w:rPr>
        <w:lastRenderedPageBreak/>
        <w:t>2.5. 개인 맞춤형 솔루션</w:t>
      </w:r>
      <w:r w:rsidR="002D3A8B">
        <w:rPr>
          <w:rFonts w:asciiTheme="majorHAnsi" w:eastAsiaTheme="majorHAnsi" w:hAnsiTheme="majorHAnsi"/>
          <w:color w:val="auto"/>
          <w:sz w:val="22"/>
        </w:rPr>
        <w:t>: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다양한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솔루션 제공: 심리 상담, 인지 행동 치료, 마음 챙김 명상, 스트레스 관리 기법 등 다양한 형태의 솔루션 제공</w:t>
      </w:r>
      <w:r w:rsidR="002D3A8B"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2D3A8B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사용자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피드백 반영: 사용자 피드백을 적극 수렴, 솔루션 효과 지속 개선</w:t>
      </w:r>
      <w:r w:rsidR="002D3A8B"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장기적인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관계 형성: 일회성이 아닌, 사용자와 지속적인 관계를 형성하고, 사용자의 변화와 성장을 장기적으로 지원.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/>
          <w:color w:val="auto"/>
          <w:sz w:val="22"/>
        </w:rPr>
        <w:t>2.6. 전문가 연계 (선택적 확장</w:t>
      </w:r>
      <w:r w:rsidR="002D3A8B">
        <w:rPr>
          <w:rFonts w:asciiTheme="majorHAnsi" w:eastAsiaTheme="majorHAnsi" w:hAnsiTheme="majorHAnsi"/>
          <w:color w:val="auto"/>
          <w:sz w:val="22"/>
        </w:rPr>
        <w:t>):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안전망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확보: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챗봇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상담만으로 부족할 경우, 전문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상담사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연계를 통해 적절한 도움 지원</w:t>
      </w:r>
      <w:r w:rsidR="002D3A8B"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엄격한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자격 검증: 연계되는 전문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상담사는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엄격한 자격 검증 절차를 거쳐 선발.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r w:rsidRPr="00781D7C">
        <w:rPr>
          <w:rFonts w:asciiTheme="majorHAnsi" w:eastAsiaTheme="majorHAnsi" w:hAnsiTheme="majorHAnsi"/>
          <w:color w:val="auto"/>
          <w:sz w:val="22"/>
        </w:rPr>
        <w:t>3. 개발 환경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하드웨어</w:t>
      </w:r>
      <w:r w:rsidR="002D3A8B">
        <w:rPr>
          <w:rFonts w:asciiTheme="majorHAnsi" w:eastAsiaTheme="majorHAnsi" w:hAnsiTheme="majorHAnsi"/>
          <w:color w:val="auto"/>
          <w:sz w:val="22"/>
        </w:rPr>
        <w:t>:</w:t>
      </w:r>
    </w:p>
    <w:p w:rsidR="00781D7C" w:rsidRPr="002D3A8B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개발용</w:t>
      </w:r>
      <w:r w:rsidRPr="00781D7C">
        <w:rPr>
          <w:rFonts w:asciiTheme="majorHAnsi" w:eastAsiaTheme="majorHAnsi" w:hAnsiTheme="majorHAnsi"/>
          <w:color w:val="auto"/>
          <w:sz w:val="22"/>
        </w:rPr>
        <w:t>: 개인 PC/노트북 (CPU: i7 이상, RAM: 32GB 이상 권장</w:t>
      </w:r>
      <w:r w:rsidR="002D3A8B">
        <w:rPr>
          <w:rFonts w:asciiTheme="majorHAnsi" w:eastAsiaTheme="majorHAnsi" w:hAnsiTheme="majorHAnsi"/>
          <w:color w:val="auto"/>
          <w:sz w:val="22"/>
        </w:rPr>
        <w:t>)</w:t>
      </w:r>
      <w:bookmarkStart w:id="1" w:name="_GoBack"/>
      <w:bookmarkEnd w:id="1"/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서버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: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Vultr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Cloud Server (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고가용성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및 확장성 고려한 사양 선택)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소프트웨어</w:t>
      </w:r>
      <w:r w:rsidR="002D3A8B">
        <w:rPr>
          <w:rFonts w:asciiTheme="majorHAnsi" w:eastAsiaTheme="majorHAnsi" w:hAnsiTheme="majorHAnsi"/>
          <w:color w:val="auto"/>
          <w:sz w:val="22"/>
        </w:rPr>
        <w:t>: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/>
          <w:color w:val="auto"/>
          <w:sz w:val="22"/>
        </w:rPr>
        <w:t>Frontend: HTML, CSS, JavaScript, Chart.js, (추가</w:t>
      </w:r>
      <w:r w:rsidR="002D3A8B">
        <w:rPr>
          <w:rFonts w:asciiTheme="majorHAnsi" w:eastAsiaTheme="majorHAnsi" w:hAnsiTheme="majorHAnsi"/>
          <w:color w:val="auto"/>
          <w:sz w:val="22"/>
        </w:rPr>
        <w:t>) D3.js</w:t>
      </w:r>
    </w:p>
    <w:p w:rsidR="00781D7C" w:rsidRPr="00781D7C" w:rsidRDefault="002D3A8B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>
        <w:rPr>
          <w:rFonts w:asciiTheme="majorHAnsi" w:eastAsiaTheme="majorHAnsi" w:hAnsiTheme="majorHAnsi"/>
          <w:color w:val="auto"/>
          <w:sz w:val="22"/>
        </w:rPr>
        <w:t xml:space="preserve">Backend: Python, </w:t>
      </w:r>
      <w:proofErr w:type="spellStart"/>
      <w:r>
        <w:rPr>
          <w:rFonts w:asciiTheme="majorHAnsi" w:eastAsiaTheme="majorHAnsi" w:hAnsiTheme="majorHAnsi"/>
          <w:color w:val="auto"/>
          <w:sz w:val="22"/>
        </w:rPr>
        <w:t>FastAPI</w:t>
      </w:r>
      <w:proofErr w:type="spellEnd"/>
    </w:p>
    <w:p w:rsidR="00781D7C" w:rsidRPr="00781D7C" w:rsidRDefault="002D3A8B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>
        <w:rPr>
          <w:rFonts w:asciiTheme="majorHAnsi" w:eastAsiaTheme="majorHAnsi" w:hAnsiTheme="majorHAnsi"/>
          <w:color w:val="auto"/>
          <w:sz w:val="22"/>
        </w:rPr>
        <w:t xml:space="preserve">AI: </w:t>
      </w:r>
      <w:proofErr w:type="spellStart"/>
      <w:r>
        <w:rPr>
          <w:rFonts w:asciiTheme="majorHAnsi" w:eastAsiaTheme="majorHAnsi" w:hAnsiTheme="majorHAnsi"/>
          <w:color w:val="auto"/>
          <w:sz w:val="22"/>
        </w:rPr>
        <w:t>OpenAI</w:t>
      </w:r>
      <w:proofErr w:type="spellEnd"/>
      <w:r>
        <w:rPr>
          <w:rFonts w:asciiTheme="majorHAnsi" w:eastAsiaTheme="majorHAnsi" w:hAnsiTheme="majorHAnsi"/>
          <w:color w:val="auto"/>
          <w:sz w:val="22"/>
        </w:rPr>
        <w:t xml:space="preserve"> API (GPT-4o, TTS)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데이터베이스</w:t>
      </w:r>
      <w:r w:rsidRPr="00781D7C">
        <w:rPr>
          <w:rFonts w:asciiTheme="majorHAnsi" w:eastAsiaTheme="majorHAnsi" w:hAnsiTheme="majorHAnsi"/>
          <w:color w:val="auto"/>
          <w:sz w:val="22"/>
        </w:rPr>
        <w:t>: PostgreSQL (또는 확장성 고려</w:t>
      </w:r>
      <w:r w:rsidR="002D3A8B">
        <w:rPr>
          <w:rFonts w:asciiTheme="majorHAnsi" w:eastAsiaTheme="majorHAnsi" w:hAnsiTheme="majorHAnsi"/>
          <w:color w:val="auto"/>
          <w:sz w:val="22"/>
        </w:rPr>
        <w:t>)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기타</w:t>
      </w:r>
      <w:r w:rsidRPr="00781D7C">
        <w:rPr>
          <w:rFonts w:asciiTheme="majorHAnsi" w:eastAsiaTheme="majorHAnsi" w:hAnsiTheme="majorHAnsi"/>
          <w:color w:val="auto"/>
          <w:sz w:val="22"/>
        </w:rPr>
        <w:t>: Docker, Kubernetes (선택)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r w:rsidRPr="00781D7C">
        <w:rPr>
          <w:rFonts w:asciiTheme="majorHAnsi" w:eastAsiaTheme="majorHAnsi" w:hAnsiTheme="majorHAnsi"/>
          <w:color w:val="auto"/>
          <w:sz w:val="22"/>
        </w:rPr>
        <w:lastRenderedPageBreak/>
        <w:t>4. 프로젝트 관리 및 기타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애자일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개발 방법론: 스프린트 기반 반복 개발, 지속적인 통합 및 배포(CI/CD)를 통해 변화하는 요구사항에 유연하게 대응</w:t>
      </w:r>
      <w:r w:rsidR="002D3A8B"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엄격한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테스트: 코드 리뷰, 단위/통합/E2E 테스트, 사용자 인수 테스트(UAT), 성능/보안 취약점 테스트 등을 통해 서비스 완성도 향상.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체계적인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문서화: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/>
          <w:color w:val="auto"/>
          <w:sz w:val="22"/>
        </w:rPr>
        <w:t xml:space="preserve">API 문서: API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엔드포인트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>, 요청/응답 형식, 인증 방식 등 상세 기술</w:t>
      </w:r>
      <w:r w:rsidR="002D3A8B"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코드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주석: 코드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가독성과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유지보수성을 위한 상세 주석 작성</w:t>
      </w:r>
      <w:r w:rsidR="002D3A8B"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사용자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매뉴얼: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챗봇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사용 방법, 기능 설명, FAQ 등 제공</w:t>
      </w:r>
      <w:r w:rsidR="002D3A8B"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개발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문서: 시스템 아키텍처, 설계 결정, 기술 스택, 배포 절차 등 기록</w:t>
      </w:r>
      <w:r w:rsidR="002D3A8B">
        <w:rPr>
          <w:rFonts w:asciiTheme="majorHAnsi" w:eastAsiaTheme="majorHAnsi" w:hAnsiTheme="majorHAnsi"/>
          <w:color w:val="auto"/>
          <w:sz w:val="22"/>
        </w:rPr>
        <w:t>.</w:t>
      </w:r>
    </w:p>
    <w:p w:rsidR="00781D7C" w:rsidRPr="00781D7C" w:rsidRDefault="00781D7C" w:rsidP="00781D7C">
      <w:pPr>
        <w:pStyle w:val="a3"/>
        <w:rPr>
          <w:rFonts w:asciiTheme="majorHAnsi" w:eastAsiaTheme="majorHAnsi" w:hAnsiTheme="majorHAnsi" w:hint="eastAsia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윤리적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고려: AI </w:t>
      </w:r>
      <w:proofErr w:type="spellStart"/>
      <w:r w:rsidRPr="00781D7C">
        <w:rPr>
          <w:rFonts w:asciiTheme="majorHAnsi" w:eastAsiaTheme="majorHAnsi" w:hAnsiTheme="majorHAnsi"/>
          <w:color w:val="auto"/>
          <w:sz w:val="22"/>
        </w:rPr>
        <w:t>챗봇</w:t>
      </w:r>
      <w:proofErr w:type="spellEnd"/>
      <w:r w:rsidRPr="00781D7C">
        <w:rPr>
          <w:rFonts w:asciiTheme="majorHAnsi" w:eastAsiaTheme="majorHAnsi" w:hAnsiTheme="majorHAnsi"/>
          <w:color w:val="auto"/>
          <w:sz w:val="22"/>
        </w:rPr>
        <w:t xml:space="preserve"> 개발/운영 시 발생 가능 윤리 문제(편향성, 차별, 프라이버시 침해 등) 사전 인지 및 예방 조치</w:t>
      </w:r>
      <w:r w:rsidR="002D3A8B">
        <w:rPr>
          <w:rFonts w:asciiTheme="majorHAnsi" w:eastAsiaTheme="majorHAnsi" w:hAnsiTheme="majorHAnsi"/>
          <w:color w:val="auto"/>
          <w:sz w:val="22"/>
        </w:rPr>
        <w:t>.</w:t>
      </w:r>
    </w:p>
    <w:p w:rsidR="00BD0864" w:rsidRPr="00BE49E3" w:rsidRDefault="00781D7C" w:rsidP="00781D7C">
      <w:pPr>
        <w:pStyle w:val="a3"/>
        <w:rPr>
          <w:rFonts w:asciiTheme="majorHAnsi" w:eastAsiaTheme="majorHAnsi" w:hAnsiTheme="majorHAnsi"/>
          <w:color w:val="auto"/>
          <w:sz w:val="22"/>
        </w:rPr>
      </w:pPr>
      <w:r w:rsidRPr="00781D7C">
        <w:rPr>
          <w:rFonts w:asciiTheme="majorHAnsi" w:eastAsiaTheme="majorHAnsi" w:hAnsiTheme="majorHAnsi" w:hint="eastAsia"/>
          <w:color w:val="auto"/>
          <w:sz w:val="22"/>
        </w:rPr>
        <w:t>지속적인</w:t>
      </w:r>
      <w:r w:rsidRPr="00781D7C">
        <w:rPr>
          <w:rFonts w:asciiTheme="majorHAnsi" w:eastAsiaTheme="majorHAnsi" w:hAnsiTheme="majorHAnsi"/>
          <w:color w:val="auto"/>
          <w:sz w:val="22"/>
        </w:rPr>
        <w:t xml:space="preserve"> 개선: 서비스 출시 후 사용자 피드백, 데이터 분석, 최신 기술 동향 바탕으로 지속 개선 및 업데이트.</w:t>
      </w:r>
    </w:p>
    <w:sectPr w:rsidR="00BD0864" w:rsidRPr="00BE49E3">
      <w:endnotePr>
        <w:numFmt w:val="decimal"/>
      </w:endnotePr>
      <w:pgSz w:w="11906" w:h="16838"/>
      <w:pgMar w:top="1417" w:right="1134" w:bottom="1417" w:left="1134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한양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270D8"/>
    <w:multiLevelType w:val="multilevel"/>
    <w:tmpl w:val="C658AD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1" w15:restartNumberingAfterBreak="0">
    <w:nsid w:val="0E730933"/>
    <w:multiLevelType w:val="multilevel"/>
    <w:tmpl w:val="43AEE4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2" w15:restartNumberingAfterBreak="0">
    <w:nsid w:val="17C33D10"/>
    <w:multiLevelType w:val="multilevel"/>
    <w:tmpl w:val="B57CF5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3" w15:restartNumberingAfterBreak="0">
    <w:nsid w:val="1F540139"/>
    <w:multiLevelType w:val="multilevel"/>
    <w:tmpl w:val="212013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4" w15:restartNumberingAfterBreak="0">
    <w:nsid w:val="28CF41AD"/>
    <w:multiLevelType w:val="hybridMultilevel"/>
    <w:tmpl w:val="9F82BBC2"/>
    <w:lvl w:ilvl="0" w:tplc="A99AEA50">
      <w:start w:val="1"/>
      <w:numFmt w:val="bullet"/>
      <w:suff w:val="space"/>
      <w:lvlText w:val=""/>
      <w:lvlJc w:val="left"/>
    </w:lvl>
    <w:lvl w:ilvl="1" w:tplc="A8762F9C">
      <w:numFmt w:val="decimal"/>
      <w:lvlText w:val=""/>
      <w:lvlJc w:val="left"/>
    </w:lvl>
    <w:lvl w:ilvl="2" w:tplc="E34A3D1C">
      <w:numFmt w:val="decimal"/>
      <w:lvlText w:val=""/>
      <w:lvlJc w:val="left"/>
    </w:lvl>
    <w:lvl w:ilvl="3" w:tplc="C9B2489E">
      <w:numFmt w:val="decimal"/>
      <w:lvlText w:val=""/>
      <w:lvlJc w:val="left"/>
    </w:lvl>
    <w:lvl w:ilvl="4" w:tplc="356243FC">
      <w:numFmt w:val="decimal"/>
      <w:lvlText w:val=""/>
      <w:lvlJc w:val="left"/>
    </w:lvl>
    <w:lvl w:ilvl="5" w:tplc="952C222C">
      <w:numFmt w:val="decimal"/>
      <w:lvlText w:val=""/>
      <w:lvlJc w:val="left"/>
    </w:lvl>
    <w:lvl w:ilvl="6" w:tplc="4F1C5AAE">
      <w:numFmt w:val="decimal"/>
      <w:lvlText w:val=""/>
      <w:lvlJc w:val="left"/>
    </w:lvl>
    <w:lvl w:ilvl="7" w:tplc="6218C888">
      <w:numFmt w:val="decimal"/>
      <w:lvlText w:val=""/>
      <w:lvlJc w:val="left"/>
    </w:lvl>
    <w:lvl w:ilvl="8" w:tplc="B3C28598">
      <w:numFmt w:val="decimal"/>
      <w:lvlText w:val=""/>
      <w:lvlJc w:val="left"/>
    </w:lvl>
  </w:abstractNum>
  <w:abstractNum w:abstractNumId="5" w15:restartNumberingAfterBreak="0">
    <w:nsid w:val="3DB164E9"/>
    <w:multiLevelType w:val="multilevel"/>
    <w:tmpl w:val="30327B9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6" w15:restartNumberingAfterBreak="0">
    <w:nsid w:val="45407CB0"/>
    <w:multiLevelType w:val="multilevel"/>
    <w:tmpl w:val="8252EB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7" w15:restartNumberingAfterBreak="0">
    <w:nsid w:val="52124C13"/>
    <w:multiLevelType w:val="multilevel"/>
    <w:tmpl w:val="523665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2CAC"/>
    <w:rsid w:val="000A0114"/>
    <w:rsid w:val="00132689"/>
    <w:rsid w:val="001A342B"/>
    <w:rsid w:val="002D3A8B"/>
    <w:rsid w:val="002F5D9B"/>
    <w:rsid w:val="0043681F"/>
    <w:rsid w:val="00642CAC"/>
    <w:rsid w:val="00781D7C"/>
    <w:rsid w:val="00BC2632"/>
    <w:rsid w:val="00BD0864"/>
    <w:rsid w:val="00BE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7553"/>
  <w15:docId w15:val="{BF6A72CE-F53F-4A57-AB69-55CCAF15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xl73">
    <w:name w:val="xl73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ab">
    <w:name w:val="발신기관/발신명의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INN19</cp:lastModifiedBy>
  <cp:revision>10</cp:revision>
  <dcterms:created xsi:type="dcterms:W3CDTF">2020-07-02T01:35:00Z</dcterms:created>
  <dcterms:modified xsi:type="dcterms:W3CDTF">2025-03-10T01:13:00Z</dcterms:modified>
  <cp:version>0501.0100.01</cp:version>
</cp:coreProperties>
</file>