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94F" w:rsidRPr="0064094F" w:rsidRDefault="0064094F" w:rsidP="0064094F">
      <w:pPr>
        <w:ind w:right="20"/>
        <w:jc w:val="center"/>
        <w:rPr>
          <w:rFonts w:ascii="Garamond" w:hAnsi="Garamond" w:cs="Calibri"/>
          <w:sz w:val="20"/>
          <w:szCs w:val="20"/>
        </w:rPr>
      </w:pPr>
      <w:r w:rsidRPr="0064094F">
        <w:rPr>
          <w:rFonts w:ascii="Garamond" w:eastAsia="Arial" w:hAnsi="Garamond" w:cs="Calibri"/>
          <w:sz w:val="34"/>
          <w:szCs w:val="34"/>
        </w:rPr>
        <w:t>HYUNWOO KIM</w:t>
      </w:r>
    </w:p>
    <w:p w:rsidR="0064094F" w:rsidRPr="0064094F" w:rsidRDefault="0064094F" w:rsidP="0064094F">
      <w:pPr>
        <w:spacing w:line="104" w:lineRule="exact"/>
        <w:rPr>
          <w:rFonts w:ascii="Garamond" w:hAnsi="Garamond" w:cs="Calibri"/>
          <w:sz w:val="24"/>
          <w:szCs w:val="24"/>
        </w:rPr>
      </w:pPr>
    </w:p>
    <w:p w:rsidR="0064094F" w:rsidRPr="0064094F" w:rsidRDefault="0064094F" w:rsidP="0064094F">
      <w:pPr>
        <w:spacing w:line="295" w:lineRule="exact"/>
        <w:ind w:right="20"/>
        <w:jc w:val="center"/>
        <w:rPr>
          <w:rFonts w:ascii="Garamond" w:hAnsi="Garamond" w:cs="Calibri"/>
          <w:sz w:val="20"/>
          <w:szCs w:val="20"/>
        </w:rPr>
      </w:pPr>
      <w:r w:rsidRPr="0064094F">
        <w:rPr>
          <w:rFonts w:ascii="Garamond" w:eastAsia="Arial" w:hAnsi="Garamond" w:cs="Calibri"/>
        </w:rPr>
        <w:t xml:space="preserve">+82-10-3330-6884 </w:t>
      </w:r>
      <w:r w:rsidRPr="0064094F">
        <w:rPr>
          <w:rFonts w:ascii="Cambria Math" w:eastAsia="Arial Unicode MS" w:hAnsi="Cambria Math" w:cs="Cambria Math"/>
        </w:rPr>
        <w:t>⋄</w:t>
      </w:r>
      <w:r w:rsidRPr="0064094F">
        <w:rPr>
          <w:rFonts w:ascii="Garamond" w:eastAsia="Arial" w:hAnsi="Garamond" w:cs="Calibri"/>
        </w:rPr>
        <w:t xml:space="preserve"> </w:t>
      </w:r>
      <w:proofErr w:type="spellStart"/>
      <w:r w:rsidRPr="0064094F">
        <w:rPr>
          <w:rFonts w:ascii="Garamond" w:eastAsia="Arial" w:hAnsi="Garamond" w:cs="Calibri"/>
        </w:rPr>
        <w:t>Yongin-si</w:t>
      </w:r>
      <w:proofErr w:type="spellEnd"/>
      <w:r w:rsidRPr="0064094F">
        <w:rPr>
          <w:rFonts w:ascii="Garamond" w:eastAsia="Arial" w:hAnsi="Garamond" w:cs="Calibri"/>
        </w:rPr>
        <w:t xml:space="preserve">, </w:t>
      </w:r>
      <w:proofErr w:type="spellStart"/>
      <w:r w:rsidRPr="0064094F">
        <w:rPr>
          <w:rFonts w:ascii="Garamond" w:eastAsia="Arial" w:hAnsi="Garamond" w:cs="Calibri"/>
        </w:rPr>
        <w:t>Gyeonggi</w:t>
      </w:r>
      <w:proofErr w:type="spellEnd"/>
      <w:r w:rsidRPr="0064094F">
        <w:rPr>
          <w:rFonts w:ascii="Garamond" w:eastAsia="Arial" w:hAnsi="Garamond" w:cs="Calibri"/>
        </w:rPr>
        <w:t>-do, Korea</w:t>
      </w:r>
    </w:p>
    <w:p w:rsidR="0064094F" w:rsidRPr="0064094F" w:rsidRDefault="0064094F" w:rsidP="0064094F">
      <w:pPr>
        <w:spacing w:line="23" w:lineRule="exact"/>
        <w:rPr>
          <w:rFonts w:ascii="Garamond" w:hAnsi="Garamond" w:cs="Calibri"/>
          <w:sz w:val="24"/>
          <w:szCs w:val="24"/>
        </w:rPr>
      </w:pPr>
    </w:p>
    <w:p w:rsidR="0064094F" w:rsidRDefault="0064094F" w:rsidP="0064094F">
      <w:pPr>
        <w:spacing w:line="295" w:lineRule="exact"/>
        <w:ind w:right="20"/>
        <w:jc w:val="center"/>
        <w:rPr>
          <w:rFonts w:ascii="Garamond" w:hAnsi="Garamond"/>
        </w:rPr>
      </w:pPr>
      <w:hyperlink r:id="rId5" w:history="1">
        <w:r w:rsidRPr="0064094F">
          <w:rPr>
            <w:rStyle w:val="a3"/>
            <w:rFonts w:ascii="Garamond" w:eastAsia="Arial" w:hAnsi="Garamond" w:cs="Calibri"/>
          </w:rPr>
          <w:t>kim@hansung.ac.kr</w:t>
        </w:r>
        <w:r w:rsidRPr="0064094F">
          <w:rPr>
            <w:rStyle w:val="a3"/>
            <w:rFonts w:ascii="Garamond" w:eastAsia="Arial Unicode MS" w:hAnsi="Garamond" w:cs="Calibri"/>
          </w:rPr>
          <w:t xml:space="preserve"> </w:t>
        </w:r>
      </w:hyperlink>
      <w:r w:rsidRPr="0064094F">
        <w:rPr>
          <w:rFonts w:ascii="Cambria Math" w:eastAsia="Arial Unicode MS" w:hAnsi="Cambria Math" w:cs="Cambria Math"/>
          <w:color w:val="000000"/>
        </w:rPr>
        <w:t>⋄</w:t>
      </w:r>
      <w:r w:rsidRPr="0064094F">
        <w:rPr>
          <w:rFonts w:ascii="Garamond" w:eastAsia="Arial" w:hAnsi="Garamond" w:cs="Calibri"/>
          <w:color w:val="0000FF"/>
        </w:rPr>
        <w:t xml:space="preserve"> </w:t>
      </w:r>
      <w:r w:rsidRPr="0064094F">
        <w:rPr>
          <w:rFonts w:ascii="Garamond" w:hAnsi="Garamond"/>
        </w:rPr>
        <w:t xml:space="preserve"> </w:t>
      </w:r>
      <w:hyperlink r:id="rId6" w:history="1">
        <w:r w:rsidRPr="0064094F">
          <w:rPr>
            <w:rStyle w:val="a3"/>
            <w:rFonts w:ascii="Garamond" w:hAnsi="Garamond"/>
          </w:rPr>
          <w:t>https://www.linkedin.com/in/hw</w:t>
        </w:r>
        <w:r w:rsidRPr="0064094F">
          <w:rPr>
            <w:rStyle w:val="a3"/>
            <w:rFonts w:ascii="Garamond" w:hAnsi="Garamond"/>
          </w:rPr>
          <w:t>k</w:t>
        </w:r>
        <w:r w:rsidRPr="0064094F">
          <w:rPr>
            <w:rStyle w:val="a3"/>
            <w:rFonts w:ascii="Garamond" w:hAnsi="Garamond"/>
          </w:rPr>
          <w:t>ims/</w:t>
        </w:r>
      </w:hyperlink>
      <w:r w:rsidRPr="0064094F">
        <w:rPr>
          <w:rFonts w:ascii="Garamond" w:hAnsi="Garamond"/>
        </w:rPr>
        <w:t xml:space="preserve"> </w:t>
      </w:r>
    </w:p>
    <w:p w:rsidR="0064094F" w:rsidRPr="0064094F" w:rsidRDefault="0064094F" w:rsidP="0064094F">
      <w:pPr>
        <w:spacing w:line="295" w:lineRule="exact"/>
        <w:ind w:right="20"/>
        <w:jc w:val="center"/>
        <w:rPr>
          <w:rFonts w:ascii="Garamond" w:eastAsia="Arial" w:hAnsi="Garamond" w:cs="Calibri"/>
          <w:color w:val="0000FF"/>
        </w:rPr>
      </w:pPr>
      <w:r w:rsidRPr="0064094F">
        <w:rPr>
          <w:rFonts w:ascii="Cambria Math" w:eastAsia="Arial Unicode MS" w:hAnsi="Cambria Math" w:cs="Cambria Math"/>
          <w:color w:val="000000"/>
        </w:rPr>
        <w:t>⋄</w:t>
      </w:r>
      <w:r w:rsidRPr="0064094F">
        <w:rPr>
          <w:rFonts w:ascii="Garamond" w:eastAsia="Arial" w:hAnsi="Garamond" w:cs="Calibri"/>
          <w:color w:val="0000FF"/>
        </w:rPr>
        <w:t xml:space="preserve"> </w:t>
      </w:r>
      <w:hyperlink r:id="rId7" w:history="1">
        <w:r w:rsidRPr="0064094F">
          <w:rPr>
            <w:rStyle w:val="a3"/>
            <w:rFonts w:ascii="Garamond" w:hAnsi="Garamond" w:cs="Calibri"/>
          </w:rPr>
          <w:t>https://github.com/hwkims</w:t>
        </w:r>
      </w:hyperlink>
      <w:r w:rsidRPr="0064094F">
        <w:rPr>
          <w:rFonts w:ascii="Garamond" w:hAnsi="Garamond" w:cs="Calibri"/>
        </w:rPr>
        <w:t xml:space="preserve"> </w:t>
      </w:r>
      <w:r>
        <w:rPr>
          <w:rFonts w:ascii="Garamond" w:hAnsi="Garamond" w:cs="Calibri"/>
        </w:rPr>
        <w:t xml:space="preserve"> </w:t>
      </w:r>
      <w:r w:rsidRPr="0064094F">
        <w:rPr>
          <w:rFonts w:ascii="Cambria Math" w:hAnsi="Cambria Math" w:cs="Cambria Math"/>
        </w:rPr>
        <w:t>⋄</w:t>
      </w:r>
      <w:r w:rsidRPr="0064094F">
        <w:rPr>
          <w:rFonts w:ascii="Garamond" w:hAnsi="Garamond" w:cs="Calibri"/>
        </w:rPr>
        <w:t xml:space="preserve"> </w:t>
      </w:r>
      <w:hyperlink r:id="rId8" w:history="1">
        <w:r w:rsidRPr="0000259A">
          <w:rPr>
            <w:rStyle w:val="a3"/>
            <w:rFonts w:ascii="Garamond" w:hAnsi="Garamond" w:cs="Calibri"/>
          </w:rPr>
          <w:t>https://huggingface.co/kimhyunwoo</w:t>
        </w:r>
      </w:hyperlink>
      <w:r>
        <w:rPr>
          <w:rFonts w:ascii="Garamond" w:hAnsi="Garamond" w:cs="Calibri"/>
        </w:rPr>
        <w:t xml:space="preserve"> </w:t>
      </w:r>
      <w:bookmarkStart w:id="0" w:name="_GoBack"/>
      <w:bookmarkEnd w:id="0"/>
    </w:p>
    <w:p w:rsidR="0064094F" w:rsidRPr="0064094F" w:rsidRDefault="0064094F" w:rsidP="0064094F">
      <w:pPr>
        <w:spacing w:line="206" w:lineRule="exact"/>
        <w:rPr>
          <w:rFonts w:ascii="Garamond" w:eastAsia="Arial" w:hAnsi="Garamond" w:cs="Calibri"/>
          <w:color w:val="0000FF"/>
        </w:rPr>
      </w:pPr>
    </w:p>
    <w:p w:rsidR="0064094F" w:rsidRDefault="0064094F" w:rsidP="0064094F">
      <w:pPr>
        <w:rPr>
          <w:rFonts w:ascii="Garamond" w:eastAsia="Arial" w:hAnsi="Garamond" w:cs="Calibri"/>
        </w:rPr>
      </w:pPr>
    </w:p>
    <w:p w:rsidR="0064094F" w:rsidRPr="0064094F" w:rsidRDefault="0064094F" w:rsidP="0064094F">
      <w:pPr>
        <w:rPr>
          <w:rFonts w:ascii="Garamond" w:hAnsi="Garamond" w:cs="Calibri"/>
          <w:sz w:val="20"/>
          <w:szCs w:val="20"/>
        </w:rPr>
      </w:pPr>
      <w:r w:rsidRPr="0064094F">
        <w:rPr>
          <w:rFonts w:ascii="Garamond" w:eastAsia="Arial" w:hAnsi="Garamond" w:cs="Calibri"/>
        </w:rPr>
        <w:t>OBJECTIVE</w:t>
      </w:r>
    </w:p>
    <w:p w:rsidR="0064094F" w:rsidRPr="0064094F" w:rsidRDefault="0064094F" w:rsidP="0064094F">
      <w:pPr>
        <w:spacing w:line="20" w:lineRule="exact"/>
        <w:rPr>
          <w:rFonts w:ascii="Garamond" w:eastAsia="Arial" w:hAnsi="Garamond" w:cs="Calibri"/>
          <w:color w:val="0000FF"/>
        </w:rPr>
      </w:pPr>
      <w:r w:rsidRPr="0064094F">
        <w:rPr>
          <w:rFonts w:ascii="Garamond" w:eastAsia="Arial" w:hAnsi="Garamond" w:cs="Calibri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77F5FB9D" wp14:editId="32C29D83">
                <wp:simplePos x="0" y="0"/>
                <wp:positionH relativeFrom="column">
                  <wp:posOffset>-2540</wp:posOffset>
                </wp:positionH>
                <wp:positionV relativeFrom="paragraph">
                  <wp:posOffset>22860</wp:posOffset>
                </wp:positionV>
                <wp:extent cx="704088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D31DB3" id="Shape 1" o:spid="_x0000_s1026" style="position:absolute;left:0;text-align:lef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.8pt" to="554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64094F" w:rsidRPr="0064094F" w:rsidRDefault="0064094F" w:rsidP="0064094F">
      <w:pPr>
        <w:spacing w:line="108" w:lineRule="exact"/>
        <w:rPr>
          <w:rFonts w:ascii="Garamond" w:eastAsia="Arial" w:hAnsi="Garamond" w:cs="Calibri"/>
          <w:color w:val="0000FF"/>
        </w:rPr>
      </w:pPr>
    </w:p>
    <w:p w:rsidR="0064094F" w:rsidRDefault="0064094F" w:rsidP="0064094F">
      <w:pPr>
        <w:rPr>
          <w:rFonts w:ascii="Garamond" w:eastAsia="Arial" w:hAnsi="Garamond" w:cs="Calibri"/>
        </w:rPr>
      </w:pPr>
      <w:r w:rsidRPr="0064094F">
        <w:rPr>
          <w:rFonts w:ascii="Garamond" w:eastAsia="Arial" w:hAnsi="Garamond" w:cs="Calibri"/>
        </w:rPr>
        <w:t>Aspiring Web Design Publisher and AI/ML Engineer, currently participating in the K-Digital Training NVIDIA AI Academy, seeking entry-level opportunities in web development and AI, Machine Learning, and Deep Learning.</w:t>
      </w:r>
    </w:p>
    <w:p w:rsidR="0064094F" w:rsidRPr="0064094F" w:rsidRDefault="0064094F" w:rsidP="0064094F">
      <w:pPr>
        <w:rPr>
          <w:rFonts w:ascii="Garamond" w:hAnsi="Garamond" w:cs="Calibri"/>
          <w:sz w:val="20"/>
          <w:szCs w:val="20"/>
        </w:rPr>
      </w:pPr>
    </w:p>
    <w:p w:rsidR="009505CC" w:rsidRPr="0064094F" w:rsidRDefault="009505CC" w:rsidP="0064094F">
      <w:pPr>
        <w:rPr>
          <w:rFonts w:ascii="Garamond" w:hAnsi="Garamond"/>
        </w:rPr>
      </w:pPr>
    </w:p>
    <w:p w:rsidR="0064094F" w:rsidRPr="0064094F" w:rsidRDefault="0064094F" w:rsidP="0064094F">
      <w:pPr>
        <w:rPr>
          <w:rFonts w:ascii="Garamond" w:hAnsi="Garamond" w:cs="Calibri"/>
          <w:sz w:val="20"/>
          <w:szCs w:val="20"/>
        </w:rPr>
      </w:pPr>
      <w:r w:rsidRPr="0064094F">
        <w:rPr>
          <w:rFonts w:ascii="Garamond" w:eastAsia="Arial" w:hAnsi="Garamond" w:cs="Calibri"/>
        </w:rPr>
        <w:t xml:space="preserve">EDUCATION </w:t>
      </w:r>
    </w:p>
    <w:p w:rsidR="0064094F" w:rsidRPr="0064094F" w:rsidRDefault="0064094F" w:rsidP="0064094F">
      <w:pPr>
        <w:spacing w:line="20" w:lineRule="exact"/>
        <w:rPr>
          <w:rFonts w:ascii="Garamond" w:eastAsia="Arial" w:hAnsi="Garamond" w:cs="Calibri"/>
          <w:color w:val="0000FF"/>
        </w:rPr>
      </w:pPr>
      <w:r w:rsidRPr="0064094F">
        <w:rPr>
          <w:rFonts w:ascii="Garamond" w:eastAsia="Arial" w:hAnsi="Garamond" w:cs="Calibri"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5994E73D" wp14:editId="4077FF41">
                <wp:simplePos x="0" y="0"/>
                <wp:positionH relativeFrom="column">
                  <wp:posOffset>-2540</wp:posOffset>
                </wp:positionH>
                <wp:positionV relativeFrom="paragraph">
                  <wp:posOffset>22860</wp:posOffset>
                </wp:positionV>
                <wp:extent cx="704088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4088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0B9EC" id="Shape 2" o:spid="_x0000_s1026" style="position:absolute;left:0;text-align:lef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1.8pt" to="554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64094F" w:rsidRPr="0064094F" w:rsidRDefault="0064094F" w:rsidP="0064094F">
      <w:pPr>
        <w:spacing w:line="108" w:lineRule="exact"/>
        <w:rPr>
          <w:rFonts w:ascii="Garamond" w:eastAsia="Arial" w:hAnsi="Garamond" w:cs="Calibri"/>
          <w:color w:val="0000FF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40"/>
        <w:gridCol w:w="3860"/>
      </w:tblGrid>
      <w:tr w:rsidR="0064094F" w:rsidRPr="0064094F" w:rsidTr="00EE190B">
        <w:trPr>
          <w:trHeight w:val="253"/>
        </w:trPr>
        <w:tc>
          <w:tcPr>
            <w:tcW w:w="7240" w:type="dxa"/>
            <w:vAlign w:val="bottom"/>
          </w:tcPr>
          <w:p w:rsidR="0064094F" w:rsidRPr="0064094F" w:rsidRDefault="0064094F" w:rsidP="00EE190B">
            <w:pPr>
              <w:rPr>
                <w:rFonts w:ascii="Garamond" w:hAnsi="Garamond" w:cs="Calibri"/>
                <w:sz w:val="20"/>
                <w:szCs w:val="20"/>
              </w:rPr>
            </w:pPr>
            <w:r w:rsidRPr="0064094F">
              <w:rPr>
                <w:rFonts w:ascii="Garamond" w:eastAsia="Arial" w:hAnsi="Garamond" w:cs="Calibri"/>
              </w:rPr>
              <w:t>NVIDIA AI Academy Participant, K-Digital Training Program</w:t>
            </w:r>
          </w:p>
        </w:tc>
        <w:tc>
          <w:tcPr>
            <w:tcW w:w="3860" w:type="dxa"/>
            <w:vAlign w:val="bottom"/>
          </w:tcPr>
          <w:p w:rsidR="0064094F" w:rsidRPr="0064094F" w:rsidRDefault="0064094F" w:rsidP="00EE190B">
            <w:pPr>
              <w:jc w:val="right"/>
              <w:rPr>
                <w:rFonts w:ascii="Garamond" w:hAnsi="Garamond" w:cs="Calibri"/>
              </w:rPr>
            </w:pPr>
            <w:r w:rsidRPr="0064094F">
              <w:rPr>
                <w:rFonts w:ascii="Garamond" w:eastAsia="Arial" w:hAnsi="Garamond" w:cs="Calibri"/>
              </w:rPr>
              <w:t>2024.10 - 2025.04</w:t>
            </w:r>
          </w:p>
        </w:tc>
      </w:tr>
      <w:tr w:rsidR="0064094F" w:rsidRPr="0064094F" w:rsidTr="0064094F">
        <w:trPr>
          <w:trHeight w:val="210"/>
        </w:trPr>
        <w:tc>
          <w:tcPr>
            <w:tcW w:w="7240" w:type="dxa"/>
            <w:vAlign w:val="bottom"/>
          </w:tcPr>
          <w:p w:rsidR="0064094F" w:rsidRPr="0064094F" w:rsidRDefault="0064094F" w:rsidP="00EE190B">
            <w:pPr>
              <w:rPr>
                <w:rFonts w:ascii="Garamond" w:hAnsi="Garamond" w:cs="Calibri"/>
              </w:rPr>
            </w:pPr>
            <w:r w:rsidRPr="0064094F">
              <w:rPr>
                <w:rFonts w:ascii="Garamond" w:hAnsi="Garamond" w:cs="Calibri"/>
              </w:rPr>
              <w:t xml:space="preserve">Smart Web Content UI/UX Design &amp; Frontend (React.js) Course, </w:t>
            </w:r>
            <w:proofErr w:type="spellStart"/>
            <w:r w:rsidRPr="0064094F">
              <w:rPr>
                <w:rFonts w:ascii="Garamond" w:hAnsi="Garamond" w:cs="Calibri"/>
              </w:rPr>
              <w:t>Dodream</w:t>
            </w:r>
            <w:proofErr w:type="spellEnd"/>
          </w:p>
        </w:tc>
        <w:tc>
          <w:tcPr>
            <w:tcW w:w="3860" w:type="dxa"/>
            <w:vAlign w:val="bottom"/>
          </w:tcPr>
          <w:p w:rsidR="0064094F" w:rsidRPr="0064094F" w:rsidRDefault="0064094F" w:rsidP="00EE190B">
            <w:pPr>
              <w:jc w:val="right"/>
              <w:rPr>
                <w:rFonts w:ascii="Garamond" w:eastAsia="Arial" w:hAnsi="Garamond" w:cs="Calibri"/>
              </w:rPr>
            </w:pPr>
            <w:r w:rsidRPr="0064094F">
              <w:rPr>
                <w:rFonts w:ascii="Garamond" w:eastAsia="Arial" w:hAnsi="Garamond" w:cs="Calibri"/>
              </w:rPr>
              <w:t>2024.04 - 2024.10</w:t>
            </w:r>
          </w:p>
        </w:tc>
      </w:tr>
      <w:tr w:rsidR="0064094F" w:rsidRPr="0064094F" w:rsidTr="0064094F">
        <w:trPr>
          <w:trHeight w:val="272"/>
        </w:trPr>
        <w:tc>
          <w:tcPr>
            <w:tcW w:w="7240" w:type="dxa"/>
            <w:vAlign w:val="bottom"/>
          </w:tcPr>
          <w:p w:rsidR="0064094F" w:rsidRPr="0064094F" w:rsidRDefault="0064094F" w:rsidP="0064094F">
            <w:pPr>
              <w:rPr>
                <w:rFonts w:ascii="Garamond" w:hAnsi="Garamond" w:cs="Calibri"/>
                <w:sz w:val="20"/>
                <w:szCs w:val="20"/>
              </w:rPr>
            </w:pPr>
            <w:r w:rsidRPr="0064094F">
              <w:rPr>
                <w:rFonts w:ascii="Garamond" w:eastAsia="Arial" w:hAnsi="Garamond" w:cs="Calibri"/>
              </w:rPr>
              <w:t xml:space="preserve">Bachelor of Industrial Management Engineering, </w:t>
            </w:r>
            <w:proofErr w:type="spellStart"/>
            <w:r w:rsidRPr="0064094F">
              <w:rPr>
                <w:rFonts w:ascii="Garamond" w:eastAsia="Arial" w:hAnsi="Garamond" w:cs="Calibri"/>
              </w:rPr>
              <w:t>Hansung</w:t>
            </w:r>
            <w:proofErr w:type="spellEnd"/>
            <w:r w:rsidRPr="0064094F">
              <w:rPr>
                <w:rFonts w:ascii="Garamond" w:eastAsia="Arial" w:hAnsi="Garamond" w:cs="Calibri"/>
              </w:rPr>
              <w:t xml:space="preserve"> University</w:t>
            </w:r>
          </w:p>
        </w:tc>
        <w:tc>
          <w:tcPr>
            <w:tcW w:w="3860" w:type="dxa"/>
            <w:vAlign w:val="bottom"/>
          </w:tcPr>
          <w:p w:rsidR="0064094F" w:rsidRPr="0064094F" w:rsidRDefault="0064094F" w:rsidP="0064094F">
            <w:pPr>
              <w:jc w:val="right"/>
              <w:rPr>
                <w:rFonts w:ascii="Garamond" w:eastAsia="Arial" w:hAnsi="Garamond" w:cs="Calibri"/>
              </w:rPr>
            </w:pPr>
            <w:r>
              <w:rPr>
                <w:rFonts w:ascii="Garamond" w:eastAsia="Arial" w:hAnsi="Garamond" w:cs="Calibri"/>
              </w:rPr>
              <w:t>2014.03 - 2018</w:t>
            </w:r>
            <w:r w:rsidRPr="0064094F">
              <w:rPr>
                <w:rFonts w:ascii="Garamond" w:eastAsia="Arial" w:hAnsi="Garamond" w:cs="Calibri"/>
              </w:rPr>
              <w:t>.</w:t>
            </w:r>
            <w:r>
              <w:rPr>
                <w:rFonts w:ascii="Garamond" w:eastAsia="Arial" w:hAnsi="Garamond" w:cs="Calibri"/>
              </w:rPr>
              <w:t>02</w:t>
            </w:r>
          </w:p>
        </w:tc>
      </w:tr>
    </w:tbl>
    <w:p w:rsidR="0064094F" w:rsidRDefault="0064094F" w:rsidP="0064094F">
      <w:pPr>
        <w:rPr>
          <w:rFonts w:ascii="Garamond" w:hAnsi="Garamond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5280"/>
        <w:gridCol w:w="3860"/>
      </w:tblGrid>
      <w:tr w:rsidR="0064094F" w:rsidRPr="00BE47F7" w:rsidTr="00EE190B">
        <w:trPr>
          <w:gridAfter w:val="2"/>
          <w:wAfter w:w="9140" w:type="dxa"/>
          <w:trHeight w:val="493"/>
        </w:trPr>
        <w:tc>
          <w:tcPr>
            <w:tcW w:w="1960" w:type="dxa"/>
            <w:vAlign w:val="bottom"/>
          </w:tcPr>
          <w:p w:rsidR="0064094F" w:rsidRPr="00BE47F7" w:rsidRDefault="0064094F" w:rsidP="00EE190B">
            <w:pPr>
              <w:rPr>
                <w:rFonts w:ascii="Garamond" w:hAnsi="Garamond" w:cs="Calibri"/>
                <w:sz w:val="20"/>
                <w:szCs w:val="20"/>
              </w:rPr>
            </w:pPr>
            <w:r w:rsidRPr="00BE47F7">
              <w:rPr>
                <w:rFonts w:ascii="Garamond" w:eastAsia="Arial" w:hAnsi="Garamond" w:cs="Calibri"/>
              </w:rPr>
              <w:t>SKILLS</w:t>
            </w:r>
          </w:p>
        </w:tc>
      </w:tr>
      <w:tr w:rsidR="0064094F" w:rsidRPr="00BE47F7" w:rsidTr="00EE190B">
        <w:trPr>
          <w:trHeight w:val="32"/>
        </w:trPr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64094F" w:rsidRPr="00BE47F7" w:rsidRDefault="0064094F" w:rsidP="00EE190B">
            <w:pPr>
              <w:rPr>
                <w:rFonts w:ascii="Garamond" w:hAnsi="Garamond" w:cs="Calibri"/>
                <w:sz w:val="2"/>
                <w:szCs w:val="2"/>
              </w:rPr>
            </w:pPr>
          </w:p>
        </w:tc>
        <w:tc>
          <w:tcPr>
            <w:tcW w:w="5280" w:type="dxa"/>
            <w:tcBorders>
              <w:bottom w:val="single" w:sz="8" w:space="0" w:color="auto"/>
            </w:tcBorders>
            <w:vAlign w:val="bottom"/>
          </w:tcPr>
          <w:p w:rsidR="0064094F" w:rsidRPr="00BE47F7" w:rsidRDefault="0064094F" w:rsidP="00EE190B">
            <w:pPr>
              <w:rPr>
                <w:rFonts w:ascii="Garamond" w:hAnsi="Garamond" w:cs="Calibri"/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:rsidR="0064094F" w:rsidRPr="00BE47F7" w:rsidRDefault="0064094F" w:rsidP="00EE190B">
            <w:pPr>
              <w:rPr>
                <w:rFonts w:ascii="Garamond" w:hAnsi="Garamond" w:cs="Calibri"/>
                <w:sz w:val="2"/>
                <w:szCs w:val="2"/>
              </w:rPr>
            </w:pPr>
          </w:p>
        </w:tc>
      </w:tr>
    </w:tbl>
    <w:p w:rsidR="0064094F" w:rsidRPr="0064094F" w:rsidRDefault="0064094F" w:rsidP="0064094F">
      <w:pPr>
        <w:rPr>
          <w:rFonts w:ascii="Garamond" w:hAnsi="Garamond"/>
        </w:rPr>
      </w:pPr>
      <w:r w:rsidRPr="0064094F">
        <w:rPr>
          <w:rFonts w:ascii="Garamond" w:hAnsi="Garamond"/>
        </w:rPr>
        <w:t>Technical Skills Python (</w:t>
      </w:r>
      <w:proofErr w:type="spellStart"/>
      <w:r w:rsidRPr="0064094F">
        <w:rPr>
          <w:rFonts w:ascii="Garamond" w:hAnsi="Garamond"/>
        </w:rPr>
        <w:t>TensorFlow</w:t>
      </w:r>
      <w:proofErr w:type="spellEnd"/>
      <w:r w:rsidRPr="0064094F">
        <w:rPr>
          <w:rFonts w:ascii="Garamond" w:hAnsi="Garamond"/>
        </w:rPr>
        <w:t xml:space="preserve">, </w:t>
      </w:r>
      <w:proofErr w:type="spellStart"/>
      <w:r w:rsidRPr="0064094F">
        <w:rPr>
          <w:rFonts w:ascii="Garamond" w:hAnsi="Garamond"/>
        </w:rPr>
        <w:t>PyTorch</w:t>
      </w:r>
      <w:proofErr w:type="spellEnd"/>
      <w:r w:rsidRPr="0064094F">
        <w:rPr>
          <w:rFonts w:ascii="Garamond" w:hAnsi="Garamond"/>
        </w:rPr>
        <w:t xml:space="preserve">, Pandas, </w:t>
      </w:r>
      <w:proofErr w:type="spellStart"/>
      <w:r w:rsidRPr="0064094F">
        <w:rPr>
          <w:rFonts w:ascii="Garamond" w:hAnsi="Garamond"/>
        </w:rPr>
        <w:t>NumPy</w:t>
      </w:r>
      <w:proofErr w:type="spellEnd"/>
      <w:r w:rsidRPr="0064094F">
        <w:rPr>
          <w:rFonts w:ascii="Garamond" w:hAnsi="Garamond"/>
        </w:rPr>
        <w:t xml:space="preserve">, </w:t>
      </w:r>
      <w:proofErr w:type="spellStart"/>
      <w:r w:rsidRPr="0064094F">
        <w:rPr>
          <w:rFonts w:ascii="Garamond" w:hAnsi="Garamond"/>
        </w:rPr>
        <w:t>Scikit</w:t>
      </w:r>
      <w:proofErr w:type="spellEnd"/>
      <w:r w:rsidRPr="0064094F">
        <w:rPr>
          <w:rFonts w:ascii="Garamond" w:hAnsi="Garamond"/>
        </w:rPr>
        <w:t xml:space="preserve">-learn), C/C++, JavaScript, HTML, CSS, </w:t>
      </w:r>
      <w:proofErr w:type="spellStart"/>
      <w:r w:rsidRPr="0064094F">
        <w:rPr>
          <w:rFonts w:ascii="Garamond" w:hAnsi="Garamond"/>
        </w:rPr>
        <w:t>Git</w:t>
      </w:r>
      <w:proofErr w:type="spellEnd"/>
      <w:r w:rsidRPr="0064094F">
        <w:rPr>
          <w:rFonts w:ascii="Garamond" w:hAnsi="Garamond"/>
        </w:rPr>
        <w:t xml:space="preserve">, Photoshop, Illustrator, </w:t>
      </w:r>
      <w:proofErr w:type="spellStart"/>
      <w:r w:rsidRPr="0064094F">
        <w:rPr>
          <w:rFonts w:ascii="Garamond" w:hAnsi="Garamond"/>
        </w:rPr>
        <w:t>Figma</w:t>
      </w:r>
      <w:proofErr w:type="spellEnd"/>
      <w:r w:rsidRPr="0064094F">
        <w:rPr>
          <w:rFonts w:ascii="Garamond" w:hAnsi="Garamond"/>
        </w:rPr>
        <w:t xml:space="preserve">, </w:t>
      </w:r>
      <w:proofErr w:type="spellStart"/>
      <w:r w:rsidRPr="0064094F">
        <w:rPr>
          <w:rFonts w:ascii="Garamond" w:hAnsi="Garamond"/>
        </w:rPr>
        <w:t>OpenCV</w:t>
      </w:r>
      <w:proofErr w:type="spellEnd"/>
      <w:r w:rsidRPr="0064094F">
        <w:rPr>
          <w:rFonts w:ascii="Garamond" w:hAnsi="Garamond"/>
        </w:rPr>
        <w:t xml:space="preserve">, </w:t>
      </w:r>
      <w:proofErr w:type="spellStart"/>
      <w:r w:rsidRPr="0064094F">
        <w:rPr>
          <w:rFonts w:ascii="Garamond" w:hAnsi="Garamond"/>
        </w:rPr>
        <w:t>Ultralytics</w:t>
      </w:r>
      <w:proofErr w:type="spellEnd"/>
      <w:r w:rsidRPr="0064094F">
        <w:rPr>
          <w:rFonts w:ascii="Garamond" w:hAnsi="Garamond"/>
        </w:rPr>
        <w:t xml:space="preserve"> YOLO, </w:t>
      </w:r>
      <w:proofErr w:type="spellStart"/>
      <w:r w:rsidRPr="0064094F">
        <w:rPr>
          <w:rFonts w:ascii="Garamond" w:hAnsi="Garamond"/>
        </w:rPr>
        <w:t>Pygame</w:t>
      </w:r>
      <w:proofErr w:type="spellEnd"/>
    </w:p>
    <w:p w:rsidR="0064094F" w:rsidRPr="0064094F" w:rsidRDefault="0064094F" w:rsidP="0064094F">
      <w:pPr>
        <w:rPr>
          <w:rFonts w:ascii="Garamond" w:hAnsi="Garamond"/>
        </w:rPr>
      </w:pPr>
      <w:r w:rsidRPr="0064094F">
        <w:rPr>
          <w:rFonts w:ascii="Garamond" w:hAnsi="Garamond"/>
        </w:rPr>
        <w:t>Soft Skills Problem Solving, Communication, Adaptability, Teamwork, Continuous Learning</w:t>
      </w:r>
    </w:p>
    <w:p w:rsidR="0064094F" w:rsidRPr="0064094F" w:rsidRDefault="0064094F" w:rsidP="0064094F">
      <w:pPr>
        <w:rPr>
          <w:rFonts w:ascii="Garamond" w:hAnsi="Garamond"/>
        </w:rPr>
      </w:pPr>
      <w:r w:rsidRPr="0064094F">
        <w:rPr>
          <w:rFonts w:ascii="Garamond" w:hAnsi="Garamond"/>
        </w:rPr>
        <w:t>AI/ML Deep Learning, Machine Learning, Computer Vision, Natural Language Processing (NLP)</w:t>
      </w:r>
    </w:p>
    <w:p w:rsidR="0064094F" w:rsidRDefault="0064094F" w:rsidP="0064094F">
      <w:pPr>
        <w:rPr>
          <w:rFonts w:ascii="Garamond" w:hAnsi="Garamond" w:hint="eastAsia"/>
        </w:rPr>
      </w:pPr>
      <w:r w:rsidRPr="0064094F">
        <w:rPr>
          <w:rFonts w:ascii="Garamond" w:hAnsi="Garamond"/>
        </w:rPr>
        <w:t>Web Development HTML5, CSS3, JavaScript, React.js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5280"/>
        <w:gridCol w:w="3860"/>
      </w:tblGrid>
      <w:tr w:rsidR="0064094F" w:rsidRPr="00BE47F7" w:rsidTr="00EE190B">
        <w:trPr>
          <w:trHeight w:val="594"/>
        </w:trPr>
        <w:tc>
          <w:tcPr>
            <w:tcW w:w="1960" w:type="dxa"/>
            <w:vAlign w:val="bottom"/>
          </w:tcPr>
          <w:p w:rsidR="0064094F" w:rsidRPr="00BE47F7" w:rsidRDefault="0064094F" w:rsidP="00EE190B">
            <w:pPr>
              <w:rPr>
                <w:rFonts w:ascii="Garamond" w:hAnsi="Garamond" w:cs="Calibri"/>
                <w:sz w:val="20"/>
                <w:szCs w:val="20"/>
              </w:rPr>
            </w:pPr>
            <w:r w:rsidRPr="00BE47F7">
              <w:rPr>
                <w:rFonts w:ascii="Garamond" w:eastAsia="Arial" w:hAnsi="Garamond" w:cs="Calibri"/>
              </w:rPr>
              <w:t>EXPERIENCE</w:t>
            </w:r>
          </w:p>
        </w:tc>
        <w:tc>
          <w:tcPr>
            <w:tcW w:w="5280" w:type="dxa"/>
            <w:vAlign w:val="bottom"/>
          </w:tcPr>
          <w:p w:rsidR="0064094F" w:rsidRPr="00BE47F7" w:rsidRDefault="0064094F" w:rsidP="00EE190B">
            <w:pPr>
              <w:rPr>
                <w:rFonts w:ascii="Garamond" w:hAnsi="Garamond" w:cs="Calibri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:rsidR="0064094F" w:rsidRPr="00BE47F7" w:rsidRDefault="0064094F" w:rsidP="00EE190B">
            <w:pPr>
              <w:rPr>
                <w:rFonts w:ascii="Garamond" w:hAnsi="Garamond" w:cs="Calibri"/>
                <w:sz w:val="24"/>
                <w:szCs w:val="24"/>
              </w:rPr>
            </w:pPr>
          </w:p>
        </w:tc>
      </w:tr>
      <w:tr w:rsidR="0064094F" w:rsidRPr="00BE47F7" w:rsidTr="00EE190B">
        <w:trPr>
          <w:trHeight w:val="32"/>
        </w:trPr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64094F" w:rsidRPr="00BE47F7" w:rsidRDefault="0064094F" w:rsidP="00EE190B">
            <w:pPr>
              <w:rPr>
                <w:rFonts w:ascii="Garamond" w:hAnsi="Garamond" w:cs="Calibri"/>
                <w:sz w:val="2"/>
                <w:szCs w:val="2"/>
              </w:rPr>
            </w:pPr>
          </w:p>
        </w:tc>
        <w:tc>
          <w:tcPr>
            <w:tcW w:w="5280" w:type="dxa"/>
            <w:tcBorders>
              <w:bottom w:val="single" w:sz="8" w:space="0" w:color="auto"/>
            </w:tcBorders>
            <w:vAlign w:val="bottom"/>
          </w:tcPr>
          <w:p w:rsidR="0064094F" w:rsidRPr="00BE47F7" w:rsidRDefault="0064094F" w:rsidP="00EE190B">
            <w:pPr>
              <w:rPr>
                <w:rFonts w:ascii="Garamond" w:hAnsi="Garamond" w:cs="Calibri"/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:rsidR="0064094F" w:rsidRPr="00BE47F7" w:rsidRDefault="0064094F" w:rsidP="00EE190B">
            <w:pPr>
              <w:rPr>
                <w:rFonts w:ascii="Garamond" w:hAnsi="Garamond" w:cs="Calibri"/>
                <w:sz w:val="2"/>
                <w:szCs w:val="2"/>
              </w:rPr>
            </w:pPr>
          </w:p>
        </w:tc>
      </w:tr>
    </w:tbl>
    <w:p w:rsidR="0064094F" w:rsidRDefault="0064094F" w:rsidP="0064094F">
      <w:pPr>
        <w:spacing w:line="153" w:lineRule="exact"/>
        <w:rPr>
          <w:rFonts w:ascii="Garamond" w:eastAsia="Arial" w:hAnsi="Garamond" w:cs="Calibri"/>
        </w:rPr>
      </w:pPr>
    </w:p>
    <w:p w:rsidR="0064094F" w:rsidRPr="0064094F" w:rsidRDefault="0064094F" w:rsidP="0064094F">
      <w:pPr>
        <w:rPr>
          <w:rFonts w:ascii="Garamond" w:hAnsi="Garamond"/>
        </w:rPr>
      </w:pPr>
      <w:r w:rsidRPr="0064094F">
        <w:rPr>
          <w:rFonts w:ascii="Garamond" w:hAnsi="Garamond"/>
        </w:rPr>
        <w:t>NVIDIA AI Academy Participant 2024.10 - 2025.04</w:t>
      </w:r>
    </w:p>
    <w:p w:rsidR="0064094F" w:rsidRPr="0064094F" w:rsidRDefault="0064094F" w:rsidP="0064094F">
      <w:pPr>
        <w:rPr>
          <w:rFonts w:ascii="Garamond" w:hAnsi="Garamond"/>
        </w:rPr>
      </w:pPr>
      <w:r w:rsidRPr="0064094F">
        <w:rPr>
          <w:rFonts w:ascii="Garamond" w:hAnsi="Garamond"/>
        </w:rPr>
        <w:t xml:space="preserve">(Participating in a full-time AI/ML training program. Utilized </w:t>
      </w:r>
      <w:proofErr w:type="spellStart"/>
      <w:r w:rsidRPr="0064094F">
        <w:rPr>
          <w:rFonts w:ascii="Garamond" w:hAnsi="Garamond"/>
        </w:rPr>
        <w:t>Kaggle</w:t>
      </w:r>
      <w:proofErr w:type="spellEnd"/>
      <w:r w:rsidRPr="0064094F">
        <w:rPr>
          <w:rFonts w:ascii="Garamond" w:hAnsi="Garamond"/>
        </w:rPr>
        <w:t xml:space="preserve"> TPUs and memory optimization techniques for model training. Focused on real-time object detection and conversational AI projects.)</w:t>
      </w:r>
    </w:p>
    <w:p w:rsidR="0064094F" w:rsidRPr="0064094F" w:rsidRDefault="0064094F" w:rsidP="0064094F">
      <w:pPr>
        <w:rPr>
          <w:rFonts w:ascii="Garamond" w:hAnsi="Garamond"/>
        </w:rPr>
      </w:pPr>
    </w:p>
    <w:p w:rsidR="0064094F" w:rsidRPr="0064094F" w:rsidRDefault="0064094F" w:rsidP="0064094F">
      <w:pPr>
        <w:rPr>
          <w:rFonts w:ascii="Garamond" w:hAnsi="Garamond"/>
        </w:rPr>
      </w:pPr>
      <w:r w:rsidRPr="0064094F">
        <w:rPr>
          <w:rFonts w:ascii="Garamond" w:hAnsi="Garamond"/>
        </w:rPr>
        <w:t>Construction Management 2023 - 2024</w:t>
      </w:r>
    </w:p>
    <w:p w:rsidR="0064094F" w:rsidRPr="0064094F" w:rsidRDefault="0064094F" w:rsidP="0064094F">
      <w:pPr>
        <w:rPr>
          <w:rFonts w:ascii="Garamond" w:hAnsi="Garamond"/>
        </w:rPr>
      </w:pPr>
      <w:r w:rsidRPr="0064094F">
        <w:rPr>
          <w:rFonts w:ascii="Garamond" w:hAnsi="Garamond"/>
        </w:rPr>
        <w:t xml:space="preserve">Samsung </w:t>
      </w:r>
      <w:proofErr w:type="spellStart"/>
      <w:r w:rsidRPr="0064094F">
        <w:rPr>
          <w:rFonts w:ascii="Garamond" w:hAnsi="Garamond"/>
        </w:rPr>
        <w:t>Pyeongtaek</w:t>
      </w:r>
      <w:proofErr w:type="spellEnd"/>
      <w:r w:rsidRPr="0064094F">
        <w:rPr>
          <w:rFonts w:ascii="Garamond" w:hAnsi="Garamond"/>
        </w:rPr>
        <w:t xml:space="preserve"> Plant | Samsung C&amp;T | </w:t>
      </w:r>
      <w:proofErr w:type="spellStart"/>
      <w:r w:rsidRPr="0064094F">
        <w:rPr>
          <w:rFonts w:ascii="Garamond" w:hAnsi="Garamond"/>
        </w:rPr>
        <w:t>FineTec</w:t>
      </w:r>
      <w:proofErr w:type="spellEnd"/>
    </w:p>
    <w:p w:rsidR="0064094F" w:rsidRPr="0064094F" w:rsidRDefault="0064094F" w:rsidP="0064094F">
      <w:pPr>
        <w:rPr>
          <w:rFonts w:ascii="Garamond" w:hAnsi="Garamond"/>
        </w:rPr>
      </w:pPr>
      <w:r w:rsidRPr="0064094F">
        <w:rPr>
          <w:rFonts w:ascii="Garamond" w:hAnsi="Garamond"/>
        </w:rPr>
        <w:t>(Main duties: Managed construction sites and monitored construction progress.)</w:t>
      </w:r>
    </w:p>
    <w:p w:rsidR="0064094F" w:rsidRPr="0064094F" w:rsidRDefault="0064094F" w:rsidP="0064094F">
      <w:pPr>
        <w:rPr>
          <w:rFonts w:ascii="Garamond" w:hAnsi="Garamond"/>
        </w:rPr>
      </w:pPr>
    </w:p>
    <w:p w:rsidR="0064094F" w:rsidRPr="0064094F" w:rsidRDefault="0064094F" w:rsidP="0064094F">
      <w:pPr>
        <w:rPr>
          <w:rFonts w:ascii="Garamond" w:hAnsi="Garamond"/>
        </w:rPr>
      </w:pPr>
      <w:r w:rsidRPr="0064094F">
        <w:rPr>
          <w:rFonts w:ascii="Garamond" w:hAnsi="Garamond"/>
        </w:rPr>
        <w:t>Event and Home Appliance Sales Assistant 2021 - 2022</w:t>
      </w:r>
    </w:p>
    <w:p w:rsidR="0064094F" w:rsidRPr="0064094F" w:rsidRDefault="0064094F" w:rsidP="0064094F">
      <w:pPr>
        <w:rPr>
          <w:rFonts w:ascii="Garamond" w:hAnsi="Garamond"/>
        </w:rPr>
      </w:pPr>
      <w:r w:rsidRPr="0064094F">
        <w:rPr>
          <w:rFonts w:ascii="Garamond" w:hAnsi="Garamond"/>
        </w:rPr>
        <w:t xml:space="preserve">Samsung </w:t>
      </w:r>
      <w:proofErr w:type="spellStart"/>
      <w:r w:rsidRPr="0064094F">
        <w:rPr>
          <w:rFonts w:ascii="Garamond" w:hAnsi="Garamond"/>
        </w:rPr>
        <w:t>Welstory</w:t>
      </w:r>
      <w:proofErr w:type="spellEnd"/>
      <w:r w:rsidRPr="0064094F">
        <w:rPr>
          <w:rFonts w:ascii="Garamond" w:hAnsi="Garamond"/>
        </w:rPr>
        <w:t xml:space="preserve"> | Samsung Electronics Sales</w:t>
      </w:r>
    </w:p>
    <w:p w:rsidR="0064094F" w:rsidRPr="0064094F" w:rsidRDefault="0064094F" w:rsidP="0064094F">
      <w:pPr>
        <w:rPr>
          <w:rFonts w:ascii="Garamond" w:hAnsi="Garamond"/>
        </w:rPr>
      </w:pPr>
      <w:r w:rsidRPr="0064094F">
        <w:rPr>
          <w:rFonts w:ascii="Garamond" w:hAnsi="Garamond"/>
        </w:rPr>
        <w:t>(Main duties: Supported event operations and Samsung home appliance sales.)</w:t>
      </w:r>
    </w:p>
    <w:p w:rsidR="0064094F" w:rsidRPr="0064094F" w:rsidRDefault="0064094F" w:rsidP="0064094F">
      <w:pPr>
        <w:rPr>
          <w:rFonts w:ascii="Garamond" w:hAnsi="Garamond"/>
        </w:rPr>
      </w:pPr>
    </w:p>
    <w:p w:rsidR="0064094F" w:rsidRPr="0064094F" w:rsidRDefault="0064094F" w:rsidP="0064094F">
      <w:pPr>
        <w:rPr>
          <w:rFonts w:ascii="Garamond" w:hAnsi="Garamond"/>
        </w:rPr>
      </w:pPr>
      <w:r w:rsidRPr="0064094F">
        <w:rPr>
          <w:rFonts w:ascii="Garamond" w:hAnsi="Garamond"/>
        </w:rPr>
        <w:t>Public Service Worker 2019.04 - 2021.02</w:t>
      </w:r>
    </w:p>
    <w:p w:rsidR="0064094F" w:rsidRPr="0064094F" w:rsidRDefault="0064094F" w:rsidP="0064094F">
      <w:pPr>
        <w:rPr>
          <w:rFonts w:ascii="Garamond" w:hAnsi="Garamond"/>
        </w:rPr>
      </w:pPr>
      <w:proofErr w:type="spellStart"/>
      <w:r w:rsidRPr="0064094F">
        <w:rPr>
          <w:rFonts w:ascii="Garamond" w:hAnsi="Garamond"/>
        </w:rPr>
        <w:t>Gyeonggi</w:t>
      </w:r>
      <w:proofErr w:type="spellEnd"/>
      <w:r w:rsidRPr="0064094F">
        <w:rPr>
          <w:rFonts w:ascii="Garamond" w:hAnsi="Garamond"/>
        </w:rPr>
        <w:t xml:space="preserve"> Eastern Veterans Affairs Office</w:t>
      </w:r>
    </w:p>
    <w:p w:rsidR="0064094F" w:rsidRDefault="0064094F" w:rsidP="0064094F">
      <w:pPr>
        <w:rPr>
          <w:rFonts w:ascii="Garamond" w:hAnsi="Garamond"/>
        </w:rPr>
      </w:pPr>
      <w:r w:rsidRPr="0064094F">
        <w:rPr>
          <w:rFonts w:ascii="Garamond" w:hAnsi="Garamond"/>
        </w:rPr>
        <w:t>(Main duties: Supported the issuance of documents and certificates for persons of national merit.)</w:t>
      </w:r>
    </w:p>
    <w:p w:rsidR="0064094F" w:rsidRDefault="0064094F" w:rsidP="0064094F">
      <w:pPr>
        <w:rPr>
          <w:rFonts w:ascii="Garamond" w:hAnsi="Garamond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5280"/>
        <w:gridCol w:w="3860"/>
      </w:tblGrid>
      <w:tr w:rsidR="0064094F" w:rsidRPr="00BE47F7" w:rsidTr="00EE190B">
        <w:trPr>
          <w:trHeight w:val="594"/>
        </w:trPr>
        <w:tc>
          <w:tcPr>
            <w:tcW w:w="1960" w:type="dxa"/>
            <w:vAlign w:val="bottom"/>
          </w:tcPr>
          <w:p w:rsidR="0064094F" w:rsidRPr="00BE47F7" w:rsidRDefault="0064094F" w:rsidP="00EE190B">
            <w:pPr>
              <w:rPr>
                <w:rFonts w:ascii="Garamond" w:hAnsi="Garamond" w:cs="Calibri"/>
                <w:sz w:val="20"/>
                <w:szCs w:val="20"/>
              </w:rPr>
            </w:pPr>
            <w:r w:rsidRPr="0064094F">
              <w:rPr>
                <w:rFonts w:ascii="Garamond" w:eastAsia="Arial" w:hAnsi="Garamond" w:cs="Calibri"/>
              </w:rPr>
              <w:t>PROJECTS</w:t>
            </w:r>
          </w:p>
        </w:tc>
        <w:tc>
          <w:tcPr>
            <w:tcW w:w="5280" w:type="dxa"/>
            <w:vAlign w:val="bottom"/>
          </w:tcPr>
          <w:p w:rsidR="0064094F" w:rsidRPr="00BE47F7" w:rsidRDefault="0064094F" w:rsidP="00EE190B">
            <w:pPr>
              <w:rPr>
                <w:rFonts w:ascii="Garamond" w:hAnsi="Garamond" w:cs="Calibri"/>
                <w:sz w:val="24"/>
                <w:szCs w:val="24"/>
              </w:rPr>
            </w:pPr>
          </w:p>
        </w:tc>
        <w:tc>
          <w:tcPr>
            <w:tcW w:w="3860" w:type="dxa"/>
            <w:vAlign w:val="bottom"/>
          </w:tcPr>
          <w:p w:rsidR="0064094F" w:rsidRPr="00BE47F7" w:rsidRDefault="0064094F" w:rsidP="00EE190B">
            <w:pPr>
              <w:rPr>
                <w:rFonts w:ascii="Garamond" w:hAnsi="Garamond" w:cs="Calibri"/>
                <w:sz w:val="24"/>
                <w:szCs w:val="24"/>
              </w:rPr>
            </w:pPr>
          </w:p>
        </w:tc>
      </w:tr>
      <w:tr w:rsidR="0064094F" w:rsidRPr="00BE47F7" w:rsidTr="00EE190B">
        <w:trPr>
          <w:trHeight w:val="32"/>
        </w:trPr>
        <w:tc>
          <w:tcPr>
            <w:tcW w:w="1960" w:type="dxa"/>
            <w:tcBorders>
              <w:bottom w:val="single" w:sz="8" w:space="0" w:color="auto"/>
            </w:tcBorders>
            <w:vAlign w:val="bottom"/>
          </w:tcPr>
          <w:p w:rsidR="0064094F" w:rsidRPr="00BE47F7" w:rsidRDefault="0064094F" w:rsidP="00EE190B">
            <w:pPr>
              <w:rPr>
                <w:rFonts w:ascii="Garamond" w:hAnsi="Garamond" w:cs="Calibri"/>
                <w:sz w:val="2"/>
                <w:szCs w:val="2"/>
              </w:rPr>
            </w:pPr>
          </w:p>
        </w:tc>
        <w:tc>
          <w:tcPr>
            <w:tcW w:w="5280" w:type="dxa"/>
            <w:tcBorders>
              <w:bottom w:val="single" w:sz="8" w:space="0" w:color="auto"/>
            </w:tcBorders>
            <w:vAlign w:val="bottom"/>
          </w:tcPr>
          <w:p w:rsidR="0064094F" w:rsidRPr="00BE47F7" w:rsidRDefault="0064094F" w:rsidP="00EE190B">
            <w:pPr>
              <w:rPr>
                <w:rFonts w:ascii="Garamond" w:hAnsi="Garamond" w:cs="Calibri"/>
                <w:sz w:val="2"/>
                <w:szCs w:val="2"/>
              </w:rPr>
            </w:pPr>
          </w:p>
        </w:tc>
        <w:tc>
          <w:tcPr>
            <w:tcW w:w="3860" w:type="dxa"/>
            <w:tcBorders>
              <w:bottom w:val="single" w:sz="8" w:space="0" w:color="auto"/>
            </w:tcBorders>
            <w:vAlign w:val="bottom"/>
          </w:tcPr>
          <w:p w:rsidR="0064094F" w:rsidRPr="00BE47F7" w:rsidRDefault="0064094F" w:rsidP="00EE190B">
            <w:pPr>
              <w:rPr>
                <w:rFonts w:ascii="Garamond" w:hAnsi="Garamond" w:cs="Calibri"/>
                <w:sz w:val="2"/>
                <w:szCs w:val="2"/>
              </w:rPr>
            </w:pPr>
          </w:p>
        </w:tc>
      </w:tr>
    </w:tbl>
    <w:p w:rsidR="0064094F" w:rsidRDefault="0064094F" w:rsidP="0064094F">
      <w:pPr>
        <w:rPr>
          <w:rFonts w:ascii="Garamond" w:hAnsi="Garamond"/>
        </w:rPr>
      </w:pPr>
    </w:p>
    <w:p w:rsidR="0064094F" w:rsidRPr="0064094F" w:rsidRDefault="0064094F" w:rsidP="0064094F">
      <w:pPr>
        <w:rPr>
          <w:rFonts w:ascii="Garamond" w:hAnsi="Garamond"/>
        </w:rPr>
      </w:pPr>
      <w:r w:rsidRPr="0064094F">
        <w:rPr>
          <w:rFonts w:ascii="Garamond" w:hAnsi="Garamond"/>
        </w:rPr>
        <w:t>Real-time Cigarette Detection System</w:t>
      </w:r>
    </w:p>
    <w:p w:rsidR="0064094F" w:rsidRPr="0064094F" w:rsidRDefault="0064094F" w:rsidP="0064094F">
      <w:pPr>
        <w:rPr>
          <w:rFonts w:ascii="Garamond" w:hAnsi="Garamond"/>
        </w:rPr>
      </w:pPr>
      <w:r w:rsidRPr="0064094F">
        <w:rPr>
          <w:rFonts w:ascii="Garamond" w:hAnsi="Garamond"/>
        </w:rPr>
        <w:t xml:space="preserve">(Developed a real-time object detection system using the YOLOv8 model to detect cigarettes. Implemented with </w:t>
      </w:r>
      <w:proofErr w:type="spellStart"/>
      <w:r w:rsidRPr="0064094F">
        <w:rPr>
          <w:rFonts w:ascii="Garamond" w:hAnsi="Garamond"/>
        </w:rPr>
        <w:t>OpenCV</w:t>
      </w:r>
      <w:proofErr w:type="spellEnd"/>
      <w:r w:rsidRPr="0064094F">
        <w:rPr>
          <w:rFonts w:ascii="Garamond" w:hAnsi="Garamond"/>
        </w:rPr>
        <w:t xml:space="preserve"> for webcam streaming, </w:t>
      </w:r>
      <w:proofErr w:type="spellStart"/>
      <w:r w:rsidRPr="0064094F">
        <w:rPr>
          <w:rFonts w:ascii="Garamond" w:hAnsi="Garamond"/>
        </w:rPr>
        <w:t>Ultralytics</w:t>
      </w:r>
      <w:proofErr w:type="spellEnd"/>
      <w:r w:rsidRPr="0064094F">
        <w:rPr>
          <w:rFonts w:ascii="Garamond" w:hAnsi="Garamond"/>
        </w:rPr>
        <w:t xml:space="preserve"> YOLO for object detection, and </w:t>
      </w:r>
      <w:proofErr w:type="spellStart"/>
      <w:r w:rsidRPr="0064094F">
        <w:rPr>
          <w:rFonts w:ascii="Garamond" w:hAnsi="Garamond"/>
        </w:rPr>
        <w:t>Pygame</w:t>
      </w:r>
      <w:proofErr w:type="spellEnd"/>
      <w:r w:rsidRPr="0064094F">
        <w:rPr>
          <w:rFonts w:ascii="Garamond" w:hAnsi="Garamond"/>
        </w:rPr>
        <w:t xml:space="preserve"> for audio alerts. Utilized threading for asynchronous processing. Fine-tuned the model and achieved a 98% accuracy.)</w:t>
      </w:r>
    </w:p>
    <w:p w:rsidR="0064094F" w:rsidRPr="0064094F" w:rsidRDefault="0064094F" w:rsidP="0064094F">
      <w:pPr>
        <w:rPr>
          <w:rFonts w:ascii="Garamond" w:hAnsi="Garamond"/>
        </w:rPr>
      </w:pPr>
    </w:p>
    <w:p w:rsidR="0064094F" w:rsidRPr="0064094F" w:rsidRDefault="0064094F" w:rsidP="0064094F">
      <w:pPr>
        <w:rPr>
          <w:rFonts w:ascii="Garamond" w:hAnsi="Garamond"/>
        </w:rPr>
      </w:pPr>
      <w:r w:rsidRPr="0064094F">
        <w:rPr>
          <w:rFonts w:ascii="Garamond" w:hAnsi="Garamond"/>
        </w:rPr>
        <w:t>Fine-tuning Gemma 2 for Korean Emotional Dialogue</w:t>
      </w:r>
    </w:p>
    <w:p w:rsidR="0064094F" w:rsidRPr="0064094F" w:rsidRDefault="0064094F" w:rsidP="0064094F">
      <w:pPr>
        <w:rPr>
          <w:rFonts w:ascii="Garamond" w:hAnsi="Garamond" w:hint="eastAsia"/>
        </w:rPr>
      </w:pPr>
      <w:r w:rsidRPr="0064094F">
        <w:rPr>
          <w:rFonts w:ascii="Garamond" w:hAnsi="Garamond"/>
        </w:rPr>
        <w:t xml:space="preserve">(Fine-tuned the Gemma 2 model using the AI Hub "Emotional Dialogue Corpus" to create a culturally sensitive AI companion for mental wellbeing support within the South Korean community. Leveraged </w:t>
      </w:r>
      <w:proofErr w:type="spellStart"/>
      <w:r w:rsidRPr="0064094F">
        <w:rPr>
          <w:rFonts w:ascii="Garamond" w:hAnsi="Garamond"/>
        </w:rPr>
        <w:t>Kaggle</w:t>
      </w:r>
      <w:proofErr w:type="spellEnd"/>
      <w:r w:rsidRPr="0064094F">
        <w:rPr>
          <w:rFonts w:ascii="Garamond" w:hAnsi="Garamond"/>
        </w:rPr>
        <w:t xml:space="preserve"> TPUs and </w:t>
      </w:r>
      <w:proofErr w:type="spellStart"/>
      <w:r w:rsidRPr="0064094F">
        <w:rPr>
          <w:rFonts w:ascii="Garamond" w:hAnsi="Garamond"/>
        </w:rPr>
        <w:t>LoRA</w:t>
      </w:r>
      <w:proofErr w:type="spellEnd"/>
      <w:r w:rsidRPr="0064094F">
        <w:rPr>
          <w:rFonts w:ascii="Garamond" w:hAnsi="Garamond"/>
        </w:rPr>
        <w:t xml:space="preserve"> for optimized training and memory efficiency.)</w:t>
      </w:r>
    </w:p>
    <w:sectPr w:rsidR="0064094F" w:rsidRPr="0064094F">
      <w:pgSz w:w="12240" w:h="15840"/>
      <w:pgMar w:top="507" w:right="560" w:bottom="0" w:left="580" w:header="0" w:footer="0" w:gutter="0"/>
      <w:cols w:space="720" w:equalWidth="0">
        <w:col w:w="11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함초롬바탕"/>
    <w:panose1 w:val="020B0604020202020204"/>
    <w:charset w:val="00"/>
    <w:family w:val="swiss"/>
    <w:pitch w:val="variable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8FD6899E"/>
    <w:lvl w:ilvl="0" w:tplc="DF00A67E">
      <w:start w:val="1"/>
      <w:numFmt w:val="bullet"/>
      <w:lvlText w:val="•"/>
      <w:lvlJc w:val="left"/>
    </w:lvl>
    <w:lvl w:ilvl="1" w:tplc="D7B030E0">
      <w:numFmt w:val="decimal"/>
      <w:lvlText w:val=""/>
      <w:lvlJc w:val="left"/>
    </w:lvl>
    <w:lvl w:ilvl="2" w:tplc="7F623B4C">
      <w:numFmt w:val="decimal"/>
      <w:lvlText w:val=""/>
      <w:lvlJc w:val="left"/>
    </w:lvl>
    <w:lvl w:ilvl="3" w:tplc="28746B46">
      <w:numFmt w:val="decimal"/>
      <w:lvlText w:val=""/>
      <w:lvlJc w:val="left"/>
    </w:lvl>
    <w:lvl w:ilvl="4" w:tplc="DBDE4D30">
      <w:numFmt w:val="decimal"/>
      <w:lvlText w:val=""/>
      <w:lvlJc w:val="left"/>
    </w:lvl>
    <w:lvl w:ilvl="5" w:tplc="94889722">
      <w:numFmt w:val="decimal"/>
      <w:lvlText w:val=""/>
      <w:lvlJc w:val="left"/>
    </w:lvl>
    <w:lvl w:ilvl="6" w:tplc="64BABEAE">
      <w:numFmt w:val="decimal"/>
      <w:lvlText w:val=""/>
      <w:lvlJc w:val="left"/>
    </w:lvl>
    <w:lvl w:ilvl="7" w:tplc="B4E2D042">
      <w:numFmt w:val="decimal"/>
      <w:lvlText w:val=""/>
      <w:lvlJc w:val="left"/>
    </w:lvl>
    <w:lvl w:ilvl="8" w:tplc="1A9C3024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4400309E"/>
    <w:lvl w:ilvl="0" w:tplc="95AC63D2">
      <w:start w:val="1"/>
      <w:numFmt w:val="bullet"/>
      <w:lvlText w:val="•"/>
      <w:lvlJc w:val="left"/>
    </w:lvl>
    <w:lvl w:ilvl="1" w:tplc="D39C9DAE">
      <w:numFmt w:val="decimal"/>
      <w:lvlText w:val=""/>
      <w:lvlJc w:val="left"/>
    </w:lvl>
    <w:lvl w:ilvl="2" w:tplc="9C804A2C">
      <w:numFmt w:val="decimal"/>
      <w:lvlText w:val=""/>
      <w:lvlJc w:val="left"/>
    </w:lvl>
    <w:lvl w:ilvl="3" w:tplc="D7AEE99C">
      <w:numFmt w:val="decimal"/>
      <w:lvlText w:val=""/>
      <w:lvlJc w:val="left"/>
    </w:lvl>
    <w:lvl w:ilvl="4" w:tplc="9D3212C8">
      <w:numFmt w:val="decimal"/>
      <w:lvlText w:val=""/>
      <w:lvlJc w:val="left"/>
    </w:lvl>
    <w:lvl w:ilvl="5" w:tplc="079C2902">
      <w:numFmt w:val="decimal"/>
      <w:lvlText w:val=""/>
      <w:lvlJc w:val="left"/>
    </w:lvl>
    <w:lvl w:ilvl="6" w:tplc="963035F4">
      <w:numFmt w:val="decimal"/>
      <w:lvlText w:val=""/>
      <w:lvlJc w:val="left"/>
    </w:lvl>
    <w:lvl w:ilvl="7" w:tplc="5DDE6A8A">
      <w:numFmt w:val="decimal"/>
      <w:lvlText w:val=""/>
      <w:lvlJc w:val="left"/>
    </w:lvl>
    <w:lvl w:ilvl="8" w:tplc="8C0A00A2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C220F2E0"/>
    <w:lvl w:ilvl="0" w:tplc="2BD60E1E">
      <w:start w:val="1"/>
      <w:numFmt w:val="bullet"/>
      <w:lvlText w:val="•"/>
      <w:lvlJc w:val="left"/>
    </w:lvl>
    <w:lvl w:ilvl="1" w:tplc="F66407F8">
      <w:numFmt w:val="decimal"/>
      <w:lvlText w:val=""/>
      <w:lvlJc w:val="left"/>
    </w:lvl>
    <w:lvl w:ilvl="2" w:tplc="2DFEE4E2">
      <w:numFmt w:val="decimal"/>
      <w:lvlText w:val=""/>
      <w:lvlJc w:val="left"/>
    </w:lvl>
    <w:lvl w:ilvl="3" w:tplc="5E487E92">
      <w:numFmt w:val="decimal"/>
      <w:lvlText w:val=""/>
      <w:lvlJc w:val="left"/>
    </w:lvl>
    <w:lvl w:ilvl="4" w:tplc="4B183348">
      <w:numFmt w:val="decimal"/>
      <w:lvlText w:val=""/>
      <w:lvlJc w:val="left"/>
    </w:lvl>
    <w:lvl w:ilvl="5" w:tplc="BFCC7394">
      <w:numFmt w:val="decimal"/>
      <w:lvlText w:val=""/>
      <w:lvlJc w:val="left"/>
    </w:lvl>
    <w:lvl w:ilvl="6" w:tplc="91085C94">
      <w:numFmt w:val="decimal"/>
      <w:lvlText w:val=""/>
      <w:lvlJc w:val="left"/>
    </w:lvl>
    <w:lvl w:ilvl="7" w:tplc="3454E554">
      <w:numFmt w:val="decimal"/>
      <w:lvlText w:val=""/>
      <w:lvlJc w:val="left"/>
    </w:lvl>
    <w:lvl w:ilvl="8" w:tplc="82325510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E968EA1C"/>
    <w:lvl w:ilvl="0" w:tplc="DE98F7D6">
      <w:start w:val="1"/>
      <w:numFmt w:val="bullet"/>
      <w:lvlText w:val="•"/>
      <w:lvlJc w:val="left"/>
    </w:lvl>
    <w:lvl w:ilvl="1" w:tplc="921EEAF0">
      <w:numFmt w:val="decimal"/>
      <w:lvlText w:val=""/>
      <w:lvlJc w:val="left"/>
    </w:lvl>
    <w:lvl w:ilvl="2" w:tplc="836AE70C">
      <w:numFmt w:val="decimal"/>
      <w:lvlText w:val=""/>
      <w:lvlJc w:val="left"/>
    </w:lvl>
    <w:lvl w:ilvl="3" w:tplc="5E84699E">
      <w:numFmt w:val="decimal"/>
      <w:lvlText w:val=""/>
      <w:lvlJc w:val="left"/>
    </w:lvl>
    <w:lvl w:ilvl="4" w:tplc="6BDEAF4C">
      <w:numFmt w:val="decimal"/>
      <w:lvlText w:val=""/>
      <w:lvlJc w:val="left"/>
    </w:lvl>
    <w:lvl w:ilvl="5" w:tplc="967EFC3E">
      <w:numFmt w:val="decimal"/>
      <w:lvlText w:val=""/>
      <w:lvlJc w:val="left"/>
    </w:lvl>
    <w:lvl w:ilvl="6" w:tplc="8FAEAB64">
      <w:numFmt w:val="decimal"/>
      <w:lvlText w:val=""/>
      <w:lvlJc w:val="left"/>
    </w:lvl>
    <w:lvl w:ilvl="7" w:tplc="D166E1BA">
      <w:numFmt w:val="decimal"/>
      <w:lvlText w:val=""/>
      <w:lvlJc w:val="left"/>
    </w:lvl>
    <w:lvl w:ilvl="8" w:tplc="5BF8AA52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5CC"/>
    <w:rsid w:val="0064094F"/>
    <w:rsid w:val="0095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DC6E3"/>
  <w15:docId w15:val="{E1E9B947-FBDA-4DEB-9235-29BFF9D3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9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094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409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ggingface.co/kimhyunwo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wki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wkims/" TargetMode="External"/><Relationship Id="rId5" Type="http://schemas.openxmlformats.org/officeDocument/2006/relationships/hyperlink" Target="mailto:kim@hansung.ac.kr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INN19</cp:lastModifiedBy>
  <cp:revision>2</cp:revision>
  <dcterms:created xsi:type="dcterms:W3CDTF">2025-01-21T08:38:00Z</dcterms:created>
  <dcterms:modified xsi:type="dcterms:W3CDTF">2025-01-21T08:22:00Z</dcterms:modified>
</cp:coreProperties>
</file>