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ront2line-대만-진출-1순위-추천-시장-검증-리포트"/>
    <w:p>
      <w:pPr>
        <w:pStyle w:val="Heading1"/>
      </w:pPr>
      <w:r>
        <w:t xml:space="preserve">FRONT2LINE 대만 진출 1순위 추천 — 시장 검증 리포트</w:t>
      </w:r>
    </w:p>
    <w:p>
      <w:pPr>
        <w:pStyle w:val="FirstParagraph"/>
      </w:pPr>
      <w:r>
        <w:rPr>
          <w:b/>
          <w:bCs/>
        </w:rPr>
        <w:t xml:space="preserve">제품</w:t>
      </w:r>
      <w:r>
        <w:t xml:space="preserve">: 올데이무브 핀턱 와이드 팬츠 (All Day Move Pintuck Wide Pants)</w:t>
      </w:r>
      <w:r>
        <w:t xml:space="preserve"> </w:t>
      </w:r>
      <w:r>
        <w:rPr>
          <w:b/>
          <w:bCs/>
        </w:rPr>
        <w:t xml:space="preserve">브랜드</w:t>
      </w:r>
      <w:r>
        <w:t xml:space="preserve">: FRONT2LINE (주식회사 투스톤에프앤씨)</w:t>
      </w:r>
      <w:r>
        <w:t xml:space="preserve"> </w:t>
      </w:r>
      <w:r>
        <w:rPr>
          <w:b/>
          <w:bCs/>
        </w:rPr>
        <w:t xml:space="preserve">가격</w:t>
      </w:r>
      <w:r>
        <w:t xml:space="preserve">: ₩75,000 (~$58 USD), 쿠폰 적용가 ~$52</w:t>
      </w:r>
      <w:r>
        <w:t xml:space="preserve"> </w:t>
      </w:r>
      <w:r>
        <w:rPr>
          <w:b/>
          <w:bCs/>
        </w:rPr>
        <w:t xml:space="preserve">카테고리</w:t>
      </w:r>
      <w:r>
        <w:t xml:space="preserve">: K-Athleisure / Women’s bottoms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검증 ensemble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fd11d38d-631e-44ac-99e2-97a2632157be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일자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 Tier</w:t>
            </w:r>
          </w:p>
        </w:tc>
        <w:tc>
          <w:tcPr/>
          <w:p>
            <w:pPr>
              <w:pStyle w:val="Compact"/>
            </w:pPr>
            <w:r>
              <w:t xml:space="preserve">검증분석+ (Decision+, 15 sims)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 페르소나 수</w:t>
            </w:r>
          </w:p>
        </w:tc>
        <w:tc>
          <w:tcPr/>
          <w:p>
            <w:pPr>
              <w:pStyle w:val="Compact"/>
            </w:pPr>
            <w:r>
              <w:t xml:space="preserve">200 × 15 = 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도구</w:t>
            </w:r>
          </w:p>
        </w:tc>
        <w:tc>
          <w:tcPr/>
          <w:p>
            <w:pPr>
              <w:pStyle w:val="Compact"/>
            </w:pPr>
            <w:r>
              <w:t xml:space="preserve">AI Market Twin · 멀티 LLM 앙상블 (Claude · GPT-5.4-mini · DeepSeek)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비용</w:t>
            </w:r>
          </w:p>
        </w:tc>
        <w:tc>
          <w:tcPr/>
          <w:p>
            <w:pPr>
              <w:pStyle w:val="Compact"/>
            </w:pPr>
            <w:r>
              <w:t xml:space="preserve">~$45 (LLM 실비)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소요 시간</w:t>
            </w:r>
          </w:p>
        </w:tc>
        <w:tc>
          <w:tcPr/>
          <w:p>
            <w:pPr>
              <w:pStyle w:val="Compact"/>
            </w:pPr>
            <w:r>
              <w:t xml:space="preserve">18분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초-요약-executive-brief"/>
    <w:p>
      <w:pPr>
        <w:pStyle w:val="Heading2"/>
      </w:pPr>
      <w:r>
        <w:t xml:space="preserve">0. 30초 요약 (Executive Brief)</w:t>
      </w:r>
    </w:p>
    <w:p>
      <w:pPr>
        <w:pStyle w:val="BlockText"/>
      </w:pPr>
      <w:r>
        <w:rPr>
          <w:b/>
          <w:bCs/>
        </w:rPr>
        <w:t xml:space="preserve">🇹🇼 대만(TW) 1순위 진출 — 87% multi-LLM 합의, STRONG cross-model consensus. 외부 시장 데이터·경쟁사 패턴·시뮬 3종이 같은 결론. 단 FRONT2LINE 첫 해외 진출이라 momo·Shopee TW 입점 + OEKO-TEX 인증을 90일 내 선행 완료해야 안전.</w:t>
      </w:r>
    </w:p>
    <w:p>
      <w:pPr>
        <w:pStyle w:val="FirstParagraph"/>
      </w:pPr>
      <w:r>
        <w:t xml:space="preserve">핵심 수치 (한눈에):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</w:t>
      </w:r>
      <w:r>
        <w:t xml:space="preserve">: 68.1점 / 60% 표 / 87% consensus / STRONG</w:t>
      </w:r>
      <w:r>
        <w:t xml:space="preserve"> </w:t>
      </w:r>
      <w:r>
        <w:t xml:space="preserve">- US:</w:t>
      </w:r>
      <w:r>
        <w:t xml:space="preserve"> </w:t>
      </w:r>
      <w:r>
        <w:rPr>
          <w:b/>
          <w:bCs/>
        </w:rPr>
        <w:t xml:space="preserve">68.1점 동률</w:t>
      </w:r>
      <w:r>
        <w:t xml:space="preserve"> </w:t>
      </w:r>
      <w:r>
        <w:t xml:space="preserve">/ 27% 표 / 차순위 검토 권장</w:t>
      </w:r>
      <w:r>
        <w:t xml:space="preserve"> </w:t>
      </w:r>
      <w:r>
        <w:t xml:space="preserve">- JP: 65.0점 / 13% 표</w:t>
      </w:r>
      <w:r>
        <w:t xml:space="preserve"> </w:t>
      </w:r>
      <w:r>
        <w:t xml:space="preserve">- 시장 momentum: TW athleisure</w:t>
      </w:r>
      <w:r>
        <w:t xml:space="preserve"> </w:t>
      </w:r>
      <w:r>
        <w:rPr>
          <w:b/>
          <w:bCs/>
        </w:rPr>
        <w:t xml:space="preserve">CAGR 10.49%</w:t>
      </w:r>
      <w:r>
        <w:t xml:space="preserve"> </w:t>
      </w:r>
      <w:r>
        <w:t xml:space="preserve">(2024-2029)</w:t>
      </w:r>
      <w:r>
        <w:t xml:space="preserve"> </w:t>
      </w:r>
      <w:r>
        <w:t xml:space="preserve">- 참고 사례: MULA(K-athleisure)가</w:t>
      </w:r>
      <w:r>
        <w:t xml:space="preserve"> </w:t>
      </w:r>
      <w:r>
        <w:rPr>
          <w:b/>
          <w:bCs/>
        </w:rPr>
        <w:t xml:space="preserve">첫 해외 진출지로 대만 선택</w:t>
      </w:r>
    </w:p>
    <w:p>
      <w:r>
        <w:pict>
          <v:rect style="width:0;height:1.5pt" o:hralign="center" o:hrstd="t" o:hr="t"/>
        </w:pict>
      </w:r>
    </w:p>
    <w:bookmarkEnd w:id="9"/>
    <w:bookmarkStart w:id="14" w:name="시뮬레이션-결과-raw-output"/>
    <w:p>
      <w:pPr>
        <w:pStyle w:val="Heading2"/>
      </w:pPr>
      <w:r>
        <w:t xml:space="preserve">1. 시뮬레이션 결과 (raw output)</w:t>
      </w:r>
    </w:p>
    <w:bookmarkStart w:id="10" w:name="추천-진출국-winner"/>
    <w:p>
      <w:pPr>
        <w:pStyle w:val="Heading3"/>
      </w:pPr>
      <w:r>
        <w:t xml:space="preserve">1.1 추천 진출국 (Winner)</w:t>
      </w:r>
    </w:p>
    <w:p>
      <w:pPr>
        <w:pStyle w:val="SourceCode"/>
      </w:pPr>
      <w:r>
        <w:rPr>
          <w:rStyle w:val="VerbatimChar"/>
        </w:rPr>
        <w:t xml:space="preserve">Winner: 🇹🇼 TW (대만)</w:t>
      </w:r>
      <w:r>
        <w:br/>
      </w:r>
      <w:r>
        <w:rPr>
          <w:rStyle w:val="VerbatimChar"/>
        </w:rPr>
        <w:t xml:space="preserve">  Consensus: 87% (STRONG)</w:t>
      </w:r>
      <w:r>
        <w:br/>
      </w:r>
      <w:r>
        <w:rPr>
          <w:rStyle w:val="VerbatimChar"/>
        </w:rPr>
        <w:t xml:space="preserve">  Consensus Type: cross-model (3개 LLM 모두 합의)</w:t>
      </w:r>
      <w:r>
        <w:br/>
      </w:r>
      <w:r>
        <w:rPr>
          <w:rStyle w:val="VerbatimChar"/>
        </w:rPr>
        <w:t xml:space="preserve">  Sample size: 15 sims × 200 personas = 3,000 페르소나</w:t>
      </w:r>
    </w:p>
    <w:bookmarkEnd w:id="10"/>
    <w:bookmarkStart w:id="11" w:name="후보국-표-분포-per-sim-best-country-votes"/>
    <w:p>
      <w:pPr>
        <w:pStyle w:val="Heading3"/>
      </w:pPr>
      <w:r>
        <w:t xml:space="preserve">1.2 후보국 표 분포 (per-sim best country votes)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표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🇹🇼</w:t>
            </w:r>
            <w:r>
              <w:t xml:space="preserve"> </w:t>
            </w:r>
            <w:r>
              <w:rPr>
                <w:b/>
                <w:bCs/>
              </w:rPr>
              <w:t xml:space="preserve">TW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/ 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압도적 1위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t xml:space="preserve">4 / 15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강한 2순위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🇯🇵 JP</w:t>
            </w:r>
          </w:p>
        </w:tc>
        <w:tc>
          <w:tcPr/>
          <w:p>
            <w:pPr>
              <w:pStyle w:val="Compact"/>
            </w:pPr>
            <w:r>
              <w:t xml:space="preserve">2 / 15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보조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외 (SG/AU/TH/CN)</w:t>
            </w:r>
          </w:p>
        </w:tc>
        <w:tc>
          <w:tcPr/>
          <w:p>
            <w:pPr>
              <w:pStyle w:val="Compact"/>
            </w:pPr>
            <w:r>
              <w:t xml:space="preserve">0 / 15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미선택</w:t>
            </w:r>
          </w:p>
        </w:tc>
      </w:tr>
    </w:tbl>
    <w:bookmarkEnd w:id="11"/>
    <w:bookmarkStart w:id="12" w:name="finalscore-평균-순위-모든-sims-통합-점수"/>
    <w:p>
      <w:pPr>
        <w:pStyle w:val="Heading3"/>
      </w:pPr>
      <w:r>
        <w:t xml:space="preserve">1.3 finalScore 평균 순위 (모든 sims 통합 점수)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Mean Score</w:t>
            </w:r>
          </w:p>
        </w:tc>
        <w:tc>
          <w:tcPr/>
          <w:p>
            <w:pPr>
              <w:pStyle w:val="Compact"/>
            </w:pPr>
            <w:r>
              <w:t xml:space="preserve">σ (표준편차)</w:t>
            </w:r>
          </w:p>
        </w:tc>
        <w:tc>
          <w:tcPr/>
          <w:p>
            <w:pPr>
              <w:pStyle w:val="Compact"/>
            </w:pPr>
            <w:r>
              <w:t xml:space="preserve">변동성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 동률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🇹🇼 TW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68.1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낮음 (일관)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 동률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🇺🇸 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68.1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매우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🇯🇵 JP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🇸🇬 SG</w:t>
            </w:r>
          </w:p>
        </w:tc>
        <w:tc>
          <w:tcPr/>
          <w:p>
            <w:pPr>
              <w:pStyle w:val="Compact"/>
            </w:pPr>
            <w:r>
              <w:t xml:space="preserve">62.4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🇦🇺 AU</w:t>
            </w:r>
          </w:p>
        </w:tc>
        <w:tc>
          <w:tcPr/>
          <w:p>
            <w:pPr>
              <w:pStyle w:val="Compact"/>
            </w:pPr>
            <w:r>
              <w:t xml:space="preserve">60.7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🇹🇭 TH</w:t>
            </w:r>
          </w:p>
        </w:tc>
        <w:tc>
          <w:tcPr/>
          <w:p>
            <w:pPr>
              <w:pStyle w:val="Compact"/>
            </w:pPr>
            <w:r>
              <w:t xml:space="preserve">55.7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#7</w:t>
            </w:r>
          </w:p>
        </w:tc>
        <w:tc>
          <w:tcPr/>
          <w:p>
            <w:pPr>
              <w:pStyle w:val="Compact"/>
            </w:pPr>
            <w:r>
              <w:t xml:space="preserve">🇨🇳 CN</w:t>
            </w:r>
          </w:p>
        </w:tc>
        <w:tc>
          <w:tcPr/>
          <w:p>
            <w:pPr>
              <w:pStyle w:val="Compac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매우 큼 — 의견 갈림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</w:t>
      </w:r>
      <w:r>
        <w:t xml:space="preserve">: TW와 US 점수 완전 동률 (68.1=68.1) — sim들이 같은 점수에서 TW를 더 선호 (60% vs 27% 표).</w:t>
      </w:r>
    </w:p>
    <w:bookmarkEnd w:id="12"/>
    <w:bookmarkStart w:id="13" w:name="시뮬레이션-executive-summary-원본"/>
    <w:p>
      <w:pPr>
        <w:pStyle w:val="Heading3"/>
      </w:pPr>
      <w:r>
        <w:t xml:space="preserve">1.4 시뮬레이션 Executive Summary (원본)</w:t>
      </w:r>
    </w:p>
    <w:p>
      <w:pPr>
        <w:pStyle w:val="BlockText"/>
      </w:pPr>
      <w:r>
        <w:t xml:space="preserve">“대만(TW)을 1순위 진출국으로 확정하되, momo·Shopee TW 공식 입점 및 소재 스펙(OEKO-TEX 인증 포함) 공개를 선행 조건으로 90일 내 완료해야 하며, 복수의 HIGH 리스크 요인을 사전 해소하지 않으면 해외 첫 수익화 목표 달성이 불가능하다.”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외부-데이터-cross-check-4개-source"/>
    <w:p>
      <w:pPr>
        <w:pStyle w:val="Heading2"/>
      </w:pPr>
      <w:r>
        <w:t xml:space="preserve">2. 외부 데이터 Cross-check (4개 source)</w:t>
      </w:r>
    </w:p>
    <w:bookmarkStart w:id="15" w:name="source-a-대만-athleisure-시장-규모성장률"/>
    <w:p>
      <w:pPr>
        <w:pStyle w:val="Heading3"/>
      </w:pPr>
      <w:r>
        <w:t xml:space="preserve">2.1 Source A — 대만 Athleisure 시장 규모·성장률</w:t>
      </w:r>
    </w:p>
    <w:p>
      <w:pPr>
        <w:pStyle w:val="FirstParagraph"/>
      </w:pPr>
      <w:r>
        <w:rPr>
          <w:b/>
          <w:bCs/>
        </w:rPr>
        <w:t xml:space="preserve">출처</w:t>
      </w:r>
      <w:r>
        <w:t xml:space="preserve">: Bonafide Research, Taiwan News, IMARC Group</w:t>
      </w:r>
    </w:p>
    <w:p>
      <w:pPr>
        <w:pStyle w:val="BodyText"/>
      </w:pPr>
      <w:r>
        <w:rPr>
          <w:b/>
          <w:bCs/>
        </w:rPr>
        <w:t xml:space="preserve">핵심 지표</w:t>
      </w:r>
      <w:r>
        <w:t xml:space="preserve">:</w:t>
      </w:r>
      <w:r>
        <w:t xml:space="preserve"> </w:t>
      </w:r>
      <w:r>
        <w:t xml:space="preserve">| 항목 | 수치 | 해석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CAGR 2024-2029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10.49%</w:t>
      </w:r>
      <w:r>
        <w:t xml:space="preserve"> </w:t>
      </w:r>
      <w:r>
        <w:t xml:space="preserve">| 동남아 + 동아시아 athleisure 시장 중 빠른 성장세 |</w:t>
      </w:r>
      <w:r>
        <w:t xml:space="preserve"> </w:t>
      </w:r>
      <w:r>
        <w:t xml:space="preserve">| 시장 주요 성장 요인 | 건강·웰빙 의식 상승 + 일상복 ↔ 운동복 경계 모호화 | FRONT2LINE 포지셔닝 (</w:t>
      </w:r>
      <w:r>
        <w:t xml:space="preserve">“일상과 운동의 완벽한 조화”</w:t>
      </w:r>
      <w:r>
        <w:t xml:space="preserve">)과 완벽히 일치 |</w:t>
      </w:r>
      <w:r>
        <w:t xml:space="preserve"> </w:t>
      </w:r>
      <w:r>
        <w:t xml:space="preserve">| 핵심 segment |</w:t>
      </w:r>
      <w:r>
        <w:t xml:space="preserve"> </w:t>
      </w:r>
      <w:r>
        <w:rPr>
          <w:b/>
          <w:bCs/>
        </w:rPr>
        <w:t xml:space="preserve">여성 athleisure 급성장</w:t>
      </w:r>
      <w:r>
        <w:t xml:space="preserve"> </w:t>
      </w:r>
      <w:r>
        <w:t xml:space="preserve">+ 밀레니얼·Gen Z 주도 | 25-40대 여성 타깃 일치 |</w:t>
      </w:r>
      <w:r>
        <w:t xml:space="preserve"> </w:t>
      </w:r>
      <w:r>
        <w:t xml:space="preserve">| Premium 브랜드 진입 | Lululemon TW 진출 (홍콩 통합 운영) | 시장 인프라 형성 진행 중 |</w:t>
      </w:r>
    </w:p>
    <w:p>
      <w:pPr>
        <w:pStyle w:val="BodyText"/>
      </w:pPr>
      <w:r>
        <w:rPr>
          <w:b/>
          <w:bCs/>
        </w:rPr>
        <w:t xml:space="preserve">평가</w:t>
      </w:r>
      <w:r>
        <w:t xml:space="preserve">: ✓ 시장 momentum이 시뮬 추천을 직접 지지</w:t>
      </w:r>
    </w:p>
    <w:bookmarkEnd w:id="15"/>
    <w:bookmarkStart w:id="16" w:name="source-b-유사-k-athleisure-brand-진출-패턴"/>
    <w:p>
      <w:pPr>
        <w:pStyle w:val="Heading3"/>
      </w:pPr>
      <w:r>
        <w:t xml:space="preserve">2.2 Source B — 유사 K-Athleisure Brand 진출 패턴</w:t>
      </w:r>
    </w:p>
    <w:p>
      <w:pPr>
        <w:pStyle w:val="FirstParagraph"/>
      </w:pPr>
      <w:r>
        <w:rPr>
          <w:b/>
          <w:bCs/>
        </w:rPr>
        <w:t xml:space="preserve">MULA (K-athleisure brand) 사례 ★★★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첫 해외 진출지로 대만 선택</w:t>
      </w:r>
      <w:r>
        <w:t xml:space="preserve"> </w:t>
      </w:r>
      <w:r>
        <w:t xml:space="preserve">(기사 인용 — K-athleisure brand가 글로벌 진출 시 TW 우선이라는 패턴 시사)</w:t>
      </w:r>
      <w:r>
        <w:t xml:space="preserve"> </w:t>
      </w:r>
      <w:r>
        <w:t xml:space="preserve">- → FRONT2LINE이 같은 카테고리 + 같은 성장 단계로서 동일 경로 합리적</w:t>
      </w:r>
    </w:p>
    <w:p>
      <w:pPr>
        <w:pStyle w:val="BodyText"/>
      </w:pPr>
      <w:r>
        <w:rPr>
          <w:b/>
          <w:bCs/>
        </w:rPr>
        <w:t xml:space="preserve">다른 K-Fashion brand 진출 동향</w:t>
      </w:r>
      <w:r>
        <w:t xml:space="preserve">:</w:t>
      </w:r>
      <w:r>
        <w:t xml:space="preserve"> </w:t>
      </w:r>
      <w:r>
        <w:t xml:space="preserve">| Brand | TW 진출 신호 |</w:t>
      </w:r>
      <w:r>
        <w:t xml:space="preserve"> </w:t>
      </w:r>
      <w:r>
        <w:t xml:space="preserve">|—|—|</w:t>
      </w:r>
      <w:r>
        <w:t xml:space="preserve"> </w:t>
      </w:r>
      <w:r>
        <w:t xml:space="preserve">| ANDAR | 한국 K-athleisure #1, 5년 연속 패션품질대상 (2022-2026) — TW 진출 사례 검증 필요 |</w:t>
      </w:r>
      <w:r>
        <w:t xml:space="preserve"> </w:t>
      </w:r>
      <w:r>
        <w:t xml:space="preserve">| STYLENANDA | TW momoshop / PChome 진출 — K-Fashion 채널 확립 사례 |</w:t>
      </w:r>
      <w:r>
        <w:t xml:space="preserve"> </w:t>
      </w:r>
      <w:r>
        <w:t xml:space="preserve">| Chuu / 8Seconds / Ader Error / SPAO / Mixxmix | 동아시아 진출 brand 중 다수 TW 포함 |</w:t>
      </w:r>
    </w:p>
    <w:p>
      <w:pPr>
        <w:pStyle w:val="BodyText"/>
      </w:pPr>
      <w:r>
        <w:rPr>
          <w:b/>
          <w:bCs/>
        </w:rPr>
        <w:t xml:space="preserve">평가</w:t>
      </w:r>
      <w:r>
        <w:t xml:space="preserve">: ✓ K-athleisure brand의 TW 진출 패턴 확립됨</w:t>
      </w:r>
    </w:p>
    <w:bookmarkEnd w:id="16"/>
    <w:bookmarkStart w:id="17" w:name="source-c-kotra-대만-k-수출-성공사례-db"/>
    <w:p>
      <w:pPr>
        <w:pStyle w:val="Heading3"/>
      </w:pPr>
      <w:r>
        <w:t xml:space="preserve">2.3 Source C — KOTRA 대만 K-수출 성공사례 DB</w:t>
      </w:r>
    </w:p>
    <w:p>
      <w:pPr>
        <w:pStyle w:val="FirstParagraph"/>
      </w:pPr>
      <w:r>
        <w:rPr>
          <w:b/>
          <w:bCs/>
        </w:rPr>
        <w:t xml:space="preserve">출처</w:t>
      </w:r>
      <w:r>
        <w:t xml:space="preserve">: 대한무역투자진흥공사(KOTRA) compSucsCase OpenAPI (data.go.kr)</w:t>
      </w:r>
    </w:p>
    <w:p>
      <w:pPr>
        <w:pStyle w:val="BodyText"/>
      </w:pPr>
      <w:r>
        <w:rPr>
          <w:b/>
          <w:bCs/>
        </w:rPr>
        <w:t xml:space="preserve">조회 결과</w:t>
      </w:r>
      <w:r>
        <w:t xml:space="preserve"> </w:t>
      </w:r>
      <w:r>
        <w:t xml:space="preserve">(search1=대만):</w:t>
      </w:r>
      <w:r>
        <w:t xml:space="preserve"> </w:t>
      </w:r>
      <w:r>
        <w:t xml:space="preserve">| 기업 | 산업분류 |</w:t>
      </w:r>
      <w:r>
        <w:t xml:space="preserve"> </w:t>
      </w:r>
      <w:r>
        <w:t xml:space="preserve">|—|—|</w:t>
      </w:r>
      <w:r>
        <w:t xml:space="preserve"> </w:t>
      </w:r>
      <w:r>
        <w:t xml:space="preserve">| (주)아인L&amp;D | 섬유/패션, 생활소비재, 산업일반 |</w:t>
      </w:r>
      <w:r>
        <w:t xml:space="preserve"> </w:t>
      </w:r>
      <w:r>
        <w:t xml:space="preserve">| 휴레드 | 농림수산식품, 생활소비재 |</w:t>
      </w:r>
      <w:r>
        <w:t xml:space="preserve"> </w:t>
      </w:r>
      <w:r>
        <w:t xml:space="preserve">| 아리베베 | 섬유/패션 |</w:t>
      </w:r>
    </w:p>
    <w:p>
      <w:pPr>
        <w:pStyle w:val="BodyText"/>
      </w:pPr>
      <w:r>
        <w:rPr>
          <w:b/>
          <w:bCs/>
        </w:rPr>
        <w:t xml:space="preserve">평가</w:t>
      </w:r>
      <w:r>
        <w:t xml:space="preserve">:</w:t>
      </w:r>
      <w:r>
        <w:t xml:space="preserve"> </w:t>
      </w:r>
      <w:r>
        <w:t xml:space="preserve">- 총 3건 — KOTRA DB는</w:t>
      </w:r>
      <w:r>
        <w:t xml:space="preserve"> </w:t>
      </w:r>
      <w:r>
        <w:rPr>
          <w:b/>
          <w:bCs/>
        </w:rPr>
        <w:t xml:space="preserve">중소수출기업 중심</w:t>
      </w:r>
      <w:r>
        <w:t xml:space="preserve">이라 ANDAR/MULA 같은 대형 brand 미포함</w:t>
      </w:r>
      <w:r>
        <w:t xml:space="preserve"> </w:t>
      </w:r>
      <w:r>
        <w:t xml:space="preserve">- 섬유/패션 카테고리 2건 존재 → 한국 패션 brand의 TW 진출 사례 자체는 있음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단</w:t>
      </w:r>
      <w:r>
        <w:t xml:space="preserve"> </w:t>
      </w:r>
      <w:r>
        <w:t xml:space="preserve">직접 비교 가능한 athleisure 사례 부족 →</w:t>
      </w:r>
      <w:r>
        <w:t xml:space="preserve"> </w:t>
      </w:r>
      <w:r>
        <w:t xml:space="preserve">“참고 한정”</w:t>
      </w:r>
    </w:p>
    <w:bookmarkEnd w:id="17"/>
    <w:bookmarkStart w:id="18" w:name="source-d-front2line-자체-성장-현황"/>
    <w:p>
      <w:pPr>
        <w:pStyle w:val="Heading3"/>
      </w:pPr>
      <w:r>
        <w:t xml:space="preserve">2.4 Source D — FRONT2LINE 자체 성장 현황</w:t>
      </w:r>
    </w:p>
    <w:p>
      <w:pPr>
        <w:pStyle w:val="FirstParagraph"/>
      </w:pPr>
      <w:r>
        <w:rPr>
          <w:b/>
          <w:bCs/>
        </w:rPr>
        <w:t xml:space="preserve">출처</w:t>
      </w:r>
      <w:r>
        <w:t xml:space="preserve">: 패션비즈, 아시아경제, 무신사</w:t>
      </w:r>
    </w:p>
    <w:p>
      <w:pPr>
        <w:pStyle w:val="BodyText"/>
      </w:pPr>
      <w:r>
        <w:rPr>
          <w:b/>
          <w:bCs/>
        </w:rPr>
        <w:t xml:space="preserve">핵심 데이터</w:t>
      </w:r>
      <w:r>
        <w:t xml:space="preserve">:</w:t>
      </w:r>
      <w:r>
        <w:t xml:space="preserve"> </w:t>
      </w:r>
      <w:r>
        <w:t xml:space="preserve">| 지표 | 값 | 해석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2026년 4월 매출 (전년 </w:t>
      </w:r>
      <w:r>
        <w:rPr>
          <w:rFonts w:hint="eastAsia"/>
        </w:rPr>
        <w:t xml:space="preserve">동월比)</w:t>
      </w:r>
      <w:r>
        <w:t xml:space="preserve"> |</w:t>
      </w:r>
      <w:r>
        <w:t xml:space="preserve"> </w:t>
      </w:r>
      <w:r>
        <w:rPr>
          <w:b/>
          <w:bCs/>
        </w:rPr>
        <w:t xml:space="preserve">+109%</w:t>
      </w:r>
      <w:r>
        <w:t xml:space="preserve"> </w:t>
      </w:r>
      <w:r>
        <w:t xml:space="preserve">(2배 이상) | 국내 빠른 성장 단계 → 해외 진출 적시 |</w:t>
      </w:r>
      <w:r>
        <w:t xml:space="preserve"> </w:t>
      </w:r>
      <w:r>
        <w:t xml:space="preserve">| 5월 매출 전망 | 역대 최대 월매출 기대 | 모멘텀 강함 |</w:t>
      </w:r>
      <w:r>
        <w:t xml:space="preserve"> </w:t>
      </w:r>
      <w:r>
        <w:t xml:space="preserve">| 국내 distribution | 무신사 · 롯데백화점 잠실·부산 등 백화점 확장 | 채널 운영 역량 입증 |</w:t>
      </w:r>
      <w:r>
        <w:t xml:space="preserve"> </w:t>
      </w:r>
      <w:r>
        <w:t xml:space="preserve">| 해외 진출 이력 |</w:t>
      </w:r>
      <w:r>
        <w:t xml:space="preserve"> </w:t>
      </w:r>
      <w:r>
        <w:rPr>
          <w:b/>
          <w:bCs/>
        </w:rPr>
        <w:t xml:space="preserve">없음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첫 해외 진출 → first-mover risk 평가 필요</w:t>
      </w:r>
      <w:r>
        <w:t xml:space="preserve"> </w:t>
      </w:r>
      <w:r>
        <w:t xml:space="preserve">|</w:t>
      </w:r>
      <w:r>
        <w:t xml:space="preserve"> </w:t>
      </w:r>
      <w:r>
        <w:t xml:space="preserve">| 자본 / 운영 | FSN 자회사 부스터즈와 협업 | 마케팅 inbound 역량 보강 중 |</w:t>
      </w:r>
    </w:p>
    <w:p>
      <w:pPr>
        <w:pStyle w:val="BodyText"/>
      </w:pPr>
      <w:r>
        <w:rPr>
          <w:b/>
          <w:bCs/>
        </w:rPr>
        <w:t xml:space="preserve">평가</w:t>
      </w:r>
      <w:r>
        <w:t xml:space="preserve">: ✓ 국내 성장 momentum + ⚠ 첫 해외 진출 risk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종합-분석"/>
    <w:p>
      <w:pPr>
        <w:pStyle w:val="Heading2"/>
      </w:pPr>
      <w:r>
        <w:t xml:space="preserve">3. 종합 분석</w:t>
      </w:r>
    </w:p>
    <w:bookmarkStart w:id="20" w:name="합리성-평가-매트릭스"/>
    <w:p>
      <w:pPr>
        <w:pStyle w:val="Heading3"/>
      </w:pPr>
      <w:r>
        <w:t xml:space="preserve">3.1 합리성 평가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차원</w:t>
            </w:r>
          </w:p>
        </w:tc>
        <w:tc>
          <w:tcPr/>
          <w:p>
            <w:pPr>
              <w:pStyle w:val="Compact"/>
            </w:pPr>
            <w:r>
              <w:t xml:space="preserve">시뮬 결과</w:t>
            </w:r>
          </w:p>
        </w:tc>
        <w:tc>
          <w:tcPr/>
          <w:p>
            <w:pPr>
              <w:pStyle w:val="Compact"/>
            </w:pPr>
            <w:r>
              <w:t xml:space="preserve">외부 데이터</w:t>
            </w:r>
          </w:p>
        </w:tc>
        <w:tc>
          <w:tcPr/>
          <w:p>
            <w:pPr>
              <w:pStyle w:val="Compact"/>
            </w:pPr>
            <w:r>
              <w:t xml:space="preserve">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 성장</w:t>
            </w:r>
          </w:p>
        </w:tc>
        <w:tc>
          <w:tcPr/>
          <w:p>
            <w:pPr>
              <w:pStyle w:val="Compact"/>
            </w:pPr>
            <w:r>
              <w:t xml:space="preserve">TW 1순위</w:t>
            </w:r>
          </w:p>
        </w:tc>
        <w:tc>
          <w:tcPr/>
          <w:p>
            <w:pPr>
              <w:pStyle w:val="Compact"/>
            </w:pPr>
            <w:r>
              <w:t xml:space="preserve">TW athleisure CAGR 10.49%</w:t>
            </w:r>
          </w:p>
        </w:tc>
        <w:tc>
          <w:tcPr/>
          <w:p>
            <w:pPr>
              <w:pStyle w:val="Compact"/>
            </w:pPr>
            <w:r>
              <w:t xml:space="preserve">✓ 완전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타깃 segment</w:t>
            </w:r>
          </w:p>
        </w:tc>
        <w:tc>
          <w:tcPr/>
          <w:p>
            <w:pPr>
              <w:pStyle w:val="Compact"/>
            </w:pPr>
            <w:r>
              <w:t xml:space="preserve">여성 25-40, athleisure/wellness</w:t>
            </w:r>
          </w:p>
        </w:tc>
        <w:tc>
          <w:tcPr/>
          <w:p>
            <w:pPr>
              <w:pStyle w:val="Compact"/>
            </w:pPr>
            <w:r>
              <w:t xml:space="preserve">여성 athleisure 급성장 segment</w:t>
            </w:r>
          </w:p>
        </w:tc>
        <w:tc>
          <w:tcPr/>
          <w:p>
            <w:pPr>
              <w:pStyle w:val="Compact"/>
            </w:pPr>
            <w:r>
              <w:t xml:space="preserve">✓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 brand 진입 패턴</w:t>
            </w:r>
          </w:p>
        </w:tc>
        <w:tc>
          <w:tcPr/>
          <w:p>
            <w:pPr>
              <w:pStyle w:val="Compact"/>
            </w:pPr>
            <w:r>
              <w:t xml:space="preserve">TW 진출 가능</w:t>
            </w:r>
          </w:p>
        </w:tc>
        <w:tc>
          <w:tcPr/>
          <w:p>
            <w:pPr>
              <w:pStyle w:val="Compact"/>
            </w:pPr>
            <w:r>
              <w:t xml:space="preserve">MULA 첫 해외 = 대만</w:t>
            </w:r>
          </w:p>
        </w:tc>
        <w:tc>
          <w:tcPr/>
          <w:p>
            <w:pPr>
              <w:pStyle w:val="Compact"/>
            </w:pPr>
            <w:r>
              <w:t xml:space="preserve">✓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 사이즈 절대값</w:t>
            </w:r>
          </w:p>
        </w:tc>
        <w:tc>
          <w:tcPr/>
          <w:p>
            <w:pPr>
              <w:pStyle w:val="Compact"/>
            </w:pPr>
            <w:r>
              <w:t xml:space="preserve">TW = US 동률 점수</w:t>
            </w:r>
          </w:p>
        </w:tc>
        <w:tc>
          <w:tcPr/>
          <w:p>
            <w:pPr>
              <w:pStyle w:val="Compact"/>
            </w:pPr>
            <w:r>
              <w:t xml:space="preserve">US (인구 330M) &gt; TW (23M) — 매출 cap 차이</w:t>
            </w:r>
          </w:p>
        </w:tc>
        <w:tc>
          <w:tcPr/>
          <w:p>
            <w:pPr>
              <w:pStyle w:val="Compact"/>
            </w:pPr>
            <w:r>
              <w:t xml:space="preserve">⚠ 시뮬이 size를 underweight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채널</w:t>
            </w:r>
          </w:p>
        </w:tc>
        <w:tc>
          <w:tcPr/>
          <w:p>
            <w:pPr>
              <w:pStyle w:val="Compact"/>
            </w:pPr>
            <w:r>
              <w:t xml:space="preserve">momo / Shopee TW + OEKO-TEX 인증 권장</w:t>
            </w:r>
          </w:p>
        </w:tc>
        <w:tc>
          <w:tcPr/>
          <w:p>
            <w:pPr>
              <w:pStyle w:val="Compact"/>
            </w:pPr>
            <w:r>
              <w:t xml:space="preserve">STYLENANDA TW 진출 채널과 일치</w:t>
            </w:r>
          </w:p>
        </w:tc>
        <w:tc>
          <w:tcPr/>
          <w:p>
            <w:pPr>
              <w:pStyle w:val="Compact"/>
            </w:pPr>
            <w:r>
              <w:t xml:space="preserve">✓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첫 해외 진출 risk</w:t>
            </w:r>
          </w:p>
        </w:tc>
        <w:tc>
          <w:tcPr/>
          <w:p>
            <w:pPr>
              <w:pStyle w:val="Compact"/>
            </w:pPr>
            <w:r>
              <w:t xml:space="preserve">sim은</w:t>
            </w:r>
            <w:r>
              <w:t xml:space="preserve"> </w:t>
            </w:r>
            <w:r>
              <w:t xml:space="preserve">“선행 조건 90일 내 완료”</w:t>
            </w:r>
            <w:r>
              <w:t xml:space="preserve"> </w:t>
            </w:r>
            <w:r>
              <w:t xml:space="preserve">명시</w:t>
            </w:r>
          </w:p>
        </w:tc>
        <w:tc>
          <w:tcPr/>
          <w:p>
            <w:pPr>
              <w:pStyle w:val="Compact"/>
            </w:pPr>
            <w:r>
              <w:t xml:space="preserve">FRONT2LINE 해외 사례 0</w:t>
            </w:r>
          </w:p>
        </w:tc>
        <w:tc>
          <w:tcPr/>
          <w:p>
            <w:pPr>
              <w:pStyle w:val="Compact"/>
            </w:pPr>
            <w:r>
              <w:t xml:space="preserve">⚠ Risk 자체는 sim도 인지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합리성 등급: 🟢 합리적 추천 (Moderate-High Confidence)</w:t>
      </w:r>
    </w:p>
    <w:bookmarkEnd w:id="20"/>
    <w:bookmarkStart w:id="21" w:name="시뮬-vs-외부-데이터-alignment-점수"/>
    <w:p>
      <w:pPr>
        <w:pStyle w:val="Heading3"/>
      </w:pPr>
      <w:r>
        <w:t xml:space="preserve">3.2 시뮬 vs 외부 데이터 alignment 점수</w:t>
      </w:r>
    </w:p>
    <w:p>
      <w:pPr>
        <w:pStyle w:val="FirstParagraph"/>
      </w:pPr>
      <w:r>
        <w:t xml:space="preserve">5개 차원 정합도:</w:t>
      </w:r>
      <w:r>
        <w:t xml:space="preserve"> </w:t>
      </w:r>
      <w:r>
        <w:t xml:space="preserve">- 시장 성장 momentum: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정합</w:t>
      </w:r>
      <w:r>
        <w:t xml:space="preserve"> </w:t>
      </w:r>
      <w:r>
        <w:t xml:space="preserve">- 타깃 segment 적합성: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정합</w:t>
      </w:r>
      <w:r>
        <w:t xml:space="preserve"> </w:t>
      </w:r>
      <w:r>
        <w:t xml:space="preserve">- 경쟁사 진입 패턴: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정합 (MULA 단일 사례)</w:t>
      </w:r>
      <w:r>
        <w:t xml:space="preserve"> </w:t>
      </w:r>
      <w:r>
        <w:t xml:space="preserve">- 시장 absolute 사이즈: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(sim이 small-but-growing TW를 large US와 동률)</w:t>
      </w:r>
      <w:r>
        <w:t xml:space="preserve"> </w:t>
      </w:r>
      <w:r>
        <w:t xml:space="preserve">- 진입 채널 / 진입 장벽: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정합</w:t>
      </w:r>
    </w:p>
    <w:p>
      <w:pPr>
        <w:pStyle w:val="BodyText"/>
      </w:pPr>
      <w:r>
        <w:rPr>
          <w:b/>
          <w:bCs/>
        </w:rPr>
        <w:t xml:space="preserve">가중 평균 정합도: ~84%</w:t>
      </w:r>
      <w:r>
        <w:t xml:space="preserve"> </w:t>
      </w:r>
      <w:r>
        <w:t xml:space="preserve">— 매우 높음</w:t>
      </w:r>
    </w:p>
    <w:bookmarkEnd w:id="21"/>
    <w:bookmarkStart w:id="22" w:name="의사결정-시-고려-risk"/>
    <w:p>
      <w:pPr>
        <w:pStyle w:val="Heading3"/>
      </w:pPr>
      <w:r>
        <w:t xml:space="preserve">3.3 의사결정 시 고려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강도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 시장 절대 사이즈 한정</w:t>
            </w:r>
            <w:r>
              <w:t xml:space="preserve"> </w:t>
            </w:r>
            <w:r>
              <w:t xml:space="preserve">(인구 23M) → 매출 ceiling 낮음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6개월 후 US 확장 옵션 미리 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FRONT2LINE 해외 운영 경험 0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현지 distributor 또는 한국 KOTRA TW 무역관 지원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MULA 사례 1건만 (TW 성공 검증 데이터 single source)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ANDAR TW 진출 status / 매출 follow-up 조사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athleisure 경쟁</w:t>
            </w:r>
            <w:r>
              <w:t xml:space="preserve"> </w:t>
            </w:r>
            <w:r>
              <w:t xml:space="preserve">(Lululemon TW + 일본 brand spillover)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가격 포지셔닝 차별화 (Lululemon보다 30-40% 저가)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모든 LLM이 같은 K-Wave bias 공유</w:t>
            </w:r>
            <w:r>
              <w:t xml:space="preserve"> </w:t>
            </w:r>
            <w:r>
              <w:t xml:space="preserve">(systematic error 가능)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외부 데이터 4 source cross-check (이미 완료)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OEKO-TEX 인증 + Shopee/momo 입점 시간 소요</w:t>
            </w:r>
            <w:r>
              <w:t xml:space="preserve"> </w:t>
            </w:r>
            <w:r>
              <w:t xml:space="preserve">(90일 일정)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진출 1단계: 인증 + 입점 / 2단계: 마케팅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권장-행동-계획"/>
    <w:p>
      <w:pPr>
        <w:pStyle w:val="Heading2"/>
      </w:pPr>
      <w:r>
        <w:t xml:space="preserve">4. 권장 행동 계획</w:t>
      </w:r>
    </w:p>
    <w:bookmarkStart w:id="24" w:name="phase-1-tw-진출-준비-day-1-90"/>
    <w:p>
      <w:pPr>
        <w:pStyle w:val="Heading3"/>
      </w:pPr>
      <w:r>
        <w:t xml:space="preserve">Phase 1 — TW 진출 준비 (Day 1-90)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</w:t>
            </w:r>
          </w:p>
        </w:tc>
        <w:tc>
          <w:tcPr/>
          <w:p>
            <w:pPr>
              <w:pStyle w:val="Compact"/>
            </w:pPr>
            <w:r>
              <w:t xml:space="preserve">OEKO-TEX 인증 신청</w:t>
            </w:r>
          </w:p>
        </w:tc>
        <w:tc>
          <w:tcPr/>
          <w:p>
            <w:pPr>
              <w:pStyle w:val="Compact"/>
            </w:pPr>
            <w:r>
              <w:t xml:space="preserve">인증서 (Standard 100)</w:t>
            </w:r>
          </w:p>
        </w:tc>
        <w:tc>
          <w:tcPr/>
          <w:p>
            <w:pPr>
              <w:pStyle w:val="Compact"/>
            </w:pPr>
            <w:r>
              <w:t xml:space="preserve">2개월 소요, ~$3-5K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momo TW + Shopee TW 입점 협상</w:t>
            </w:r>
          </w:p>
        </w:tc>
        <w:tc>
          <w:tcPr/>
          <w:p>
            <w:pPr>
              <w:pStyle w:val="Compact"/>
            </w:pPr>
            <w:r>
              <w:t xml:space="preserve">정식 입점 계약</w:t>
            </w:r>
          </w:p>
        </w:tc>
        <w:tc>
          <w:tcPr/>
          <w:p>
            <w:pPr>
              <w:pStyle w:val="Compact"/>
            </w:pPr>
            <w:r>
              <w:t xml:space="preserve">한국 brand의 일반 진입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현지 marketing 파트너 선정</w:t>
            </w:r>
          </w:p>
        </w:tc>
        <w:tc>
          <w:tcPr/>
          <w:p>
            <w:pPr>
              <w:pStyle w:val="Compact"/>
            </w:pPr>
            <w:r>
              <w:t xml:space="preserve">TW 인플루언서 1-2명 시딩</w:t>
            </w:r>
          </w:p>
        </w:tc>
        <w:tc>
          <w:tcPr/>
          <w:p>
            <w:pPr>
              <w:pStyle w:val="Compact"/>
            </w:pPr>
            <w:r>
              <w:t xml:space="preserve">KOL 비용 ~$5-10K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</w:t>
            </w:r>
          </w:p>
        </w:tc>
        <w:tc>
          <w:tcPr/>
          <w:p>
            <w:pPr>
              <w:pStyle w:val="Compact"/>
            </w:pPr>
            <w:r>
              <w:t xml:space="preserve">가격 포지셔닝 결정</w:t>
            </w:r>
          </w:p>
        </w:tc>
        <w:tc>
          <w:tcPr/>
          <w:p>
            <w:pPr>
              <w:pStyle w:val="Compact"/>
            </w:pPr>
            <w:r>
              <w:t xml:space="preserve">권장 NT$1,800-2,200 (~$58-71)</w:t>
            </w:r>
          </w:p>
        </w:tc>
        <w:tc>
          <w:tcPr/>
          <w:p>
            <w:pPr>
              <w:pStyle w:val="Compact"/>
            </w:pPr>
            <w:r>
              <w:t xml:space="preserve">Lululemon 대비 30-40% 할인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</w:t>
            </w:r>
          </w:p>
        </w:tc>
        <w:tc>
          <w:tcPr/>
          <w:p>
            <w:pPr>
              <w:pStyle w:val="Compact"/>
            </w:pPr>
            <w:r>
              <w:t xml:space="preserve">초기 SKU + 재고 5개 컬러 × 2 SKU = 10 base</w:t>
            </w:r>
          </w:p>
        </w:tc>
        <w:tc>
          <w:tcPr/>
          <w:p>
            <w:pPr>
              <w:pStyle w:val="Compact"/>
            </w:pPr>
            <w:r>
              <w:t xml:space="preserve">300-500 unit 첫 batch</w:t>
            </w:r>
          </w:p>
        </w:tc>
        <w:tc>
          <w:tcPr/>
          <w:p>
            <w:pPr>
              <w:pStyle w:val="Compact"/>
            </w:pPr>
            <w:r>
              <w:t xml:space="preserve">매출 가설 검증용</w:t>
            </w:r>
          </w:p>
        </w:tc>
      </w:tr>
    </w:tbl>
    <w:bookmarkEnd w:id="24"/>
    <w:bookmarkStart w:id="25" w:name="phase-2-tw-pilot-운영-day-90-270-6개월"/>
    <w:p>
      <w:pPr>
        <w:pStyle w:val="Heading3"/>
      </w:pPr>
      <w:r>
        <w:t xml:space="preserve">Phase 2 — TW Pilot 운영 (Day 90-270, 6개월)</w:t>
      </w:r>
    </w:p>
    <w:p>
      <w:pPr>
        <w:pStyle w:val="Compact"/>
        <w:numPr>
          <w:ilvl w:val="0"/>
          <w:numId w:val="1001"/>
        </w:numPr>
      </w:pPr>
      <w:r>
        <w:t xml:space="preserve">월 매출 추적: 목표 NT$300K (~$10K USD) MoM 30% 성장 (athleisure CAGR 10.49% 대비 보수적)</w:t>
      </w:r>
    </w:p>
    <w:p>
      <w:pPr>
        <w:pStyle w:val="Compact"/>
        <w:numPr>
          <w:ilvl w:val="0"/>
          <w:numId w:val="1001"/>
        </w:numPr>
      </w:pPr>
      <w:r>
        <w:t xml:space="preserve">페르소나 시뮬 vs 실측 outcome 대조 — 시뮬 정확도 자체 검증 (Market Twin outcome feedback)</w:t>
      </w:r>
    </w:p>
    <w:p>
      <w:pPr>
        <w:pStyle w:val="Compact"/>
        <w:numPr>
          <w:ilvl w:val="0"/>
          <w:numId w:val="1001"/>
        </w:numPr>
      </w:pPr>
      <w:r>
        <w:t xml:space="preserve">US 진출 시점 결정 트리거: TW 월 매출 NT$1M (~$32K USD) 도달 시 US 본격 검토</w:t>
      </w:r>
    </w:p>
    <w:bookmarkEnd w:id="25"/>
    <w:bookmarkStart w:id="26" w:name="phase-3-us-검토-day-180-tw-pilot-결과-기반"/>
    <w:p>
      <w:pPr>
        <w:pStyle w:val="Heading3"/>
      </w:pPr>
      <w:r>
        <w:t xml:space="preserve">Phase 3 — US 검토 (Day 180+, TW pilot 결과 기반)</w:t>
      </w:r>
    </w:p>
    <w:p>
      <w:pPr>
        <w:pStyle w:val="Compact"/>
        <w:numPr>
          <w:ilvl w:val="0"/>
          <w:numId w:val="1002"/>
        </w:numPr>
      </w:pPr>
      <w:r>
        <w:t xml:space="preserve">시뮬에서도 US 점수 동률 (68.1) → 진출 가치 있음</w:t>
      </w:r>
    </w:p>
    <w:p>
      <w:pPr>
        <w:pStyle w:val="Compact"/>
        <w:numPr>
          <w:ilvl w:val="0"/>
          <w:numId w:val="1002"/>
        </w:numPr>
      </w:pPr>
      <w:r>
        <w:t xml:space="preserve">단 시장 사이즈 큰 만큼 마케팅 비용 ↑ → TW 성공 cashflow로 funding 권장</w:t>
      </w:r>
    </w:p>
    <w:p>
      <w:pPr>
        <w:pStyle w:val="Compact"/>
        <w:numPr>
          <w:ilvl w:val="0"/>
          <w:numId w:val="1002"/>
        </w:numPr>
      </w:pPr>
      <w:r>
        <w:t xml:space="preserve">채널: Amazon US + Shopify own DTC (K-Fashion 일반 경로)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한계와-정직-disclosure"/>
    <w:p>
      <w:pPr>
        <w:pStyle w:val="Heading2"/>
      </w:pPr>
      <w:r>
        <w:t xml:space="preserve">5. 한계와 정직 disclosure</w:t>
      </w:r>
    </w:p>
    <w:bookmarkStart w:id="28" w:name="본-검증의-한계"/>
    <w:p>
      <w:pPr>
        <w:pStyle w:val="Heading3"/>
      </w:pPr>
      <w:r>
        <w:t xml:space="preserve">5.1 본 검증의 한계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시뮬 자체 정확도</w:t>
      </w:r>
      <w:r>
        <w:t xml:space="preserve">: AI Market Twin 검증분석+ tier의 알려진 정확도는 약 60-70% top-3 hit (15개 K-product fixture 기준). FRONT2LINE 같은 K-Fashion 카테고리는 별도 ground truth 측정 안 됨.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MULA 사례 단일 reference</w:t>
      </w:r>
      <w:r>
        <w:t xml:space="preserve">: K-athleisure brand의 TW 첫 진출 패턴이 widespread인지 확신 부족. ANDAR / Mixxmix 등 추가 case 조사 필요.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시장 데이터 시점</w:t>
      </w:r>
      <w:r>
        <w:t xml:space="preserve">: 2024-2029 CAGR 전망은 시점에서의 분석사 추정 — 실제 시장 변동에 따라 차이 가능.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FRONT2LINE 첫 해외 진출 데이터 부재</w:t>
      </w:r>
      <w:r>
        <w:t xml:space="preserve">: 자사 해외 운영 history 없음 → 모든 진출 결정에 추가 risk premium.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Multi-LLM systematic bias</w:t>
      </w:r>
      <w:r>
        <w:t xml:space="preserve">: 3개 LLM이 모두 동일 K-Wave training data 공유 → consensus가 진실 반영 아닌 cohort bias일 가능성 ~10-20% 존재.</w:t>
      </w:r>
    </w:p>
    <w:bookmarkEnd w:id="28"/>
    <w:bookmarkStart w:id="29" w:name="결과-신뢰도-등급"/>
    <w:p>
      <w:pPr>
        <w:pStyle w:val="Heading3"/>
      </w:pPr>
      <w:r>
        <w:t xml:space="preserve">5.2 결과 신뢰도 등급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 1순위 추천 합리성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B+ (높음)</w:t>
            </w:r>
          </w:p>
        </w:tc>
        <w:tc>
          <w:tcPr/>
          <w:p>
            <w:pPr>
              <w:pStyle w:val="Compact"/>
            </w:pPr>
            <w:r>
              <w:t xml:space="preserve">시뮬 87% consensus + 외부 4 source 84%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 예측 정확도</w:t>
            </w:r>
          </w:p>
        </w:tc>
        <w:tc>
          <w:tcPr/>
          <w:p>
            <w:pPr>
              <w:pStyle w:val="Compact"/>
            </w:pPr>
            <w:r>
              <w:t xml:space="preserve">C (보통)</w:t>
            </w:r>
          </w:p>
        </w:tc>
        <w:tc>
          <w:tcPr/>
          <w:p>
            <w:pPr>
              <w:pStyle w:val="Compact"/>
            </w:pPr>
            <w:r>
              <w:t xml:space="preserve">시장 사이즈 cap + first-mover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시점 적정성</w:t>
            </w:r>
          </w:p>
        </w:tc>
        <w:tc>
          <w:tcPr/>
          <w:p>
            <w:pPr>
              <w:pStyle w:val="Compact"/>
            </w:pPr>
            <w:r>
              <w:t xml:space="preserve">B (양호)</w:t>
            </w:r>
          </w:p>
        </w:tc>
        <w:tc>
          <w:tcPr/>
          <w:p>
            <w:pPr>
              <w:pStyle w:val="Compact"/>
            </w:pPr>
            <w:r>
              <w:t xml:space="preserve">국내 +109% 성장 momentum + TW athleisure CAGR 10.49%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 추천 (momo/Shopee)</w:t>
            </w:r>
          </w:p>
        </w:tc>
        <w:tc>
          <w:tcPr/>
          <w:p>
            <w:pPr>
              <w:pStyle w:val="Compact"/>
            </w:pPr>
            <w:r>
              <w:t xml:space="preserve">A- (강한 근거)</w:t>
            </w:r>
          </w:p>
        </w:tc>
        <w:tc>
          <w:tcPr/>
          <w:p>
            <w:pPr>
              <w:pStyle w:val="Compact"/>
            </w:pPr>
            <w:r>
              <w:t xml:space="preserve">다수 K-Fashion brand 진입 채널과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식별 완전성</w:t>
            </w:r>
          </w:p>
        </w:tc>
        <w:tc>
          <w:tcPr/>
          <w:p>
            <w:pPr>
              <w:pStyle w:val="Compact"/>
            </w:pPr>
            <w:r>
              <w:t xml:space="preserve">B+ (양호)</w:t>
            </w:r>
          </w:p>
        </w:tc>
        <w:tc>
          <w:tcPr/>
          <w:p>
            <w:pPr>
              <w:pStyle w:val="Compact"/>
            </w:pPr>
            <w:r>
              <w:t xml:space="preserve">sim + cross-check가 동일 risk 인지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종합 권장 등급: B+ (조건부 진행 권장)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부록"/>
    <w:p>
      <w:pPr>
        <w:pStyle w:val="Heading2"/>
      </w:pPr>
      <w:r>
        <w:t xml:space="preserve">6. 부록</w:t>
      </w:r>
    </w:p>
    <w:bookmarkStart w:id="31" w:name="a.-데이터-출처"/>
    <w:p>
      <w:pPr>
        <w:pStyle w:val="Heading3"/>
      </w:pPr>
      <w:r>
        <w:t xml:space="preserve">A. 데이터 출처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신뢰도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 결과</w:t>
            </w:r>
          </w:p>
        </w:tc>
        <w:tc>
          <w:tcPr/>
          <w:p>
            <w:pPr>
              <w:pStyle w:val="Compact"/>
            </w:pPr>
            <w:r>
              <w:t xml:space="preserve">AI Market Twin ensemble fd11d38d (Claude · GPT-5.4-mini · DeepSeek 15 sims)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 시장 규모</w:t>
            </w:r>
          </w:p>
        </w:tc>
        <w:tc>
          <w:tcPr/>
          <w:p>
            <w:pPr>
              <w:pStyle w:val="Compact"/>
            </w:pPr>
            <w:r>
              <w:t xml:space="preserve">Bonafide Research, IMARC Group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 산업 트렌드</w:t>
            </w:r>
          </w:p>
        </w:tc>
        <w:tc>
          <w:tcPr/>
          <w:p>
            <w:pPr>
              <w:pStyle w:val="Compact"/>
            </w:pPr>
            <w:r>
              <w:t xml:space="preserve">Taiwan News, Taiwan Trade Center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K-Fashion 진출 사례</w:t>
            </w:r>
          </w:p>
        </w:tc>
        <w:tc>
          <w:tcPr/>
          <w:p>
            <w:pPr>
              <w:pStyle w:val="Compact"/>
            </w:pPr>
            <w:r>
              <w:t xml:space="preserve">패션비즈, 어패럴뉴스 industry press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KOTRA K-수출 사례 DB</w:t>
            </w:r>
          </w:p>
        </w:tc>
        <w:tc>
          <w:tcPr/>
          <w:p>
            <w:pPr>
              <w:pStyle w:val="Compact"/>
            </w:pPr>
            <w:r>
              <w:t xml:space="preserve">data.go.kr / KOTRA compSucsCase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FRONT2LINE 자체 매출</w:t>
            </w:r>
          </w:p>
        </w:tc>
        <w:tc>
          <w:tcPr/>
          <w:p>
            <w:pPr>
              <w:pStyle w:val="Compact"/>
            </w:pPr>
            <w:r>
              <w:t xml:space="preserve">아시아경제, 무신사, 패션비즈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학술 분석</w:t>
            </w:r>
          </w:p>
        </w:tc>
        <w:tc>
          <w:tcPr/>
          <w:p>
            <w:pPr>
              <w:pStyle w:val="Compact"/>
            </w:pPr>
            <w:r>
              <w:t xml:space="preserve">ResearchGate</w:t>
            </w:r>
            <w:r>
              <w:t xml:space="preserve"> </w:t>
            </w:r>
            <w:r>
              <w:t xml:space="preserve">“한국 애슬레저 브랜드의 해외 진출”</w:t>
            </w:r>
          </w:p>
        </w:tc>
        <w:tc>
          <w:tcPr/>
          <w:p>
            <w:pPr>
              <w:pStyle w:val="Compact"/>
            </w:pPr>
            <w:r>
              <w:t xml:space="preserve">B+</w:t>
            </w:r>
          </w:p>
        </w:tc>
      </w:tr>
    </w:tbl>
    <w:bookmarkEnd w:id="31"/>
    <w:bookmarkStart w:id="39" w:name="b.-외부-reference-url"/>
    <w:p>
      <w:pPr>
        <w:pStyle w:val="Heading3"/>
      </w:pPr>
      <w:r>
        <w:t xml:space="preserve">B. 외부 reference URL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Bonafide Research — Taiwan Athleisure Market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Taiwan News — Sportswear Market 2024-2032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한국 애슬레저 브랜드 해외 진출 연구 (ResearchGate)</w:t>
        </w:r>
      </w:hyperlink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FRONT2LINE 매출 +109% 5월 역대 최대 — 아시아경제</w:t>
        </w:r>
      </w:hyperlink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패션비즈 — 프론투라인 F/W 컬렉션</w:t>
        </w:r>
      </w:hyperlink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KOTRA 성공사례 DB (data.go.kr)</w:t>
        </w:r>
      </w:hyperlink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FRONT2LINE 공식 사이트</w:t>
        </w:r>
      </w:hyperlink>
    </w:p>
    <w:bookmarkEnd w:id="39"/>
    <w:bookmarkStart w:id="40" w:name="c.-시뮬-input-재현-명세"/>
    <w:p>
      <w:pPr>
        <w:pStyle w:val="Heading3"/>
      </w:pPr>
      <w:r>
        <w:t xml:space="preserve">C. 시뮬 input 재현 명세</w:t>
      </w:r>
    </w:p>
    <w:p>
      <w:pPr>
        <w:pStyle w:val="FirstParagraph"/>
      </w:pPr>
      <w:r>
        <w:t xml:space="preserve">다음 입력으로 같은 시뮬 재현 가능:</w:t>
      </w:r>
    </w:p>
    <w:p>
      <w:pPr>
        <w:pStyle w:val="SourceCode"/>
      </w:pPr>
      <w:r>
        <w:rPr>
          <w:rStyle w:val="FunctionTok"/>
        </w:rPr>
        <w:t xml:space="preserve">productName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올데이무브 핀턱 와이드 팬츠 (All Day Move Pintuck Wide Pants)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fashion</w:t>
      </w:r>
      <w:r>
        <w:br/>
      </w:r>
      <w:r>
        <w:rPr>
          <w:rStyle w:val="FunctionTok"/>
        </w:rPr>
        <w:t xml:space="preserve">basePrice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52.00 USD (₩75,000 → 쿠폰 적용)</w:t>
      </w:r>
      <w:r>
        <w:br/>
      </w:r>
      <w:r>
        <w:rPr>
          <w:rStyle w:val="FunctionTok"/>
        </w:rPr>
        <w:t xml:space="preserve">originCountry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</w:t>
      </w:r>
      <w:r>
        <w:br/>
      </w:r>
      <w:r>
        <w:rPr>
          <w:rStyle w:val="FunctionTok"/>
        </w:rPr>
        <w:t xml:space="preserve">objective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conversion</w:t>
      </w:r>
      <w:r>
        <w:br/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decision_plus</w:t>
      </w:r>
      <w:r>
        <w:br/>
      </w:r>
      <w:r>
        <w:rPr>
          <w:rStyle w:val="FunctionTok"/>
        </w:rPr>
        <w:t xml:space="preserve">personaCount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candidateCountries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CN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한국 wellness style athleisure 브랜드 FRONT2LINE의 대표 제품. </w:t>
      </w:r>
      <w:r>
        <w:br/>
      </w:r>
      <w:r>
        <w:rPr>
          <w:rStyle w:val="NormalTok"/>
        </w:rPr>
        <w:t xml:space="preserve">  핀턱 디테일 + 와이드 실루엣으로 일상과 운동을 잇는 다목적 팬츠. </w:t>
      </w:r>
      <w:r>
        <w:br/>
      </w:r>
      <w:r>
        <w:rPr>
          <w:rStyle w:val="NormalTok"/>
        </w:rPr>
        <w:t xml:space="preserve">  이청아(배우) 선택 제품, 누적 390+ 리뷰.</w:t>
      </w:r>
      <w:r>
        <w:br/>
      </w:r>
      <w:r>
        <w:rPr>
          <w:rStyle w:val="NormalTok"/>
        </w:rPr>
        <w:t xml:space="preserve">  "일상과 운동의 완벽한 조화" — 출퇴근 / 카페 / 요가 / 필라테스 / 산책 모두 호환.</w:t>
      </w:r>
      <w:r>
        <w:br/>
      </w:r>
      <w:r>
        <w:rPr>
          <w:rStyle w:val="NormalTok"/>
        </w:rPr>
        <w:t xml:space="preserve">  타깃: 25-40대 여성, athleisure + minimal 선호, 셀럽 영향 받는 trend-conscious customer.</w:t>
      </w:r>
      <w:r>
        <w:br/>
      </w:r>
      <w:r>
        <w:rPr>
          <w:rStyle w:val="FunctionTok"/>
        </w:rPr>
        <w:t xml:space="preserve">competitors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Lululemon Align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Andar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Mulawear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Beyond Yoga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Athleta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Vuori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llmProviders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anthropic/claude-sonnet-4</w:t>
      </w:r>
      <w:r>
        <w:rPr>
          <w:rStyle w:val="DecValTok"/>
        </w:rPr>
        <w:t xml:space="preserve">-6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openai/gpt-5.4-mini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deepseek/deepseek-chat</w:t>
      </w:r>
      <w:r>
        <w:rPr>
          <w:rStyle w:val="KeywordTok"/>
        </w:rPr>
        <w:t xml:space="preserve">]</w:t>
      </w:r>
    </w:p>
    <w:bookmarkEnd w:id="40"/>
    <w:bookmarkStart w:id="41" w:name="d.-본-리포트-발행-명세"/>
    <w:p>
      <w:pPr>
        <w:pStyle w:val="Heading3"/>
      </w:pPr>
      <w:r>
        <w:t xml:space="preserve">D. 본 리포트 발행 명세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도구</w:t>
            </w:r>
          </w:p>
        </w:tc>
        <w:tc>
          <w:tcPr/>
          <w:p>
            <w:pPr>
              <w:pStyle w:val="Compact"/>
            </w:pPr>
            <w:r>
              <w:t xml:space="preserve">AI Market Twin (markettwin.ai)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ensemble</w:t>
            </w:r>
          </w:p>
        </w:tc>
        <w:tc>
          <w:tcPr/>
          <w:p>
            <w:pPr>
              <w:pStyle w:val="Compact"/>
            </w:pPr>
            <w:r>
              <w:t xml:space="preserve">fd11d38d-631e-44ac-99e2-97a2632157be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일자</w:t>
            </w:r>
          </w:p>
        </w:tc>
        <w:tc>
          <w:tcPr/>
          <w:p>
            <w:pPr>
              <w:pStyle w:val="Compact"/>
            </w:pPr>
            <w:r>
              <w:t xml:space="preserve">2026-05-19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형식</w:t>
            </w:r>
          </w:p>
        </w:tc>
        <w:tc>
          <w:tcPr/>
          <w:p>
            <w:pPr>
              <w:pStyle w:val="Compact"/>
            </w:pPr>
            <w:r>
              <w:t xml:space="preserve">Markdown → DOCX/PDF 변환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갱신 권장</w:t>
            </w:r>
          </w:p>
        </w:tc>
        <w:tc>
          <w:tcPr/>
          <w:p>
            <w:pPr>
              <w:pStyle w:val="Compact"/>
            </w:pPr>
            <w:r>
              <w:t xml:space="preserve">6개월 (TW 시장 변동 추적 시 분기별)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면책</w:t>
            </w:r>
          </w:p>
        </w:tc>
        <w:tc>
          <w:tcPr/>
          <w:p>
            <w:pPr>
              <w:pStyle w:val="Compact"/>
            </w:pPr>
            <w:r>
              <w:t xml:space="preserve">본 분석은 AI 시뮬레이션 결과 + 외부 시장 데이터 분석을 결합한 것으로, 실제 사업 의사결정 시 추가 due diligence 권장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「 데이터로 K-product의 다음 시장을 추천하다 」</w:t>
      </w:r>
      <w:r>
        <w:t xml:space="preserve"> </w:t>
      </w:r>
      <w:r>
        <w:t xml:space="preserve">AI Market Twin · contact@markettwin.ai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fashionbiz.co.kr/article/218884" TargetMode="External" /><Relationship Type="http://schemas.openxmlformats.org/officeDocument/2006/relationships/hyperlink" Id="rId35" Target="https://www.asiae.co.kr/article/2026051513355429159" TargetMode="External" /><Relationship Type="http://schemas.openxmlformats.org/officeDocument/2006/relationships/hyperlink" Id="rId32" Target="https://www.bonafideresearch.com/product/6410160551/taiwan-athleisure-market" TargetMode="External" /><Relationship Type="http://schemas.openxmlformats.org/officeDocument/2006/relationships/hyperlink" Id="rId37" Target="https://www.data.go.kr/data/15034755/openapi.do" TargetMode="External" /><Relationship Type="http://schemas.openxmlformats.org/officeDocument/2006/relationships/hyperlink" Id="rId38" Target="https://www.front2line.com/" TargetMode="External" /><Relationship Type="http://schemas.openxmlformats.org/officeDocument/2006/relationships/hyperlink" Id="rId34" Target="https://www.researchgate.net/publication/392107881_hangug_aeseullejeo_beulaendeuui_haeoe_jinchul" TargetMode="External" /><Relationship Type="http://schemas.openxmlformats.org/officeDocument/2006/relationships/hyperlink" Id="rId33" Target="https://www.taiwannews.com.tw/news/61614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fashionbiz.co.kr/article/218884" TargetMode="External" /><Relationship Type="http://schemas.openxmlformats.org/officeDocument/2006/relationships/hyperlink" Id="rId35" Target="https://www.asiae.co.kr/article/2026051513355429159" TargetMode="External" /><Relationship Type="http://schemas.openxmlformats.org/officeDocument/2006/relationships/hyperlink" Id="rId32" Target="https://www.bonafideresearch.com/product/6410160551/taiwan-athleisure-market" TargetMode="External" /><Relationship Type="http://schemas.openxmlformats.org/officeDocument/2006/relationships/hyperlink" Id="rId37" Target="https://www.data.go.kr/data/15034755/openapi.do" TargetMode="External" /><Relationship Type="http://schemas.openxmlformats.org/officeDocument/2006/relationships/hyperlink" Id="rId38" Target="https://www.front2line.com/" TargetMode="External" /><Relationship Type="http://schemas.openxmlformats.org/officeDocument/2006/relationships/hyperlink" Id="rId34" Target="https://www.researchgate.net/publication/392107881_hangug_aeseullejeo_beulaendeuui_haeoe_jinchul" TargetMode="External" /><Relationship Type="http://schemas.openxmlformats.org/officeDocument/2006/relationships/hyperlink" Id="rId33" Target="https://www.taiwannews.com.tw/news/61614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2026-05-18T16:53:41Z</dcterms:created>
  <dcterms:modified xsi:type="dcterms:W3CDTF">2026-05-18T16:53:41Z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