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40" w:after="240"/>
        <w:rPr>
          <w:rFonts w:hint="default" w:ascii="Times New Roman" w:hAnsi="Times New Roman" w:cs="Times New Roman"/>
          <w:b/>
          <w:bCs/>
        </w:rPr>
      </w:pPr>
      <w:r>
        <w:rPr>
          <w:rFonts w:hint="default" w:ascii="Times New Roman" w:hAnsi="Times New Roman" w:cs="Times New Roman"/>
          <w:b/>
          <w:bCs/>
          <w:rtl w:val="0"/>
          <w:lang w:val="vi-VN"/>
        </w:rPr>
        <w:t>P</w:t>
      </w:r>
      <w:r>
        <w:rPr>
          <w:rFonts w:hint="default" w:ascii="Times New Roman" w:hAnsi="Times New Roman" w:cs="Times New Roman"/>
          <w:b/>
          <w:bCs/>
          <w:rtl w:val="0"/>
        </w:rPr>
        <w:t>hần a - thiết kế vận hành scrum</w:t>
      </w:r>
    </w:p>
    <w:p w14:paraId="00000002">
      <w:pPr>
        <w:spacing w:before="240" w:after="240"/>
        <w:rPr>
          <w:rFonts w:hint="default" w:ascii="Times New Roman" w:hAnsi="Times New Roman" w:cs="Times New Roman"/>
        </w:rPr>
      </w:pPr>
      <w:r>
        <w:rPr>
          <w:rFonts w:hint="default" w:ascii="Times New Roman" w:hAnsi="Times New Roman" w:cs="Times New Roman"/>
          <w:rtl w:val="0"/>
        </w:rPr>
        <w:t>1 độ dài sprint chọn độ dài sprint cố định là 2 tuần lý do thời gian 2 tuần đủ ngắn để kịp thời điều chỉnh theo các thay đổi từ phòng marketing và đủ dài để đội phát triển tạo ra phần tăng trưởng sản phẩm hoàn chỉnh chạy được trong tổng thời gian 8 tuần của dự án</w:t>
      </w:r>
    </w:p>
    <w:p w14:paraId="00000003">
      <w:pPr>
        <w:spacing w:before="240" w:after="240"/>
        <w:rPr>
          <w:rFonts w:hint="default" w:ascii="Times New Roman" w:hAnsi="Times New Roman" w:cs="Times New Roman"/>
        </w:rPr>
      </w:pPr>
      <w:r>
        <w:rPr>
          <w:rFonts w:hint="default" w:ascii="Times New Roman" w:hAnsi="Times New Roman" w:cs="Times New Roman"/>
          <w:rtl w:val="0"/>
        </w:rPr>
        <w:t>2 phân vai scrum team</w:t>
      </w:r>
    </w:p>
    <w:tbl>
      <w:tblPr>
        <w:tblStyle w:val="1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607"/>
        <w:gridCol w:w="2055"/>
        <w:gridCol w:w="5362"/>
      </w:tblGrid>
      <w:tr w14:paraId="00C632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4">
            <w:pPr>
              <w:jc w:val="center"/>
              <w:rPr>
                <w:rFonts w:hint="default" w:ascii="Times New Roman" w:hAnsi="Times New Roman" w:cs="Times New Roman"/>
                <w:b/>
                <w:bCs/>
              </w:rPr>
            </w:pPr>
            <w:r>
              <w:rPr>
                <w:rFonts w:hint="default" w:ascii="Times New Roman" w:hAnsi="Times New Roman" w:cs="Times New Roman"/>
                <w:b/>
                <w:bCs/>
                <w:rtl w:val="0"/>
              </w:rPr>
              <w:t>vai trò</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5">
            <w:pPr>
              <w:jc w:val="center"/>
              <w:rPr>
                <w:rFonts w:hint="default" w:ascii="Times New Roman" w:hAnsi="Times New Roman" w:cs="Times New Roman"/>
                <w:b/>
                <w:bCs/>
              </w:rPr>
            </w:pPr>
            <w:r>
              <w:rPr>
                <w:rFonts w:hint="default" w:ascii="Times New Roman" w:hAnsi="Times New Roman" w:cs="Times New Roman"/>
                <w:b/>
                <w:bCs/>
                <w:rtl w:val="0"/>
              </w:rPr>
              <w:t>người đảm nhận / bộ phận</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6">
            <w:pPr>
              <w:jc w:val="center"/>
              <w:rPr>
                <w:rFonts w:hint="default" w:ascii="Times New Roman" w:hAnsi="Times New Roman" w:cs="Times New Roman"/>
                <w:b/>
                <w:bCs/>
              </w:rPr>
            </w:pPr>
            <w:r>
              <w:rPr>
                <w:rFonts w:hint="default" w:ascii="Times New Roman" w:hAnsi="Times New Roman" w:cs="Times New Roman"/>
                <w:b/>
                <w:bCs/>
                <w:rtl w:val="0"/>
              </w:rPr>
              <w:t>trách nhiệm chính</w:t>
            </w:r>
          </w:p>
        </w:tc>
      </w:tr>
      <w:tr w14:paraId="2A47ED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7">
            <w:pPr>
              <w:rPr>
                <w:rFonts w:hint="default" w:ascii="Times New Roman" w:hAnsi="Times New Roman" w:cs="Times New Roman"/>
                <w:b/>
                <w:bCs/>
              </w:rPr>
            </w:pPr>
            <w:r>
              <w:rPr>
                <w:rFonts w:hint="default" w:ascii="Times New Roman" w:hAnsi="Times New Roman" w:cs="Times New Roman"/>
                <w:b/>
                <w:bCs/>
                <w:rtl w:val="0"/>
              </w:rPr>
              <w:t>product owner</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8">
            <w:pPr>
              <w:rPr>
                <w:rFonts w:hint="default" w:ascii="Times New Roman" w:hAnsi="Times New Roman" w:cs="Times New Roman"/>
              </w:rPr>
            </w:pPr>
            <w:r>
              <w:rPr>
                <w:rFonts w:hint="default" w:ascii="Times New Roman" w:hAnsi="Times New Roman" w:cs="Times New Roman"/>
                <w:rtl w:val="0"/>
              </w:rPr>
              <w:t>đại diện phòng sản phẩm / nghiệp vụ</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9">
            <w:pPr>
              <w:rPr>
                <w:rFonts w:hint="default" w:ascii="Times New Roman" w:hAnsi="Times New Roman" w:cs="Times New Roman"/>
              </w:rPr>
            </w:pPr>
            <w:r>
              <w:rPr>
                <w:rFonts w:hint="default" w:ascii="Times New Roman" w:hAnsi="Times New Roman" w:cs="Times New Roman"/>
                <w:rtl w:val="0"/>
              </w:rPr>
              <w:t>quản lý và sắp xếp thứ tự ưu tiên cho product backlog giải thích các quy tắc nghiệp vụ loyalty và làm tiêu chuẩn nghiệm thu cho đội</w:t>
            </w:r>
          </w:p>
        </w:tc>
      </w:tr>
      <w:tr w14:paraId="672ADC4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A">
            <w:pPr>
              <w:rPr>
                <w:rFonts w:hint="default" w:ascii="Times New Roman" w:hAnsi="Times New Roman" w:cs="Times New Roman"/>
                <w:b/>
                <w:bCs/>
              </w:rPr>
            </w:pPr>
            <w:r>
              <w:rPr>
                <w:rFonts w:hint="default" w:ascii="Times New Roman" w:hAnsi="Times New Roman" w:cs="Times New Roman"/>
                <w:b/>
                <w:bCs/>
                <w:rtl w:val="0"/>
              </w:rPr>
              <w:t>scrum master</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B">
            <w:pPr>
              <w:rPr>
                <w:rFonts w:hint="default" w:ascii="Times New Roman" w:hAnsi="Times New Roman" w:cs="Times New Roman"/>
              </w:rPr>
            </w:pPr>
            <w:r>
              <w:rPr>
                <w:rFonts w:hint="default" w:ascii="Times New Roman" w:hAnsi="Times New Roman" w:cs="Times New Roman"/>
                <w:rtl w:val="0"/>
              </w:rPr>
              <w:t>bạn</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C">
            <w:pPr>
              <w:rPr>
                <w:rFonts w:hint="default" w:ascii="Times New Roman" w:hAnsi="Times New Roman" w:cs="Times New Roman"/>
              </w:rPr>
            </w:pPr>
            <w:r>
              <w:rPr>
                <w:rFonts w:hint="default" w:ascii="Times New Roman" w:hAnsi="Times New Roman" w:cs="Times New Roman"/>
                <w:rtl w:val="0"/>
              </w:rPr>
              <w:t>hỗ trợ và đảm bảo đội tuân thủ đúng quy trình scrum loại bỏ các rào cản kỹ thuật hay giao tiếp để đội làm việc hiệu quả</w:t>
            </w:r>
          </w:p>
        </w:tc>
      </w:tr>
      <w:tr w14:paraId="0AA690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D">
            <w:pPr>
              <w:rPr>
                <w:rFonts w:hint="default" w:ascii="Times New Roman" w:hAnsi="Times New Roman" w:cs="Times New Roman"/>
                <w:b/>
                <w:bCs/>
              </w:rPr>
            </w:pPr>
            <w:bookmarkStart w:id="0" w:name="_GoBack"/>
            <w:r>
              <w:rPr>
                <w:rFonts w:hint="default" w:ascii="Times New Roman" w:hAnsi="Times New Roman" w:cs="Times New Roman"/>
                <w:b/>
                <w:bCs/>
                <w:rtl w:val="0"/>
              </w:rPr>
              <w:t>development team</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E">
            <w:pPr>
              <w:rPr>
                <w:rFonts w:hint="default" w:ascii="Times New Roman" w:hAnsi="Times New Roman" w:cs="Times New Roman"/>
              </w:rPr>
            </w:pPr>
            <w:r>
              <w:rPr>
                <w:rFonts w:hint="default" w:ascii="Times New Roman" w:hAnsi="Times New Roman" w:cs="Times New Roman"/>
                <w:rtl w:val="0"/>
              </w:rPr>
              <w:t>nhóm lập trình viên và tester của đội hoa</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F">
            <w:pPr>
              <w:rPr>
                <w:rFonts w:hint="default" w:ascii="Times New Roman" w:hAnsi="Times New Roman" w:cs="Times New Roman"/>
              </w:rPr>
            </w:pPr>
            <w:r>
              <w:rPr>
                <w:rFonts w:hint="default" w:ascii="Times New Roman" w:hAnsi="Times New Roman" w:cs="Times New Roman"/>
                <w:rtl w:val="0"/>
              </w:rPr>
              <w:t>tự tổ chức phân tích thiết kế lập trình kiểm thử và giao nộp phần tăng trưởng sản phẩm hoàn chỉnh sau mỗi sprint</w:t>
            </w:r>
          </w:p>
        </w:tc>
      </w:tr>
      <w:bookmarkEnd w:id="0"/>
    </w:tbl>
    <w:p w14:paraId="45A1702C">
      <w:pPr>
        <w:spacing w:before="240" w:after="24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3 sự kiện scrum quan trọng nhất sprint review ở cuối sprint là sự kiện quan trọng nhất thể hiện rõ trụ cột thanh tra khi đội ngũ và các bên liên quan trực tiếp kiểm tra phần mềm vừa làm xong để đánh giá tính đúng đắn của quy tắc tích đổi điểm và đưa ra phản hồi kịp thời</w:t>
      </w:r>
    </w:p>
    <w:p w14:paraId="00000011">
      <w:pPr>
        <w:spacing w:before="240" w:after="240"/>
        <w:rPr>
          <w:rFonts w:hint="default" w:ascii="Times New Roman" w:hAnsi="Times New Roman" w:cs="Times New Roman"/>
          <w:b/>
          <w:bCs/>
        </w:rPr>
      </w:pPr>
      <w:r>
        <w:rPr>
          <w:rFonts w:hint="default" w:ascii="Times New Roman" w:hAnsi="Times New Roman" w:cs="Times New Roman"/>
          <w:b/>
          <w:bCs/>
          <w:rtl w:val="0"/>
          <w:lang w:val="vi-VN"/>
        </w:rPr>
        <w:t>P</w:t>
      </w:r>
      <w:r>
        <w:rPr>
          <w:rFonts w:hint="default" w:ascii="Times New Roman" w:hAnsi="Times New Roman" w:cs="Times New Roman"/>
          <w:b/>
          <w:bCs/>
          <w:rtl w:val="0"/>
        </w:rPr>
        <w:t>hần b - product backlog và ưu tiên hoá bằng moscow</w:t>
      </w:r>
    </w:p>
    <w:p w14:paraId="00000013">
      <w:pPr>
        <w:spacing w:before="240" w:after="240"/>
        <w:rPr>
          <w:rFonts w:hint="default" w:ascii="Times New Roman" w:hAnsi="Times New Roman" w:cs="Times New Roman"/>
        </w:rPr>
      </w:pPr>
      <w:r>
        <w:rPr>
          <w:rFonts w:hint="default" w:ascii="Times New Roman" w:hAnsi="Times New Roman" w:cs="Times New Roman"/>
          <w:rtl w:val="0"/>
        </w:rPr>
        <w:t>bảng product backlog theo moscow</w:t>
      </w:r>
    </w:p>
    <w:tbl>
      <w:tblPr>
        <w:tblStyle w:val="1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458"/>
        <w:gridCol w:w="3281"/>
        <w:gridCol w:w="1394"/>
        <w:gridCol w:w="3891"/>
      </w:tblGrid>
      <w:tr w14:paraId="12F08D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4">
            <w:pPr>
              <w:jc w:val="center"/>
              <w:rPr>
                <w:rFonts w:hint="default" w:ascii="Times New Roman" w:hAnsi="Times New Roman" w:cs="Times New Roman"/>
                <w:b/>
                <w:bCs/>
              </w:rPr>
            </w:pPr>
            <w:r>
              <w:rPr>
                <w:rFonts w:hint="default" w:ascii="Times New Roman" w:hAnsi="Times New Roman" w:cs="Times New Roman"/>
                <w:b/>
                <w:bCs/>
                <w:rtl w:val="0"/>
              </w:rPr>
              <w:t>stt</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5">
            <w:pPr>
              <w:jc w:val="center"/>
              <w:rPr>
                <w:rFonts w:hint="default" w:ascii="Times New Roman" w:hAnsi="Times New Roman" w:cs="Times New Roman"/>
                <w:b/>
                <w:bCs/>
              </w:rPr>
            </w:pPr>
            <w:r>
              <w:rPr>
                <w:rFonts w:hint="default" w:ascii="Times New Roman" w:hAnsi="Times New Roman" w:cs="Times New Roman"/>
                <w:b/>
                <w:bCs/>
                <w:rtl w:val="0"/>
              </w:rPr>
              <w:t>hạng mục công việc</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6">
            <w:pPr>
              <w:jc w:val="center"/>
              <w:rPr>
                <w:rFonts w:hint="default" w:ascii="Times New Roman" w:hAnsi="Times New Roman" w:cs="Times New Roman"/>
                <w:b/>
                <w:bCs/>
              </w:rPr>
            </w:pPr>
            <w:r>
              <w:rPr>
                <w:rFonts w:hint="default" w:ascii="Times New Roman" w:hAnsi="Times New Roman" w:cs="Times New Roman"/>
                <w:b/>
                <w:bCs/>
                <w:rtl w:val="0"/>
              </w:rPr>
              <w:t>nhãn moscow</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7">
            <w:pPr>
              <w:jc w:val="center"/>
              <w:rPr>
                <w:rFonts w:hint="default" w:ascii="Times New Roman" w:hAnsi="Times New Roman" w:cs="Times New Roman"/>
                <w:b/>
                <w:bCs/>
              </w:rPr>
            </w:pPr>
            <w:r>
              <w:rPr>
                <w:rFonts w:hint="default" w:ascii="Times New Roman" w:hAnsi="Times New Roman" w:cs="Times New Roman"/>
                <w:b/>
                <w:bCs/>
                <w:rtl w:val="0"/>
              </w:rPr>
              <w:t>lý do xếp nhãn</w:t>
            </w:r>
          </w:p>
        </w:tc>
      </w:tr>
      <w:tr w14:paraId="6B369BE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8">
            <w:pPr>
              <w:rPr>
                <w:rFonts w:hint="default" w:ascii="Times New Roman" w:hAnsi="Times New Roman" w:cs="Times New Roman"/>
              </w:rPr>
            </w:pPr>
            <w:r>
              <w:rPr>
                <w:rFonts w:hint="default" w:ascii="Times New Roman" w:hAnsi="Times New Roman" w:cs="Times New Roman"/>
                <w:rtl w:val="0"/>
              </w:rPr>
              <w:t>1</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9">
            <w:pPr>
              <w:rPr>
                <w:rFonts w:hint="default" w:ascii="Times New Roman" w:hAnsi="Times New Roman" w:cs="Times New Roman"/>
              </w:rPr>
            </w:pPr>
            <w:r>
              <w:rPr>
                <w:rFonts w:hint="default" w:ascii="Times New Roman" w:hAnsi="Times New Roman" w:cs="Times New Roman"/>
                <w:rtl w:val="0"/>
              </w:rPr>
              <w:t>tích điểm tự động sau khi thanh toán đơn hàng thành công 10000đ = 1 điểm</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A">
            <w:pPr>
              <w:rPr>
                <w:rFonts w:hint="default" w:ascii="Times New Roman" w:hAnsi="Times New Roman" w:cs="Times New Roman"/>
              </w:rPr>
            </w:pPr>
            <w:r>
              <w:rPr>
                <w:rFonts w:hint="default" w:ascii="Times New Roman" w:hAnsi="Times New Roman" w:cs="Times New Roman"/>
                <w:rtl w:val="0"/>
              </w:rPr>
              <w:t>must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B">
            <w:pPr>
              <w:rPr>
                <w:rFonts w:hint="default" w:ascii="Times New Roman" w:hAnsi="Times New Roman" w:cs="Times New Roman"/>
              </w:rPr>
            </w:pPr>
            <w:r>
              <w:rPr>
                <w:rFonts w:hint="default" w:ascii="Times New Roman" w:hAnsi="Times New Roman" w:cs="Times New Roman"/>
                <w:rtl w:val="0"/>
              </w:rPr>
              <w:t>luồng cốt lõi bắt buộc phải có để khởi tạo điểm cho khách hàng</w:t>
            </w:r>
          </w:p>
        </w:tc>
      </w:tr>
      <w:tr w14:paraId="691EF8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C">
            <w:pPr>
              <w:rPr>
                <w:rFonts w:hint="default" w:ascii="Times New Roman" w:hAnsi="Times New Roman" w:cs="Times New Roman"/>
              </w:rPr>
            </w:pPr>
            <w:r>
              <w:rPr>
                <w:rFonts w:hint="default" w:ascii="Times New Roman" w:hAnsi="Times New Roman" w:cs="Times New Roman"/>
                <w:rtl w:val="0"/>
              </w:rPr>
              <w:t>2</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D">
            <w:pPr>
              <w:rPr>
                <w:rFonts w:hint="default" w:ascii="Times New Roman" w:hAnsi="Times New Roman" w:cs="Times New Roman"/>
              </w:rPr>
            </w:pPr>
            <w:r>
              <w:rPr>
                <w:rFonts w:hint="default" w:ascii="Times New Roman" w:hAnsi="Times New Roman" w:cs="Times New Roman"/>
                <w:rtl w:val="0"/>
              </w:rPr>
              <w:t>đổi điểm lấy mã giảm giá khi thanh toán 100 điểm = 20000đ</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E">
            <w:pPr>
              <w:rPr>
                <w:rFonts w:hint="default" w:ascii="Times New Roman" w:hAnsi="Times New Roman" w:cs="Times New Roman"/>
              </w:rPr>
            </w:pPr>
            <w:r>
              <w:rPr>
                <w:rFonts w:hint="default" w:ascii="Times New Roman" w:hAnsi="Times New Roman" w:cs="Times New Roman"/>
                <w:rtl w:val="0"/>
              </w:rPr>
              <w:t>must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F">
            <w:pPr>
              <w:rPr>
                <w:rFonts w:hint="default" w:ascii="Times New Roman" w:hAnsi="Times New Roman" w:cs="Times New Roman"/>
              </w:rPr>
            </w:pPr>
            <w:r>
              <w:rPr>
                <w:rFonts w:hint="default" w:ascii="Times New Roman" w:hAnsi="Times New Roman" w:cs="Times New Roman"/>
                <w:rtl w:val="0"/>
              </w:rPr>
              <w:t>luồng cốt lõi bắt buộc phải có để khách sử dụng quyền lợi điểm thưởng</w:t>
            </w:r>
          </w:p>
        </w:tc>
      </w:tr>
      <w:tr w14:paraId="6FFA55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0">
            <w:pPr>
              <w:rPr>
                <w:rFonts w:hint="default" w:ascii="Times New Roman" w:hAnsi="Times New Roman" w:cs="Times New Roman"/>
              </w:rPr>
            </w:pPr>
            <w:r>
              <w:rPr>
                <w:rFonts w:hint="default" w:ascii="Times New Roman" w:hAnsi="Times New Roman" w:cs="Times New Roman"/>
                <w:rtl w:val="0"/>
              </w:rPr>
              <w:t>3</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1">
            <w:pPr>
              <w:rPr>
                <w:rFonts w:hint="default" w:ascii="Times New Roman" w:hAnsi="Times New Roman" w:cs="Times New Roman"/>
              </w:rPr>
            </w:pPr>
            <w:r>
              <w:rPr>
                <w:rFonts w:hint="default" w:ascii="Times New Roman" w:hAnsi="Times New Roman" w:cs="Times New Roman"/>
                <w:rtl w:val="0"/>
              </w:rPr>
              <w:t>thu hồi điểm đã tích khi đơn hàng bị hủy hoặc hoàn trả</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2">
            <w:pPr>
              <w:rPr>
                <w:rFonts w:hint="default" w:ascii="Times New Roman" w:hAnsi="Times New Roman" w:cs="Times New Roman"/>
              </w:rPr>
            </w:pPr>
            <w:r>
              <w:rPr>
                <w:rFonts w:hint="default" w:ascii="Times New Roman" w:hAnsi="Times New Roman" w:cs="Times New Roman"/>
                <w:rtl w:val="0"/>
              </w:rPr>
              <w:t>must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3">
            <w:pPr>
              <w:rPr>
                <w:rFonts w:hint="default" w:ascii="Times New Roman" w:hAnsi="Times New Roman" w:cs="Times New Roman"/>
              </w:rPr>
            </w:pPr>
            <w:r>
              <w:rPr>
                <w:rFonts w:hint="default" w:ascii="Times New Roman" w:hAnsi="Times New Roman" w:cs="Times New Roman"/>
                <w:rtl w:val="0"/>
              </w:rPr>
              <w:t>luồng tài chính bắt buộc để tránh thất thoát và gian lận điểm</w:t>
            </w:r>
          </w:p>
        </w:tc>
      </w:tr>
      <w:tr w14:paraId="064C5E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4">
            <w:pPr>
              <w:rPr>
                <w:rFonts w:hint="default" w:ascii="Times New Roman" w:hAnsi="Times New Roman" w:cs="Times New Roman"/>
              </w:rPr>
            </w:pPr>
            <w:r>
              <w:rPr>
                <w:rFonts w:hint="default" w:ascii="Times New Roman" w:hAnsi="Times New Roman" w:cs="Times New Roman"/>
                <w:rtl w:val="0"/>
              </w:rPr>
              <w:t>4</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5">
            <w:pPr>
              <w:rPr>
                <w:rFonts w:hint="default" w:ascii="Times New Roman" w:hAnsi="Times New Roman" w:cs="Times New Roman"/>
              </w:rPr>
            </w:pPr>
            <w:r>
              <w:rPr>
                <w:rFonts w:hint="default" w:ascii="Times New Roman" w:hAnsi="Times New Roman" w:cs="Times New Roman"/>
                <w:rtl w:val="0"/>
              </w:rPr>
              <w:t>xem lịch sử tích điểm đổi điểm và số dư điểm hiện tại</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6">
            <w:pPr>
              <w:rPr>
                <w:rFonts w:hint="default" w:ascii="Times New Roman" w:hAnsi="Times New Roman" w:cs="Times New Roman"/>
              </w:rPr>
            </w:pPr>
            <w:r>
              <w:rPr>
                <w:rFonts w:hint="default" w:ascii="Times New Roman" w:hAnsi="Times New Roman" w:cs="Times New Roman"/>
                <w:rtl w:val="0"/>
              </w:rPr>
              <w:t>should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7">
            <w:pPr>
              <w:rPr>
                <w:rFonts w:hint="default" w:ascii="Times New Roman" w:hAnsi="Times New Roman" w:cs="Times New Roman"/>
              </w:rPr>
            </w:pPr>
            <w:r>
              <w:rPr>
                <w:rFonts w:hint="default" w:ascii="Times New Roman" w:hAnsi="Times New Roman" w:cs="Times New Roman"/>
                <w:rtl w:val="0"/>
              </w:rPr>
              <w:t>rất cần thiết để minh bạch thông tin cho khách và giảm tải hỗ trợ</w:t>
            </w:r>
          </w:p>
        </w:tc>
      </w:tr>
      <w:tr w14:paraId="69A099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8">
            <w:pPr>
              <w:rPr>
                <w:rFonts w:hint="default" w:ascii="Times New Roman" w:hAnsi="Times New Roman" w:cs="Times New Roman"/>
              </w:rPr>
            </w:pPr>
            <w:r>
              <w:rPr>
                <w:rFonts w:hint="default" w:ascii="Times New Roman" w:hAnsi="Times New Roman" w:cs="Times New Roman"/>
                <w:rtl w:val="0"/>
              </w:rPr>
              <w:t>5</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9">
            <w:pPr>
              <w:rPr>
                <w:rFonts w:hint="default" w:ascii="Times New Roman" w:hAnsi="Times New Roman" w:cs="Times New Roman"/>
              </w:rPr>
            </w:pPr>
            <w:r>
              <w:rPr>
                <w:rFonts w:hint="default" w:ascii="Times New Roman" w:hAnsi="Times New Roman" w:cs="Times New Roman"/>
                <w:rtl w:val="0"/>
              </w:rPr>
              <w:t>tự động trừ điểm khi hết hạn hiệu lực 12 tháng</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A">
            <w:pPr>
              <w:rPr>
                <w:rFonts w:hint="default" w:ascii="Times New Roman" w:hAnsi="Times New Roman" w:cs="Times New Roman"/>
              </w:rPr>
            </w:pPr>
            <w:r>
              <w:rPr>
                <w:rFonts w:hint="default" w:ascii="Times New Roman" w:hAnsi="Times New Roman" w:cs="Times New Roman"/>
                <w:rtl w:val="0"/>
              </w:rPr>
              <w:t>should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B">
            <w:pPr>
              <w:rPr>
                <w:rFonts w:hint="default" w:ascii="Times New Roman" w:hAnsi="Times New Roman" w:cs="Times New Roman"/>
              </w:rPr>
            </w:pPr>
            <w:r>
              <w:rPr>
                <w:rFonts w:hint="default" w:ascii="Times New Roman" w:hAnsi="Times New Roman" w:cs="Times New Roman"/>
                <w:rtl w:val="0"/>
              </w:rPr>
              <w:t>quan trọng để đảm bảo đúng quy tắc tài chính và thời hạn điểm</w:t>
            </w:r>
          </w:p>
        </w:tc>
      </w:tr>
      <w:tr w14:paraId="5849E8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C">
            <w:pPr>
              <w:rPr>
                <w:rFonts w:hint="default" w:ascii="Times New Roman" w:hAnsi="Times New Roman" w:cs="Times New Roman"/>
              </w:rPr>
            </w:pPr>
            <w:r>
              <w:rPr>
                <w:rFonts w:hint="default" w:ascii="Times New Roman" w:hAnsi="Times New Roman" w:cs="Times New Roman"/>
                <w:rtl w:val="0"/>
              </w:rPr>
              <w:t>6</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D">
            <w:pPr>
              <w:rPr>
                <w:rFonts w:hint="default" w:ascii="Times New Roman" w:hAnsi="Times New Roman" w:cs="Times New Roman"/>
              </w:rPr>
            </w:pPr>
            <w:r>
              <w:rPr>
                <w:rFonts w:hint="default" w:ascii="Times New Roman" w:hAnsi="Times New Roman" w:cs="Times New Roman"/>
                <w:rtl w:val="0"/>
              </w:rPr>
              <w:t>gửi thông báo qua ứng dụng khi điểm sắp hết hạn</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E">
            <w:pPr>
              <w:rPr>
                <w:rFonts w:hint="default" w:ascii="Times New Roman" w:hAnsi="Times New Roman" w:cs="Times New Roman"/>
              </w:rPr>
            </w:pPr>
            <w:r>
              <w:rPr>
                <w:rFonts w:hint="default" w:ascii="Times New Roman" w:hAnsi="Times New Roman" w:cs="Times New Roman"/>
                <w:rtl w:val="0"/>
              </w:rPr>
              <w:t>could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F">
            <w:pPr>
              <w:rPr>
                <w:rFonts w:hint="default" w:ascii="Times New Roman" w:hAnsi="Times New Roman" w:cs="Times New Roman"/>
              </w:rPr>
            </w:pPr>
            <w:r>
              <w:rPr>
                <w:rFonts w:hint="default" w:ascii="Times New Roman" w:hAnsi="Times New Roman" w:cs="Times New Roman"/>
                <w:rtl w:val="0"/>
              </w:rPr>
              <w:t>có thì tốt hơn để nhắc khách sử dụng điểm nhưng bỏ qua vẫn không ảnh hưởng luồng tích đổi</w:t>
            </w:r>
          </w:p>
        </w:tc>
      </w:tr>
      <w:tr w14:paraId="588AD88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30">
            <w:pPr>
              <w:rPr>
                <w:rFonts w:hint="default" w:ascii="Times New Roman" w:hAnsi="Times New Roman" w:cs="Times New Roman"/>
              </w:rPr>
            </w:pPr>
            <w:r>
              <w:rPr>
                <w:rFonts w:hint="default" w:ascii="Times New Roman" w:hAnsi="Times New Roman" w:cs="Times New Roman"/>
                <w:rtl w:val="0"/>
              </w:rPr>
              <w:t>7</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31">
            <w:pPr>
              <w:rPr>
                <w:rFonts w:hint="default" w:ascii="Times New Roman" w:hAnsi="Times New Roman" w:cs="Times New Roman"/>
              </w:rPr>
            </w:pPr>
            <w:r>
              <w:rPr>
                <w:rFonts w:hint="default" w:ascii="Times New Roman" w:hAnsi="Times New Roman" w:cs="Times New Roman"/>
                <w:rtl w:val="0"/>
              </w:rPr>
              <w:t>cộng dồn nhiều chương trình ưu đãi điểm thưởng cùng lúc</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32">
            <w:pPr>
              <w:rPr>
                <w:rFonts w:hint="default" w:ascii="Times New Roman" w:hAnsi="Times New Roman" w:cs="Times New Roman"/>
              </w:rPr>
            </w:pPr>
            <w:r>
              <w:rPr>
                <w:rFonts w:hint="default" w:ascii="Times New Roman" w:hAnsi="Times New Roman" w:cs="Times New Roman"/>
                <w:rtl w:val="0"/>
              </w:rPr>
              <w:t>won t have this time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33">
            <w:pPr>
              <w:rPr>
                <w:rFonts w:hint="default" w:ascii="Times New Roman" w:hAnsi="Times New Roman" w:cs="Times New Roman"/>
              </w:rPr>
            </w:pPr>
            <w:r>
              <w:rPr>
                <w:rFonts w:hint="default" w:ascii="Times New Roman" w:hAnsi="Times New Roman" w:cs="Times New Roman"/>
                <w:rtl w:val="0"/>
              </w:rPr>
              <w:t>quy tắc nghiệp vụ quy định không cộng dồn nên thống nhất không làm lần này</w:t>
            </w:r>
          </w:p>
        </w:tc>
      </w:tr>
    </w:tbl>
    <w:p w14:paraId="00000034">
      <w:pPr>
        <w:spacing w:before="240" w:after="240"/>
        <w:rPr>
          <w:rFonts w:hint="default" w:ascii="Times New Roman" w:hAnsi="Times New Roman" w:cs="Times New Roman"/>
        </w:rPr>
      </w:pPr>
      <w:r>
        <w:rPr>
          <w:rFonts w:hint="default" w:ascii="Times New Roman" w:hAnsi="Times New Roman" w:cs="Times New Roman"/>
          <w:rtl w:val="0"/>
        </w:rPr>
        <w:t>3 danh sách hạng mục đưa vào sprint 1 tuân thủ nguồn lực chọn trọn vẹn 3 hạng mục must have cộng tối đa 2 hạng mục should have bao gồm 1 tích điểm tự động sau khi thanh toán đơn hàng thành công 2 đổi điểm lấy mã giảm giá khi thanh toán 3 thu hồi điểm đã tích khi đơn hàng bị hủy hoặc hoàn trả 4 xem lịch sử tích điểm đổi điểm và số dư điểm hiện tại 5 tự động trừ điểm khi hết hạn hiệu lực 12 tháng</w:t>
      </w:r>
    </w:p>
    <w:p w14:paraId="59CC6EE3">
      <w:pPr>
        <w:pStyle w:val="10"/>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lang w:val="vi-VN"/>
        </w:rPr>
        <w:t>P</w:t>
      </w:r>
      <w:r>
        <w:rPr>
          <w:rFonts w:hint="default" w:ascii="Times New Roman" w:hAnsi="Times New Roman" w:cs="Times New Roman"/>
          <w:b/>
          <w:bCs/>
        </w:rPr>
        <w:t>hần c - acceptance criteria và definition of done</w:t>
      </w:r>
    </w:p>
    <w:p w14:paraId="44C0A0BA">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chọn hạng mục tích điểm tự động 10000đ = 1 điểm</w:t>
      </w:r>
    </w:p>
    <w:p w14:paraId="6FE8182C">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1 danh sách 3 acceptance criteria ac 1 tích điểm thành công: given khách thanh toán đơn 150000đ when đơn hàng hoàn tất then hệ thống cộng 15 điểm vào tài khoản ac 2 hủy đơn thu hồi điểm: given khách đã nhận 15 điểm when khách hủy hoặc hoàn đơn then hệ thống tự động trừ lại 15 điểm và ghi log thu hồi ac 3 bẫy dữ liệu làm tròn: given khách thanh toán đơn 158000đ when tính điểm then hệ thống làm tròn xuống cộng đúng 15 điểm bỏ qua 8000đ lẻ</w:t>
      </w:r>
    </w:p>
    <w:p w14:paraId="7E07236A">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2 definition of done dod cho sprint 1 1 mã nguồn chạy qua hết unit test không lỗi nghiêm trọng 2 tester kiểm thử đạt 100% ac trên môi trường staging 3 tài liệu api và hướng dẫn nghiệp vụ cập nhật đầy đủ 4 mã đã code review và hợp nhất sẵn sàng triển khai</w:t>
      </w:r>
    </w:p>
    <w:p w14:paraId="26E3543A">
      <w:pPr>
        <w:pStyle w:val="10"/>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lang w:val="vi-VN"/>
        </w:rPr>
        <w:t>P</w:t>
      </w:r>
      <w:r>
        <w:rPr>
          <w:rFonts w:hint="default" w:ascii="Times New Roman" w:hAnsi="Times New Roman" w:cs="Times New Roman"/>
          <w:b/>
          <w:bCs/>
        </w:rPr>
        <w:t>hần d - xử lý tình huống thay đổi</w:t>
      </w:r>
    </w:p>
    <w:p w14:paraId="38D297D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1 quy trình tiếp nhận thay đổi giữa sprint khi marketing đòi đổi tỷ lệ điểm giữa sprint 1 scrum master và product owner tiếp nhận nhưng không đưa vào sprint 1 để giữ cam kết công việc product owner ghi nhận vào backlog đưa lên ưu tiên đầu sprint 2 đội phát triển tiếp tục hoàn tất sprint 1 theo kế hoạch</w:t>
      </w:r>
    </w:p>
    <w:p w14:paraId="470AAA80">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2 tác động đến các thành phần backlog ac và dod backlog: cập nhật mô tả mục 2 thành 100 điểm = 25000đ cho sprint 2 ac: sửa lại tham số đầu ra trong kịch bản đổi điểm thành mã giảm giá 25000đ dod: giữ nguyên vì đây là tiêu chuẩn chất lượng sản phẩm chung</w:t>
      </w:r>
    </w:p>
    <w:p w14:paraId="00000042">
      <w:pPr>
        <w:rPr>
          <w:rFonts w:hint="default" w:ascii="Times New Roman" w:hAnsi="Times New Roman" w:cs="Times New Roman"/>
          <w:lang w:val="vi-VN"/>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6FCB0A1C-2B37-4F03-8C24-7FEA132BD502}"/>
  </w:font>
  <w:font w:name="Arial">
    <w:panose1 w:val="020B0604020202020204"/>
    <w:charset w:val="00"/>
    <w:family w:val="swiss"/>
    <w:pitch w:val="default"/>
    <w:sig w:usb0="E0002EFF" w:usb1="C000785B" w:usb2="00000009" w:usb3="00000000" w:csb0="400001FF" w:csb1="FFFF0000"/>
    <w:embedRegular r:id="rId2" w:fontKey="{F9D36671-310C-4344-91C1-C1EC8FE66BB1}"/>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88B65F3E-5583-402A-AD3F-6BBD1F858992}"/>
  </w:font>
  <w:font w:name="Wingdings">
    <w:panose1 w:val="05000000000000000000"/>
    <w:charset w:val="02"/>
    <w:family w:val="auto"/>
    <w:pitch w:val="default"/>
    <w:sig w:usb0="00000000" w:usb1="00000000" w:usb2="00000000" w:usb3="00000000" w:csb0="80000000" w:csb1="00000000"/>
    <w:embedRegular r:id="rId4" w:fontKey="{B9FD12EE-4EEC-42AD-A3E7-F1EDE95AF426}"/>
  </w:font>
  <w:font w:name="Calibri">
    <w:panose1 w:val="020F0502020204030204"/>
    <w:charset w:val="00"/>
    <w:family w:val="swiss"/>
    <w:pitch w:val="default"/>
    <w:sig w:usb0="E4002EFF" w:usb1="C200247B" w:usb2="00000009" w:usb3="00000000" w:csb0="200001FF" w:csb1="00000000"/>
    <w:embedRegular r:id="rId5" w:fontKey="{B6DC0489-E913-4059-83C5-A9D81B8B98B3}"/>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6" w:fontKey="{5902FB34-C307-4531-98BB-307E4099992B}"/>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4BD07A7B"/>
    <w:rsid w:val="633147D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2">
    <w:name w:val="Title"/>
    <w:basedOn w:val="1"/>
    <w:next w:val="1"/>
    <w:uiPriority w:val="0"/>
    <w:pPr>
      <w:keepNext/>
      <w:keepLines/>
      <w:pageBreakBefore w:val="0"/>
      <w:spacing w:before="0" w:after="60"/>
    </w:pPr>
    <w:rPr>
      <w:sz w:val="52"/>
      <w:szCs w:val="52"/>
    </w:rPr>
  </w:style>
  <w:style w:type="table" w:customStyle="1" w:styleId="13">
    <w:name w:val="TableNormal"/>
    <w:qFormat/>
    <w:uiPriority w:val="0"/>
    <w:tblPr>
      <w:tblCellMar>
        <w:top w:w="100" w:type="dxa"/>
        <w:left w:w="100" w:type="dxa"/>
        <w:bottom w:w="100" w:type="dxa"/>
        <w:right w:w="100" w:type="dxa"/>
      </w:tblCellMar>
    </w:tblPr>
  </w:style>
  <w:style w:type="table" w:customStyle="1" w:styleId="14">
    <w:name w:val="_Style 10"/>
    <w:basedOn w:val="13"/>
    <w:qFormat/>
    <w:uiPriority w:val="0"/>
  </w:style>
  <w:style w:type="table" w:customStyle="1" w:styleId="15">
    <w:name w:val="_Style 11"/>
    <w:basedOn w:val="13"/>
    <w:qFormat/>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Pages>
  <Words>963</Words>
  <Characters>3418</Characters>
  <TotalTime>12</TotalTime>
  <ScaleCrop>false</ScaleCrop>
  <LinksUpToDate>false</LinksUpToDate>
  <CharactersWithSpaces>4322</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2026-10-14T06:58:00Z</dcterms:created>
  <dc:creator>Nga</dc:creator>
  <cp:lastModifiedBy>NAM NGUYEN HUU</cp:lastModifiedBy>
  <dcterms:modified xsi:type="dcterms:W3CDTF">2026-10-14T08:59:50Z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eyJoZGlkIjoiNzAyMjRmNWVmNDdlMDUzNTE1YjhiZDNiNjZmNDY2MTAiLCJ1c2VySWQiOiIxMzkyMjg0ODk2ODkzIn0=</vt:lpwstr>
  </property>
  <property fmtid="{D5CDD505-2E9C-101B-9397-08002B2CF9AE}" pid="3" name="KSOProductBuildVer">
    <vt:lpwstr>1033-12.1.0.29162</vt:lpwstr>
  </property>
  <property fmtid="{D5CDD505-2E9C-101B-9397-08002B2CF9AE}" pid="4" name="ICV">
    <vt:lpwstr>7C97B0FF21CA41B9900741D8925C8D5E_12</vt:lpwstr>
  </property>
</Properties>
</file>