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0A216">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[Cơ bản] So sánh kĩ thuật sắp xếp</w:t>
      </w:r>
    </w:p>
    <w:p w14:paraId="6160B7D7">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p w14:paraId="34642786">
      <w:pPr>
        <w:pStyle w:val="2"/>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So Sánh Thuật toán Sắp xếp</w:t>
      </w:r>
    </w:p>
    <w:p w14:paraId="11DF83FA">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1. Prompt Ban đầu</w:t>
      </w:r>
    </w:p>
    <w:p w14:paraId="0857BA33">
      <w:pPr>
        <w:pStyle w:val="6"/>
        <w:keepNext w:val="0"/>
        <w:keepLines w:val="0"/>
        <w:widowControl/>
        <w:suppressLineNumbers w:val="0"/>
        <w:spacing w:before="0" w:beforeAutospacing="0" w:line="12" w:lineRule="atLeast"/>
        <w:ind w:left="720"/>
        <w:rPr>
          <w:rFonts w:hint="default" w:ascii="Times New Roman" w:hAnsi="Times New Roman" w:eastAsia="sans-serif" w:cs="Times New Roman"/>
        </w:rPr>
      </w:pPr>
      <w:r>
        <w:rPr>
          <w:rFonts w:hint="default" w:ascii="Times New Roman" w:hAnsi="Times New Roman" w:eastAsia="sans-serif" w:cs="Times New Roman"/>
          <w:b/>
          <w:bCs/>
        </w:rPr>
        <w:t>Prompt:</w:t>
      </w:r>
      <w:r>
        <w:rPr>
          <w:rFonts w:hint="default" w:ascii="Times New Roman" w:hAnsi="Times New Roman" w:eastAsia="sans-serif" w:cs="Times New Roman"/>
        </w:rPr>
        <w:t xml:space="preserve"> So sánh Bubble Sort, Merge Sort và Quick Sort theo tiêu chí: độ phức tạp thời gian, độ phức tạp bộ nhớ, và tình huống áp dụng.</w:t>
      </w:r>
    </w:p>
    <w:p w14:paraId="75190822">
      <w:pPr>
        <w:pStyle w:val="6"/>
        <w:keepNext w:val="0"/>
        <w:keepLines w:val="0"/>
        <w:widowControl/>
        <w:suppressLineNumbers w:val="0"/>
        <w:spacing w:before="0" w:beforeAutospacing="0" w:line="12" w:lineRule="atLeast"/>
        <w:ind w:left="720"/>
        <w:rPr>
          <w:rFonts w:hint="default" w:ascii="Times New Roman" w:hAnsi="Times New Roman" w:eastAsia="sans-serif" w:cs="Times New Roman"/>
        </w:rPr>
      </w:pPr>
      <w:r>
        <w:rPr>
          <w:rFonts w:hint="default" w:ascii="Times New Roman" w:hAnsi="Times New Roman" w:eastAsia="sans-serif" w:cs="Times New Roman"/>
          <w:b/>
          <w:bCs/>
        </w:rPr>
        <w:t xml:space="preserve">Kết quả AI Trả về Dạng Văn bản </w:t>
      </w:r>
    </w:p>
    <w:p w14:paraId="4C410BE1">
      <w:pPr>
        <w:pStyle w:val="6"/>
        <w:keepNext w:val="0"/>
        <w:keepLines w:val="0"/>
        <w:widowControl/>
        <w:suppressLineNumbers w:val="0"/>
        <w:spacing w:before="0" w:beforeAutospacing="0" w:line="12" w:lineRule="atLeast"/>
        <w:ind w:left="720" w:right="720"/>
        <w:rPr>
          <w:rFonts w:hint="default" w:ascii="Times New Roman" w:hAnsi="Times New Roman" w:eastAsia="sans-serif" w:cs="Times New Roman"/>
        </w:rPr>
      </w:pPr>
      <w:r>
        <w:rPr>
          <w:rFonts w:hint="default" w:ascii="Times New Roman" w:hAnsi="Times New Roman" w:eastAsia="sans-serif" w:cs="Times New Roman"/>
          <w:sz w:val="24"/>
          <w:szCs w:val="24"/>
        </w:rPr>
        <w:t>Bubble Sort có độ phức tạp thời gian trung bình, độ phức tạp bộ nhớ  phù hợp cho các mảng nhỏ hoặc gần như đã được sắp xếp. Merge Sort có độ phức tạp thời gian trong mọi trường hợp, nhưng độ phức tạp bộ nhớ  do cần không gian phụ. Quick Sort có độ phức tạp thời gian trung bình,, độ phức tạp bộ nhớ là thường là thuật toán sắp xếp nhanh nhất trong thực tế.</w:t>
      </w:r>
    </w:p>
    <w:p w14:paraId="707FB2FF">
      <w:pPr>
        <w:pStyle w:val="6"/>
        <w:keepNext w:val="0"/>
        <w:keepLines w:val="0"/>
        <w:widowControl/>
        <w:suppressLineNumbers w:val="0"/>
        <w:spacing w:before="0" w:beforeAutospacing="0" w:line="12" w:lineRule="atLeast"/>
        <w:ind w:left="720"/>
        <w:rPr>
          <w:rFonts w:hint="default" w:ascii="Times New Roman" w:hAnsi="Times New Roman" w:eastAsia="sans-serif" w:cs="Times New Roman"/>
        </w:rPr>
      </w:pPr>
      <w:r>
        <w:rPr>
          <w:rFonts w:hint="default" w:ascii="Times New Roman" w:hAnsi="Times New Roman" w:eastAsia="sans-serif" w:cs="Times New Roman"/>
          <w:b/>
          <w:bCs/>
        </w:rPr>
        <w:t>Nhận xét:</w:t>
      </w:r>
      <w:r>
        <w:rPr>
          <w:rFonts w:hint="default" w:ascii="Times New Roman" w:hAnsi="Times New Roman" w:eastAsia="sans-serif" w:cs="Times New Roman"/>
        </w:rPr>
        <w:t xml:space="preserve"> Phản hồi chính xác nhưng khó theo dõi và so sánh nhanh chóng các tiêu chí. Cần định dạng lại.</w:t>
      </w:r>
    </w:p>
    <w:p w14:paraId="06EFB16E">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2. Yêu cầu Tái định dạng </w:t>
      </w:r>
    </w:p>
    <w:p w14:paraId="174C308D">
      <w:pPr>
        <w:pStyle w:val="6"/>
        <w:keepNext w:val="0"/>
        <w:keepLines w:val="0"/>
        <w:widowControl/>
        <w:suppressLineNumbers w:val="0"/>
        <w:spacing w:before="0" w:beforeAutospacing="0" w:line="12" w:lineRule="atLeast"/>
        <w:ind w:left="720"/>
        <w:rPr>
          <w:rFonts w:hint="default" w:ascii="Times New Roman" w:hAnsi="Times New Roman" w:eastAsia="sans-serif" w:cs="Times New Roman"/>
        </w:rPr>
      </w:pPr>
      <w:r>
        <w:rPr>
          <w:rFonts w:hint="default" w:ascii="Times New Roman" w:hAnsi="Times New Roman" w:eastAsia="sans-serif" w:cs="Times New Roman"/>
          <w:b/>
          <w:bCs/>
        </w:rPr>
        <w:t>Prompt:</w:t>
      </w:r>
      <w:r>
        <w:rPr>
          <w:rFonts w:hint="default" w:ascii="Times New Roman" w:hAnsi="Times New Roman" w:eastAsia="sans-serif" w:cs="Times New Roman"/>
        </w:rPr>
        <w:t xml:space="preserve"> Trình bày kết quả so sánh trên dưới dạng bảng.</w:t>
      </w:r>
    </w:p>
    <w:p w14:paraId="1C11ECD5">
      <w:pPr>
        <w:pStyle w:val="6"/>
        <w:keepNext w:val="0"/>
        <w:keepLines w:val="0"/>
        <w:widowControl/>
        <w:suppressLineNumbers w:val="0"/>
        <w:spacing w:before="0" w:beforeAutospacing="0" w:line="12" w:lineRule="atLeast"/>
        <w:ind w:left="720"/>
        <w:rPr>
          <w:rFonts w:hint="default" w:ascii="Times New Roman" w:hAnsi="Times New Roman" w:eastAsia="sans-serif" w:cs="Times New Roman"/>
        </w:rPr>
      </w:pPr>
      <w:r>
        <w:rPr>
          <w:rFonts w:hint="default" w:ascii="Times New Roman" w:hAnsi="Times New Roman" w:eastAsia="sans-serif" w:cs="Times New Roman"/>
          <w:b/>
          <w:bCs/>
        </w:rPr>
        <w:t>Kết quả</w:t>
      </w:r>
      <w:r>
        <w:rPr>
          <w:rFonts w:hint="default" w:ascii="Times New Roman" w:hAnsi="Times New Roman" w:eastAsia="sans-serif" w:cs="Times New Roman"/>
          <w:b/>
          <w:bCs/>
          <w:lang w:val="vi-VN"/>
        </w:rPr>
        <w:t xml:space="preserve"> </w:t>
      </w:r>
      <w:r>
        <w:rPr>
          <w:rFonts w:hint="default" w:ascii="Times New Roman" w:hAnsi="Times New Roman" w:eastAsia="sans-serif" w:cs="Times New Roman"/>
          <w:b/>
          <w:bCs/>
        </w:rPr>
        <w:t xml:space="preserve">AI Trả về Dạng Bảng </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8"/>
        <w:gridCol w:w="7078"/>
      </w:tblGrid>
      <w:tr w14:paraId="2EAD2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02F4C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Thuật toán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DCD2E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Tình huống Áp dụng Phù hợp</w:t>
            </w:r>
          </w:p>
        </w:tc>
      </w:tr>
      <w:tr w14:paraId="51601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C120C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Bubble Sort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A36B71">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Mảng rất nhỏ hoặc mảng gần như đã được sắp xếp.</w:t>
            </w:r>
          </w:p>
        </w:tc>
      </w:tr>
      <w:tr w14:paraId="5049D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AB1FF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Merge Sort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07BDC1">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Trường hợp cần hiệu suất ổn định  và sắp xếp các danh sách liên kết</w:t>
            </w:r>
          </w:p>
        </w:tc>
      </w:tr>
      <w:tr w14:paraId="2BA5B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CFB416">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Quick Sort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7F0F0B">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Thuật toán sắp xếp mặc định trong nhiều thư viện và sắp xếp tại chỗ  tốt.</w:t>
            </w:r>
          </w:p>
        </w:tc>
      </w:tr>
    </w:tbl>
    <w:p w14:paraId="509D3F2E">
      <w:pPr>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33B0479">
      <w:pPr>
        <w:pStyle w:val="6"/>
        <w:keepNext w:val="0"/>
        <w:keepLines w:val="0"/>
        <w:widowControl/>
        <w:suppressLineNumbers w:val="0"/>
        <w:spacing w:before="0" w:beforeAutospacing="0" w:line="12" w:lineRule="atLeast"/>
        <w:rPr>
          <w:rFonts w:hint="default" w:ascii="Times New Roman" w:hAnsi="Times New Roman" w:eastAsia="sans-serif" w:cs="Times New Roman"/>
          <w:b/>
          <w:bCs/>
        </w:rPr>
      </w:pPr>
    </w:p>
    <w:p w14:paraId="3B618C0C">
      <w:pPr>
        <w:pStyle w:val="6"/>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Kết luận:</w:t>
      </w:r>
    </w:p>
    <w:p w14:paraId="2B0A1D6E">
      <w:pPr>
        <w:pStyle w:val="6"/>
        <w:keepNext w:val="0"/>
        <w:keepLines w:val="0"/>
        <w:widowControl/>
        <w:suppressLineNumbers w:val="0"/>
        <w:spacing w:before="0" w:before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Việc yêu cầu định dạng bảng sau khi đã cung cấp tiêu chí chi tiết giúp thông tin kỹ thuậ được trình bày một cách rõ ràng, dễ so sánh và có giá trị học tập cao hơn nhiều so với dạng đoạn văn.</w:t>
      </w:r>
    </w:p>
    <w:p w14:paraId="02E14911">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4652C"/>
    <w:multiLevelType w:val="singleLevel"/>
    <w:tmpl w:val="9524652C"/>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A242E3"/>
    <w:rsid w:val="07306107"/>
    <w:rsid w:val="61A24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2025-12-09T01:58:00Z</dcterms:created>
  <dc:creator>Nguyễn Nam</dc:creator>
  <cp:lastModifiedBy>Nguyễn Nam</cp:lastModifiedBy>
  <dcterms:modified xsi:type="dcterms:W3CDTF">2025-12-12T01:11:20Z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3997D4A39FCB4C588581A85FEBD2A73C_11</vt:lpwstr>
  </property>
</Properties>
</file>