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8D070">
      <w:pPr>
        <w:numPr>
          <w:ilvl w:val="0"/>
          <w:numId w:val="1"/>
        </w:numPr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  <w:bookmarkStart w:id="0" w:name="_GoBack"/>
      <w:r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  <w:t>[Cơ bản] Tạo đoạn mã lập trình minh họa</w:t>
      </w:r>
    </w:p>
    <w:bookmarkEnd w:id="0"/>
    <w:p w14:paraId="0D9D2AFF">
      <w:pPr>
        <w:numPr>
          <w:numId w:val="0"/>
        </w:numPr>
        <w:jc w:val="center"/>
        <w:rPr>
          <w:rFonts w:ascii="SFProDisplay" w:hAnsi="SFProDisplay" w:eastAsia="SFProDisplay" w:cs="SFProDisplay"/>
          <w:i w:val="0"/>
          <w:iCs w:val="0"/>
          <w:caps w:val="0"/>
          <w:color w:val="3D3D3D"/>
          <w:spacing w:val="0"/>
          <w:sz w:val="28"/>
          <w:szCs w:val="28"/>
          <w:shd w:val="clear" w:fill="F7E8EA"/>
        </w:rPr>
      </w:pPr>
    </w:p>
    <w:p w14:paraId="058CCEF3">
      <w:pPr>
        <w:numPr>
          <w:numId w:val="0"/>
        </w:numPr>
        <w:jc w:val="both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vi-V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AI giải thích đúng từng bước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19"/>
          <w:szCs w:val="19"/>
          <w:shd w:val="clear" w:fill="FFFFFF"/>
          <w:lang w:val="vi-VN"/>
        </w:rPr>
        <w:t xml:space="preserve">: </w:t>
      </w:r>
    </w:p>
    <w:p w14:paraId="1AE4FF0A">
      <w:pPr>
        <w:numPr>
          <w:numId w:val="0"/>
        </w:numPr>
        <w:jc w:val="both"/>
      </w:pPr>
      <w:r>
        <w:drawing>
          <wp:inline distT="0" distB="0" distL="114300" distR="114300">
            <wp:extent cx="5270500" cy="5628640"/>
            <wp:effectExtent l="0" t="0" r="254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EAAF5">
      <w:pPr>
        <w:numPr>
          <w:numId w:val="0"/>
        </w:numPr>
        <w:jc w:val="both"/>
      </w:pPr>
    </w:p>
    <w:p w14:paraId="60C3936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 w:line="288" w:lineRule="atLeast"/>
        <w:ind w:right="0" w:rightChars="0"/>
        <w:textAlignment w:val="baseline"/>
        <w:rPr>
          <w:rFonts w:ascii="sans-serif" w:hAnsi="sans-serif" w:eastAsia="sans-serif" w:cs="sans-serif"/>
          <w:i w:val="0"/>
          <w:iCs w:val="0"/>
          <w:color w:val="000000"/>
          <w:sz w:val="24"/>
          <w:szCs w:val="24"/>
          <w:u w:val="none"/>
        </w:rPr>
      </w:pPr>
    </w:p>
    <w:p w14:paraId="1310A7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default"/>
          <w:lang w:val="vi-VN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</w:rPr>
        <w:t>Ghi nhận đoạn code kèm phần giải thích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4"/>
          <w:szCs w:val="24"/>
          <w:u w:val="none"/>
          <w:bdr w:val="none" w:color="auto" w:sz="0" w:space="0"/>
          <w:shd w:val="clear" w:fill="FFFFFF"/>
          <w:vertAlign w:val="baseline"/>
          <w:lang w:val="vi-VN"/>
        </w:rPr>
        <w:t xml:space="preserve">: </w:t>
      </w:r>
    </w:p>
    <w:p w14:paraId="78BA2E8B">
      <w:pPr>
        <w:numPr>
          <w:numId w:val="0"/>
        </w:numPr>
        <w:jc w:val="both"/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09"/>
        <w:gridCol w:w="3596"/>
        <w:gridCol w:w="2259"/>
      </w:tblGrid>
      <w:tr w14:paraId="5216644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8244C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Dòng code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FC798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Giải thích Chức năng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2DB6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6"/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Nguyên lý OOP</w:t>
            </w:r>
          </w:p>
        </w:tc>
      </w:tr>
      <w:tr w14:paraId="6C5598E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5DFFC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class Dog(Animal):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C7B5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Khai báo lớp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Dog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là lớp con (Subclass) của lớp </w:t>
            </w: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Animal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(Superclass).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BD24B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Kế thừa (Inheritance)</w:t>
            </w:r>
          </w:p>
        </w:tc>
      </w:tr>
      <w:tr w14:paraId="0D07FE3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3D03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super().__init__(name)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CE135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Gọi lại constructor của lớp cha để lớp con thừa hưởng thuộc tính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name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(tái sử dụng code).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2E2B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Kế thừa (Inheritance)</w:t>
            </w:r>
          </w:p>
        </w:tc>
      </w:tr>
      <w:tr w14:paraId="370A97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32F87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def sound(self):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(trong lớp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B70F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Định nghĩa lại phương thức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sound()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đã có trong lớp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Animal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AC6CF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Ghi đè (Overriding)</w:t>
            </w:r>
          </w:p>
        </w:tc>
      </w:tr>
      <w:tr w14:paraId="0D15D7A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8A8D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dog_instance.sound()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9E408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Chương trình gọi phương thức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sound()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của lớp </w:t>
            </w:r>
            <w:r>
              <w:rPr>
                <w:rStyle w:val="4"/>
                <w:rFonts w:hint="default" w:ascii="Times New Roman" w:hAnsi="Times New Roman" w:eastAsia="sans-serif" w:cs="Times New Roman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Dog</w:t>
            </w:r>
            <w:r>
              <w:rPr>
                <w:rFonts w:hint="default" w:ascii="Times New Roman" w:hAnsi="Times New Roman" w:eastAsia="sans-serif" w:cs="Times New Roman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(phiên bản đã bị ghi đè).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307D2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  <w:color w:val="1F1F1F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Đa hình (Polymorphism)</w:t>
            </w:r>
          </w:p>
        </w:tc>
      </w:tr>
    </w:tbl>
    <w:p w14:paraId="41931C76">
      <w:pPr>
        <w:numPr>
          <w:numId w:val="0"/>
        </w:num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FPro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38608"/>
    <w:multiLevelType w:val="singleLevel"/>
    <w:tmpl w:val="DF138608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6F3708"/>
    <w:rsid w:val="516F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2025-12-09T02:20:00Z</dcterms:created>
  <dc:creator>Nguyễn Nam</dc:creator>
  <cp:lastModifiedBy>Nguyễn Nam</cp:lastModifiedBy>
  <dcterms:modified xsi:type="dcterms:W3CDTF">2025-12-09T02:23:25Z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3CC0444C915D45119AAB641899E06A05_11</vt:lpwstr>
  </property>
</Properties>
</file>