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E388D">
      <w:pPr>
        <w:pStyle w:val="3"/>
        <w:keepNext w:val="0"/>
        <w:keepLines w:val="0"/>
        <w:widowControl/>
        <w:suppressLineNumbers w:val="0"/>
        <w:jc w:val="center"/>
      </w:pPr>
      <w:bookmarkStart w:id="0" w:name="_GoBack"/>
      <w:r>
        <w:rPr>
          <w:rFonts w:ascii="SFProDisplay" w:hAnsi="SFProDisplay" w:eastAsia="SFProDisplay" w:cs="SFProDisplay"/>
          <w:i w:val="0"/>
          <w:iCs w:val="0"/>
          <w:caps w:val="0"/>
          <w:color w:val="3D3D3D"/>
          <w:spacing w:val="0"/>
          <w:sz w:val="21"/>
          <w:szCs w:val="21"/>
          <w:shd w:val="clear" w:fill="F7E8EA"/>
        </w:rPr>
        <w:t>[Cơ Bản] 2 . So sánh ba dịch vụ lưu trữ đám mây</w:t>
      </w:r>
    </w:p>
    <w:bookmarkEnd w:id="0"/>
    <w:p w14:paraId="63B09A3B">
      <w:pPr>
        <w:pStyle w:val="2"/>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Dịch vụ Lưu trữ Đám mây: Giải thích và Lợi ích</w:t>
      </w:r>
    </w:p>
    <w:p w14:paraId="28325BB6">
      <w:pPr>
        <w:bidi w:val="0"/>
        <w:rPr>
          <w:rFonts w:hint="default" w:ascii="Times New Roman" w:hAnsi="Times New Roman" w:cs="Times New Roman"/>
          <w:sz w:val="24"/>
          <w:szCs w:val="24"/>
        </w:rPr>
      </w:pPr>
      <w:r>
        <w:rPr>
          <w:rFonts w:hint="default" w:ascii="Times New Roman" w:hAnsi="Times New Roman" w:cs="Times New Roman"/>
          <w:sz w:val="24"/>
          <w:szCs w:val="24"/>
        </w:rPr>
        <w:t>Dịch vụ lưu trữ đám mây là một mô hình cho phép người dùng lưu trữ dữ liệu số (như tài liệu, hình ảnh, video) trên các máy chủ từ xa được quản lý bởi nhà cung cấp dịch vụ, thông qua kết nối internet. Lợi ích cốt lõi của việc sử dụng dịch vụ này là khả năng truy cập dữ liệu mọi lúc, mọi nơi bằng bất kỳ thiết bị nào và chia sẻ tài liệu với người khác một cách dễ dàng, an toàn. Ngoài ra, dịch vụ đám mây còn cung cấp tính năng sao lưu dữ liệu tự động, bảo vệ thông tin của bạn khỏi nguy cơ mất mát do hỏng hóc thiết bị cá nhân.</w:t>
      </w:r>
    </w:p>
    <w:p w14:paraId="60FD2D1E">
      <w:pPr>
        <w:bidi w:val="0"/>
        <w:rPr>
          <w:rFonts w:hint="default" w:ascii="Times New Roman" w:hAnsi="Times New Roman" w:cs="Times New Roman"/>
          <w:sz w:val="24"/>
          <w:szCs w:val="24"/>
        </w:rPr>
      </w:pPr>
    </w:p>
    <w:p w14:paraId="46273F91">
      <w:pPr>
        <w:pStyle w:val="3"/>
        <w:numPr>
          <w:ilvl w:val="0"/>
          <w:numId w:val="1"/>
        </w:numPr>
        <w:bidi w:val="0"/>
        <w:rPr>
          <w:rFonts w:hint="default" w:ascii="Times New Roman" w:hAnsi="Times New Roman" w:cs="Times New Roman"/>
          <w:sz w:val="28"/>
          <w:szCs w:val="28"/>
        </w:rPr>
      </w:pPr>
      <w:r>
        <w:rPr>
          <w:rFonts w:hint="default" w:ascii="Times New Roman" w:hAnsi="Times New Roman" w:cs="Times New Roman"/>
          <w:sz w:val="28"/>
          <w:szCs w:val="28"/>
        </w:rPr>
        <w:t>So sánh các Dịch vụ Lưu trữ Đám mây Phổ biến</w:t>
      </w:r>
    </w:p>
    <w:p w14:paraId="5FD6F9D2">
      <w:pPr>
        <w:bidi w:val="0"/>
        <w:rPr>
          <w:rFonts w:hint="default" w:ascii="Times New Roman" w:hAnsi="Times New Roma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9"/>
        <w:gridCol w:w="2509"/>
        <w:gridCol w:w="2017"/>
        <w:gridCol w:w="2981"/>
      </w:tblGrid>
      <w:tr w14:paraId="31F0D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0E31A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Tiêu chí</w:t>
            </w:r>
          </w:p>
        </w:tc>
        <w:tc>
          <w:tcPr>
            <w:tcW w:w="0" w:type="auto"/>
            <w:shd w:val="clear"/>
            <w:vAlign w:val="center"/>
          </w:tcPr>
          <w:p w14:paraId="350D12D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Google Drive</w:t>
            </w:r>
          </w:p>
        </w:tc>
        <w:tc>
          <w:tcPr>
            <w:tcW w:w="0" w:type="auto"/>
            <w:shd w:val="clear"/>
            <w:vAlign w:val="center"/>
          </w:tcPr>
          <w:p w14:paraId="2A5546DA">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Dropbox</w:t>
            </w:r>
          </w:p>
        </w:tc>
        <w:tc>
          <w:tcPr>
            <w:tcW w:w="0" w:type="auto"/>
            <w:shd w:val="clear"/>
            <w:vAlign w:val="center"/>
          </w:tcPr>
          <w:p w14:paraId="0EF874E1">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Microsoft OneDrive</w:t>
            </w:r>
          </w:p>
        </w:tc>
      </w:tr>
      <w:tr w14:paraId="2719A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B9EBCA">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Dung lượng Miễn phí</w:t>
            </w:r>
          </w:p>
        </w:tc>
        <w:tc>
          <w:tcPr>
            <w:tcW w:w="0" w:type="auto"/>
            <w:shd w:val="clear"/>
            <w:vAlign w:val="center"/>
          </w:tcPr>
          <w:p w14:paraId="0480AB5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15 GB (Chia sẻ với Gmail và Google Photos)</w:t>
            </w:r>
          </w:p>
        </w:tc>
        <w:tc>
          <w:tcPr>
            <w:tcW w:w="0" w:type="auto"/>
            <w:shd w:val="clear"/>
            <w:vAlign w:val="center"/>
          </w:tcPr>
          <w:p w14:paraId="15EDEC1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 GB (Có thể tăng thêm qua các chương trình giới thiệu)</w:t>
            </w:r>
          </w:p>
        </w:tc>
        <w:tc>
          <w:tcPr>
            <w:tcW w:w="0" w:type="auto"/>
            <w:shd w:val="clear"/>
            <w:vAlign w:val="center"/>
          </w:tcPr>
          <w:p w14:paraId="56BD0C4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5 GB</w:t>
            </w:r>
          </w:p>
        </w:tc>
      </w:tr>
      <w:tr w14:paraId="54AE3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E0B7C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Điểm mạnh</w:t>
            </w:r>
          </w:p>
        </w:tc>
        <w:tc>
          <w:tcPr>
            <w:tcW w:w="0" w:type="auto"/>
            <w:shd w:val="clear"/>
            <w:vAlign w:val="center"/>
          </w:tcPr>
          <w:p w14:paraId="61EDCEF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Tích hợp sâu với hệ sinh thái Google (Gmail, Docs, Sheets, Meet). Công cụ cộng tác trực tuyến mạnh mẽ và dễ dùng.</w:t>
            </w:r>
          </w:p>
        </w:tc>
        <w:tc>
          <w:tcPr>
            <w:tcW w:w="0" w:type="auto"/>
            <w:shd w:val="clear"/>
            <w:vAlign w:val="center"/>
          </w:tcPr>
          <w:p w14:paraId="2573677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Đồng bộ hóa tệp nhanh, ổn định trên mọi nền tảng. Giao diện trực quan, đơn giản, dễ sử dụng.</w:t>
            </w:r>
          </w:p>
        </w:tc>
        <w:tc>
          <w:tcPr>
            <w:tcW w:w="0" w:type="auto"/>
            <w:shd w:val="clear"/>
            <w:vAlign w:val="center"/>
          </w:tcPr>
          <w:p w14:paraId="40E37E32">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Tích hợp hoàn hảo với Microsoft Office/Microsoft 365 (Word, Excel, PowerPoint). Tính năng "Tệp theo yêu cầu" (Files On-Demand) tiết kiệm dung lượng ổ đĩa.</w:t>
            </w:r>
          </w:p>
        </w:tc>
      </w:tr>
      <w:tr w14:paraId="0C16F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1A781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Đối tượng Phù hợp</w:t>
            </w:r>
          </w:p>
        </w:tc>
        <w:tc>
          <w:tcPr>
            <w:tcW w:w="0" w:type="auto"/>
            <w:shd w:val="clear"/>
            <w:vAlign w:val="center"/>
          </w:tcPr>
          <w:p w14:paraId="05000922">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Người dùng cá nhân sử dụng Gmail/Android. Doanh nghiệp và sinh viên ưu tiên cộng tác trực tuyến theo thời gian thực.</w:t>
            </w:r>
          </w:p>
        </w:tc>
        <w:tc>
          <w:tcPr>
            <w:tcW w:w="0" w:type="auto"/>
            <w:shd w:val="clear"/>
            <w:vAlign w:val="center"/>
          </w:tcPr>
          <w:p w14:paraId="450363A2">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Chuyên gia sáng tạo, nhiếp ảnh gia cần chia sẻ tệp lớn. Người dùng chỉ cần dịch vụ lưu trữ ổn định, không ràng buộc hệ sinh thái nào.</w:t>
            </w:r>
          </w:p>
        </w:tc>
        <w:tc>
          <w:tcPr>
            <w:tcW w:w="0" w:type="auto"/>
            <w:shd w:val="clear"/>
            <w:vAlign w:val="center"/>
          </w:tcPr>
          <w:p w14:paraId="41346A0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Người dùng Microsoft 365 hoặc Windows. Doanh nghiệp đã quen sử dụng các ứng dụng văn phòng của Microsoft.</w:t>
            </w:r>
          </w:p>
        </w:tc>
      </w:tr>
      <w:tr w14:paraId="1DD87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4546BB">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Khả năng Tích hợp Công cụ Khác</w:t>
            </w:r>
          </w:p>
        </w:tc>
        <w:tc>
          <w:tcPr>
            <w:tcW w:w="0" w:type="auto"/>
            <w:shd w:val="clear"/>
            <w:vAlign w:val="center"/>
          </w:tcPr>
          <w:p w14:paraId="3DB12CC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Rộng rãi với hàng ngàn ứng dụng bên thứ ba thông qua Google Workspace Marketplace (ví dụ: Asana, Slack).</w:t>
            </w:r>
          </w:p>
        </w:tc>
        <w:tc>
          <w:tcPr>
            <w:tcW w:w="0" w:type="auto"/>
            <w:shd w:val="clear"/>
            <w:vAlign w:val="center"/>
          </w:tcPr>
          <w:p w14:paraId="35F9CEC6">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Tốt với nhiều công cụ năng suất và quản lý dự án phổ biến (ví dụ: Trello, Zoom).</w:t>
            </w:r>
          </w:p>
        </w:tc>
        <w:tc>
          <w:tcPr>
            <w:tcW w:w="0" w:type="auto"/>
            <w:shd w:val="clear"/>
            <w:vAlign w:val="center"/>
          </w:tcPr>
          <w:p w14:paraId="0963E40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Tốt với các công cụ quản lý dự án và bảo mật của Microsoft (ví dụ: SharePoint, Teams).</w:t>
            </w:r>
          </w:p>
        </w:tc>
      </w:tr>
    </w:tbl>
    <w:p w14:paraId="36325DBA">
      <w:pPr>
        <w:bidi w:val="0"/>
      </w:pPr>
    </w:p>
    <w:p w14:paraId="257059BA">
      <w:pPr>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auto"/>
    <w:pitch w:val="default"/>
    <w:sig w:usb0="E4002EFF" w:usb1="C200247B" w:usb2="00000009" w:usb3="00000000" w:csb0="200001F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Display">
    <w:panose1 w:val="00000000000000000000"/>
    <w:charset w:val="00"/>
    <w:family w:val="auto"/>
    <w:pitch w:val="default"/>
    <w:sig w:usb0="A00002EF" w:usb1="4000204B" w:usb2="00000000" w:usb3="00000000" w:csb0="2000019F" w:csb1="00000000"/>
  </w:font>
  <w:font w:name="SimSun-ExtG">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51DD7A"/>
    <w:multiLevelType w:val="singleLevel"/>
    <w:tmpl w:val="F051DD7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603962"/>
    <w:rsid w:val="62603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2025-10-06T00:43:00Z</dcterms:created>
  <dc:creator>Nguyễn Nam</dc:creator>
  <cp:lastModifiedBy>Nguyễn Nam</cp:lastModifiedBy>
  <dcterms:modified xsi:type="dcterms:W3CDTF">2025-10-06T00:46:30Z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0B7B9C6570074F6B8DB90DE0D734250E_11</vt:lpwstr>
  </property>
</Properties>
</file>