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1BCF2">
      <w:pPr>
        <w:jc w:val="center"/>
        <w:rPr>
          <w:rFonts w:ascii="SFProDisplay" w:hAnsi="SFProDisplay" w:eastAsia="SFProDisplay" w:cs="SFProDisplay"/>
          <w:i w:val="0"/>
          <w:iCs w:val="0"/>
          <w:caps w:val="0"/>
          <w:color w:val="3D3D3D"/>
          <w:spacing w:val="0"/>
          <w:sz w:val="32"/>
          <w:szCs w:val="32"/>
          <w:shd w:val="clear" w:fill="F7E8EA"/>
        </w:rPr>
      </w:pPr>
      <w:bookmarkStart w:id="0" w:name="_GoBack"/>
      <w:r>
        <w:rPr>
          <w:rFonts w:ascii="SFProDisplay" w:hAnsi="SFProDisplay" w:eastAsia="SFProDisplay" w:cs="SFProDisplay"/>
          <w:i w:val="0"/>
          <w:iCs w:val="0"/>
          <w:caps w:val="0"/>
          <w:color w:val="3D3D3D"/>
          <w:spacing w:val="0"/>
          <w:sz w:val="32"/>
          <w:szCs w:val="32"/>
          <w:shd w:val="clear" w:fill="F7E8EA"/>
        </w:rPr>
        <w:t>[Xuất Sắc] 10 .Xác thực hai lớp (2FA)</w:t>
      </w:r>
    </w:p>
    <w:bookmarkEnd w:id="0"/>
    <w:p w14:paraId="1B437C90">
      <w:pPr>
        <w:jc w:val="both"/>
        <w:rPr>
          <w:rFonts w:ascii="SFProDisplay" w:hAnsi="SFProDisplay" w:eastAsia="SFProDisplay" w:cs="SFProDisplay"/>
          <w:i w:val="0"/>
          <w:iCs w:val="0"/>
          <w:caps w:val="0"/>
          <w:color w:val="3D3D3D"/>
          <w:spacing w:val="0"/>
          <w:sz w:val="32"/>
          <w:szCs w:val="32"/>
          <w:shd w:val="clear" w:fill="F7E8EA"/>
        </w:rPr>
      </w:pPr>
    </w:p>
    <w:p w14:paraId="22854DE0">
      <w:pPr>
        <w:pStyle w:val="2"/>
        <w:numPr>
          <w:ilvl w:val="0"/>
          <w:numId w:val="1"/>
        </w:numPr>
        <w:bidi w:val="0"/>
        <w:spacing w:before="0" w:after="0" w:line="240" w:lineRule="auto"/>
        <w:rPr>
          <w:rFonts w:hint="default" w:ascii="Times New Roman" w:hAnsi="Times New Roman" w:cs="Times New Roman"/>
          <w:sz w:val="32"/>
          <w:szCs w:val="32"/>
        </w:rPr>
      </w:pPr>
      <w:r>
        <w:rPr>
          <w:rFonts w:hint="default" w:ascii="Times New Roman" w:hAnsi="Times New Roman" w:cs="Times New Roman"/>
          <w:sz w:val="32"/>
          <w:szCs w:val="32"/>
        </w:rPr>
        <w:t>Định nghĩa Xác thực Hai Lớp (2FA)</w:t>
      </w:r>
    </w:p>
    <w:p w14:paraId="2E057D7F">
      <w:pPr>
        <w:numPr>
          <w:numId w:val="0"/>
        </w:numPr>
        <w:bidi w:val="0"/>
        <w:rPr>
          <w:rFonts w:hint="default" w:ascii="Times New Roman" w:hAnsi="Times New Roman" w:cs="Times New Roman"/>
          <w:sz w:val="24"/>
          <w:szCs w:val="24"/>
        </w:rPr>
      </w:pPr>
    </w:p>
    <w:p w14:paraId="63825709">
      <w:pPr>
        <w:bidi w:val="0"/>
        <w:rPr>
          <w:rFonts w:hint="default" w:ascii="Times New Roman" w:hAnsi="Times New Roman" w:cs="Times New Roman"/>
          <w:sz w:val="24"/>
          <w:szCs w:val="24"/>
        </w:rPr>
      </w:pPr>
      <w:r>
        <w:rPr>
          <w:rFonts w:hint="default" w:ascii="Times New Roman" w:hAnsi="Times New Roman" w:cs="Times New Roman"/>
          <w:sz w:val="24"/>
          <w:szCs w:val="24"/>
        </w:rPr>
        <w:t>Xác thực Hai Lớp (Two-Factor Authentication - 2FA) là một quy trình bảo mật bổ sung, yêu cầu người dùng cung cấp hai hình thức bằng chứng nhận dạng khác nhau để truy cập vào tài khoản trực tuyến. Thay vì chỉ sử dụng mật khẩu (yếu tố thứ nhất: cái gì bạn biết), 2FA yêu cầu thêm một mã dùng một lần (yếu tố thứ hai: cái gì bạn có), thường được gửi đến điện thoại di động hoặc tạo ra bởi một ứng dụng xác thực. 2FA được thiết kế để ngăn chặn tin tặc truy cập tài khoản ngay cả khi đã lấy được mật khẩu của bạn.</w:t>
      </w:r>
    </w:p>
    <w:p w14:paraId="56F7651A">
      <w:pPr>
        <w:bidi w:val="0"/>
        <w:rPr>
          <w:rFonts w:hint="default" w:ascii="Times New Roman" w:hAnsi="Times New Roman" w:cs="Times New Roman"/>
          <w:sz w:val="24"/>
          <w:szCs w:val="24"/>
        </w:rPr>
      </w:pPr>
    </w:p>
    <w:p w14:paraId="20AB076E">
      <w:pPr>
        <w:pStyle w:val="3"/>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Ba Lợi ích khi bật 2FA</w:t>
      </w:r>
    </w:p>
    <w:p w14:paraId="37A46A54">
      <w:pPr>
        <w:numPr>
          <w:numId w:val="0"/>
        </w:numPr>
        <w:bidi w:val="0"/>
        <w:ind w:leftChars="0"/>
        <w:rPr>
          <w:rFonts w:hint="default" w:ascii="Times New Roman" w:hAnsi="Times New Roman" w:cs="Times New Roman"/>
          <w:sz w:val="24"/>
          <w:szCs w:val="24"/>
        </w:rPr>
      </w:pPr>
    </w:p>
    <w:p w14:paraId="5353A045">
      <w:pPr>
        <w:bidi w:val="0"/>
        <w:rPr>
          <w:rFonts w:hint="default" w:ascii="Times New Roman" w:hAnsi="Times New Roman" w:cs="Times New Roman"/>
          <w:sz w:val="24"/>
          <w:szCs w:val="24"/>
        </w:rPr>
      </w:pPr>
      <w:r>
        <w:rPr>
          <w:rFonts w:hint="default" w:ascii="Times New Roman" w:hAnsi="Times New Roman" w:cs="Times New Roman"/>
          <w:sz w:val="24"/>
          <w:szCs w:val="24"/>
        </w:rPr>
        <w:t>Việc bật 2FA cho các tài khoản quan trọng (như email, ngân hàng, mạng xã hội) mang lại những lợi ích bảo mật vượt trội:</w:t>
      </w:r>
    </w:p>
    <w:p w14:paraId="60F74D7A">
      <w:pPr>
        <w:bidi w:val="0"/>
        <w:rPr>
          <w:rFonts w:hint="default" w:ascii="Times New Roman" w:hAnsi="Times New Roman" w:cs="Times New Roman"/>
          <w:sz w:val="24"/>
          <w:szCs w:val="24"/>
        </w:rPr>
      </w:pPr>
    </w:p>
    <w:p w14:paraId="06C8B0E6">
      <w:pPr>
        <w:bidi w:val="0"/>
        <w:rPr>
          <w:rFonts w:hint="default" w:ascii="Times New Roman" w:hAnsi="Times New Roman" w:cs="Times New Roman"/>
          <w:sz w:val="24"/>
          <w:szCs w:val="24"/>
        </w:rPr>
      </w:pPr>
      <w:r>
        <w:rPr>
          <w:rFonts w:hint="default" w:ascii="Times New Roman" w:hAnsi="Times New Roman" w:cs="Times New Roman"/>
          <w:sz w:val="24"/>
          <w:szCs w:val="24"/>
        </w:rPr>
        <w:t>Chống lại Đánh cắp Mật khẩu: 2FA vô hiệu hóa hiệu quả các cuộc tấn công lừa đảo (phishing) hoặc đánh cắp mật khẩu. Ngay cả khi tin tặc lấy được mật khẩu, chúng vẫn không thể đăng nhập vì thiếu mã dùng một lần được gửi đến thiết bị vật lý của bạn.</w:t>
      </w:r>
    </w:p>
    <w:p w14:paraId="2D50D3F6">
      <w:pPr>
        <w:bidi w:val="0"/>
        <w:rPr>
          <w:rFonts w:hint="default" w:ascii="Times New Roman" w:hAnsi="Times New Roman" w:cs="Times New Roman"/>
          <w:sz w:val="24"/>
          <w:szCs w:val="24"/>
        </w:rPr>
      </w:pPr>
    </w:p>
    <w:p w14:paraId="6D87D3AD">
      <w:pPr>
        <w:bidi w:val="0"/>
        <w:rPr>
          <w:rFonts w:hint="default" w:ascii="Times New Roman" w:hAnsi="Times New Roman" w:cs="Times New Roman"/>
          <w:sz w:val="24"/>
          <w:szCs w:val="24"/>
        </w:rPr>
      </w:pPr>
      <w:r>
        <w:rPr>
          <w:rFonts w:hint="default" w:ascii="Times New Roman" w:hAnsi="Times New Roman" w:cs="Times New Roman"/>
          <w:sz w:val="24"/>
          <w:szCs w:val="24"/>
        </w:rPr>
        <w:t>Tăng cường Bảo vệ Danh tính: 2FA là lớp bảo vệ cuối cùng chống lại việc đánh cắp danh tính. Nó đảm bảo chỉ có chủ sở hữu hợp pháp mới có thể khôi phục tài khoản, ngăn chặn tin tặc chiếm quyền kiểm soát email hoặc tài khoản mạng xã hội để mạo danh, lừa đảo người khác.</w:t>
      </w:r>
    </w:p>
    <w:p w14:paraId="7FCA7F88">
      <w:pPr>
        <w:bidi w:val="0"/>
        <w:rPr>
          <w:rFonts w:hint="default" w:ascii="Times New Roman" w:hAnsi="Times New Roman" w:cs="Times New Roman"/>
          <w:sz w:val="24"/>
          <w:szCs w:val="24"/>
        </w:rPr>
      </w:pPr>
    </w:p>
    <w:p w14:paraId="4874BA6C">
      <w:pPr>
        <w:bidi w:val="0"/>
        <w:rPr>
          <w:rFonts w:hint="default" w:ascii="Times New Roman" w:hAnsi="Times New Roman" w:cs="Times New Roman"/>
          <w:sz w:val="24"/>
          <w:szCs w:val="24"/>
        </w:rPr>
      </w:pPr>
      <w:r>
        <w:rPr>
          <w:rFonts w:hint="default" w:ascii="Times New Roman" w:hAnsi="Times New Roman" w:cs="Times New Roman"/>
          <w:sz w:val="24"/>
          <w:szCs w:val="24"/>
        </w:rPr>
        <w:t>Cảnh báo Đăng nhập Lạ: Khi một nỗ lực đăng nhập từ vị trí hoặc thiết bị lạ xảy ra, bạn sẽ nhận được mã 2FA trên điện thoại. Nếu bạn không phải là người đang đăng nhập, đó là một cảnh báo tức thì để bạn thay đổi mật khẩu và bảo vệ tài khoản kịp thời.</w:t>
      </w:r>
    </w:p>
    <w:p w14:paraId="11898239">
      <w:pPr>
        <w:bidi w:val="0"/>
        <w:rPr>
          <w:rFonts w:hint="default" w:ascii="Times New Roman" w:hAnsi="Times New Roman" w:cs="Times New Roman"/>
          <w:sz w:val="24"/>
          <w:szCs w:val="24"/>
        </w:rPr>
      </w:pPr>
    </w:p>
    <w:p w14:paraId="699174EB">
      <w:pPr>
        <w:pStyle w:val="4"/>
        <w:numPr>
          <w:ilvl w:val="0"/>
          <w:numId w:val="1"/>
        </w:numPr>
        <w:bidi w:val="0"/>
        <w:spacing w:beforeAutospacing="0" w:afterAutospacing="0"/>
        <w:rPr>
          <w:rFonts w:hint="default" w:ascii="Times New Roman" w:hAnsi="Times New Roman" w:cs="Times New Roman"/>
          <w:sz w:val="28"/>
          <w:szCs w:val="28"/>
        </w:rPr>
      </w:pPr>
      <w:r>
        <w:rPr>
          <w:rFonts w:hint="default" w:ascii="Times New Roman" w:hAnsi="Times New Roman" w:cs="Times New Roman"/>
          <w:sz w:val="28"/>
          <w:szCs w:val="28"/>
        </w:rPr>
        <w:t>Mô tả Các bước Bật 2FA trên Facebook</w:t>
      </w:r>
    </w:p>
    <w:p w14:paraId="5CFF2989">
      <w:pPr>
        <w:numPr>
          <w:numId w:val="0"/>
        </w:numPr>
        <w:bidi w:val="0"/>
        <w:ind w:leftChars="0"/>
        <w:rPr>
          <w:rFonts w:hint="default" w:ascii="Times New Roman" w:hAnsi="Times New Roman" w:cs="Times New Roman"/>
          <w:sz w:val="24"/>
          <w:szCs w:val="24"/>
        </w:rPr>
      </w:pPr>
    </w:p>
    <w:p w14:paraId="76C035B6">
      <w:pPr>
        <w:bidi w:val="0"/>
        <w:rPr>
          <w:rFonts w:hint="default" w:ascii="Times New Roman" w:hAnsi="Times New Roman" w:cs="Times New Roman"/>
          <w:sz w:val="24"/>
          <w:szCs w:val="24"/>
        </w:rPr>
      </w:pPr>
      <w:r>
        <w:rPr>
          <w:rFonts w:hint="default" w:ascii="Times New Roman" w:hAnsi="Times New Roman" w:cs="Times New Roman"/>
          <w:sz w:val="24"/>
          <w:szCs w:val="24"/>
        </w:rPr>
        <w:t>Dưới đây là mô tả ngắn gọn về các bước bật Xác thực Hai Lớp (2FA) trên dịch vụ Facebook:</w:t>
      </w:r>
    </w:p>
    <w:p w14:paraId="334419D4">
      <w:pPr>
        <w:bidi w:val="0"/>
        <w:rPr>
          <w:rFonts w:hint="default" w:ascii="Times New Roman" w:hAnsi="Times New Roman" w:cs="Times New Roman"/>
          <w:sz w:val="24"/>
          <w:szCs w:val="24"/>
        </w:rPr>
      </w:pPr>
    </w:p>
    <w:p w14:paraId="0069D29D">
      <w:pPr>
        <w:bidi w:val="0"/>
        <w:rPr>
          <w:rFonts w:hint="default" w:ascii="Times New Roman" w:hAnsi="Times New Roman" w:cs="Times New Roman"/>
          <w:sz w:val="24"/>
          <w:szCs w:val="24"/>
        </w:rPr>
      </w:pPr>
      <w:r>
        <w:rPr>
          <w:rFonts w:hint="default" w:ascii="Times New Roman" w:hAnsi="Times New Roman" w:cs="Times New Roman"/>
          <w:sz w:val="24"/>
          <w:szCs w:val="24"/>
        </w:rPr>
        <w:t>Vào Cài đặt: Đăng nhập vào tài khoản Facebook, truy cập mục Cài đặt &amp; Quyền riêng tư, sau đó chọn Cài đặt.</w:t>
      </w:r>
    </w:p>
    <w:p w14:paraId="76387E5F">
      <w:pPr>
        <w:bidi w:val="0"/>
        <w:rPr>
          <w:rFonts w:hint="default" w:ascii="Times New Roman" w:hAnsi="Times New Roman" w:cs="Times New Roman"/>
          <w:sz w:val="24"/>
          <w:szCs w:val="24"/>
        </w:rPr>
      </w:pPr>
    </w:p>
    <w:p w14:paraId="31A97316">
      <w:pPr>
        <w:bidi w:val="0"/>
        <w:rPr>
          <w:rFonts w:hint="default" w:ascii="Times New Roman" w:hAnsi="Times New Roman" w:cs="Times New Roman"/>
          <w:sz w:val="24"/>
          <w:szCs w:val="24"/>
        </w:rPr>
      </w:pPr>
      <w:r>
        <w:rPr>
          <w:rFonts w:hint="default" w:ascii="Times New Roman" w:hAnsi="Times New Roman" w:cs="Times New Roman"/>
          <w:sz w:val="24"/>
          <w:szCs w:val="24"/>
        </w:rPr>
        <w:t>Tìm Bảo mật: Di chuyển đến phần Bảo mật và đăng nhập và tìm tùy chọn Sử dụng xác thực hai yếu tố.</w:t>
      </w:r>
    </w:p>
    <w:p w14:paraId="5CC2B60C">
      <w:pPr>
        <w:bidi w:val="0"/>
        <w:rPr>
          <w:rFonts w:hint="default" w:ascii="Times New Roman" w:hAnsi="Times New Roman" w:cs="Times New Roman"/>
          <w:sz w:val="24"/>
          <w:szCs w:val="24"/>
        </w:rPr>
      </w:pPr>
    </w:p>
    <w:p w14:paraId="35EA8478">
      <w:pPr>
        <w:bidi w:val="0"/>
        <w:rPr>
          <w:rFonts w:hint="default" w:ascii="Times New Roman" w:hAnsi="Times New Roman" w:cs="Times New Roman"/>
          <w:sz w:val="24"/>
          <w:szCs w:val="24"/>
        </w:rPr>
      </w:pPr>
      <w:r>
        <w:rPr>
          <w:rFonts w:hint="default" w:ascii="Times New Roman" w:hAnsi="Times New Roman" w:cs="Times New Roman"/>
          <w:sz w:val="24"/>
          <w:szCs w:val="24"/>
        </w:rPr>
        <w:t>Chọn Phương thức: Chọn phương thức bảo mật bạn muốn sử dụng, phổ biến nhất là Ứng dụng xác thực (như Google Authenticator) hoặc Tin nhắn văn bản (SMS).</w:t>
      </w:r>
    </w:p>
    <w:p w14:paraId="219037C8">
      <w:pPr>
        <w:bidi w:val="0"/>
        <w:rPr>
          <w:rFonts w:hint="default" w:ascii="Times New Roman" w:hAnsi="Times New Roman" w:cs="Times New Roman"/>
          <w:sz w:val="24"/>
          <w:szCs w:val="24"/>
        </w:rPr>
      </w:pPr>
    </w:p>
    <w:p w14:paraId="79DE1E45">
      <w:pPr>
        <w:bidi w:val="0"/>
        <w:rPr>
          <w:rFonts w:hint="default" w:ascii="Times New Roman" w:hAnsi="Times New Roman" w:cs="Times New Roman"/>
          <w:sz w:val="24"/>
          <w:szCs w:val="24"/>
        </w:rPr>
      </w:pPr>
      <w:r>
        <w:rPr>
          <w:rFonts w:hint="default" w:ascii="Times New Roman" w:hAnsi="Times New Roman" w:cs="Times New Roman"/>
          <w:sz w:val="24"/>
          <w:szCs w:val="24"/>
        </w:rPr>
        <w:t>Kích hoạt và Lưu mã: Thực hiện theo hướng dẫn trên màn hình để quét mã QR hoặc nhập số điện thoại, sau đó nhập mã xác nhận để hoàn tất kích hoạt. Quan trọng là bạn cần lưu lại các mã dự phòng được cung cấp.</w:t>
      </w:r>
    </w:p>
    <w:p w14:paraId="18FEA148">
      <w:pPr>
        <w:jc w:val="both"/>
        <w:rPr>
          <w:rFonts w:ascii="SFProDisplay" w:hAnsi="SFProDisplay" w:eastAsia="SFProDisplay" w:cs="SFProDisplay"/>
          <w:i w:val="0"/>
          <w:iCs w:val="0"/>
          <w:caps w:val="0"/>
          <w:color w:val="3D3D3D"/>
          <w:spacing w:val="0"/>
          <w:sz w:val="32"/>
          <w:szCs w:val="32"/>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tka Display">
    <w:panose1 w:val="00000000000000000000"/>
    <w:charset w:val="00"/>
    <w:family w:val="auto"/>
    <w:pitch w:val="default"/>
    <w:sig w:usb0="A00002EF" w:usb1="4000204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35A724"/>
    <w:multiLevelType w:val="singleLevel"/>
    <w:tmpl w:val="1735A72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B0142"/>
    <w:rsid w:val="3FFB01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2025-10-06T01:10:00Z</dcterms:created>
  <dc:creator>Nguyễn Nam</dc:creator>
  <cp:lastModifiedBy>Nguyễn Nam</cp:lastModifiedBy>
  <dcterms:modified xsi:type="dcterms:W3CDTF">2025-10-06T01:12:52Z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F2CB4937E95A411AA88CEE1A789699B3_11</vt:lpwstr>
  </property>
</Properties>
</file>