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F9F56E">
      <w:pPr>
        <w:bidi w:val="0"/>
        <w:rPr>
          <w:sz w:val="28"/>
          <w:szCs w:val="28"/>
        </w:rPr>
      </w:pPr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[Cơ Bản] 3 . Tìm hiểu các phần mềm trong bộ Microsoft Office</w:t>
      </w:r>
      <w:bookmarkStart w:id="0" w:name="_GoBack"/>
      <w:bookmarkEnd w:id="0"/>
    </w:p>
    <w:p w14:paraId="7C8CB4BC">
      <w:pPr>
        <w:bidi w:val="0"/>
        <w:rPr>
          <w:sz w:val="28"/>
          <w:szCs w:val="28"/>
        </w:rPr>
      </w:pPr>
    </w:p>
    <w:p w14:paraId="0A544427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TỔNG QUAN CÁC PHẦN MỀM CHÍNH TRONG MICROSOFT OFFICE (MICROSOFT 365)</w:t>
      </w:r>
    </w:p>
    <w:p w14:paraId="60CB4663">
      <w:pPr>
        <w:bidi w:val="0"/>
        <w:rPr>
          <w:sz w:val="28"/>
          <w:szCs w:val="28"/>
        </w:rPr>
      </w:pPr>
      <w:r>
        <w:rPr>
          <w:sz w:val="28"/>
          <w:szCs w:val="28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3"/>
        <w:gridCol w:w="3446"/>
        <w:gridCol w:w="3327"/>
      </w:tblGrid>
      <w:tr w14:paraId="3BDDE2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1AD4F70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Tên Phần Mềm</w:t>
            </w:r>
          </w:p>
        </w:tc>
        <w:tc>
          <w:tcPr>
            <w:tcW w:w="0" w:type="auto"/>
            <w:shd w:val="clear"/>
            <w:vAlign w:val="center"/>
          </w:tcPr>
          <w:p w14:paraId="40CA980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Chức Năng Chính</w:t>
            </w:r>
          </w:p>
        </w:tc>
        <w:tc>
          <w:tcPr>
            <w:tcW w:w="0" w:type="auto"/>
            <w:shd w:val="clear"/>
            <w:vAlign w:val="center"/>
          </w:tcPr>
          <w:p w14:paraId="00EDFB23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Ứng Dụng Thực Tế (Ví Dụ)</w:t>
            </w:r>
          </w:p>
        </w:tc>
      </w:tr>
      <w:tr w14:paraId="60C09C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07ED717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Microsoft Word</w:t>
            </w:r>
          </w:p>
        </w:tc>
        <w:tc>
          <w:tcPr>
            <w:tcW w:w="0" w:type="auto"/>
            <w:shd w:val="clear"/>
            <w:vAlign w:val="center"/>
          </w:tcPr>
          <w:p w14:paraId="6C9E0579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Phần mềm xử lý và soạn thảo văn bản chuyên nghiệp.</w:t>
            </w:r>
          </w:p>
        </w:tc>
        <w:tc>
          <w:tcPr>
            <w:tcW w:w="0" w:type="auto"/>
            <w:shd w:val="clear"/>
            <w:vAlign w:val="center"/>
          </w:tcPr>
          <w:p w14:paraId="2F64CFA4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Soạn thảo báo cáo, thư từ, hợp đồng, luận văn, CV xin việc, tài liệu hành chính.</w:t>
            </w:r>
          </w:p>
        </w:tc>
      </w:tr>
      <w:tr w14:paraId="5ABE7D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2BC6683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Microsoft Excel</w:t>
            </w:r>
          </w:p>
        </w:tc>
        <w:tc>
          <w:tcPr>
            <w:tcW w:w="0" w:type="auto"/>
            <w:shd w:val="clear"/>
            <w:vAlign w:val="center"/>
          </w:tcPr>
          <w:p w14:paraId="691DAB9E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Phần mềm bảng tính, dùng để xử lý dữ liệu số, tính toán, phân tích và lập biểu đồ.</w:t>
            </w:r>
          </w:p>
        </w:tc>
        <w:tc>
          <w:tcPr>
            <w:tcW w:w="0" w:type="auto"/>
            <w:shd w:val="clear"/>
            <w:vAlign w:val="center"/>
          </w:tcPr>
          <w:p w14:paraId="4D6C08C3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Kế toán, quản lý ngân sách cá nhân, thống kê điểm số, lập bảng theo dõi dự án, phân tích dữ liệu bán hàng.</w:t>
            </w:r>
          </w:p>
        </w:tc>
      </w:tr>
      <w:tr w14:paraId="5D907A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E7693D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Microsoft PowerPoint</w:t>
            </w:r>
          </w:p>
        </w:tc>
        <w:tc>
          <w:tcPr>
            <w:tcW w:w="0" w:type="auto"/>
            <w:shd w:val="clear"/>
            <w:vAlign w:val="center"/>
          </w:tcPr>
          <w:p w14:paraId="16BA1E7D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Phần mềm thiết kế và trình chiếu (slideshow).</w:t>
            </w:r>
          </w:p>
        </w:tc>
        <w:tc>
          <w:tcPr>
            <w:tcW w:w="0" w:type="auto"/>
            <w:shd w:val="clear"/>
            <w:vAlign w:val="center"/>
          </w:tcPr>
          <w:p w14:paraId="51D536E6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Tạo bài thuyết trình cho hội thảo, giảng dạy, bảo vệ đồ án, trình bày kế hoạch kinh doanh.</w:t>
            </w:r>
          </w:p>
        </w:tc>
      </w:tr>
      <w:tr w14:paraId="06F934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00A85D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Microsoft Outlook</w:t>
            </w:r>
          </w:p>
        </w:tc>
        <w:tc>
          <w:tcPr>
            <w:tcW w:w="0" w:type="auto"/>
            <w:shd w:val="clear"/>
            <w:vAlign w:val="center"/>
          </w:tcPr>
          <w:p w14:paraId="4544C3FD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Phần mềm quản lý email, lịch làm việc, danh bạ và tác vụ.</w:t>
            </w:r>
          </w:p>
        </w:tc>
        <w:tc>
          <w:tcPr>
            <w:tcW w:w="0" w:type="auto"/>
            <w:shd w:val="clear"/>
            <w:vAlign w:val="center"/>
          </w:tcPr>
          <w:p w14:paraId="50C90125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Gửi/nhận email công việc, đặt lịch hẹn, quản lý cuộc họp, tạo nhắc nhở và danh sách việc cần làm (To-do List).</w:t>
            </w:r>
          </w:p>
        </w:tc>
      </w:tr>
      <w:tr w14:paraId="3BBFEB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1FA5EDD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Microsoft Access</w:t>
            </w:r>
          </w:p>
        </w:tc>
        <w:tc>
          <w:tcPr>
            <w:tcW w:w="0" w:type="auto"/>
            <w:shd w:val="clear"/>
            <w:vAlign w:val="center"/>
          </w:tcPr>
          <w:p w14:paraId="54B14A1A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Hệ quản trị cơ sở dữ liệu quan hệ (Relational Database Management System - RDBMS) quy mô nhỏ.</w:t>
            </w:r>
          </w:p>
        </w:tc>
        <w:tc>
          <w:tcPr>
            <w:tcW w:w="0" w:type="auto"/>
            <w:shd w:val="clear"/>
            <w:vAlign w:val="center"/>
          </w:tcPr>
          <w:p w14:paraId="55F97D1D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Quản lý kho hàng, quản lý thông tin khách hàng, lưu trữ dữ liệu nghiên cứu đơn giản.</w:t>
            </w:r>
          </w:p>
        </w:tc>
      </w:tr>
      <w:tr w14:paraId="7D0E86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9D47D7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Microsoft OneNote</w:t>
            </w:r>
          </w:p>
        </w:tc>
        <w:tc>
          <w:tcPr>
            <w:tcW w:w="0" w:type="auto"/>
            <w:shd w:val="clear"/>
            <w:vAlign w:val="center"/>
          </w:tcPr>
          <w:p w14:paraId="0DA7E54F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Phần mềm ghi chú kỹ thuật số, tổ chức thông tin dưới dạng sổ tay đa phương tiện.</w:t>
            </w:r>
          </w:p>
        </w:tc>
        <w:tc>
          <w:tcPr>
            <w:tcW w:w="0" w:type="auto"/>
            <w:shd w:val="clear"/>
            <w:vAlign w:val="center"/>
          </w:tcPr>
          <w:p w14:paraId="3C759FFB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Ghi chép bài giảng, tổ chức ý tưởng, lưu trữ ảnh chụp màn hình, phân loại ghi chú theo các tab và trang.</w:t>
            </w:r>
          </w:p>
        </w:tc>
      </w:tr>
      <w:tr w14:paraId="193EE0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489AF93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Microsoft Teams</w:t>
            </w:r>
          </w:p>
        </w:tc>
        <w:tc>
          <w:tcPr>
            <w:tcW w:w="0" w:type="auto"/>
            <w:shd w:val="clear"/>
            <w:vAlign w:val="center"/>
          </w:tcPr>
          <w:p w14:paraId="4A60BCB6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Nền tảng giao tiếp và cộng tác hợp nhất, bao gồm chat, họp video, chia sẻ file.</w:t>
            </w:r>
          </w:p>
        </w:tc>
        <w:tc>
          <w:tcPr>
            <w:tcW w:w="0" w:type="auto"/>
            <w:shd w:val="clear"/>
            <w:vAlign w:val="center"/>
          </w:tcPr>
          <w:p w14:paraId="29A93672">
            <w:p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zh-CN"/>
              </w:rPr>
              <w:t>Họp trực tuyến, làm việc nhóm từ xa, trao đổi thông tin nhanh chóng trong công ty hoặc lớp học.</w:t>
            </w:r>
          </w:p>
        </w:tc>
      </w:tr>
    </w:tbl>
    <w:p w14:paraId="70C1821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DF3B96"/>
    <w:rsid w:val="3BDF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2025-09-26T00:34:00Z</dcterms:created>
  <dc:creator>Nguyễn Nam</dc:creator>
  <cp:lastModifiedBy>Nguyễn Nam</cp:lastModifiedBy>
  <dcterms:modified xsi:type="dcterms:W3CDTF">2025-09-26T00:40:04Z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7EDBFB4911EA4A78AB304532A887A2B6_11</vt:lpwstr>
  </property>
</Properties>
</file>