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1.e79c81e</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End w:id="23"/>
    <w:bookmarkStart w:id="24" w:name="funciones-del-gobierno-soa-del-fna"/>
    <w:p>
      <w:pPr>
        <w:pStyle w:val="Ttulo2"/>
      </w:pPr>
      <w:r>
        <w:t xml:space="preserve">Funciones del Gobierno SOA del FNA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2023-06-14T17:16:27Z</dcterms:created>
  <dcterms:modified xsi:type="dcterms:W3CDTF">2023-06-14T17:16:27Z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