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 del FNA:</w:t>
            </w:r>
            <w:r>
              <w:t xml:space="preserve"> </w:t>
            </w:r>
            <w:r>
              <w:rPr>
                <w:bCs/>
                <w:b/>
              </w:rPr>
              <w:t xml:space="preserve">Comité de Gobierno de Arquitectura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Comité de arquitectura, Funciones, Responsabilidades, RACI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1.71254cd</w:t>
            </w:r>
            <w:r>
              <w:t xml:space="preserve"> </w:t>
            </w:r>
            <w:r>
              <w:t xml:space="preserve">del 21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7581b58f83108a59ee3164c850498b80543dad9"/>
    <w:p>
      <w:pPr>
        <w:pStyle w:val="Ttulo1"/>
      </w:pPr>
      <w:r>
        <w:t xml:space="preserve">Diseño de los Procesos y Responsabilidades del Comité de Gobierno de Arquitectura FNA</w:t>
      </w:r>
    </w:p>
    <w:bookmarkStart w:id="25" w:name="funciones-del-comité"/>
    <w:p>
      <w:pPr>
        <w:pStyle w:val="Ttulo2"/>
      </w:pPr>
      <w:r>
        <w:t xml:space="preserve">Funciones del Comité</w:t>
      </w:r>
    </w:p>
    <w:p>
      <w:pPr>
        <w:pStyle w:val="FirstParagraph"/>
      </w:pPr>
      <w:r>
        <w:t xml:space="preserve">El comité de arquitectura tiene dos funciones básicas. Es decir, lo que se espera que el comité responda es:</w:t>
      </w:r>
      <w:r>
        <w:t xml:space="preserve"> </w:t>
      </w:r>
      <w:r>
        <w:t xml:space="preserve">1. FUNC10. Dirimir (decisiones)</w:t>
      </w:r>
      <w:r>
        <w:t xml:space="preserve"> </w:t>
      </w:r>
      <w:r>
        <w:t xml:space="preserve">1. FUNC11. Divulgar (resoluciones)</w:t>
      </w:r>
      <w:r>
        <w:t xml:space="preserve"> </w:t>
      </w:r>
      <w:r>
        <w:t xml:space="preserve">1. FUNC13. Evaluación (arquitecturas)</w:t>
      </w:r>
    </w:p>
    <w:bookmarkStart w:id="22" w:name="función-de-divulgar-func11"/>
    <w:p>
      <w:pPr>
        <w:pStyle w:val="Ttulo3"/>
      </w:pPr>
      <w:r>
        <w:t xml:space="preserve">Función de Divulgar (FUNC11)</w:t>
      </w:r>
    </w:p>
    <w:bookmarkEnd w:id="22"/>
    <w:bookmarkStart w:id="23" w:name="función-de-divulgar-func12"/>
    <w:p>
      <w:pPr>
        <w:pStyle w:val="Ttulo3"/>
      </w:pPr>
      <w:r>
        <w:t xml:space="preserve">Función de Divulgar (FUNC12)</w:t>
      </w:r>
    </w:p>
    <w:bookmarkEnd w:id="23"/>
    <w:bookmarkStart w:id="24" w:name="función-de-divulgar-func13"/>
    <w:p>
      <w:pPr>
        <w:pStyle w:val="Ttulo3"/>
      </w:pPr>
      <w:r>
        <w:t xml:space="preserve">Función de Divulgar (FUNC13)</w:t>
      </w:r>
    </w:p>
    <w:bookmarkEnd w:id="24"/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2023-06-21T15:37:19Z</dcterms:created>
  <dcterms:modified xsi:type="dcterms:W3CDTF">2023-06-21T15:37:19Z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