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1.cd5091c</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arquitctura debe ser una versión simplificada y efectiva de los métodos existentes. Bajo esa condición, puede ser cualquiera de los métodos generalemente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SourceCode"/>
      </w:pPr>
      <w:r>
        <w:rPr>
          <w:rStyle w:val="VerbatimChar"/>
        </w:rPr>
        <w:t xml:space="preserve">1. Debe estar ordenada en aspectos, como mínimo</w:t>
      </w:r>
      <w:r>
        <w:br/>
      </w:r>
      <w:r>
        <w:rPr>
          <w:rStyle w:val="VerbatimChar"/>
        </w:rPr>
        <w:t xml:space="preserve">    1. Riesgos técnicos</w:t>
      </w:r>
      <w:r>
        <w:br/>
      </w:r>
      <w:r>
        <w:rPr>
          <w:rStyle w:val="VerbatimChar"/>
        </w:rPr>
        <w:t xml:space="preserve">    2. Puntos de Sensibilidad al Cambio</w:t>
      </w:r>
      <w:r>
        <w:br/>
      </w:r>
      <w:r>
        <w:rPr>
          <w:rStyle w:val="VerbatimChar"/>
        </w:rPr>
        <w:t xml:space="preserve">    3. Compensaciones</w:t>
      </w:r>
      <w:r>
        <w:br/>
      </w:r>
      <w:r>
        <w:rPr>
          <w:rStyle w:val="VerbatimChar"/>
        </w:rPr>
        <w:t xml:space="preserve">    4. Costo / Beneficio</w:t>
      </w:r>
      <w:r>
        <w:br/>
      </w:r>
      <w:r>
        <w:br/>
      </w:r>
      <w:r>
        <w:br/>
      </w:r>
      <w:r>
        <w:rPr>
          <w:rStyle w:val="VerbatimChar"/>
        </w:rPr>
        <w:t xml:space="preserve">2. Debe estar implementado por elementos básicos y las operaciones sobre estos</w:t>
      </w:r>
      <w:r>
        <w:br/>
      </w:r>
      <w:r>
        <w:rPr>
          <w:rStyle w:val="VerbatimChar"/>
        </w:rPr>
        <w:t xml:space="preserve">    1. Escenarios de calidad: elaboración de escenarios</w:t>
      </w:r>
      <w:r>
        <w:br/>
      </w:r>
      <w:r>
        <w:rPr>
          <w:rStyle w:val="VerbatimChar"/>
        </w:rPr>
        <w:t xml:space="preserve">    2. Sistema de puntuación: evaluación de escenarios (puntaje)</w:t>
      </w:r>
      <w:r>
        <w:br/>
      </w:r>
      <w:r>
        <w:rPr>
          <w:rStyle w:val="VerbatimChar"/>
        </w:rPr>
        <w:t xml:space="preserve">    3. Árbol de utilidad (diversificación): proveer alternativas de caminos </w:t>
      </w:r>
      <w:r>
        <w:br/>
      </w:r>
      <w:r>
        <w:rPr>
          <w:rStyle w:val="VerbatimChar"/>
        </w:rPr>
        <w:t xml:space="preserve">       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2"/>
        </w:numPr>
        <w:pStyle w:val="Compact"/>
      </w:pPr>
      <w:r>
        <w:t xml:space="preserve">Método de Evaluación de Arquitectura, ATAM. Open Group</w:t>
      </w:r>
    </w:p>
    <w:p>
      <w:pPr>
        <w:numPr>
          <w:ilvl w:val="0"/>
          <w:numId w:val="1002"/>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2023-07-04T14:51:28Z</dcterms:created>
  <dcterms:modified xsi:type="dcterms:W3CDTF">2023-07-04T14:51:28Z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