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1.47f824c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 </w:t>
            </w:r>
            <w:hyperlink r:id="rId21">
              <w:r>
                <w:rPr>
                  <w:rStyle w:val="Hipervnculo"/>
                </w:rPr>
                <w:t xml:space="preserve">N003a. Procesos de Negocio FNA</w:t>
              </w:r>
            </w:hyperlink>
          </w:p>
        </w:tc>
      </w:tr>
    </w:tbl>
    <w:p>
      <w:pPr>
        <w:pStyle w:val="Textoindependiente"/>
      </w:pPr>
    </w:p>
    <w:bookmarkStart w:id="37" w:name="Xfec879a391e4be25250b3f76a221c11ca8d002a"/>
    <w:p>
      <w:pPr>
        <w:pStyle w:val="Ttulo1"/>
      </w:pPr>
      <w:r>
        <w:t xml:space="preserve">Vista de Contexto Fase II, E-Service, 2023 (181-2020)</w:t>
      </w:r>
    </w:p>
    <w:bookmarkStart w:id="31"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26">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269b7ec7-3310-4cea-8eab-bd6e44c89724"/>
    <w:p>
      <w:pPr>
        <w:pStyle w:val="CaptionedFigure"/>
      </w:pPr>
      <w:bookmarkStart w:id="29"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27" name="Picture"/>
            <a:graphic>
              <a:graphicData uri="http://schemas.openxmlformats.org/drawingml/2006/picture">
                <pic:pic>
                  <pic:nvPicPr>
                    <pic:cNvPr descr="images/segmentoFNAfaseII.jpg" id="28"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9"/>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30">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31"/>
    <w:bookmarkStart w:id="36"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2"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 </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32"/>
    <w:bookmarkStart w:id="33"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33"/>
    <w:bookmarkStart w:id="34"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4"/>
    <w:bookmarkStart w:id="35"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2023-06-05T10:29:10Z</dcterms:created>
  <dcterms:modified xsi:type="dcterms:W3CDTF">2023-06-05T10:29:10Z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