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1.f677249 del 29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Imagen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Imagen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31b104b8-168d-4ebb-ba20-804a89b4cdd1"/>
    <w:p>
      <w:pPr>
        <w:pStyle w:val="CaptionedFigure"/>
      </w:pPr>
      <w:bookmarkStart w:id="33" w:name="fig:"/>
      <w:r>
        <w:drawing>
          <wp:inline>
            <wp:extent cx="5600700" cy="3258526"/>
            <wp:effectExtent b="0" l="0" r="0" t="0"/>
            <wp:docPr descr="Imagen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Imagen 2: E-Service</w:t>
      </w:r>
    </w:p>
    <w:bookmarkEnd w:id="0"/>
    <w:p>
      <w:pPr>
        <w:pStyle w:val="Textoindependiente"/>
      </w:pPr>
      <w:r>
        <w:rPr>
          <w:iCs/>
          <w:i/>
        </w:rPr>
        <w:t xml:space="preserve">Fuente: Diagnóstico SOA. E-Service (2022).</w:t>
      </w:r>
    </w:p>
    <w:p>
      <w:pPr>
        <w:pStyle w:val="Textoindependiente"/>
      </w:pPr>
    </w:p>
    <w:bookmarkStart w:id="0" w:name="fig:5ac88593-289a-4c90-9dee-6eb4c817be88"/>
    <w:p>
      <w:pPr>
        <w:pStyle w:val="CaptionedFigure"/>
      </w:pPr>
      <w:bookmarkStart w:id="37" w:name="fig:"/>
      <w:r>
        <w:drawing>
          <wp:inline>
            <wp:extent cx="5600700" cy="7690582"/>
            <wp:effectExtent b="0" l="0" r="0" t="0"/>
            <wp:docPr descr="Imagen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b9b3ef2e-95af-4990-a1db-cfb277896a20"/>
    <w:p>
      <w:pPr>
        <w:pStyle w:val="CaptionedFigure"/>
      </w:pPr>
      <w:bookmarkStart w:id="41" w:name="fig:"/>
      <w:r>
        <w:drawing>
          <wp:inline>
            <wp:extent cx="5600700" cy="3882030"/>
            <wp:effectExtent b="0" l="0" r="0" t="0"/>
            <wp:docPr descr="Imagen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0bd5bb4e-44e7-431d-9fc4-ae2c8628332c"/>
    <w:p>
      <w:pPr>
        <w:pStyle w:val="CaptionedFigure"/>
      </w:pPr>
      <w:bookmarkStart w:id="45" w:name="fig:"/>
      <w:r>
        <w:drawing>
          <wp:inline>
            <wp:extent cx="5600700" cy="5701722"/>
            <wp:effectExtent b="0" l="0" r="0" t="0"/>
            <wp:docPr descr="Imagen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085b6cb3-7d1c-4e6a-89d1-f1079e20970c"/>
    <w:p>
      <w:pPr>
        <w:pStyle w:val="CaptionedFigure"/>
      </w:pPr>
      <w:bookmarkStart w:id="49" w:name="fig:"/>
      <w:r>
        <w:drawing>
          <wp:inline>
            <wp:extent cx="5600700" cy="6963628"/>
            <wp:effectExtent b="0" l="0" r="0" t="0"/>
            <wp:docPr descr="Imagen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d351725d-a8cf-499e-ae8c-d56ed5bf0cac"/>
    <w:p>
      <w:pPr>
        <w:pStyle w:val="CaptionedFigure"/>
      </w:pPr>
      <w:bookmarkStart w:id="53" w:name="fig:"/>
      <w:r>
        <w:drawing>
          <wp:inline>
            <wp:extent cx="5600700" cy="2295848"/>
            <wp:effectExtent b="0" l="0" r="0" t="0"/>
            <wp:docPr descr="Imagen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cp:keywords/>
  <dcterms:created xsi:type="dcterms:W3CDTF">2023-06-29T15:28:21Z</dcterms:created>
  <dcterms:modified xsi:type="dcterms:W3CDTF">2023-06-29T15:28:21Z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fignos-caption-name">
    <vt:lpwstr>Imagen</vt:lpwstr>
  </property>
  <property fmtid="{D5CDD505-2E9C-101B-9397-08002B2CF9AE}" pid="6" name="fignos-cleveref">
    <vt:lpwstr>True</vt:lpwstr>
  </property>
  <property fmtid="{D5CDD505-2E9C-101B-9397-08002B2CF9AE}" pid="7" name="fignos-plus-name">
    <vt:lpwstr>Fig.</vt:lpwstr>
  </property>
  <property fmtid="{D5CDD505-2E9C-101B-9397-08002B2CF9AE}" pid="8" name="geometry">
    <vt:lpwstr/>
  </property>
  <property fmtid="{D5CDD505-2E9C-101B-9397-08002B2CF9AE}" pid="9" name="link-citations">
    <vt:lpwstr>True</vt:lpwstr>
  </property>
  <property fmtid="{D5CDD505-2E9C-101B-9397-08002B2CF9AE}" pid="10" name="references">
    <vt:lpwstr/>
  </property>
</Properties>
</file>